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6E8F" w14:textId="77777777" w:rsidR="00A61848" w:rsidRPr="00A61848" w:rsidRDefault="00A61848" w:rsidP="00A618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61848">
        <w:rPr>
          <w:rFonts w:ascii="Segoe UI" w:eastAsia="Times New Roman" w:hAnsi="Segoe UI" w:cs="Segoe UI"/>
          <w:color w:val="000000"/>
          <w:sz w:val="48"/>
          <w:szCs w:val="48"/>
        </w:rPr>
        <w:t>Strings are Arrays</w:t>
      </w:r>
    </w:p>
    <w:p w14:paraId="5C4CC9E2" w14:textId="1C6EF5AF" w:rsidR="00A61848" w:rsidRDefault="00A61848" w:rsidP="00A618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61848">
        <w:rPr>
          <w:rFonts w:ascii="Verdana" w:eastAsia="Times New Roman" w:hAnsi="Verdana" w:cs="Times New Roman"/>
          <w:color w:val="000000"/>
          <w:sz w:val="23"/>
          <w:szCs w:val="23"/>
        </w:rPr>
        <w:t xml:space="preserve">Python does not have a character data </w:t>
      </w:r>
      <w:proofErr w:type="gramStart"/>
      <w:r w:rsidRPr="00A61848">
        <w:rPr>
          <w:rFonts w:ascii="Verdana" w:eastAsia="Times New Roman" w:hAnsi="Verdana" w:cs="Times New Roman"/>
          <w:color w:val="000000"/>
          <w:sz w:val="23"/>
          <w:szCs w:val="23"/>
        </w:rPr>
        <w:t>type,</w:t>
      </w:r>
      <w:proofErr w:type="gramEnd"/>
      <w:r w:rsidRPr="00A61848">
        <w:rPr>
          <w:rFonts w:ascii="Verdana" w:eastAsia="Times New Roman" w:hAnsi="Verdana" w:cs="Times New Roman"/>
          <w:color w:val="000000"/>
          <w:sz w:val="23"/>
          <w:szCs w:val="23"/>
        </w:rPr>
        <w:t xml:space="preserve"> a single character is simply a string with a length of 1</w:t>
      </w:r>
    </w:p>
    <w:p w14:paraId="67D3EBBA" w14:textId="77777777" w:rsidR="00A61848" w:rsidRDefault="00A61848" w:rsidP="00A618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C3FA752" w14:textId="68ABA893" w:rsidR="00A61848" w:rsidRPr="00A61848" w:rsidRDefault="00A61848" w:rsidP="00A6184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1848">
        <w:rPr>
          <w:rFonts w:ascii="Verdana" w:eastAsia="Times New Roman" w:hAnsi="Verdana" w:cs="Times New Roman"/>
          <w:color w:val="000000"/>
          <w:sz w:val="20"/>
          <w:szCs w:val="20"/>
        </w:rPr>
        <w:t xml:space="preserve">Get the character at position 1 </w:t>
      </w:r>
    </w:p>
    <w:p w14:paraId="4102DE97" w14:textId="77777777" w:rsidR="00A61848" w:rsidRPr="00A61848" w:rsidRDefault="00A61848" w:rsidP="00A6184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61848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A61848">
        <w:rPr>
          <w:rFonts w:ascii="Consolas" w:eastAsia="Times New Roman" w:hAnsi="Consolas" w:cs="Times New Roman"/>
          <w:color w:val="A52A2A"/>
          <w:sz w:val="23"/>
          <w:szCs w:val="23"/>
        </w:rPr>
        <w:t>"Hello, World!"</w:t>
      </w:r>
      <w:r w:rsidRPr="00A6184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61848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6184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A61848">
        <w:rPr>
          <w:rFonts w:ascii="Consolas" w:eastAsia="Times New Roman" w:hAnsi="Consolas" w:cs="Times New Roman"/>
          <w:color w:val="000000"/>
          <w:sz w:val="23"/>
          <w:szCs w:val="23"/>
        </w:rPr>
        <w:t>a[</w:t>
      </w:r>
      <w:proofErr w:type="gramEnd"/>
      <w:r w:rsidRPr="00A61848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A61848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14:paraId="2C77CBA9" w14:textId="48071E67" w:rsidR="00A61848" w:rsidRDefault="00A61848" w:rsidP="00A618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D795E9B" w14:textId="77777777" w:rsidR="00A61848" w:rsidRDefault="00A61848" w:rsidP="00A6184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Looping Through a String</w:t>
      </w:r>
    </w:p>
    <w:p w14:paraId="54263B78" w14:textId="19B9836C" w:rsidR="00A61848" w:rsidRDefault="00A61848" w:rsidP="00A61848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7CF38D6A" w14:textId="77777777" w:rsidR="00A61848" w:rsidRDefault="00A61848" w:rsidP="00A61848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48F07E9" w14:textId="26850AC7" w:rsidR="00A61848" w:rsidRPr="00A61848" w:rsidRDefault="00A61848" w:rsidP="00A6184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 String</w:t>
      </w:r>
    </w:p>
    <w:p w14:paraId="6E8F2E94" w14:textId="3085C9DE" w:rsidR="00A61848" w:rsidRDefault="00A61848" w:rsidP="00A61848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best things in life are free!"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"free"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txt)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=&gt; true</w:t>
      </w:r>
    </w:p>
    <w:p w14:paraId="179E14E1" w14:textId="2693BD4D" w:rsidR="00A61848" w:rsidRDefault="00A61848" w:rsidP="00A61848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25285CB" w14:textId="6AA13FFA" w:rsidR="00A61848" w:rsidRDefault="006B2122" w:rsidP="00A61848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best things in life are free!"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"expensive"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not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txt)</w:t>
      </w:r>
    </w:p>
    <w:p w14:paraId="47203DC6" w14:textId="3AEEBA9C" w:rsidR="006B2122" w:rsidRDefault="006B2122" w:rsidP="00A61848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379B8CD" w14:textId="1FB39147" w:rsidR="006B2122" w:rsidRDefault="006B2122" w:rsidP="00A61848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6015318" w14:textId="77777777" w:rsidR="00197506" w:rsidRDefault="00197506" w:rsidP="00197506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Slicing Strings</w:t>
      </w:r>
    </w:p>
    <w:p w14:paraId="6BAECFB0" w14:textId="60228A6F" w:rsidR="00197506" w:rsidRPr="00197506" w:rsidRDefault="00197506" w:rsidP="0019750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7506">
        <w:rPr>
          <w:rFonts w:ascii="Verdana" w:eastAsia="Times New Roman" w:hAnsi="Verdana" w:cs="Times New Roman"/>
          <w:color w:val="000000"/>
          <w:sz w:val="23"/>
          <w:szCs w:val="23"/>
        </w:rPr>
        <w:t xml:space="preserve">Get the characters from position 2 to position 5 </w:t>
      </w:r>
    </w:p>
    <w:p w14:paraId="2C629371" w14:textId="1DC12CDE" w:rsidR="00197506" w:rsidRDefault="00197506" w:rsidP="0019750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97506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b = </w:t>
      </w:r>
      <w:r w:rsidRPr="00197506">
        <w:rPr>
          <w:rFonts w:ascii="Consolas" w:eastAsia="Times New Roman" w:hAnsi="Consolas" w:cs="Times New Roman"/>
          <w:color w:val="A52A2A"/>
          <w:sz w:val="23"/>
          <w:szCs w:val="23"/>
        </w:rPr>
        <w:t>"Hello, World!"</w:t>
      </w:r>
      <w:r w:rsidRPr="0019750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9750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9750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197506">
        <w:rPr>
          <w:rFonts w:ascii="Consolas" w:eastAsia="Times New Roman" w:hAnsi="Consolas" w:cs="Times New Roman"/>
          <w:color w:val="000000"/>
          <w:sz w:val="23"/>
          <w:szCs w:val="23"/>
        </w:rPr>
        <w:t>b[</w:t>
      </w:r>
      <w:proofErr w:type="gramEnd"/>
      <w:r w:rsidRPr="00197506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197506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197506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197506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</w:t>
      </w:r>
      <w:r w:rsidRPr="00197506">
        <w:rPr>
          <w:rFonts w:ascii="Consolas" w:eastAsia="Times New Roman" w:hAnsi="Consolas" w:cs="Times New Roman"/>
          <w:color w:val="000000"/>
          <w:sz w:val="23"/>
          <w:szCs w:val="23"/>
        </w:rPr>
        <w:sym w:font="Wingdings" w:char="F0E8"/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llo</w:t>
      </w:r>
      <w:proofErr w:type="spellEnd"/>
    </w:p>
    <w:p w14:paraId="16E2FC98" w14:textId="1D0112AF" w:rsidR="00197506" w:rsidRDefault="00197506" w:rsidP="0019750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D3697A5" w14:textId="0F820B21" w:rsidR="00197506" w:rsidRDefault="00197506" w:rsidP="00197506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b[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 w:rsidRPr="00197506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8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hello</w:t>
      </w:r>
    </w:p>
    <w:p w14:paraId="07108000" w14:textId="61F56251" w:rsidR="00197506" w:rsidRDefault="00197506" w:rsidP="00197506">
      <w:pPr>
        <w:shd w:val="clear" w:color="auto" w:fill="FFFFFF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:])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197506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8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llo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, World!</w:t>
      </w:r>
    </w:p>
    <w:p w14:paraId="1DC9B7F0" w14:textId="5EA224FD" w:rsidR="00197506" w:rsidRDefault="00197506" w:rsidP="00197506">
      <w:pPr>
        <w:shd w:val="clear" w:color="auto" w:fill="FFFFFF"/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14:paraId="7A0BC586" w14:textId="73985A6D" w:rsidR="00197506" w:rsidRPr="00197506" w:rsidRDefault="00197506" w:rsidP="00197506">
      <w:pPr>
        <w:shd w:val="clear" w:color="auto" w:fill="FFFFFF"/>
        <w:rPr>
          <w:rFonts w:ascii="inherit" w:eastAsia="Times New Roman" w:hAnsi="inherit" w:cs="Courier New"/>
          <w:color w:val="000000" w:themeColor="text1"/>
          <w:sz w:val="20"/>
          <w:szCs w:val="20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b[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197506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8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97506">
        <w:rPr>
          <w:rFonts w:ascii="Consolas" w:eastAsia="Times New Roman" w:hAnsi="Consolas" w:cs="Times New Roman"/>
          <w:color w:val="000000" w:themeColor="text1"/>
          <w:sz w:val="23"/>
          <w:szCs w:val="23"/>
        </w:rPr>
        <w:t>orl</w:t>
      </w:r>
      <w:proofErr w:type="spellEnd"/>
    </w:p>
    <w:p w14:paraId="0D71DD99" w14:textId="2693114C" w:rsidR="00197506" w:rsidRDefault="00197506" w:rsidP="00197506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30B486E" w14:textId="12E68A2B" w:rsidR="00197506" w:rsidRDefault="00197506" w:rsidP="00197506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14F3DCF" w14:textId="4802EBCA" w:rsidR="00197506" w:rsidRDefault="00197506" w:rsidP="00197506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1AC1A30" w14:textId="77777777" w:rsidR="009C77D4" w:rsidRDefault="009C77D4" w:rsidP="009C77D4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Modify Strings</w:t>
      </w:r>
    </w:p>
    <w:p w14:paraId="331C8A10" w14:textId="7998034F" w:rsidR="00197506" w:rsidRDefault="002F3122" w:rsidP="00197506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a.upper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())</w:t>
      </w:r>
    </w:p>
    <w:p w14:paraId="57C3F8C4" w14:textId="142B55D7" w:rsidR="002F3122" w:rsidRDefault="002F3122" w:rsidP="00197506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D88DC64" w14:textId="12CD4718" w:rsidR="002F3122" w:rsidRDefault="002F3122" w:rsidP="002F312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F312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F312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2F3122">
        <w:rPr>
          <w:rFonts w:ascii="Consolas" w:eastAsia="Times New Roman" w:hAnsi="Consolas" w:cs="Times New Roman"/>
          <w:color w:val="000000"/>
          <w:sz w:val="23"/>
          <w:szCs w:val="23"/>
        </w:rPr>
        <w:t>a.lower</w:t>
      </w:r>
      <w:proofErr w:type="spellEnd"/>
      <w:proofErr w:type="gramEnd"/>
      <w:r w:rsidRPr="002F3122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14:paraId="682D2E92" w14:textId="2860827D" w:rsidR="002F3122" w:rsidRDefault="002F3122" w:rsidP="002F312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6D90D8F" w14:textId="4B15C839" w:rsidR="006B2122" w:rsidRDefault="002F3122" w:rsidP="002F3122">
      <w:pPr>
        <w:shd w:val="clear" w:color="auto" w:fill="FFFFFF"/>
        <w:spacing w:line="240" w:lineRule="auto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a.strip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()) 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removes any whitespace</w:t>
      </w:r>
    </w:p>
    <w:p w14:paraId="1DAF1E15" w14:textId="4B18CAEE" w:rsidR="002F3122" w:rsidRDefault="002F3122" w:rsidP="002F3122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a.strip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“o”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 w:rsidRPr="002F3122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8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Hell,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Wrld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!</w:t>
      </w:r>
    </w:p>
    <w:p w14:paraId="112DDBAA" w14:textId="2750BC03" w:rsidR="00EF1C5D" w:rsidRDefault="00EF1C5D" w:rsidP="002F3122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F497BDB" w14:textId="47D485DD" w:rsidR="00EF1C5D" w:rsidRDefault="00EF1C5D" w:rsidP="002F3122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a.replace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3F2043A8" w14:textId="53D04BBD" w:rsidR="00EF1C5D" w:rsidRDefault="00EF1C5D" w:rsidP="002F3122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8F664FA" w14:textId="3ED4AA89" w:rsidR="00EF1C5D" w:rsidRDefault="00EF1C5D" w:rsidP="002F3122">
      <w:pPr>
        <w:shd w:val="clear" w:color="auto" w:fill="FFFFFF"/>
        <w:spacing w:line="240" w:lineRule="auto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a.split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","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returns ['Hello', ' World!']</w:t>
      </w:r>
    </w:p>
    <w:p w14:paraId="7F9F173E" w14:textId="154B9EAF" w:rsidR="00EF1C5D" w:rsidRDefault="00EF1C5D" w:rsidP="002F3122">
      <w:pPr>
        <w:shd w:val="clear" w:color="auto" w:fill="FFFFFF"/>
        <w:spacing w:line="240" w:lineRule="auto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11136E7A" w14:textId="073AC3A7" w:rsidR="00EF1C5D" w:rsidRDefault="00EF1C5D" w:rsidP="002F3122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470A0A7" w14:textId="1FD00F58" w:rsidR="006A5B86" w:rsidRDefault="006A5B86" w:rsidP="002F3122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BE9735F" w14:textId="4D76F7A1" w:rsidR="006A5B86" w:rsidRDefault="006A5B86" w:rsidP="002F3122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806AD28" w14:textId="632DD748" w:rsidR="00AB07CF" w:rsidRDefault="00AB07CF" w:rsidP="002F3122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0A8D9BE" w14:textId="18B64024" w:rsidR="00AB07CF" w:rsidRDefault="00AB07CF" w:rsidP="002F3122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59A40C6" w14:textId="77777777" w:rsidR="00AB07CF" w:rsidRDefault="00AB07CF" w:rsidP="00AB07CF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lastRenderedPageBreak/>
        <w:t>Format - Strings</w:t>
      </w:r>
    </w:p>
    <w:p w14:paraId="22C77122" w14:textId="28ED999C" w:rsidR="00AB07CF" w:rsidRDefault="00AB07CF" w:rsidP="002F3122">
      <w:pPr>
        <w:shd w:val="clear" w:color="auto" w:fill="FFFFFF"/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 cannot combine strings and numbers like this:</w:t>
      </w:r>
    </w:p>
    <w:p w14:paraId="3E2AC911" w14:textId="36BFA0D3" w:rsidR="00AB07CF" w:rsidRDefault="00AB07CF" w:rsidP="002F3122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36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"My name is John, I am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age</w:t>
      </w:r>
    </w:p>
    <w:p w14:paraId="70898A41" w14:textId="12CEFA47" w:rsidR="00AB07CF" w:rsidRDefault="00AB07CF" w:rsidP="002F3122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964399B" w14:textId="31038632" w:rsidR="00AB07CF" w:rsidRDefault="00AB07CF" w:rsidP="002F3122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format(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method takes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passed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arguments, formats them, and places them in the string where the placeholders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{}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are:</w:t>
      </w:r>
    </w:p>
    <w:p w14:paraId="2B31B694" w14:textId="3258A416" w:rsidR="00AB07CF" w:rsidRPr="00A61848" w:rsidRDefault="00AB07CF" w:rsidP="002F3122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36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"My name is John, and I am {}"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(age))</w:t>
      </w:r>
    </w:p>
    <w:p w14:paraId="7AB30715" w14:textId="7DA0D5D1" w:rsidR="00A61848" w:rsidRDefault="00A61848"/>
    <w:p w14:paraId="1E37A8F1" w14:textId="703452A5" w:rsidR="00AB07CF" w:rsidRDefault="00AB07CF"/>
    <w:p w14:paraId="2253845F" w14:textId="05043230" w:rsidR="00233F59" w:rsidRDefault="00233F5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quantity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567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49.95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 want {} pieces of item {} for {} dollars."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(quantity,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price))</w:t>
      </w:r>
    </w:p>
    <w:p w14:paraId="0D061FED" w14:textId="38B41F9E" w:rsidR="00233F59" w:rsidRDefault="00153F5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===&gt; </w:t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I want 3 pieces of item 567 for 49.95 dollars.</w:t>
      </w:r>
    </w:p>
    <w:p w14:paraId="039EE9C9" w14:textId="027B7434" w:rsidR="00233F59" w:rsidRDefault="00233F5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5259A7F" w14:textId="712DD2ED" w:rsidR="00233F59" w:rsidRDefault="00153F5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quantity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567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49.95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 want to pay {2} dollars for {0} pieces of item {1}."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(quantity,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price))</w:t>
      </w:r>
    </w:p>
    <w:p w14:paraId="0601C8D6" w14:textId="0803F69B" w:rsidR="00153F59" w:rsidRDefault="00153F59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===&gt; </w:t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I want to pay 49.95 dollars for 3 pieces of item 567</w:t>
      </w:r>
    </w:p>
    <w:p w14:paraId="1B1847BE" w14:textId="0D84F6AE" w:rsidR="00153F59" w:rsidRDefault="00153F59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14:paraId="40F81C98" w14:textId="096DD395" w:rsidR="00153F59" w:rsidRDefault="00153F59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14:paraId="683F4C88" w14:textId="77777777" w:rsidR="00B22007" w:rsidRDefault="00B22007" w:rsidP="00B22007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Escape Characters</w:t>
      </w:r>
    </w:p>
    <w:p w14:paraId="555A9EDE" w14:textId="17C45054" w:rsidR="00153F59" w:rsidRDefault="00B22007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"We are the so-called \"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Vikings\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 from the north."</w:t>
      </w:r>
    </w:p>
    <w:p w14:paraId="614A63CE" w14:textId="7DE3C600" w:rsidR="00B22007" w:rsidRDefault="00B22007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</w:p>
    <w:p w14:paraId="262FEAFB" w14:textId="39C8865C" w:rsidR="00B22007" w:rsidRDefault="00B22007">
      <w:r w:rsidRPr="00B22007">
        <w:t>txt = 'It\'s alright.'</w:t>
      </w:r>
    </w:p>
    <w:p w14:paraId="5CD74E0A" w14:textId="4AD9AE93" w:rsidR="00B22007" w:rsidRDefault="00B22007"/>
    <w:p w14:paraId="1C0B082F" w14:textId="1E332127" w:rsidR="00B22007" w:rsidRDefault="00B22007">
      <w:r w:rsidRPr="00B22007">
        <w:t>txt = "This will insert one \\ (backslash)."</w:t>
      </w:r>
    </w:p>
    <w:p w14:paraId="2A8B9034" w14:textId="4727EA94" w:rsidR="00B22007" w:rsidRDefault="00B22007"/>
    <w:p w14:paraId="58EF5C3A" w14:textId="1C70920D" w:rsidR="00B22007" w:rsidRPr="00B22007" w:rsidRDefault="00B22007" w:rsidP="00B22007">
      <w:pPr>
        <w:rPr>
          <w:rFonts w:ascii="inherit" w:eastAsia="Times New Roman" w:hAnsi="inherit" w:cs="Courier New"/>
          <w:color w:val="000000"/>
          <w:sz w:val="20"/>
          <w:szCs w:val="20"/>
        </w:rPr>
      </w:pPr>
      <w:r w:rsidRPr="00B22007">
        <w:t>txt = "Hello\</w:t>
      </w:r>
      <w:proofErr w:type="spellStart"/>
      <w:r w:rsidRPr="00B22007">
        <w:t>nWorld</w:t>
      </w:r>
      <w:proofErr w:type="spellEnd"/>
      <w:r w:rsidRPr="00B22007">
        <w:t>!"</w:t>
      </w:r>
      <w:r w:rsidRPr="00B2200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</w:p>
    <w:p w14:paraId="71B1FBED" w14:textId="77777777" w:rsidR="00B22007" w:rsidRPr="00B22007" w:rsidRDefault="00B22007" w:rsidP="00B2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B2200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41AB1A7" w14:textId="77777777" w:rsidR="00B22007" w:rsidRPr="00B22007" w:rsidRDefault="00B22007" w:rsidP="00B22007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B22007">
        <w:rPr>
          <w:rFonts w:ascii="Consolas" w:eastAsia="Times New Roman" w:hAnsi="Consolas" w:cs="Times New Roman"/>
          <w:color w:val="FFFFFF"/>
          <w:sz w:val="23"/>
          <w:szCs w:val="23"/>
        </w:rPr>
        <w:t>Hello</w:t>
      </w:r>
      <w:r w:rsidRPr="00B22007">
        <w:rPr>
          <w:rFonts w:ascii="Consolas" w:eastAsia="Times New Roman" w:hAnsi="Consolas" w:cs="Times New Roman"/>
          <w:color w:val="FFFFFF"/>
          <w:sz w:val="23"/>
          <w:szCs w:val="23"/>
        </w:rPr>
        <w:br/>
        <w:t>World!</w:t>
      </w:r>
    </w:p>
    <w:p w14:paraId="1C8D9557" w14:textId="6B457EEA" w:rsidR="00B22007" w:rsidRDefault="00B22007" w:rsidP="00871B5B"/>
    <w:p w14:paraId="6422C992" w14:textId="259BDBE7" w:rsidR="00871B5B" w:rsidRDefault="00871B5B" w:rsidP="00871B5B"/>
    <w:p w14:paraId="674FFC0A" w14:textId="3397C749" w:rsidR="00871B5B" w:rsidRDefault="00871B5B" w:rsidP="00871B5B">
      <w:r>
        <w:t>t</w:t>
      </w:r>
      <w:r w:rsidRPr="00871B5B">
        <w:t>xt = "Hello\</w:t>
      </w:r>
      <w:proofErr w:type="spellStart"/>
      <w:r w:rsidRPr="00871B5B">
        <w:t>tWorld</w:t>
      </w:r>
      <w:proofErr w:type="spellEnd"/>
      <w:r w:rsidRPr="00871B5B">
        <w:t>!"</w:t>
      </w:r>
    </w:p>
    <w:p w14:paraId="60C9AA51" w14:textId="368125DC" w:rsidR="00871B5B" w:rsidRDefault="00871B5B" w:rsidP="00871B5B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Hello   World!</w:t>
      </w:r>
    </w:p>
    <w:p w14:paraId="139632CE" w14:textId="0427C010" w:rsidR="00871B5B" w:rsidRDefault="00871B5B" w:rsidP="00871B5B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14:paraId="56C91C63" w14:textId="77777777" w:rsidR="00871B5B" w:rsidRDefault="00871B5B" w:rsidP="00871B5B">
      <w:r>
        <w:t>#This example erases one character (backspace):</w:t>
      </w:r>
    </w:p>
    <w:p w14:paraId="03FFD446" w14:textId="155F1620" w:rsidR="00871B5B" w:rsidRDefault="00871B5B" w:rsidP="00871B5B">
      <w:r>
        <w:t>txt = "Hello \</w:t>
      </w:r>
      <w:proofErr w:type="spellStart"/>
      <w:r>
        <w:t>bWorld</w:t>
      </w:r>
      <w:proofErr w:type="spellEnd"/>
      <w:r>
        <w:t>!"</w:t>
      </w:r>
    </w:p>
    <w:p w14:paraId="7BE094C6" w14:textId="350CCD1B" w:rsidR="00871B5B" w:rsidRDefault="00871B5B" w:rsidP="00871B5B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HelloWorld!</w:t>
      </w:r>
    </w:p>
    <w:p w14:paraId="47255A9A" w14:textId="7F119EF5" w:rsidR="00871B5B" w:rsidRDefault="00871B5B" w:rsidP="00871B5B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14:paraId="620C151D" w14:textId="0492D9F9" w:rsidR="00871B5B" w:rsidRDefault="00871B5B" w:rsidP="00871B5B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7780"/>
      </w:tblGrid>
      <w:tr w:rsidR="00871B5B" w14:paraId="6C5E501F" w14:textId="77777777" w:rsidTr="00871B5B">
        <w:trPr>
          <w:trHeight w:val="656"/>
        </w:trPr>
        <w:tc>
          <w:tcPr>
            <w:tcW w:w="1570" w:type="dxa"/>
          </w:tcPr>
          <w:p w14:paraId="731D4BF9" w14:textId="62D052CD" w:rsidR="00871B5B" w:rsidRPr="00871B5B" w:rsidRDefault="00871B5B" w:rsidP="00871B5B">
            <w:pPr>
              <w:rPr>
                <w:color w:val="000000" w:themeColor="text1"/>
                <w:sz w:val="32"/>
                <w:szCs w:val="32"/>
                <w:highlight w:val="lightGray"/>
              </w:rPr>
            </w:pPr>
            <w:r w:rsidRPr="00871B5B">
              <w:rPr>
                <w:rFonts w:ascii="Verdana" w:hAnsi="Verdana"/>
                <w:b/>
                <w:bCs/>
                <w:color w:val="000000" w:themeColor="text1"/>
                <w:sz w:val="32"/>
                <w:szCs w:val="32"/>
                <w:highlight w:val="lightGray"/>
                <w:shd w:val="clear" w:color="auto" w:fill="FFFFFF"/>
              </w:rPr>
              <w:t>Method</w:t>
            </w:r>
          </w:p>
        </w:tc>
        <w:tc>
          <w:tcPr>
            <w:tcW w:w="7780" w:type="dxa"/>
          </w:tcPr>
          <w:p w14:paraId="45F8944E" w14:textId="4DA7D703" w:rsidR="00871B5B" w:rsidRPr="00871B5B" w:rsidRDefault="00871B5B" w:rsidP="00871B5B">
            <w:pPr>
              <w:rPr>
                <w:color w:val="000000" w:themeColor="text1"/>
                <w:sz w:val="32"/>
                <w:szCs w:val="32"/>
                <w:highlight w:val="lightGray"/>
              </w:rPr>
            </w:pPr>
            <w:r w:rsidRPr="00871B5B">
              <w:rPr>
                <w:rFonts w:ascii="Verdana" w:hAnsi="Verdana"/>
                <w:b/>
                <w:bCs/>
                <w:color w:val="000000" w:themeColor="text1"/>
                <w:sz w:val="32"/>
                <w:szCs w:val="32"/>
                <w:highlight w:val="lightGray"/>
                <w:shd w:val="clear" w:color="auto" w:fill="FFFFFF"/>
              </w:rPr>
              <w:t>Description</w:t>
            </w:r>
          </w:p>
        </w:tc>
      </w:tr>
      <w:tr w:rsidR="00871B5B" w14:paraId="01EF0FD4" w14:textId="77777777" w:rsidTr="00871B5B">
        <w:tc>
          <w:tcPr>
            <w:tcW w:w="1570" w:type="dxa"/>
          </w:tcPr>
          <w:p w14:paraId="7934A2A7" w14:textId="508CEB5F" w:rsidR="00871B5B" w:rsidRDefault="00871B5B" w:rsidP="00871B5B">
            <w:hyperlink r:id="rId5" w:history="1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count(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7780" w:type="dxa"/>
          </w:tcPr>
          <w:p w14:paraId="7350E85C" w14:textId="71C3A081" w:rsidR="00871B5B" w:rsidRDefault="00871B5B" w:rsidP="00871B5B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 the number of times a specified value occurs in a string</w:t>
            </w:r>
          </w:p>
        </w:tc>
      </w:tr>
      <w:tr w:rsidR="00871B5B" w14:paraId="4B9C8FC1" w14:textId="77777777" w:rsidTr="00871B5B">
        <w:tc>
          <w:tcPr>
            <w:tcW w:w="1570" w:type="dxa"/>
          </w:tcPr>
          <w:p w14:paraId="4B3EFBFA" w14:textId="3A00448B" w:rsidR="00871B5B" w:rsidRDefault="00871B5B" w:rsidP="00871B5B">
            <w:hyperlink r:id="rId6" w:history="1"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find(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7780" w:type="dxa"/>
          </w:tcPr>
          <w:p w14:paraId="4A5575FF" w14:textId="72F1A6B1" w:rsidR="00871B5B" w:rsidRDefault="00871B5B" w:rsidP="00871B5B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Searches the string for a specified value and returns the position of where it was found</w:t>
            </w:r>
          </w:p>
        </w:tc>
      </w:tr>
      <w:tr w:rsidR="00871B5B" w14:paraId="75962E51" w14:textId="77777777" w:rsidTr="00871B5B">
        <w:tc>
          <w:tcPr>
            <w:tcW w:w="1570" w:type="dxa"/>
          </w:tcPr>
          <w:p w14:paraId="5043A9F7" w14:textId="14EB5362" w:rsidR="00871B5B" w:rsidRDefault="00871B5B" w:rsidP="00871B5B">
            <w:hyperlink r:id="rId7" w:history="1">
              <w:proofErr w:type="spellStart"/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isalnum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7780" w:type="dxa"/>
          </w:tcPr>
          <w:p w14:paraId="4EDC542D" w14:textId="52021494" w:rsidR="00871B5B" w:rsidRPr="00871B5B" w:rsidRDefault="00871B5B" w:rsidP="00871B5B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 True if all characters in the string are alphanumeric</w:t>
            </w:r>
          </w:p>
        </w:tc>
      </w:tr>
      <w:tr w:rsidR="00871B5B" w14:paraId="7AC384B6" w14:textId="77777777" w:rsidTr="00871B5B">
        <w:tc>
          <w:tcPr>
            <w:tcW w:w="1570" w:type="dxa"/>
          </w:tcPr>
          <w:p w14:paraId="5276BEF3" w14:textId="2B63F50C" w:rsidR="00871B5B" w:rsidRDefault="00871B5B" w:rsidP="00871B5B">
            <w:hyperlink r:id="rId8" w:history="1">
              <w:proofErr w:type="spellStart"/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E7E9EB"/>
                </w:rPr>
                <w:t>isalpha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E7E9EB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E7E9EB"/>
                </w:rPr>
                <w:t>)</w:t>
              </w:r>
            </w:hyperlink>
          </w:p>
        </w:tc>
        <w:tc>
          <w:tcPr>
            <w:tcW w:w="7780" w:type="dxa"/>
          </w:tcPr>
          <w:p w14:paraId="30885F79" w14:textId="06FD4B00" w:rsidR="00871B5B" w:rsidRDefault="00871B5B" w:rsidP="00871B5B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Returns True if all characters in the string are in the alphabet</w:t>
            </w:r>
          </w:p>
        </w:tc>
      </w:tr>
      <w:tr w:rsidR="00871B5B" w14:paraId="0DC1B57A" w14:textId="77777777" w:rsidTr="00871B5B">
        <w:tc>
          <w:tcPr>
            <w:tcW w:w="1570" w:type="dxa"/>
          </w:tcPr>
          <w:p w14:paraId="39C73F91" w14:textId="5F3F5DE2" w:rsidR="00871B5B" w:rsidRDefault="00871B5B" w:rsidP="00871B5B">
            <w:hyperlink r:id="rId9" w:history="1">
              <w:proofErr w:type="spellStart"/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E7E9EB"/>
                </w:rPr>
                <w:t>isdecimal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E7E9EB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E7E9EB"/>
                </w:rPr>
                <w:t>)</w:t>
              </w:r>
            </w:hyperlink>
          </w:p>
        </w:tc>
        <w:tc>
          <w:tcPr>
            <w:tcW w:w="7780" w:type="dxa"/>
          </w:tcPr>
          <w:p w14:paraId="2BDE647C" w14:textId="2BA472FB" w:rsidR="00871B5B" w:rsidRDefault="00871B5B" w:rsidP="00871B5B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Returns True if all characters in the string are decimals</w:t>
            </w:r>
          </w:p>
        </w:tc>
      </w:tr>
      <w:tr w:rsidR="00871B5B" w14:paraId="71F44DBC" w14:textId="77777777" w:rsidTr="00871B5B">
        <w:tc>
          <w:tcPr>
            <w:tcW w:w="1570" w:type="dxa"/>
          </w:tcPr>
          <w:p w14:paraId="5B5BC749" w14:textId="0AAE4F9C" w:rsidR="00871B5B" w:rsidRDefault="00871B5B" w:rsidP="00871B5B">
            <w:hyperlink r:id="rId10" w:history="1">
              <w:proofErr w:type="spellStart"/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E7E9EB"/>
                </w:rPr>
                <w:t>isnumeric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E7E9EB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E7E9EB"/>
                </w:rPr>
                <w:t>)</w:t>
              </w:r>
            </w:hyperlink>
          </w:p>
        </w:tc>
        <w:tc>
          <w:tcPr>
            <w:tcW w:w="7780" w:type="dxa"/>
          </w:tcPr>
          <w:p w14:paraId="6AF91DAC" w14:textId="1172DE91" w:rsidR="00871B5B" w:rsidRDefault="00871B5B" w:rsidP="00871B5B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Returns True if all characters in the string are numeric</w:t>
            </w:r>
          </w:p>
        </w:tc>
      </w:tr>
      <w:tr w:rsidR="00871B5B" w14:paraId="74CD6E86" w14:textId="77777777" w:rsidTr="00871B5B">
        <w:tc>
          <w:tcPr>
            <w:tcW w:w="1570" w:type="dxa"/>
          </w:tcPr>
          <w:p w14:paraId="4457280C" w14:textId="56867901" w:rsidR="00871B5B" w:rsidRDefault="00871B5B" w:rsidP="00871B5B">
            <w:hyperlink r:id="rId11" w:history="1">
              <w:proofErr w:type="spellStart"/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E7E9EB"/>
                </w:rPr>
                <w:t>startswith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E7E9EB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E7E9EB"/>
                </w:rPr>
                <w:t>)</w:t>
              </w:r>
            </w:hyperlink>
          </w:p>
        </w:tc>
        <w:tc>
          <w:tcPr>
            <w:tcW w:w="7780" w:type="dxa"/>
          </w:tcPr>
          <w:p w14:paraId="5EA82CD9" w14:textId="713F453E" w:rsidR="00871B5B" w:rsidRDefault="00871B5B" w:rsidP="00871B5B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Returns true if the string starts with the specified value</w:t>
            </w:r>
          </w:p>
        </w:tc>
      </w:tr>
      <w:tr w:rsidR="00871B5B" w14:paraId="17E03A1B" w14:textId="77777777" w:rsidTr="00871B5B">
        <w:tc>
          <w:tcPr>
            <w:tcW w:w="1570" w:type="dxa"/>
          </w:tcPr>
          <w:p w14:paraId="48B65D76" w14:textId="5EE2E779" w:rsidR="00871B5B" w:rsidRDefault="00871B5B" w:rsidP="00871B5B">
            <w:hyperlink r:id="rId12" w:history="1">
              <w:proofErr w:type="spellStart"/>
              <w:proofErr w:type="gramStart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E7E9EB"/>
                </w:rPr>
                <w:t>swapcase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E7E9EB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E7E9EB"/>
                </w:rPr>
                <w:t>)</w:t>
              </w:r>
            </w:hyperlink>
          </w:p>
        </w:tc>
        <w:tc>
          <w:tcPr>
            <w:tcW w:w="7780" w:type="dxa"/>
          </w:tcPr>
          <w:p w14:paraId="172C41AD" w14:textId="50D40FFE" w:rsidR="00871B5B" w:rsidRDefault="00871B5B" w:rsidP="00871B5B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Swaps cases, lower case becomes upper case and vice versa</w:t>
            </w:r>
          </w:p>
        </w:tc>
      </w:tr>
    </w:tbl>
    <w:p w14:paraId="10C0D02B" w14:textId="77777777" w:rsidR="00871B5B" w:rsidRDefault="00871B5B" w:rsidP="00871B5B"/>
    <w:sectPr w:rsidR="00871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4267"/>
    <w:multiLevelType w:val="hybridMultilevel"/>
    <w:tmpl w:val="F9B8AACE"/>
    <w:lvl w:ilvl="0" w:tplc="B142BF0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48"/>
    <w:rsid w:val="00153F59"/>
    <w:rsid w:val="00197506"/>
    <w:rsid w:val="00233F59"/>
    <w:rsid w:val="002E185A"/>
    <w:rsid w:val="002F3122"/>
    <w:rsid w:val="00302F7B"/>
    <w:rsid w:val="006A5B86"/>
    <w:rsid w:val="006B2122"/>
    <w:rsid w:val="00871B5B"/>
    <w:rsid w:val="009C77D4"/>
    <w:rsid w:val="00A61848"/>
    <w:rsid w:val="00AB07CF"/>
    <w:rsid w:val="00B22007"/>
    <w:rsid w:val="00EF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A8FE"/>
  <w15:chartTrackingRefBased/>
  <w15:docId w15:val="{E8493AB9-C333-440F-9AAC-0F2A1158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618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8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1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color">
    <w:name w:val="pythoncolor"/>
    <w:basedOn w:val="DefaultParagraphFont"/>
    <w:rsid w:val="00A61848"/>
  </w:style>
  <w:style w:type="character" w:customStyle="1" w:styleId="pythonstringcolor">
    <w:name w:val="pythonstringcolor"/>
    <w:basedOn w:val="DefaultParagraphFont"/>
    <w:rsid w:val="00A61848"/>
  </w:style>
  <w:style w:type="character" w:customStyle="1" w:styleId="pythonkeywordcolor">
    <w:name w:val="pythonkeywordcolor"/>
    <w:basedOn w:val="DefaultParagraphFont"/>
    <w:rsid w:val="00A61848"/>
  </w:style>
  <w:style w:type="character" w:customStyle="1" w:styleId="pythonnumbercolor">
    <w:name w:val="pythonnumbercolor"/>
    <w:basedOn w:val="DefaultParagraphFont"/>
    <w:rsid w:val="00A61848"/>
  </w:style>
  <w:style w:type="character" w:customStyle="1" w:styleId="Heading1Char">
    <w:name w:val="Heading 1 Char"/>
    <w:basedOn w:val="DefaultParagraphFont"/>
    <w:link w:val="Heading1"/>
    <w:uiPriority w:val="9"/>
    <w:rsid w:val="00197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1975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506"/>
    <w:rPr>
      <w:rFonts w:ascii="Courier New" w:eastAsia="Times New Roman" w:hAnsi="Courier New" w:cs="Courier New"/>
      <w:sz w:val="20"/>
      <w:szCs w:val="20"/>
    </w:rPr>
  </w:style>
  <w:style w:type="character" w:customStyle="1" w:styleId="cm-m-python">
    <w:name w:val="cm-m-python"/>
    <w:basedOn w:val="DefaultParagraphFont"/>
    <w:rsid w:val="00197506"/>
  </w:style>
  <w:style w:type="character" w:styleId="Hyperlink">
    <w:name w:val="Hyperlink"/>
    <w:basedOn w:val="DefaultParagraphFont"/>
    <w:uiPriority w:val="99"/>
    <w:semiHidden/>
    <w:unhideWhenUsed/>
    <w:rsid w:val="002F3122"/>
    <w:rPr>
      <w:color w:val="0000FF"/>
      <w:u w:val="single"/>
    </w:rPr>
  </w:style>
  <w:style w:type="character" w:customStyle="1" w:styleId="commentcolor">
    <w:name w:val="commentcolor"/>
    <w:basedOn w:val="DefaultParagraphFont"/>
    <w:rsid w:val="002F3122"/>
  </w:style>
  <w:style w:type="character" w:styleId="HTMLCode">
    <w:name w:val="HTML Code"/>
    <w:basedOn w:val="DefaultParagraphFont"/>
    <w:uiPriority w:val="99"/>
    <w:semiHidden/>
    <w:unhideWhenUsed/>
    <w:rsid w:val="00AB07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2007"/>
    <w:pPr>
      <w:ind w:left="720"/>
      <w:contextualSpacing/>
    </w:pPr>
  </w:style>
  <w:style w:type="table" w:styleId="TableGrid">
    <w:name w:val="Table Grid"/>
    <w:basedOn w:val="TableNormal"/>
    <w:uiPriority w:val="39"/>
    <w:rsid w:val="00871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871B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">
    <w:name w:val="List Table 3"/>
    <w:basedOn w:val="TableNormal"/>
    <w:uiPriority w:val="48"/>
    <w:rsid w:val="00871B5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28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037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8097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6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2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2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6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2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3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4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1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401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76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890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3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9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5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824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369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35518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1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0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0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1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string_isalpha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ref_string_isalnum.asp" TargetMode="External"/><Relationship Id="rId12" Type="http://schemas.openxmlformats.org/officeDocument/2006/relationships/hyperlink" Target="https://www.w3schools.com/python/ref_string_swapcas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ref_string_find.asp" TargetMode="External"/><Relationship Id="rId11" Type="http://schemas.openxmlformats.org/officeDocument/2006/relationships/hyperlink" Target="https://www.w3schools.com/python/ref_string_startswith.asp" TargetMode="External"/><Relationship Id="rId5" Type="http://schemas.openxmlformats.org/officeDocument/2006/relationships/hyperlink" Target="https://www.w3schools.com/python/ref_string_count.asp" TargetMode="External"/><Relationship Id="rId10" Type="http://schemas.openxmlformats.org/officeDocument/2006/relationships/hyperlink" Target="https://www.w3schools.com/python/ref_string_isnumeric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string_isdecimal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eshghi</dc:creator>
  <cp:keywords/>
  <dc:description/>
  <cp:lastModifiedBy>reza eshghi</cp:lastModifiedBy>
  <cp:revision>14</cp:revision>
  <dcterms:created xsi:type="dcterms:W3CDTF">2023-08-19T08:13:00Z</dcterms:created>
  <dcterms:modified xsi:type="dcterms:W3CDTF">2023-08-19T08:54:00Z</dcterms:modified>
</cp:coreProperties>
</file>