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14B51C69"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575C4F1E" w:rsidR="004D2163" w:rsidRPr="00BC0D76" w:rsidRDefault="004D2163" w:rsidP="004F2E6A">
      <w:pPr>
        <w:pStyle w:val="CRExBodyText"/>
        <w:ind w:left="0"/>
      </w:pPr>
      <w:r w:rsidRPr="00BC0D76">
        <w:t xml:space="preserve">These rules are effective as of </w:t>
      </w:r>
      <w:r w:rsidR="00052693">
        <w:t>July 8</w:t>
      </w:r>
      <w:r w:rsidR="006151E3">
        <w:t>, 2022</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0"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1"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308. Tribals</w:t>
      </w:r>
    </w:p>
    <w:p w14:paraId="48B50336" w14:textId="2856EF42" w:rsidR="00AA196A" w:rsidRPr="00BC0D76" w:rsidRDefault="00AA196A" w:rsidP="00A77B42">
      <w:pPr>
        <w:pStyle w:val="CR1001"/>
      </w:pPr>
      <w:r>
        <w:t>30</w:t>
      </w:r>
      <w:r w:rsidR="00E07717">
        <w:t>9. Dungeons</w:t>
      </w:r>
    </w:p>
    <w:p w14:paraId="606A5FA6" w14:textId="4D0A32A5" w:rsidR="004D2163" w:rsidRDefault="005A3B18" w:rsidP="00A77B42">
      <w:pPr>
        <w:pStyle w:val="CR1001"/>
      </w:pPr>
      <w:r>
        <w:t>310</w:t>
      </w:r>
      <w:r w:rsidR="004D2163" w:rsidRPr="00BC0D76">
        <w:t>. Planes</w:t>
      </w:r>
    </w:p>
    <w:p w14:paraId="6BE44875" w14:textId="1B45AFD9" w:rsidR="004D2163" w:rsidRPr="00BC0D76" w:rsidRDefault="005A3B18" w:rsidP="00A77B42">
      <w:pPr>
        <w:pStyle w:val="CR1001"/>
      </w:pPr>
      <w:r>
        <w:t>311</w:t>
      </w:r>
      <w:r w:rsidR="004D2163">
        <w:t>. Phenomena</w:t>
      </w:r>
    </w:p>
    <w:p w14:paraId="2FBC9296" w14:textId="1DC2473F" w:rsidR="004D2163" w:rsidRPr="00BC0D76" w:rsidRDefault="005A3B18" w:rsidP="00A77B42">
      <w:pPr>
        <w:pStyle w:val="CR1001"/>
      </w:pPr>
      <w:r>
        <w:t>312</w:t>
      </w:r>
      <w:r w:rsidR="004D2163" w:rsidRPr="00BC0D76">
        <w:t>. Vanguards</w:t>
      </w:r>
    </w:p>
    <w:p w14:paraId="7050557D" w14:textId="7FC33C58" w:rsidR="004D2163" w:rsidRDefault="005A3B18" w:rsidP="00A77B42">
      <w:pPr>
        <w:pStyle w:val="CR1001"/>
      </w:pPr>
      <w:r>
        <w:lastRenderedPageBreak/>
        <w:t>313</w:t>
      </w:r>
      <w:r w:rsidR="004D2163" w:rsidRPr="00BC0D76">
        <w:t>. Schemes</w:t>
      </w:r>
    </w:p>
    <w:p w14:paraId="0BCBC445" w14:textId="7FEEEA8F" w:rsidR="00BC2E60" w:rsidRPr="00BC0D76" w:rsidRDefault="005A3B18" w:rsidP="00A77B42">
      <w:pPr>
        <w:pStyle w:val="CR1001"/>
      </w:pPr>
      <w:r>
        <w:t>314</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lastRenderedPageBreak/>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427B5DA1" w14:textId="103E0171" w:rsidR="00552A7E" w:rsidRDefault="005A3B18" w:rsidP="00A77B42">
      <w:pPr>
        <w:pStyle w:val="CR1001"/>
      </w:pPr>
      <w:r>
        <w:t>713</w:t>
      </w:r>
      <w:r w:rsidR="00552A7E">
        <w:t>. Meld Cards</w:t>
      </w:r>
    </w:p>
    <w:p w14:paraId="70509F6F" w14:textId="22B2C054" w:rsidR="006043B6" w:rsidRDefault="005A3B18" w:rsidP="00A77B42">
      <w:pPr>
        <w:pStyle w:val="CR1001"/>
      </w:pPr>
      <w:r>
        <w:t>714</w:t>
      </w:r>
      <w:r w:rsidR="006043B6">
        <w:t xml:space="preserve">. </w:t>
      </w:r>
      <w:r w:rsidR="00707257">
        <w:t xml:space="preserve">Substitute </w:t>
      </w:r>
      <w:r w:rsidR="006043B6">
        <w:t>Cards</w:t>
      </w:r>
    </w:p>
    <w:p w14:paraId="13878B49" w14:textId="3E8911DC" w:rsidR="00D17ACC" w:rsidRDefault="005A3B18" w:rsidP="00A77B42">
      <w:pPr>
        <w:pStyle w:val="CR1001"/>
      </w:pPr>
      <w:r>
        <w:t>715</w:t>
      </w:r>
      <w:r w:rsidR="00D17ACC">
        <w:t>. Saga Cards</w:t>
      </w:r>
    </w:p>
    <w:p w14:paraId="148B650E" w14:textId="2B7EF95E" w:rsidR="00A058CE" w:rsidRDefault="005A3B18" w:rsidP="00A77B42">
      <w:pPr>
        <w:pStyle w:val="CR1001"/>
      </w:pPr>
      <w:r>
        <w:t>716</w:t>
      </w:r>
      <w:r w:rsidR="00A058CE">
        <w:t>. Adventurer Cards</w:t>
      </w:r>
    </w:p>
    <w:p w14:paraId="291D5EF3" w14:textId="0FB473B8" w:rsidR="00E07717" w:rsidRPr="00BC0D76" w:rsidRDefault="005130BE" w:rsidP="00A77B42">
      <w:pPr>
        <w:pStyle w:val="CR1001"/>
      </w:pPr>
      <w:r>
        <w:t>717. Class Cards</w:t>
      </w:r>
    </w:p>
    <w:p w14:paraId="28B684BF" w14:textId="413159D3" w:rsidR="00AF0C74" w:rsidRDefault="005A3B18" w:rsidP="00A77B42">
      <w:pPr>
        <w:pStyle w:val="CR1001"/>
      </w:pPr>
      <w:r>
        <w:t>718</w:t>
      </w:r>
      <w:r w:rsidR="004D2163" w:rsidRPr="00BC0D76">
        <w:t>. Controlling Another Player</w:t>
      </w:r>
    </w:p>
    <w:p w14:paraId="3E17A234" w14:textId="1D4FC2DB" w:rsidR="004D2163" w:rsidRDefault="005A3B18" w:rsidP="00A77B42">
      <w:pPr>
        <w:pStyle w:val="CR1001"/>
      </w:pPr>
      <w:r>
        <w:t>719</w:t>
      </w:r>
      <w:r w:rsidR="004D2163" w:rsidRPr="00BC0D76">
        <w:t>. Ending Turn</w:t>
      </w:r>
      <w:r w:rsidR="00B13391">
        <w:t>s and Phases</w:t>
      </w:r>
    </w:p>
    <w:p w14:paraId="7D2E25AB" w14:textId="6562E4D9" w:rsidR="00A11947" w:rsidRDefault="005A3B18" w:rsidP="00A77B42">
      <w:pPr>
        <w:pStyle w:val="CR1001"/>
      </w:pPr>
      <w:r>
        <w:t>720</w:t>
      </w:r>
      <w:r w:rsidR="00A11947">
        <w:t>. The Monarch</w:t>
      </w:r>
    </w:p>
    <w:p w14:paraId="1DF25597" w14:textId="5815CFBA" w:rsidR="002839CE" w:rsidRPr="00BC0D76" w:rsidRDefault="002839CE" w:rsidP="00A77B42">
      <w:pPr>
        <w:pStyle w:val="CR1001"/>
      </w:pPr>
      <w:r>
        <w:t>721. Initiative</w:t>
      </w:r>
    </w:p>
    <w:p w14:paraId="2BB66974" w14:textId="3B5DC8B3" w:rsidR="004D2163" w:rsidRPr="00BC0D76" w:rsidRDefault="00B51D88" w:rsidP="00A77B42">
      <w:pPr>
        <w:pStyle w:val="CR1001"/>
      </w:pPr>
      <w:r>
        <w:t>722</w:t>
      </w:r>
      <w:r w:rsidR="004D2163" w:rsidRPr="00BC0D76">
        <w:t>. Restarting the Game</w:t>
      </w:r>
    </w:p>
    <w:p w14:paraId="0FF84256" w14:textId="17E94030" w:rsidR="004D2163" w:rsidRDefault="00B51D88" w:rsidP="00A77B42">
      <w:pPr>
        <w:pStyle w:val="CR1001"/>
      </w:pPr>
      <w:r>
        <w:t>723</w:t>
      </w:r>
      <w:r w:rsidR="004D2163" w:rsidRPr="00BC0D76">
        <w:t>. Subgames</w:t>
      </w:r>
    </w:p>
    <w:p w14:paraId="603AE11B" w14:textId="6A503E03" w:rsidR="00D9019E" w:rsidRDefault="00B51D88" w:rsidP="00A77B42">
      <w:pPr>
        <w:pStyle w:val="CR1001"/>
      </w:pPr>
      <w:r>
        <w:t>724</w:t>
      </w:r>
      <w:r w:rsidR="00D9019E">
        <w:t>. Merging with Permanents</w:t>
      </w:r>
    </w:p>
    <w:p w14:paraId="724E19B9" w14:textId="2367EB5C" w:rsidR="006741EF" w:rsidRPr="00BC0D76" w:rsidRDefault="00B51D88" w:rsidP="00A77B42">
      <w:pPr>
        <w:pStyle w:val="CR1001"/>
      </w:pPr>
      <w:r>
        <w:t>725</w:t>
      </w:r>
      <w:r w:rsidR="008B41BE">
        <w:t>. Day and Night</w:t>
      </w:r>
    </w:p>
    <w:p w14:paraId="4215A3C0" w14:textId="64BCDBF8" w:rsidR="004D2163" w:rsidRPr="00BC0D76" w:rsidRDefault="00B51D88" w:rsidP="00A77B42">
      <w:pPr>
        <w:pStyle w:val="CR1001"/>
      </w:pPr>
      <w:r>
        <w:t>726</w:t>
      </w:r>
      <w:r w:rsidR="004D2163" w:rsidRPr="00BC0D76">
        <w:t>. Taking Shortcuts</w:t>
      </w:r>
    </w:p>
    <w:p w14:paraId="5337D3AA" w14:textId="3C4FB819" w:rsidR="004D2163" w:rsidRPr="00BC0D76" w:rsidRDefault="00B51D88" w:rsidP="00A77B42">
      <w:pPr>
        <w:pStyle w:val="CR1001"/>
      </w:pPr>
      <w:r>
        <w:t>727</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77777777" w:rsidR="00B95A30" w:rsidRPr="00BC0D76" w:rsidRDefault="00B95A30"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2"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3"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6D2F904D"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w:t>
      </w:r>
      <w:r w:rsidR="00BF0B4B">
        <w:t xml:space="preserve"> and</w:t>
      </w:r>
      <w:r w:rsidR="00AC66BA" w:rsidRPr="001F6298">
        <w:t xml:space="preserve"> </w:t>
      </w:r>
      <w:r w:rsidR="00AC66BA" w:rsidRPr="001F6298">
        <w:rPr>
          <w:i/>
        </w:rPr>
        <w:t>Unstable</w:t>
      </w:r>
      <w:r w:rsidR="00052898">
        <w:rPr>
          <w:iCs/>
        </w:rPr>
        <w:t xml:space="preserve"> </w:t>
      </w:r>
      <w:r w:rsidR="00AC66BA" w:rsidRPr="001F6298">
        <w:t>sets</w:t>
      </w:r>
      <w:r w:rsidR="00AC66BA">
        <w:t xml:space="preserve"> </w:t>
      </w:r>
      <w:r w:rsidRPr="00F129D9">
        <w:t xml:space="preserve">are printed with a silver border. These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FD2C20A"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w:t>
      </w:r>
      <w:r w:rsidR="005A6E19">
        <w:t>’</w:t>
      </w:r>
      <w:r w:rsidRPr="00BC0D76">
        <w:t xml:space="preserve"> decks. The players</w:t>
      </w:r>
      <w:r w:rsidR="005A6E19">
        <w:t>’</w:t>
      </w:r>
      <w:r w:rsidRPr="00BC0D76">
        <w:t xml:space="preserve"> decks become their libraries.</w:t>
      </w:r>
    </w:p>
    <w:p w14:paraId="3A96EA31" w14:textId="77777777" w:rsidR="007C09BE" w:rsidRPr="00BC0D76" w:rsidRDefault="007C09BE" w:rsidP="00B67C04">
      <w:pPr>
        <w:pStyle w:val="CRBodyText"/>
      </w:pPr>
    </w:p>
    <w:p w14:paraId="4AA32A89" w14:textId="4D29748B"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 xml:space="preserve">cards (see rule </w:t>
      </w:r>
      <w:r w:rsidR="005A3B18">
        <w:t>714</w:t>
      </w:r>
      <w:r w:rsidRPr="00BC0D76">
        <w:t>), those cards are set aside before shuffling.</w:t>
      </w:r>
    </w:p>
    <w:p w14:paraId="70A3ABEC" w14:textId="0CE7E54E" w:rsidR="007C09BE" w:rsidRDefault="007C09BE" w:rsidP="00B67C04">
      <w:pPr>
        <w:pStyle w:val="CRBodyText"/>
      </w:pPr>
    </w:p>
    <w:p w14:paraId="37549FE7" w14:textId="15594DF5"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(See rule </w:t>
      </w:r>
      <w:r w:rsidR="00124BB7">
        <w:t>702.139</w:t>
      </w:r>
      <w:r w:rsidRPr="00467603">
        <w:t xml:space="preserve">, </w:t>
      </w:r>
      <w:r w:rsidR="005A6E19">
        <w:t>“</w:t>
      </w:r>
      <w:r w:rsidRPr="00467603">
        <w:t>Companion.</w:t>
      </w:r>
      <w:r w:rsidR="005A6E19">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786B98D5" w:rsidR="004D2163" w:rsidRPr="00BC0D76" w:rsidRDefault="004D2163" w:rsidP="00505DF2">
      <w:pPr>
        <w:pStyle w:val="CR1001a"/>
      </w:pPr>
      <w:r w:rsidRPr="00BC0D76">
        <w:t>103.3a In a Two-Headed Giant game, each team</w:t>
      </w:r>
      <w:r w:rsidR="005A6E19">
        <w:t>’</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06F234EF" w:rsidR="004D2163" w:rsidRPr="00BC0D76" w:rsidRDefault="004D2163" w:rsidP="00505DF2">
      <w:pPr>
        <w:pStyle w:val="CR1001a"/>
      </w:pPr>
      <w:r w:rsidRPr="00BC0D76">
        <w:t>103.3b In a Vanguard game, each player</w:t>
      </w:r>
      <w:r w:rsidR="005A6E19">
        <w:t>’</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0BC79B0" w:rsidR="004D2163" w:rsidRDefault="004D2163" w:rsidP="00505DF2">
      <w:pPr>
        <w:pStyle w:val="CR1001a"/>
      </w:pPr>
      <w:r w:rsidRPr="00BC0D76">
        <w:t>103.3c In a Commander game, each player</w:t>
      </w:r>
      <w:r w:rsidR="005A6E19">
        <w:t>’</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666E3015" w:rsidR="00443393" w:rsidRPr="00BC0D76" w:rsidRDefault="00443393" w:rsidP="00505DF2">
      <w:pPr>
        <w:pStyle w:val="CR1001a"/>
      </w:pPr>
      <w:r>
        <w:t xml:space="preserve">103.3d </w:t>
      </w:r>
      <w:r w:rsidR="00FD4051">
        <w:t>In a two-player Brawl game, each player</w:t>
      </w:r>
      <w:r w:rsidR="005A6E19">
        <w:t>’</w:t>
      </w:r>
      <w:r w:rsidR="00FD4051">
        <w:t xml:space="preserve">s starting life total is 25. </w:t>
      </w:r>
      <w:r>
        <w:t>In a multiplayer Brawl game, each player</w:t>
      </w:r>
      <w:r w:rsidR="005A6E19">
        <w:t>’</w:t>
      </w:r>
      <w:r>
        <w:t>s starting life total is 30.</w:t>
      </w:r>
    </w:p>
    <w:p w14:paraId="36E7215F" w14:textId="608368CC" w:rsidR="007C09BE" w:rsidRPr="00BC0D76" w:rsidRDefault="007C09BE" w:rsidP="00B67C04">
      <w:pPr>
        <w:pStyle w:val="CRBodyText"/>
      </w:pPr>
    </w:p>
    <w:p w14:paraId="5BF80749" w14:textId="6B2881CD" w:rsidR="004D2163" w:rsidRPr="00BC0D76" w:rsidRDefault="004D2163" w:rsidP="00505DF2">
      <w:pPr>
        <w:pStyle w:val="CR1001a"/>
      </w:pPr>
      <w:r w:rsidRPr="00BC0D76">
        <w:t>103.3</w:t>
      </w:r>
      <w:r w:rsidR="00F21284">
        <w:t>e</w:t>
      </w:r>
      <w:r w:rsidRPr="00BC0D76">
        <w:t xml:space="preserve"> In an Archenemy game, the archenemy</w:t>
      </w:r>
      <w:r w:rsidR="005A6E19">
        <w:t>’</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70A82E8"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which is normally seven. (Some effects can modify a player</w:t>
      </w:r>
      <w:r w:rsidR="005A6E19">
        <w:t>’</w:t>
      </w:r>
      <w:r w:rsidRPr="00D72FF6">
        <w:t xml:space="preserve">s starting hand size.) A player who is dissatisfied with their initial hand may take a </w:t>
      </w:r>
      <w:r w:rsidRPr="00B01FB6">
        <w:rPr>
          <w:i/>
          <w:iCs/>
        </w:rPr>
        <w:t>mulligan</w:t>
      </w:r>
      <w:r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t xml:space="preserve">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28787BFB" w:rsidR="00B8086E" w:rsidRDefault="00B8086E" w:rsidP="00505DF2">
      <w:pPr>
        <w:pStyle w:val="CR1001a"/>
      </w:pPr>
      <w:r>
        <w:t>103.4a In a Vanguard game, each player</w:t>
      </w:r>
      <w:r w:rsidR="005A6E19">
        <w:t>’</w:t>
      </w:r>
      <w:r>
        <w:t xml:space="preserve">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588AE821" w:rsidR="004D2163" w:rsidRPr="00BC0D76" w:rsidRDefault="004D2163" w:rsidP="00505DF2">
      <w:pPr>
        <w:pStyle w:val="CR1001a"/>
      </w:pPr>
      <w:r w:rsidRPr="00BC0D76">
        <w:t>103.4</w:t>
      </w:r>
      <w:r w:rsidR="00B8086E">
        <w:t>b</w:t>
      </w:r>
      <w:r w:rsidRPr="00BC0D76">
        <w:t xml:space="preserve"> If an effect allows a player to perform an action </w:t>
      </w:r>
      <w:r w:rsidR="005A6E19">
        <w:t>“</w:t>
      </w:r>
      <w:r w:rsidRPr="00BC0D76">
        <w:t>any time [that player] could mulligan,</w:t>
      </w:r>
      <w:r w:rsidR="005A6E19">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6861C18"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9ABC6EA" w:rsidR="004D2163" w:rsidRDefault="004D2163" w:rsidP="00A77B42">
      <w:pPr>
        <w:pStyle w:val="CR1001"/>
      </w:pPr>
      <w:r>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If it</w:t>
      </w:r>
      <w:r w:rsidR="005A6E19">
        <w:t>’</w:t>
      </w:r>
      <w:r>
        <w:t xml:space="preserve">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5A6E19">
        <w:t>“</w:t>
      </w:r>
      <w:r w:rsidRPr="00BC0D76">
        <w:t>Planechase.</w:t>
      </w:r>
      <w:r w:rsidR="005A6E19">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6A58BF56" w:rsidR="004D2163" w:rsidRPr="00BC0D76" w:rsidRDefault="004D2163" w:rsidP="00505DF2">
      <w:pPr>
        <w:pStyle w:val="CR1001a"/>
      </w:pPr>
      <w:r w:rsidRPr="00BC0D76">
        <w:t xml:space="preserve">103.7a In a two-player game, the player who plays first skips the draw step (see rule 504, </w:t>
      </w:r>
      <w:r w:rsidR="005A6E19">
        <w:t>“</w:t>
      </w:r>
      <w:r w:rsidRPr="00BC0D76">
        <w:t>Draw Step</w:t>
      </w:r>
      <w:r w:rsidR="005A6E19">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9245FAD"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B51D88">
        <w:t>722</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107.3n If a delayed triggered ability created by a resolving spell or ability refers to X, X is not defined in the text of that triggered ability, and the spell or ability that created it had a value of 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664BD329" w:rsidR="004D2163" w:rsidRPr="00BC0D76" w:rsidRDefault="004D2163" w:rsidP="00505DF2">
      <w:pPr>
        <w:pStyle w:val="CR1001a"/>
      </w:pPr>
      <w:r w:rsidRPr="00BC0D76">
        <w:t xml:space="preserve">107.4g In rules text, the Phyrexian symbol {P} with no colored background means any of the </w:t>
      </w:r>
      <w:r w:rsidR="003246F9">
        <w:t>fifteen</w:t>
      </w:r>
      <w:r w:rsidR="003246F9" w:rsidRPr="00BC0D76">
        <w:t xml:space="preserve"> </w:t>
      </w:r>
      <w:r w:rsidRPr="00BC0D76">
        <w:t>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109A879F"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563B2BDC"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2660DC89"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06D2DEFD"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t>107.15a</w:t>
      </w:r>
      <w:r w:rsidR="005779EE">
        <w:t xml:space="preserve"> </w:t>
      </w:r>
      <w:r w:rsidR="005A6E19">
        <w:t>“</w:t>
      </w:r>
      <w:r w:rsidR="006B33BB" w:rsidRPr="006B33BB">
        <w:t>{rN}—[Effect]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62C144CF"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4E13023E"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AD1D95A"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3BB77311"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06ED1E9D" w:rsidR="004D2163" w:rsidRPr="00BC0D76" w:rsidRDefault="004D2163" w:rsidP="00A77B42">
      <w:pPr>
        <w:pStyle w:val="CR1001"/>
      </w:pPr>
      <w:r w:rsidRPr="00BC0D76">
        <w:t>110.4. There are five permanent types: artifact, 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2E5BFCEB"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4B09EA4D"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r w:rsidR="00D7186F" w:rsidRPr="00B830AE">
        <w:t>Minsc,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77777777" w:rsidR="00185BCF" w:rsidRDefault="00185BCF" w:rsidP="0093009D">
      <w:pPr>
        <w:pStyle w:val="CRBodyText"/>
      </w:pPr>
    </w:p>
    <w:p w14:paraId="5D02969D" w14:textId="6AD7FB01" w:rsidR="00B51CC2" w:rsidRDefault="00B51CC2" w:rsidP="00496E3B">
      <w:pPr>
        <w:pStyle w:val="CR1001"/>
      </w:pPr>
      <w:r>
        <w:t xml:space="preserve">111.11. A copy of a permanent spell becomes a token as it resolves. The token has the characteristics of the spell that became that token. The token is not </w:t>
      </w:r>
      <w:r w:rsidR="005A6E19">
        <w:t>“</w:t>
      </w:r>
      <w:r>
        <w:t>created</w:t>
      </w:r>
      <w:r w:rsidR="005A6E19">
        <w:t>”</w:t>
      </w:r>
      <w:r>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.3. A noncopy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6AD32CC"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t be countered 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5"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Muraganda Petroglyphs reads, </w:t>
      </w:r>
      <w:r w:rsidR="005A6E19">
        <w:t>“</w:t>
      </w:r>
      <w:r w:rsidR="004D2163" w:rsidRPr="00BC0D76">
        <w:t>Creatures with no abilities get +2/+2.</w:t>
      </w:r>
      <w:r w:rsidR="005A6E19">
        <w:t>”</w:t>
      </w:r>
      <w:r w:rsidR="004D2163" w:rsidRPr="00BC0D76">
        <w:t xml:space="preserve"> A Runeclaw Bear (a creature with no abilities) enchanted by an Aura that says </w:t>
      </w:r>
      <w:r w:rsidR="005A6E19">
        <w:t>“</w:t>
      </w:r>
      <w:r w:rsidR="004D2163" w:rsidRPr="00BC0D76">
        <w:t>Enchanted creature has flying</w:t>
      </w:r>
      <w:r w:rsidR="005A6E19">
        <w:t>”</w:t>
      </w:r>
      <w:r w:rsidR="004D2163" w:rsidRPr="00BC0D76">
        <w:t xml:space="preserve"> would not get +2/+2. A Runeclaw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751346E8"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7"/>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face-down Dermoplasm, a creature with morph that says </w:t>
      </w:r>
      <w:r w:rsidR="005A6E19">
        <w:t>“</w:t>
      </w:r>
      <w:r w:rsidR="004D2163" w:rsidRPr="00BC0D76">
        <w:t>When Dermoplasm is turned face up, you may put a creature card with morph from your hand onto the battlefield face up. If you do, return Dermoplasm to its owner</w:t>
      </w:r>
      <w:r w:rsidR="005A6E19">
        <w:t>’</w:t>
      </w:r>
      <w:r w:rsidR="004D2163" w:rsidRPr="00BC0D76">
        <w:t>s hand.</w:t>
      </w:r>
      <w:r w:rsidR="005A6E19">
        <w:t>”</w:t>
      </w:r>
      <w:r w:rsidR="004D2163" w:rsidRPr="00BC0D76">
        <w:t xml:space="preserve"> You turn Dermoplasm face up, and you choose to put a creature card with morph from your hand onto the battlefield. Due to Gather Specimens, it enters the battlefield under your opponent</w:t>
      </w:r>
      <w:r w:rsidR="005A6E19">
        <w:t>’</w:t>
      </w:r>
      <w:r w:rsidR="004D2163" w:rsidRPr="00BC0D76">
        <w:t>s control instead of yours. However, since you chose to pay the cost, Dermoplasm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04331863"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6F0FE353"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27930F73" w:rsidR="004D2163" w:rsidRPr="00BC0D76" w:rsidRDefault="00C81AF2" w:rsidP="00A77B42">
      <w:pPr>
        <w:pStyle w:val="CR1001"/>
      </w:pPr>
      <w:r>
        <w:t>120</w:t>
      </w:r>
      <w:r w:rsidR="004D2163" w:rsidRPr="00BC0D76">
        <w:t>.5. Damage dealt to a creature or planeswalker doesn</w:t>
      </w:r>
      <w:r w:rsidR="005A6E19">
        <w:t>’</w:t>
      </w:r>
      <w:r w:rsidR="004D2163" w:rsidRPr="00BC0D76">
        <w:t>t destroy it. Likewise, the source of that damage doesn</w:t>
      </w:r>
      <w:r w:rsidR="005A6E19">
        <w:t>’</w:t>
      </w:r>
      <w:r w:rsidR="004D2163" w:rsidRPr="00BC0D76">
        <w:t>t destroy it. Rather, state-based actions may destroy a creature or planeswalker, or otherwise put it 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75A0E737"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 xml:space="preserve">s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59D61597"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B51D88">
        <w:t>727</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19604E52" w:rsidR="004A52BE" w:rsidRDefault="004A52BE" w:rsidP="001C459A">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14:paraId="665DD67F" w14:textId="77777777" w:rsidR="004A52BE" w:rsidRPr="00BC0D76" w:rsidRDefault="004A52BE" w:rsidP="00B67C04">
      <w:pPr>
        <w:pStyle w:val="CRBodyText"/>
      </w:pPr>
    </w:p>
    <w:p w14:paraId="0461A374" w14:textId="0BD2A4B3" w:rsidR="004D2163" w:rsidRPr="00BC0D76" w:rsidRDefault="00C81AF2" w:rsidP="00505DF2">
      <w:pPr>
        <w:pStyle w:val="CR1001a"/>
      </w:pPr>
      <w:r>
        <w:t>122.</w:t>
      </w:r>
      <w:r w:rsidR="004A52BE" w:rsidRPr="00BC0D76">
        <w:t>1</w:t>
      </w:r>
      <w:r w:rsidR="004A52BE">
        <w:t>d</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2E8D7D39" w:rsidR="004D2163" w:rsidRPr="00BC0D76" w:rsidRDefault="00C81AF2" w:rsidP="00505DF2">
      <w:pPr>
        <w:pStyle w:val="CR1001a"/>
      </w:pPr>
      <w:r>
        <w:t>122.</w:t>
      </w:r>
      <w:r w:rsidR="004A52BE" w:rsidRPr="00BC0D76">
        <w:t>1</w:t>
      </w:r>
      <w:r w:rsidR="004A52BE">
        <w:t>e</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662C7E59" w14:textId="77777777" w:rsidR="004D2163" w:rsidRPr="00BC0D76" w:rsidRDefault="004D2163" w:rsidP="005851C3">
      <w:pPr>
        <w:pStyle w:val="CRHeading"/>
      </w:pPr>
      <w:r w:rsidRPr="00BC0D76">
        <w:br w:type="page"/>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38F12BB4" w:rsidR="004A469A" w:rsidRDefault="00253EB2" w:rsidP="001C459A">
      <w:pPr>
        <w:pStyle w:val="CR1001"/>
      </w:pPr>
      <w:r>
        <w:t xml:space="preserve">201.3. </w:t>
      </w:r>
      <w:r w:rsidR="00482B5B" w:rsidRPr="00482B5B">
        <w:t xml:space="preserve">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76DF10BF" w:rsidR="00D60581" w:rsidRDefault="00D60581" w:rsidP="00D60581">
      <w:pPr>
        <w:pStyle w:val="CR1001a"/>
      </w:pPr>
      <w:r>
        <w:t>201.3c If a card has later printings with interchangeable names, the later printings will have an interchangeable names indicator in the bottom left-hand corner referring to the original printing’s three-letter set code and collector number (see rule 212.1d).</w:t>
      </w:r>
    </w:p>
    <w:p w14:paraId="14FA182A" w14:textId="77777777" w:rsidR="00D60581" w:rsidRDefault="00D60581" w:rsidP="00B67C04">
      <w:pPr>
        <w:pStyle w:val="CRBodyText"/>
      </w:pPr>
    </w:p>
    <w:p w14:paraId="16B4167A" w14:textId="1C9B5712" w:rsidR="004D2163" w:rsidRDefault="004A469A" w:rsidP="00A77B42">
      <w:pPr>
        <w:pStyle w:val="CR1001"/>
      </w:pPr>
      <w:r>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523FD49B"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5A3B18">
        <w:t>716</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14:paraId="71FECC3A" w14:textId="77777777" w:rsidR="00AD77A7" w:rsidRDefault="00AD77A7" w:rsidP="00B67C04">
      <w:pPr>
        <w:pStyle w:val="CRBodyText"/>
      </w:pPr>
    </w:p>
    <w:p w14:paraId="56EDBEA9" w14:textId="027AFD27" w:rsidR="004D2163" w:rsidRPr="00BC0D76" w:rsidRDefault="004D2163" w:rsidP="00505DF2">
      <w:pPr>
        <w:pStyle w:val="CR1001a"/>
      </w:pPr>
      <w:r w:rsidRPr="00BC0D76">
        <w:t>201.</w:t>
      </w:r>
      <w:r w:rsidR="00D6661B">
        <w:t>5</w:t>
      </w:r>
      <w:r w:rsidR="00D6661B" w:rsidRPr="00BC0D76">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5D0A5F79"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Counters, 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8"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A511715"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3E6F789B" w:rsidR="004D2163" w:rsidRPr="00BC0D76"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4771044F"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622AF78D"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4CB36A4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w:t>
      </w:r>
      <w:r w:rsidR="005A6E19">
        <w:t>’</w:t>
      </w:r>
      <w:r w:rsidRPr="00BC0D76">
        <w:t>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5BA6F8F2"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FC392A">
        <w:t xml:space="preserve">Huatli, </w:t>
      </w:r>
      <w:r w:rsidRPr="00BC0D76">
        <w:t xml:space="preserve">Jace, </w:t>
      </w:r>
      <w:r w:rsidR="003168BA">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30A3BA4A"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id="10" w:name="OLE_LINK9"/>
      <w:r w:rsidRPr="00BC0D76">
        <w:t xml:space="preserve">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w:t>
      </w:r>
      <w:r w:rsidR="009D28B7">
        <w:t xml:space="preserve">Bard, </w:t>
      </w:r>
      <w:r w:rsidRPr="00BC0D76">
        <w:t xml:space="preserve">Basilisk, Bat, Bear, Beast, Beeble, </w:t>
      </w:r>
      <w:r w:rsidR="00C838BD">
        <w:t xml:space="preserve">Beholder, </w:t>
      </w:r>
      <w:r w:rsidRPr="00BC0D76">
        <w:t xml:space="preserve">Berserker, Bird, Blinkmoth, Boar, Bringer, Brushwagg, Camarid, Camel, Caribou, Carrier, Cat, Centaur, Cephalid, Chimera, Citizen, Cleric, Cockatrice, Construct, Coward, Crab, Crocodile, 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w:t>
      </w:r>
      <w:r w:rsidR="00092DFA">
        <w:t xml:space="preserve">Fractal, </w:t>
      </w:r>
      <w:r w:rsidRPr="00BC0D76">
        <w:t xml:space="preserve">Frog, Fungus, 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Pest, Phelddagrif, Phoenix, </w:t>
      </w:r>
      <w:r w:rsidR="00973F41">
        <w:t xml:space="preserve">Phyrexian, </w:t>
      </w:r>
      <w:r w:rsidR="00C62E81">
        <w:t xml:space="preserve">Pilot, </w:t>
      </w:r>
      <w:r w:rsidRPr="00BC0D76">
        <w:t xml:space="preserve">Pincher, Pirate, Plant, Praetor, 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w:t>
      </w:r>
      <w:r w:rsidR="00317D60">
        <w:t xml:space="preserve">Tiefling, </w:t>
      </w:r>
      <w:r w:rsidRPr="00BC0D76">
        <w:t xml:space="preserve">Treefolk, </w:t>
      </w:r>
      <w:r w:rsidR="00FC392A">
        <w:t xml:space="preserve">Trilobite, </w:t>
      </w:r>
      <w:r w:rsidRPr="00BC0D76">
        <w:t xml:space="preserve">Triskelavite, Troll, Turtle, Unicorn, Vampire, Vedalken, Viashino, Volver, Wall, </w:t>
      </w:r>
      <w:r w:rsidR="00C153E6">
        <w:t xml:space="preserve">Walrus, </w:t>
      </w:r>
      <w:r w:rsidR="00A8225D">
        <w:t xml:space="preserve">Warlock, </w:t>
      </w:r>
      <w:r w:rsidRPr="00BC0D76">
        <w:t>Warrior, Weird, Werewolf, Whale, Wizard, Wolf, Wolverine, Wombat, Worm, Wraith, Wurm, Yeti, Zombie</w:t>
      </w:r>
      <w:bookmarkEnd w:id="10"/>
      <w:r w:rsidRPr="00BC0D76">
        <w:t>, and Zubera.</w:t>
      </w:r>
    </w:p>
    <w:p w14:paraId="24ECF8DA" w14:textId="77777777" w:rsidR="00435071" w:rsidRPr="00BC0D76" w:rsidRDefault="00435071" w:rsidP="00B67C04">
      <w:pPr>
        <w:pStyle w:val="CRBodyText"/>
      </w:pPr>
    </w:p>
    <w:p w14:paraId="32138788" w14:textId="618AF33E"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w:t>
      </w:r>
      <w:r w:rsidR="005A6E19">
        <w:t>’</w:t>
      </w:r>
      <w:r w:rsidRPr="00BC0D76">
        <w:t>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Segovia, Serra</w:t>
      </w:r>
      <w:r w:rsidR="005A6E19">
        <w:t>’</w:t>
      </w:r>
      <w:r w:rsidRPr="00BC0D76">
        <w:t xml:space="preserve">s Realm, Shadowmoor, Shandalar, Ulgrotha, Valla, </w:t>
      </w:r>
      <w:r>
        <w:t xml:space="preserve">Vryn, </w:t>
      </w:r>
      <w:r w:rsidRPr="00BC0D76">
        <w:t xml:space="preserve">Wildfire, </w:t>
      </w:r>
      <w:r>
        <w:t xml:space="preserve">Xerex, </w:t>
      </w:r>
      <w:r w:rsidRPr="00BC0D76">
        <w:t>and Zendikar.</w:t>
      </w:r>
    </w:p>
    <w:p w14:paraId="3243390F" w14:textId="142E7BFB" w:rsidR="00435071" w:rsidRDefault="00435071" w:rsidP="00B67C04">
      <w:pPr>
        <w:pStyle w:val="CRBodyText"/>
      </w:pPr>
    </w:p>
    <w:p w14:paraId="56571084" w14:textId="3683D4FD" w:rsidR="00C153E6" w:rsidRDefault="00C153E6" w:rsidP="000E5490">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77777777" w:rsidR="00C153E6" w:rsidRPr="00BC0D76" w:rsidRDefault="00C153E6" w:rsidP="00B67C04">
      <w:pPr>
        <w:pStyle w:val="CRBodyText"/>
      </w:pPr>
    </w:p>
    <w:p w14:paraId="57F0C752" w14:textId="1822F2F8" w:rsidR="004D2163" w:rsidRPr="00BC0D76" w:rsidRDefault="004D2163" w:rsidP="00505DF2">
      <w:pPr>
        <w:pStyle w:val="CR1001a"/>
      </w:pPr>
      <w:r w:rsidRPr="00BC0D76">
        <w:t>205.3</w:t>
      </w:r>
      <w:r w:rsidR="00C153E6">
        <w:t>q</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1"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2"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2"/>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1"/>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2272BF79"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6"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7"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5CB5812A"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1AD468C1"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r w:rsidR="0049576F">
        <w:t>Planechase.</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s symbol. The mana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9D27BEC" w:rsidR="0073353C" w:rsidRDefault="0073353C" w:rsidP="00505DF2">
      <w:pPr>
        <w:pStyle w:val="CR1001a"/>
      </w:pPr>
      <w:r>
        <w:t>208.3a If an effect would be created that affects the power and/or toughness of a noncreature permanent, 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504A9C36"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144E4001"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4C6AEE0A" w:rsidR="00CA754D" w:rsidRDefault="00CA754D" w:rsidP="00CA754D">
      <w:pPr>
        <w:pStyle w:val="CR1001a"/>
      </w:pPr>
      <w:r>
        <w:t>212.1b A card</w:t>
      </w:r>
      <w:r w:rsidR="005A6E19">
        <w:t>’</w:t>
      </w:r>
      <w:r>
        <w:t>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3DF3FD91" w:rsidR="003962C5" w:rsidRDefault="003962C5" w:rsidP="003962C5">
      <w:pPr>
        <w:pStyle w:val="CR1001a"/>
      </w:pPr>
      <w:r>
        <w:t>212.1</w:t>
      </w:r>
      <w:r w:rsidR="004E368A">
        <w:t>d</w:t>
      </w:r>
      <w:r>
        <w:t xml:space="preserve"> Some cards with interchangeable names </w:t>
      </w:r>
      <w:r w:rsidR="00CA587B">
        <w:t xml:space="preserve">include information </w:t>
      </w:r>
      <w:r w:rsidR="003C355C">
        <w:t>about a specific version of a card with that inter</w:t>
      </w:r>
      <w:r w:rsidR="000860C9">
        <w:t>changeable name</w:t>
      </w:r>
      <w:r>
        <w:t>. See rule 201.3.</w:t>
      </w:r>
    </w:p>
    <w:p w14:paraId="11A69876" w14:textId="77777777" w:rsidR="003962C5" w:rsidRDefault="003962C5" w:rsidP="00A13EFD">
      <w:pPr>
        <w:pStyle w:val="CRBodyText"/>
      </w:pPr>
    </w:p>
    <w:p w14:paraId="74C70915" w14:textId="3BB20A15" w:rsidR="00CA754D" w:rsidRDefault="00CA754D" w:rsidP="00CA754D">
      <w:pPr>
        <w:pStyle w:val="CR1001a"/>
      </w:pPr>
      <w:r>
        <w:t>212.</w:t>
      </w:r>
      <w:r w:rsidR="004E368A">
        <w:t xml:space="preserve">1e </w:t>
      </w:r>
      <w:r>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597A95F1" w:rsidR="00CA754D" w:rsidRDefault="00CA754D" w:rsidP="00CA754D">
      <w:pPr>
        <w:pStyle w:val="CR1001a"/>
      </w:pPr>
      <w:r>
        <w:t>212.</w:t>
      </w:r>
      <w:r w:rsidR="004E368A">
        <w:t xml:space="preserve">1f </w:t>
      </w:r>
      <w:r>
        <w:t xml:space="preserve">The illustration credit for a card follows the paintbrush icon or, on older cards, the abbreviation </w:t>
      </w:r>
      <w:r w:rsidR="005A6E19">
        <w:t>“</w:t>
      </w:r>
      <w:r>
        <w:t>Illus.</w:t>
      </w:r>
      <w:r w:rsidR="005A6E19">
        <w:t>”</w:t>
      </w:r>
    </w:p>
    <w:p w14:paraId="528481B6" w14:textId="77777777" w:rsidR="00180544" w:rsidRDefault="00180544" w:rsidP="00A13EFD">
      <w:pPr>
        <w:pStyle w:val="CRBodyText"/>
      </w:pPr>
    </w:p>
    <w:p w14:paraId="7ABF3368" w14:textId="5CD00330" w:rsidR="008C4B4A" w:rsidRPr="00BC0D76" w:rsidRDefault="00CA754D" w:rsidP="00A13EFD">
      <w:pPr>
        <w:pStyle w:val="CR1001a"/>
      </w:pPr>
      <w:r>
        <w:t>212.</w:t>
      </w:r>
      <w:r w:rsidR="00180544">
        <w:t xml:space="preserve">1g </w:t>
      </w:r>
      <w:r>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1786C64A" w:rsidR="004D2163" w:rsidRPr="00BC0D76" w:rsidRDefault="004D2163" w:rsidP="00A77B42">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77777777" w:rsidR="000223BB" w:rsidRDefault="000223BB" w:rsidP="00B67C04">
      <w:pPr>
        <w:pStyle w:val="CRBodyText"/>
      </w:pPr>
    </w:p>
    <w:p w14:paraId="1E17391C" w14:textId="3516D8A9" w:rsidR="000223BB" w:rsidRPr="00BC0D76" w:rsidRDefault="000223BB" w:rsidP="00505DF2">
      <w:pPr>
        <w:pStyle w:val="CR1001a"/>
      </w:pPr>
      <w:r>
        <w:t xml:space="preserve">301.5e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5F4C8EA6"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417CE176"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084078AF" w:rsidR="00915161" w:rsidRDefault="00915161" w:rsidP="00505DF2">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3195071F"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14:paraId="7A039892" w14:textId="77777777" w:rsidR="006A6026" w:rsidRDefault="006A6026" w:rsidP="00B67C04">
      <w:pPr>
        <w:pStyle w:val="CRBodyText"/>
      </w:pPr>
    </w:p>
    <w:p w14:paraId="31C14A29" w14:textId="5A2CD501"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3DB5509D"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C310F77" w14:textId="77777777" w:rsidR="00C43BE2" w:rsidRDefault="00C43BE2" w:rsidP="00B67C04">
      <w:pPr>
        <w:pStyle w:val="CRBodyText"/>
      </w:pPr>
    </w:p>
    <w:p w14:paraId="48D64981" w14:textId="6FE26E8C" w:rsidR="004D2163" w:rsidRPr="00BC0D76" w:rsidRDefault="005A3B18" w:rsidP="006A0BC8">
      <w:pPr>
        <w:pStyle w:val="CR1100"/>
      </w:pPr>
      <w:r>
        <w:t>310</w:t>
      </w:r>
      <w:r w:rsidR="004D2163" w:rsidRPr="00BC0D76">
        <w:t>. Planes</w:t>
      </w:r>
    </w:p>
    <w:p w14:paraId="5FCEA3F7" w14:textId="77777777" w:rsidR="0065254A" w:rsidRDefault="0065254A" w:rsidP="00B67C04">
      <w:pPr>
        <w:pStyle w:val="CRBodyText"/>
      </w:pPr>
    </w:p>
    <w:p w14:paraId="15752D39" w14:textId="5CB7F70E" w:rsidR="004D2163" w:rsidRPr="00BC0D76" w:rsidRDefault="005A3B18" w:rsidP="00A77B42">
      <w:pPr>
        <w:pStyle w:val="CR1001"/>
      </w:pPr>
      <w:r>
        <w:t>310</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188DBA37" w:rsidR="004D2163" w:rsidRPr="00BC0D76" w:rsidRDefault="005A3B18" w:rsidP="00A77B42">
      <w:pPr>
        <w:pStyle w:val="CR1001"/>
      </w:pPr>
      <w:r>
        <w:t>310</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102D9990" w:rsidR="004D2163" w:rsidRPr="00BC0D76" w:rsidRDefault="005A3B18" w:rsidP="00A77B42">
      <w:pPr>
        <w:pStyle w:val="CR1001"/>
      </w:pPr>
      <w:r>
        <w:t>310</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4068EB06" w:rsidR="004D2163" w:rsidRPr="00BC0D76" w:rsidRDefault="005A3B18" w:rsidP="00A77B42">
      <w:pPr>
        <w:pStyle w:val="CR1001"/>
      </w:pPr>
      <w:r>
        <w:t>310</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140D2A7C" w:rsidR="004D2163" w:rsidRPr="00BC0D76" w:rsidRDefault="005A3B18" w:rsidP="00A77B42">
      <w:pPr>
        <w:pStyle w:val="CR1001"/>
      </w:pPr>
      <w:r>
        <w:t>310</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5823A0B3" w:rsidR="004D2163" w:rsidRPr="00BC0D76" w:rsidRDefault="005A3B18" w:rsidP="00A77B42">
      <w:pPr>
        <w:pStyle w:val="CR1001"/>
      </w:pPr>
      <w:r>
        <w:t>310</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4B7F2AFA" w14:textId="69D8E212" w:rsidR="004D2163" w:rsidRPr="00BC0D76" w:rsidRDefault="005A3B18" w:rsidP="00A77B42">
      <w:pPr>
        <w:pStyle w:val="CR1001"/>
      </w:pPr>
      <w:r>
        <w:t>310</w:t>
      </w:r>
      <w:r w:rsidR="004D2163" w:rsidRPr="00BC0D76">
        <w:t xml:space="preserve">.7. Each plane card has a triggered ability that triggers </w:t>
      </w:r>
      <w:r w:rsidR="005A6E19">
        <w:t>“</w:t>
      </w:r>
      <w:r w:rsidR="004D2163" w:rsidRPr="00BC0D76">
        <w:t>Whenever you roll {C</w:t>
      </w:r>
      <w:r w:rsidR="00C72699">
        <w:t>HAOS</w:t>
      </w:r>
      <w:r w:rsidR="004D2163" w:rsidRPr="00BC0D76">
        <w:t>}.</w:t>
      </w:r>
      <w:r w:rsidR="005A6E19">
        <w:t>”</w:t>
      </w:r>
      <w:r w:rsidR="004D2163" w:rsidRPr="00BC0D76">
        <w:t xml:space="preserve"> These are called </w:t>
      </w:r>
      <w:r w:rsidR="005A6E19">
        <w:t>“</w:t>
      </w:r>
      <w:r w:rsidR="004D2163" w:rsidRPr="00BC0D76">
        <w:t>chaos abilities.</w:t>
      </w:r>
      <w:r w:rsidR="005A6E19">
        <w:t>”</w:t>
      </w:r>
      <w:r w:rsidR="004D2163" w:rsidRPr="00BC0D76">
        <w:t xml:space="preserve"> Each one is indicated by a {C</w:t>
      </w:r>
      <w:r w:rsidR="00C72699">
        <w:t>HAOS</w:t>
      </w:r>
      <w:r w:rsidR="004D2163" w:rsidRPr="00BC0D76">
        <w:t>} to its left, though the symbol itself has no special rules meaning.</w:t>
      </w:r>
    </w:p>
    <w:p w14:paraId="68A0A889" w14:textId="77777777" w:rsidR="0065254A" w:rsidRDefault="0065254A" w:rsidP="00B67C04">
      <w:pPr>
        <w:pStyle w:val="CRBodyText"/>
      </w:pPr>
    </w:p>
    <w:p w14:paraId="766E894D" w14:textId="4065ADB9" w:rsidR="004D2163" w:rsidRDefault="005A3B18" w:rsidP="006A0BC8">
      <w:pPr>
        <w:pStyle w:val="CR1100"/>
      </w:pPr>
      <w:r>
        <w:t>311</w:t>
      </w:r>
      <w:r w:rsidR="004D2163">
        <w:t>. Phenomena</w:t>
      </w:r>
    </w:p>
    <w:p w14:paraId="099640A4" w14:textId="77777777" w:rsidR="0065254A" w:rsidRDefault="0065254A" w:rsidP="00B67C04">
      <w:pPr>
        <w:pStyle w:val="CRBodyText"/>
      </w:pPr>
    </w:p>
    <w:p w14:paraId="643A9C2F" w14:textId="17C65C3D" w:rsidR="004D2163" w:rsidRDefault="005A3B18" w:rsidP="00A77B42">
      <w:pPr>
        <w:pStyle w:val="CR1001"/>
      </w:pPr>
      <w:r>
        <w:t>311</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2FCD5552" w:rsidR="004D2163" w:rsidRDefault="005A3B18" w:rsidP="00A77B42">
      <w:pPr>
        <w:pStyle w:val="CR1001"/>
      </w:pPr>
      <w:r>
        <w:t>311</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734EF75D" w:rsidR="004D2163" w:rsidRDefault="005A3B18" w:rsidP="00A77B42">
      <w:pPr>
        <w:pStyle w:val="CR1001"/>
      </w:pPr>
      <w:r>
        <w:t>311</w:t>
      </w:r>
      <w:r w:rsidR="004D2163">
        <w:t>.3. Phenomenon cards have no subtypes.</w:t>
      </w:r>
    </w:p>
    <w:p w14:paraId="3CE2F895" w14:textId="77777777" w:rsidR="0065254A" w:rsidRDefault="0065254A" w:rsidP="00B67C04">
      <w:pPr>
        <w:pStyle w:val="CRBodyText"/>
      </w:pPr>
    </w:p>
    <w:p w14:paraId="6A67442B" w14:textId="37749D0D" w:rsidR="004D2163" w:rsidRDefault="005A3B18" w:rsidP="00A77B42">
      <w:pPr>
        <w:pStyle w:val="CR1001"/>
      </w:pPr>
      <w:r>
        <w:t>311</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0FB9D5B7" w:rsidR="004D2163" w:rsidRDefault="005A3B18" w:rsidP="00A77B42">
      <w:pPr>
        <w:pStyle w:val="CR1001"/>
      </w:pPr>
      <w:r>
        <w:t>311</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674886B9" w:rsidR="004D2163" w:rsidRDefault="005A3B18" w:rsidP="00A77B42">
      <w:pPr>
        <w:pStyle w:val="CR1001"/>
      </w:pPr>
      <w:r>
        <w:t>311</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64655EB7" w:rsidR="004D2163" w:rsidRPr="00D11288" w:rsidRDefault="005A3B18" w:rsidP="00A77B42">
      <w:pPr>
        <w:pStyle w:val="CR1001"/>
      </w:pPr>
      <w:r>
        <w:t>311</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planeswalks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433A4800" w:rsidR="004D2163" w:rsidRPr="00BC0D76" w:rsidRDefault="005A3B18" w:rsidP="006A0BC8">
      <w:pPr>
        <w:pStyle w:val="CR1100"/>
      </w:pPr>
      <w:r>
        <w:t>312</w:t>
      </w:r>
      <w:r w:rsidR="004D2163" w:rsidRPr="00BC0D76">
        <w:t>. Vanguards</w:t>
      </w:r>
    </w:p>
    <w:p w14:paraId="3969FD40" w14:textId="77777777" w:rsidR="002261E8" w:rsidRDefault="002261E8" w:rsidP="00B67C04">
      <w:pPr>
        <w:pStyle w:val="CRBodyText"/>
      </w:pPr>
    </w:p>
    <w:p w14:paraId="32255D9D" w14:textId="5C77639E" w:rsidR="004D2163" w:rsidRPr="00BC0D76" w:rsidRDefault="005A3B18" w:rsidP="00A77B42">
      <w:pPr>
        <w:pStyle w:val="CR1001"/>
      </w:pPr>
      <w:r>
        <w:t>312</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DE55F94" w:rsidR="004D2163" w:rsidRPr="00BC0D76" w:rsidRDefault="005A3B18" w:rsidP="00A77B42">
      <w:pPr>
        <w:pStyle w:val="CR1001"/>
      </w:pPr>
      <w:r>
        <w:t>312</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417D24DB" w:rsidR="004D2163" w:rsidRPr="00BC0D76" w:rsidRDefault="005A3B18" w:rsidP="00A77B42">
      <w:pPr>
        <w:pStyle w:val="CR1001"/>
      </w:pPr>
      <w:r>
        <w:t>312</w:t>
      </w:r>
      <w:r w:rsidR="004D2163" w:rsidRPr="00BC0D76">
        <w:t>.3. Vanguard cards have no subtypes.</w:t>
      </w:r>
    </w:p>
    <w:p w14:paraId="1581890E" w14:textId="77777777" w:rsidR="002261E8" w:rsidRDefault="002261E8" w:rsidP="00B67C04">
      <w:pPr>
        <w:pStyle w:val="CRBodyText"/>
      </w:pPr>
    </w:p>
    <w:p w14:paraId="25738B7F" w14:textId="6F09C548" w:rsidR="004D2163" w:rsidRPr="00BC0D76" w:rsidRDefault="005A3B18" w:rsidP="00A77B42">
      <w:pPr>
        <w:pStyle w:val="CR1001"/>
      </w:pPr>
      <w:r>
        <w:t>312</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590BBEDC" w:rsidR="004D2163" w:rsidRPr="00BC0D76" w:rsidRDefault="005A3B18" w:rsidP="00A77B42">
      <w:pPr>
        <w:pStyle w:val="CR1001"/>
      </w:pPr>
      <w:r>
        <w:t>312</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21612DD9" w:rsidR="004D2163" w:rsidRPr="00BC0D76" w:rsidRDefault="005A3B18" w:rsidP="00A77B42">
      <w:pPr>
        <w:pStyle w:val="CR1001"/>
      </w:pPr>
      <w:r>
        <w:t>312</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p>
    <w:p w14:paraId="7FC44BE4" w14:textId="77777777" w:rsidR="002261E8" w:rsidRDefault="002261E8" w:rsidP="00B67C04">
      <w:pPr>
        <w:pStyle w:val="CRBodyText"/>
      </w:pPr>
    </w:p>
    <w:p w14:paraId="28A072CC" w14:textId="39411F84" w:rsidR="004D2163" w:rsidRPr="00BC0D76" w:rsidRDefault="005A3B18" w:rsidP="00A77B42">
      <w:pPr>
        <w:pStyle w:val="CR1001"/>
      </w:pPr>
      <w:r>
        <w:t>312</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103.3.</w:t>
      </w:r>
    </w:p>
    <w:p w14:paraId="2E60D773" w14:textId="77777777" w:rsidR="002261E8" w:rsidRDefault="002261E8" w:rsidP="00B67C04">
      <w:pPr>
        <w:pStyle w:val="CRBodyText"/>
      </w:pPr>
    </w:p>
    <w:p w14:paraId="54361A5D" w14:textId="75FBBC68" w:rsidR="004D2163" w:rsidRPr="00BC0D76" w:rsidRDefault="005A3B18" w:rsidP="006A0BC8">
      <w:pPr>
        <w:pStyle w:val="CR1100"/>
      </w:pPr>
      <w:r>
        <w:t>313</w:t>
      </w:r>
      <w:r w:rsidR="004D2163" w:rsidRPr="00BC0D76">
        <w:t>. Schemes</w:t>
      </w:r>
    </w:p>
    <w:p w14:paraId="3A9E357B" w14:textId="77777777" w:rsidR="002261E8" w:rsidRDefault="002261E8" w:rsidP="00B67C04">
      <w:pPr>
        <w:pStyle w:val="CRBodyText"/>
      </w:pPr>
    </w:p>
    <w:p w14:paraId="62768566" w14:textId="73D4AA54" w:rsidR="004D2163" w:rsidRPr="00BC0D76" w:rsidRDefault="005A3B18" w:rsidP="00A77B42">
      <w:pPr>
        <w:pStyle w:val="CR1001"/>
      </w:pPr>
      <w:r>
        <w:t>313</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05F4A20B" w:rsidR="004D2163" w:rsidRPr="00BC0D76" w:rsidRDefault="005A3B18" w:rsidP="00A77B42">
      <w:pPr>
        <w:pStyle w:val="CR1001"/>
      </w:pPr>
      <w:r>
        <w:t>313</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39800060" w:rsidR="004D2163" w:rsidRPr="00BC0D76" w:rsidRDefault="005A3B18" w:rsidP="00A77B42">
      <w:pPr>
        <w:pStyle w:val="CR1001"/>
      </w:pPr>
      <w:r>
        <w:t>313</w:t>
      </w:r>
      <w:r w:rsidR="004D2163" w:rsidRPr="00BC0D76">
        <w:t>.3. Scheme cards have no subtypes.</w:t>
      </w:r>
    </w:p>
    <w:p w14:paraId="5FC021FC" w14:textId="77777777" w:rsidR="002261E8" w:rsidRDefault="002261E8" w:rsidP="00B67C04">
      <w:pPr>
        <w:pStyle w:val="CRBodyText"/>
      </w:pPr>
    </w:p>
    <w:p w14:paraId="68E4AE3D" w14:textId="25805E20" w:rsidR="004D2163" w:rsidRPr="00BC0D76" w:rsidRDefault="005A3B18" w:rsidP="00A77B42">
      <w:pPr>
        <w:pStyle w:val="CR1001"/>
      </w:pPr>
      <w:r>
        <w:t>313</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683565E6" w:rsidR="004D2163" w:rsidRPr="00BC0D76" w:rsidRDefault="005A3B18" w:rsidP="00A77B42">
      <w:pPr>
        <w:pStyle w:val="CR1001"/>
      </w:pPr>
      <w:r>
        <w:t>313</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6393284E" w:rsidR="00075091" w:rsidRDefault="005A3B18" w:rsidP="00AD0FCE">
      <w:pPr>
        <w:pStyle w:val="CR1001"/>
      </w:pPr>
      <w:r>
        <w:t>313</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468E4BDA" w:rsidR="004D2163" w:rsidRDefault="005A3B18" w:rsidP="00A77B42">
      <w:pPr>
        <w:pStyle w:val="CR1001"/>
      </w:pPr>
      <w:r>
        <w:t>313</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5C00B62C" w:rsidR="007C3823" w:rsidRDefault="005A3B18" w:rsidP="006A0BC8">
      <w:pPr>
        <w:pStyle w:val="CR1100"/>
      </w:pPr>
      <w:r>
        <w:t>314</w:t>
      </w:r>
      <w:r w:rsidR="007C3823">
        <w:t>. Conspiracies</w:t>
      </w:r>
    </w:p>
    <w:p w14:paraId="24B7880B" w14:textId="77777777" w:rsidR="007C3823" w:rsidRDefault="007C3823" w:rsidP="00B67C04">
      <w:pPr>
        <w:pStyle w:val="CRBodyText"/>
      </w:pPr>
    </w:p>
    <w:p w14:paraId="61A49039" w14:textId="225996DE" w:rsidR="007C3823" w:rsidRDefault="005A3B18" w:rsidP="00A77B42">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61FD972A" w:rsidR="004903EE" w:rsidRDefault="005A3B18" w:rsidP="00A77B42">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589D2243" w:rsidR="00FC5268" w:rsidRDefault="005A3B18" w:rsidP="00A77B42">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F3855C9" w:rsidR="004903EE" w:rsidRDefault="005A3B18" w:rsidP="00A77B42">
      <w:pPr>
        <w:pStyle w:val="CR1001"/>
      </w:pPr>
      <w:r>
        <w:t>314</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4F3FB3A5" w:rsidR="004903EE" w:rsidRDefault="005A3B18" w:rsidP="00A77B42">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9DBA08C" w:rsidR="00A302C6" w:rsidRDefault="005A3B18" w:rsidP="00505DF2">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59AB125E" w:rsidR="00A302C6" w:rsidRDefault="005A3B18" w:rsidP="00505DF2">
      <w:pPr>
        <w:pStyle w:val="CR1001a"/>
      </w:pPr>
      <w:r>
        <w:t>314</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12EC957D" w:rsidR="00A302C6" w:rsidRDefault="005A3B18" w:rsidP="00A77B42">
      <w:pPr>
        <w:pStyle w:val="CR1001"/>
      </w:pPr>
      <w:r>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34E31DF7" w14:textId="192FA11F" w:rsidR="00EB13E4" w:rsidRDefault="005A3B18" w:rsidP="00A77B42">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13"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13"/>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10E1C465"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r w:rsidR="00500D1E">
        <w:t xml:space="preserve"> Effects from static abilities that give a permanent spell on the stack an ability that allows it to be cast for an alternat</w:t>
      </w:r>
      <w:r w:rsidR="008B6592">
        <w:t>ive</w:t>
      </w:r>
      <w:r w:rsidR="00500D1E">
        <w:t xml:space="preserve"> cost continue to apply to the permanent that spell becomes.</w:t>
      </w:r>
    </w:p>
    <w:p w14:paraId="06FA37CE" w14:textId="77777777" w:rsidR="004D2163" w:rsidRPr="00BC0D76" w:rsidRDefault="004D2163" w:rsidP="00B67C04">
      <w:pPr>
        <w:pStyle w:val="CRBodyText"/>
      </w:pPr>
    </w:p>
    <w:p w14:paraId="483B873E" w14:textId="277A744C"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B60192" w:rsidR="004D2163" w:rsidRPr="00BC0D76" w:rsidRDefault="004D2163" w:rsidP="00505DF2">
      <w:pPr>
        <w:pStyle w:val="CR1001a"/>
      </w:pPr>
      <w:r w:rsidRPr="00BC0D76">
        <w:t xml:space="preserve">400.7d Abilities that trigger when an object moves from one zone to another (for example, </w:t>
      </w:r>
      <w:r w:rsidR="005A6E19">
        <w:t>“</w:t>
      </w:r>
      <w:r w:rsidRPr="00BC0D76">
        <w:t>When Rancor is put into a graveyard from the battlefield</w:t>
      </w:r>
      <w:r w:rsidR="005A6E19">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223849E6" w:rsidR="004D2163" w:rsidRPr="00BC0D76" w:rsidRDefault="004D2163" w:rsidP="00505DF2">
      <w:pPr>
        <w:pStyle w:val="CR1001a"/>
      </w:pPr>
      <w:r w:rsidRPr="00BC0D76">
        <w:t>400.7e Abilities of Auras that trigger when the enchanted permanent leaves the battlefield can find the new object that Aura became in its owner</w:t>
      </w:r>
      <w:r w:rsidR="005A6E19">
        <w:t>’</w:t>
      </w:r>
      <w:r w:rsidRPr="00BC0D76">
        <w:t>s graveyard if it was put into that graveyard at the same time the enchanted permanent left the battlefield. It can also find the new object that Aura became in its owner</w:t>
      </w:r>
      <w:r w:rsidR="005A6E19">
        <w:t>’</w:t>
      </w:r>
      <w:r w:rsidRPr="00BC0D76">
        <w:t xml:space="preserve">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4F931493"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3493F4B"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w:t>
      </w:r>
      <w:r w:rsidR="005A6E19">
        <w:t>’</w:t>
      </w:r>
      <w:r w:rsidRPr="00853C62">
        <w:t>s effects can find that object.</w:t>
      </w:r>
    </w:p>
    <w:p w14:paraId="65AE6442" w14:textId="53F8A812" w:rsidR="004D2163" w:rsidRDefault="004D2163" w:rsidP="00B67C04">
      <w:pPr>
        <w:pStyle w:val="CRBodyText"/>
      </w:pPr>
    </w:p>
    <w:p w14:paraId="007B4F16" w14:textId="1372FF4D"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r w:rsidR="00033D79">
        <w:t>wa</w:t>
      </w:r>
      <w:r>
        <w:t>sn</w:t>
      </w:r>
      <w:r w:rsidR="005A6E19">
        <w:t>’</w:t>
      </w:r>
      <w:r>
        <w:t xml:space="preserve">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431D9A0" w:rsidR="004D2163" w:rsidRPr="00BC0D76" w:rsidRDefault="004D2163" w:rsidP="00A77B42">
      <w:pPr>
        <w:pStyle w:val="CR1001"/>
      </w:pPr>
      <w:bookmarkStart w:id="14"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4"/>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496661AF"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once a player is allowed to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18"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4D950AFC" w:rsidR="004D2163" w:rsidRPr="00BC0D76" w:rsidRDefault="004D2163" w:rsidP="00A77B42">
      <w:pPr>
        <w:pStyle w:val="CR1001"/>
      </w:pPr>
      <w:r w:rsidRPr="00BC0D76">
        <w:t>500.10. Some effects can cause a step, phase, or turn to be skipped. To skip a step, phase, or turn is to proceed past it as though it didn</w:t>
      </w:r>
      <w:r w:rsidR="005A6E19">
        <w:t>’</w:t>
      </w:r>
      <w:r w:rsidRPr="00BC0D76">
        <w:t>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5"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5301B9E7"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B51D88">
        <w:t>725</w:t>
      </w:r>
      <w:r w:rsidR="00844577">
        <w:t>,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5"/>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54D36457"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77777777" w:rsidR="008F13E6" w:rsidRPr="00BC0D76" w:rsidRDefault="008F13E6" w:rsidP="00B67C04">
      <w:pPr>
        <w:pStyle w:val="CRBodyText"/>
      </w:pPr>
    </w:p>
    <w:p w14:paraId="4D2273C5" w14:textId="31765338"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78F65116"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47F602D2"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1EABD1CF"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s controller or a planeswalker that player controls, that creature does enter the battlefield, but it</w:t>
      </w:r>
      <w:r w:rsidR="005A6E19">
        <w:t>’</w:t>
      </w:r>
      <w:r w:rsidRPr="00BC0D76">
        <w:t>s never considered to be a blocking creature.</w:t>
      </w:r>
    </w:p>
    <w:p w14:paraId="31FA7A08" w14:textId="77777777" w:rsidR="00A50B1A" w:rsidRPr="00BC0D76" w:rsidRDefault="00A50B1A" w:rsidP="00B67C04">
      <w:pPr>
        <w:pStyle w:val="CRBodyText"/>
      </w:pPr>
    </w:p>
    <w:p w14:paraId="712854DA" w14:textId="61C1994B"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s being attacked and stops being a planeswalker,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s removed from combat stops being an attacking, blocking, blocked, and/or unblocked creature. A planeswalker 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7E41B46E" w:rsidR="004D2163" w:rsidRPr="00BC0D76" w:rsidRDefault="004D2163" w:rsidP="00505DF2">
      <w:pPr>
        <w:pStyle w:val="CR1001a"/>
      </w:pPr>
      <w:r w:rsidRPr="00BC0D76">
        <w:t>506.4c If a creature is attacking a planeswalker, removing that planeswalker from combat doesn</w:t>
      </w:r>
      <w:r w:rsidR="005A6E19">
        <w:t>’</w:t>
      </w:r>
      <w:r w:rsidRPr="00BC0D76">
        <w:t>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14:paraId="2EF5C266" w14:textId="77777777" w:rsidR="00A50B1A" w:rsidRPr="00BC0D76" w:rsidRDefault="00A50B1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6" w:name="OLE_LINK21"/>
    </w:p>
    <w:p w14:paraId="4EF982B7" w14:textId="6743931E"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51D88">
        <w:t>727</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3C4E0B0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16"/>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035B9E30"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planeswalker],</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planeswalker.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0B27C398"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DB61CD">
        <w:t xml:space="preserve"> or planeswalker</w:t>
      </w:r>
      <w:r w:rsidR="00A7691E">
        <w:t>] is attacked,</w:t>
      </w:r>
      <w:r w:rsidR="00A7691E" w:rsidRPr="00BC0D76">
        <w:t xml:space="preserve"> . . .</w:t>
      </w:r>
      <w:r w:rsidR="005A6E19">
        <w:t>”</w:t>
      </w:r>
      <w:r w:rsidR="00A7691E">
        <w:t xml:space="preserve"> triggers </w:t>
      </w:r>
      <w:r w:rsidR="00DB61CD">
        <w:t>if one or more creatures are declared as attackers attacking that player or planeswalker. It won</w:t>
      </w:r>
      <w:r w:rsidR="005A6E19">
        <w:t>’</w:t>
      </w:r>
      <w:r w:rsidR="00DB61CD">
        <w:t xml:space="preserve">t trigger </w:t>
      </w:r>
      <w:r w:rsidR="00C1061C">
        <w:t>if a creature is</w:t>
      </w:r>
      <w:r w:rsidR="00DB61CD">
        <w:t xml:space="preserve"> put onto the battlefield attacking that player or planeswalker.</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5883AD71"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EB7A03C" w:rsidR="004D2163" w:rsidRPr="00BC0D76" w:rsidRDefault="004D2163" w:rsidP="00A77B42">
      <w:pPr>
        <w:pStyle w:val="CR1001"/>
      </w:pPr>
      <w:r w:rsidRPr="00BC0D76">
        <w:t>508.</w:t>
      </w:r>
      <w:r w:rsidR="00B11D5F">
        <w:t>4</w:t>
      </w:r>
      <w:r w:rsidRPr="00BC0D76">
        <w:t>. If a creature is put onto the battlefield attacking, its controller chooses which defending player or which planeswalker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 or which planeswalker a defending player controls it</w:t>
      </w:r>
      <w:r w:rsidR="005A6E19">
        <w:t>’</w:t>
      </w:r>
      <w:r w:rsidR="000811F2" w:rsidRP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6E2B86D1"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1D95D290"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7C4B60F9"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4BB693D2" w:rsidR="003E01BE" w:rsidRDefault="003E01BE" w:rsidP="008A4C60">
      <w:pPr>
        <w:pStyle w:val="CR1001"/>
      </w:pPr>
      <w:r>
        <w:t xml:space="preserve">508.7. </w:t>
      </w:r>
      <w:r w:rsidR="00280E48">
        <w:t>Some cards</w:t>
      </w:r>
      <w:r w:rsidR="00042B63">
        <w:t xml:space="preserve"> allow a player to reselect which player or planeswalker a creature is attacking.</w:t>
      </w:r>
    </w:p>
    <w:p w14:paraId="000A3F21" w14:textId="3237D779" w:rsidR="00042B63" w:rsidRDefault="00042B63" w:rsidP="00042B63">
      <w:pPr>
        <w:pStyle w:val="CRBodyText"/>
      </w:pPr>
    </w:p>
    <w:p w14:paraId="235200FE" w14:textId="4A3598DA"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planeswalker, but </w:t>
      </w:r>
      <w:r w:rsidR="00F73C66">
        <w:t>it</w:t>
      </w:r>
      <w:r w:rsidR="005A6E19">
        <w: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7B9BBD2D"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20A0FBC3" w:rsidR="00DF5DEC" w:rsidRDefault="00367C2D" w:rsidP="00367C2D">
      <w:pPr>
        <w:pStyle w:val="CR1001a"/>
      </w:pPr>
      <w:r>
        <w:t xml:space="preserve">508.7c </w:t>
      </w:r>
      <w:r w:rsidR="008D03F7">
        <w:t xml:space="preserve">The reselected player or planeswalker </w:t>
      </w:r>
      <w:r w:rsidR="00FF3DF5">
        <w:t>must be an opponent of the attacking creature</w:t>
      </w:r>
      <w:r w:rsidR="005A6E19">
        <w:t>’</w:t>
      </w:r>
      <w:r w:rsidR="00FF3DF5">
        <w:t xml:space="preserve">s controller, or a planeswalker controlled by </w:t>
      </w:r>
      <w:r w:rsidR="00982EC4">
        <w:t>an opponent of the attacking creature</w:t>
      </w:r>
      <w:r w:rsidR="005A6E19">
        <w:t>’</w:t>
      </w:r>
      <w:r w:rsidR="00982EC4">
        <w:t>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73962FF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w:t>
      </w:r>
      <w:r w:rsidR="005A6E19">
        <w:t>’</w:t>
      </w:r>
      <w:r w:rsidR="00723FDD">
        <w:t>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6391DB1"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51D88">
        <w:t>727</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58690E4A"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w:t>
      </w:r>
      <w:r w:rsidR="005A6E19">
        <w:t>’</w:t>
      </w:r>
      <w:r w:rsidR="004D2163" w:rsidRPr="0092769D">
        <w:t>s controller announces the Vastwood Gorger</w:t>
      </w:r>
      <w:r w:rsidR="005A6E19">
        <w:t>’</w:t>
      </w:r>
      <w:r w:rsidR="004D2163" w:rsidRPr="0092769D">
        <w:t>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51D12E99"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s damage assignment order as the Saproling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01F01A97" w:rsidR="004D2163" w:rsidRPr="00BC0D76" w:rsidRDefault="004D2163" w:rsidP="00505DF2">
      <w:pPr>
        <w:pStyle w:val="CR1001a"/>
      </w:pPr>
      <w:r w:rsidRPr="00BC0D76">
        <w:t>510.1b An unblocked creature assigns its combat damage to the player or planeswalker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6CC912F9"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B51D88">
        <w:t>727</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5A6E19">
        <w:t>“</w:t>
      </w:r>
      <w:r w:rsidR="004D2163" w:rsidRPr="00055405">
        <w:t xml:space="preserve">Sacrifice Mogg Fanatic: Mogg Fanatic deals 1 damage to </w:t>
      </w:r>
      <w:r w:rsidR="002C1E9A">
        <w:t>any target.</w:t>
      </w:r>
      <w:r w:rsidR="005A6E19">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78118771"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51D88">
        <w:t>727</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175F2728"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0DFFA296"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51D88">
        <w:t>727</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17"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7"/>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s opponent may begin to cast 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7F40060D"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B51D88">
        <w:t>727</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0C86FAE0"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51D88">
        <w:t>727</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5013B502" w14:textId="3189E479"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Felidar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8" w:name="OLE_LINK66"/>
    </w:p>
    <w:p w14:paraId="7F9161ED" w14:textId="5126AEA3"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8"/>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9"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20" w:name="_Hlk82434793"/>
      <w:r w:rsidRPr="00BC0D76">
        <w:t xml:space="preserve">604.3a </w:t>
      </w:r>
      <w:bookmarkEnd w:id="2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21"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1"/>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3ED764C9"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0A40F60"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14:paraId="27AB59BE" w14:textId="77777777" w:rsidR="00166B68" w:rsidRPr="00BC0D76" w:rsidRDefault="00166B68"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1D7747B9"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2C9BE4EF" w:rsidR="004D2163"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73AA6855" w14:textId="77777777" w:rsidR="004F5C99" w:rsidRPr="004F5C99" w:rsidRDefault="004F5C9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5E99610D"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9148F3">
        <w:t>724</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4845526C"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3ADC0A7" w:rsidR="004D2163" w:rsidRPr="00BC0D76" w:rsidRDefault="004D2163" w:rsidP="00A77B42">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36B26BF1"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77777777"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6537EB8E" w:rsidR="004D2163" w:rsidRPr="00BC0D76" w:rsidRDefault="004D2163" w:rsidP="00A77B42">
      <w:pPr>
        <w:pStyle w:val="CR1001"/>
      </w:pPr>
      <w:r w:rsidRPr="00BC0D76">
        <w:t>612.5. One card (Volrath</w:t>
      </w:r>
      <w:r w:rsidR="005A6E19">
        <w:t>’</w:t>
      </w:r>
      <w:r w:rsidRPr="00BC0D76">
        <w:t xml:space="preserve">s Shapeshifter) states that an object has the </w:t>
      </w:r>
      <w:r w:rsidR="005A6E19">
        <w:t>“</w:t>
      </w:r>
      <w:r w:rsidRPr="00BC0D76">
        <w:t>full text</w:t>
      </w:r>
      <w:r w:rsidR="005A6E19">
        <w:t>”</w:t>
      </w:r>
      <w:r w:rsidRPr="00BC0D76">
        <w:t xml:space="preserve"> of another object. This changes not just the text that appears in the object</w:t>
      </w:r>
      <w:r w:rsidR="005A6E19">
        <w:t>’</w:t>
      </w:r>
      <w:r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0F1A331" w:rsidR="00C33756" w:rsidRDefault="00C33756" w:rsidP="00E93222">
      <w:pPr>
        <w:pStyle w:val="CR1001"/>
      </w:pPr>
      <w:r>
        <w:t xml:space="preserve">612.6. One card (Spy Kit) states that an object has </w:t>
      </w:r>
      <w:r w:rsidR="005A6E19">
        <w:t>“</w:t>
      </w:r>
      <w:r>
        <w:t xml:space="preserve">all names of </w:t>
      </w:r>
      <w:r w:rsidR="008E5591">
        <w:t>nonlegendary creature cards</w:t>
      </w:r>
      <w:r>
        <w:t>.</w:t>
      </w:r>
      <w:r w:rsidR="005A6E19">
        <w:t>”</w:t>
      </w:r>
      <w:r>
        <w:t xml:space="preserve"> This changes the text that represents </w:t>
      </w:r>
      <w:r w:rsidR="00773780">
        <w:t>the</w:t>
      </w:r>
      <w:r w:rsidR="009E7426">
        <w:t xml:space="preserve"> object</w:t>
      </w:r>
      <w:r w:rsidR="005A6E19">
        <w:t>’</w:t>
      </w:r>
      <w:r w:rsidR="009E7426">
        <w: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23A126C7" w:rsidR="00D26631" w:rsidRDefault="00D26631" w:rsidP="00E93222">
      <w:pPr>
        <w:pStyle w:val="CR1001"/>
      </w:pPr>
      <w:r>
        <w:t xml:space="preserve">612.7. </w:t>
      </w:r>
      <w:r w:rsidR="00157950">
        <w:t>Some cards</w:t>
      </w:r>
      <w:r>
        <w:t xml:space="preserve"> create a continuous effect that sets the name of an object. This changes the text that represents the object</w:t>
      </w:r>
      <w:r w:rsidR="005A6E19">
        <w:t>’</w:t>
      </w:r>
      <w:r>
        <w: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4485B69F" w:rsidR="000E26C5" w:rsidRDefault="000E26C5" w:rsidP="004A1C03">
      <w:pPr>
        <w:pStyle w:val="CR1001"/>
      </w:pPr>
      <w:r>
        <w:t>612.</w:t>
      </w:r>
      <w:r w:rsidR="003054C1">
        <w:t>8</w:t>
      </w:r>
      <w:r>
        <w:t xml:space="preserve">. </w:t>
      </w:r>
      <w:r w:rsidR="00850F1A">
        <w:t>A</w:t>
      </w:r>
      <w:r>
        <w:t xml:space="preserve"> splice ability changes a spell</w:t>
      </w:r>
      <w:r w:rsidR="005A6E19">
        <w:t>’</w:t>
      </w:r>
      <w:r>
        <w:t>s text by adding the rules text of the card with splice to the spell, following that spell</w:t>
      </w:r>
      <w:r w:rsidR="005A6E19">
        <w:t>’</w:t>
      </w:r>
      <w:r>
        <w:t>s own rules text. It doesn</w:t>
      </w:r>
      <w:r w:rsidR="005A6E19">
        <w:t>’</w:t>
      </w:r>
      <w:r>
        <w:t>t modify or replace any of that spell</w:t>
      </w:r>
      <w:r w:rsidR="005A6E19">
        <w:t>’</w:t>
      </w:r>
      <w:r>
        <w:t xml:space="preserve">s own text. (See rule </w:t>
      </w:r>
      <w:r w:rsidR="00124BB7">
        <w:t>702.47</w:t>
      </w:r>
      <w:r>
        <w:t xml:space="preserve">, </w:t>
      </w:r>
      <w:r w:rsidR="005A6E19">
        <w:t>“</w:t>
      </w:r>
      <w:r>
        <w:t>Splice.</w:t>
      </w:r>
      <w:r w:rsidR="005A6E19">
        <w:t>”</w:t>
      </w:r>
      <w:r>
        <w:t xml:space="preserv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5D3BB01E"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B51D88">
        <w:t>724</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22" w:name="OLE_LINK1"/>
      <w:bookmarkStart w:id="23" w:name="OLE_LINK2"/>
      <w:r w:rsidR="004D2163" w:rsidRPr="00BC0D76">
        <w:t xml:space="preserve">value of </w:t>
      </w:r>
      <w:bookmarkEnd w:id="22"/>
      <w:bookmarkEnd w:id="23"/>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0F819687"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Svogthos</w:t>
      </w:r>
      <w:r w:rsidR="005A6E19">
        <w:t>’</w:t>
      </w:r>
      <w:r w:rsidR="004D2163" w:rsidRPr="00BC0D76">
        <w:t xml:space="preserve">s ability: </w:t>
      </w:r>
      <w:r w:rsidR="005A6E19">
        <w:t>“</w:t>
      </w:r>
      <w:r w:rsidR="004D2163" w:rsidRPr="00BC0D76">
        <w:rPr>
          <w:color w:val="000000"/>
        </w:rPr>
        <w:t xml:space="preserve">Until end of turn, Svogthos,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Svogthos</w:t>
      </w:r>
      <w:r w:rsidR="005A6E19">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417FC735"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4531FA8D"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77777777" w:rsidR="001E20EC" w:rsidRPr="00BC0D76" w:rsidRDefault="001E20EC" w:rsidP="00B67C04">
      <w:pPr>
        <w:pStyle w:val="CRBodyText"/>
      </w:pPr>
    </w:p>
    <w:p w14:paraId="3C9B8935" w14:textId="7122AC25"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75A9C0A3" w:rsidR="004D2163" w:rsidRPr="00BC0D76" w:rsidRDefault="004D2163" w:rsidP="00A77B42">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says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Yixlid Jailer says </w:t>
      </w:r>
      <w:r w:rsidR="005A6E19">
        <w:t>“</w:t>
      </w:r>
      <w:r w:rsidR="004D2163" w:rsidRPr="00BC0D76">
        <w:t>Cards in graveyards lose all abilities.</w:t>
      </w:r>
      <w:r w:rsidR="005A6E19">
        <w:t>”</w:t>
      </w:r>
      <w:r w:rsidR="004D2163" w:rsidRPr="00BC0D76">
        <w:t xml:space="preserve"> Scarwood Treefolk says </w:t>
      </w:r>
      <w:r w:rsidR="005A6E19">
        <w:t>“</w:t>
      </w:r>
      <w:r w:rsidR="004D2163" w:rsidRPr="00BC0D76">
        <w:t>Scarwood Treefolk enters the battlefield tapped.</w:t>
      </w:r>
      <w:r w:rsidR="005A6E19">
        <w:t>”</w:t>
      </w:r>
      <w:r w:rsidR="004D2163" w:rsidRPr="00BC0D76">
        <w:t xml:space="preserve"> A Scarwood Treefolk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43DDBD2"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p w14:paraId="160FEBE2" w14:textId="0B3460C7" w:rsidR="004D2163" w:rsidRPr="00BC0D76" w:rsidRDefault="004D2163">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7BD90567" w14:textId="77777777" w:rsidR="00507AB7" w:rsidRPr="00BC0D76" w:rsidRDefault="00507AB7" w:rsidP="00B67C04">
      <w:pPr>
        <w:pStyle w:val="CRBodyText"/>
      </w:pPr>
    </w:p>
    <w:p w14:paraId="4FB14B7C" w14:textId="624B51DD"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Pyroclasm says </w:t>
      </w:r>
      <w:r w:rsidR="005A6E19">
        <w:t>“</w:t>
      </w:r>
      <w:r w:rsidR="004D2163" w:rsidRPr="00BC0D76">
        <w:t>Pyroclasm deals 2 damage to each creature.</w:t>
      </w:r>
      <w:r w:rsidR="005A6E19">
        <w:t>”</w:t>
      </w:r>
      <w:r w:rsidR="004D2163" w:rsidRPr="00BC0D76">
        <w:t xml:space="preserve"> Pyroclasm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Wojek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5601A045"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(taking into account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3FA3C396"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71889213"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768A4E1" w:rsidR="0034301E" w:rsidRDefault="0034301E" w:rsidP="0034301E">
      <w:pPr>
        <w:pStyle w:val="CR1001"/>
      </w:pPr>
      <w:r>
        <w:t xml:space="preserve">700.9. Some cards refer to </w:t>
      </w:r>
      <w:r w:rsidRPr="003F63F9">
        <w:rPr>
          <w:i/>
          <w:iCs/>
        </w:rPr>
        <w:t xml:space="preserve">modified </w:t>
      </w:r>
      <w:r w:rsidRPr="008B7BCC">
        <w:t>creatures</w:t>
      </w:r>
      <w:r>
        <w:t>. A creature is modified if it has one or more counters on it (see rule 122), if it is equipped (see rule 301.5),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whether that permanent is modified, the answer is always no if that permanent isn</w:t>
      </w:r>
      <w:r w:rsidR="008C3FC7">
        <w:t>’</w:t>
      </w:r>
      <w:r w:rsidR="00233C13" w:rsidRPr="00233C13">
        <w:t>t a currently a creature.</w:t>
      </w:r>
    </w:p>
    <w:p w14:paraId="2AA22F0D" w14:textId="32E8D993" w:rsidR="002E27EC" w:rsidRDefault="002E27EC" w:rsidP="002E27EC">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125F100"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B51D88">
        <w:t>727</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403C38F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The next time [permanent] would be destroyed this turn, instead remove all damage marked on it and tap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6FE161F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Instead remove all damage marked on [permanent] and tap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says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r w:rsidR="004D2163" w:rsidRPr="00BC0D76">
        <w:t>fateseal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r w:rsidR="004D2163" w:rsidRPr="00BC0D76">
        <w:t>planeswalking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s turned face up is the plane the player planeswalks to. The plane card that</w:t>
      </w:r>
      <w:r w:rsidR="005A6E19">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4682DF5"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BB7F84D"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BBD9C2F"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6A6D8D"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157ACD4B"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954A663"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w:t>
      </w:r>
      <w:r w:rsidR="005A6E19">
        <w:t>’</w:t>
      </w:r>
      <w:r w:rsidR="000E0B28" w:rsidRPr="000E0B28">
        <w:t>t transformed since the ability was put onto the stack. If a delayed triggered ability of a permanent tries to transform that permanent, the permanent transforms only if it hasn</w:t>
      </w:r>
      <w:r w:rsidR="005A6E19">
        <w:t>’</w:t>
      </w:r>
      <w:r w:rsidR="000E0B28" w:rsidRPr="000E0B28">
        <w:t>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200085E3"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0F361F5D" w:rsidR="00B059A6" w:rsidRDefault="00B059A6" w:rsidP="00B059A6">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3178136"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041D7472" w:rsidR="001D2739" w:rsidRDefault="00624FC6" w:rsidP="00FD655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7908E3D2"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w:t>
      </w:r>
      <w:r w:rsidR="005A3B18">
        <w:t>713</w:t>
      </w:r>
      <w:r w:rsidR="00596D05" w:rsidRPr="00801DCB">
        <w:t xml:space="preserve">, </w:t>
      </w:r>
      <w:r w:rsidR="005A6E19">
        <w:t>“</w:t>
      </w:r>
      <w:r w:rsidR="00596D05" w:rsidRPr="00801DCB">
        <w:t>Meld</w:t>
      </w:r>
      <w:r w:rsidR="00596D05">
        <w:t xml:space="preserve"> Cards</w:t>
      </w:r>
      <w:r w:rsidR="00596D05" w:rsidRPr="00801DCB">
        <w:t>.</w:t>
      </w:r>
      <w:r w:rsidR="005A6E19">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0D48F365"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44161992" w:rsidR="00AA25CC" w:rsidRDefault="00AA25CC" w:rsidP="00AA25CC">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14:paraId="24CD7DC2" w14:textId="77777777" w:rsidR="00AA25CC" w:rsidRDefault="00AA25CC" w:rsidP="00220FF2">
      <w:pPr>
        <w:pStyle w:val="CRBodyText"/>
      </w:pPr>
    </w:p>
    <w:p w14:paraId="2F84BBA9" w14:textId="0EF65C0F" w:rsidR="00AA25CC" w:rsidRDefault="00AA25CC" w:rsidP="00220FF2">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chose, whether or not it received counters.</w:t>
      </w:r>
    </w:p>
    <w:p w14:paraId="69EA0772" w14:textId="77777777" w:rsidR="00712962" w:rsidRDefault="00712962"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20E2363A" w:rsidR="001F2F15" w:rsidRDefault="0043261D" w:rsidP="001C459A">
      <w:pPr>
        <w:pStyle w:val="CR1001a"/>
      </w:pPr>
      <w:r>
        <w:t>701.47</w:t>
      </w:r>
      <w:r w:rsidR="00714D70">
        <w:t>d</w:t>
      </w:r>
      <w:r>
        <w:t xml:space="preserve"> </w:t>
      </w:r>
      <w:r w:rsidR="001C3D36" w:rsidRPr="001C3D36">
        <w:t xml:space="preserve"> 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7EA883AA" w14:textId="77777777" w:rsidR="00B8026B" w:rsidRDefault="00B8026B"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24"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24"/>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a Landwalk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landwalk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r w:rsidR="004D2163" w:rsidRPr="00BC0D76">
        <w:t>islandwalk</w:t>
      </w:r>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landwalk</w:t>
      </w:r>
      <w:r w:rsidR="005A6E19">
        <w:t>”</w:t>
      </w:r>
      <w:r w:rsidR="004D2163" w:rsidRPr="00BC0D76">
        <w:t xml:space="preserve">), without the specified </w:t>
      </w:r>
      <w:r w:rsidR="007A1B54">
        <w:t xml:space="preserve">type or </w:t>
      </w:r>
      <w:r w:rsidR="004D2163" w:rsidRPr="00BC0D76">
        <w:t xml:space="preserve">supertype (as in </w:t>
      </w:r>
      <w:r w:rsidR="005A6E19">
        <w:t>“</w:t>
      </w:r>
      <w:r w:rsidR="004D2163" w:rsidRPr="00BC0D76">
        <w:t>nonbasic landwalk</w:t>
      </w:r>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snow swampwalk</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d Landwalk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1D285CBD"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7ADCD0A1"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C4B0773" w:rsidR="004D2163" w:rsidRPr="00BC0D76" w:rsidRDefault="00124BB7" w:rsidP="00FD6552">
      <w:pPr>
        <w:pStyle w:val="CR1001a"/>
      </w:pPr>
      <w:r>
        <w:t>702.22</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42E66606"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25"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25"/>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r w:rsidR="004D2163" w:rsidRPr="00BC0D76">
        <w:t>mountaincycling</w:t>
      </w:r>
      <w:r w:rsidR="005A6E19">
        <w:t>”</w:t>
      </w:r>
      <w:r w:rsidR="004D2163" w:rsidRPr="00BC0D76">
        <w:t xml:space="preserve">) but can be any card type, subtype, supertype, or combination thereof (as in </w:t>
      </w:r>
      <w:r w:rsidR="005A6E19">
        <w:t>“</w:t>
      </w:r>
      <w:r w:rsidR="004D2163" w:rsidRPr="00BC0D76">
        <w:t>basic landcycling</w:t>
      </w:r>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5A6E19">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26" w:name="OLE_LINK48"/>
      <w:r w:rsidR="004D2163" w:rsidRPr="00BC0D76">
        <w:t>represents two abilities</w:t>
      </w:r>
      <w:bookmarkEnd w:id="26"/>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27"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27"/>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Multikicker is a variant of the kicker ability. </w:t>
      </w:r>
      <w:r w:rsidR="005A6E19">
        <w:t>“</w:t>
      </w:r>
      <w:r w:rsidR="004D2163" w:rsidRPr="00BC0D76">
        <w:t>Multikicker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multikicker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5124C64C" w:rsidR="004D2163" w:rsidRPr="00BC0D76" w:rsidRDefault="00124BB7" w:rsidP="00FD6552">
      <w:pPr>
        <w:pStyle w:val="CR1001a"/>
      </w:pPr>
      <w:r>
        <w:t>702.33</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22850C14" w:rsidR="004D2163" w:rsidRPr="00BC0D76" w:rsidRDefault="00124BB7" w:rsidP="00FD6552">
      <w:pPr>
        <w:pStyle w:val="CR1001a"/>
      </w:pPr>
      <w:r>
        <w:t>702.33</w:t>
      </w:r>
      <w:r w:rsidR="004D2163" w:rsidRPr="00BC0D76">
        <w:t xml:space="preserve">f Objects with more than one kicker cost have abilities that each correspond to a specific kicker cost. They 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6CE5FC5A" w:rsidR="004D2163" w:rsidRPr="00BC0D76" w:rsidRDefault="00124BB7" w:rsidP="00FD6552">
      <w:pPr>
        <w:pStyle w:val="CR1001a"/>
      </w:pPr>
      <w:bookmarkStart w:id="28"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28"/>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083D3774"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See rule 400.7i.</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5A6E19">
        <w:t>“</w:t>
      </w:r>
      <w:r w:rsidR="00424AA9" w:rsidRPr="007814F9">
        <w:t>Megamorph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As this permanent is turned face up, put a +1/+1 counter on it if its megamorph cost was paid to turn it face up.</w:t>
      </w:r>
      <w:r w:rsidR="005A6E19">
        <w:t>”</w:t>
      </w:r>
      <w:r w:rsidR="00424AA9" w:rsidRPr="007814F9">
        <w:t xml:space="preserve"> A megamorph cost is a morph cost.</w:t>
      </w:r>
    </w:p>
    <w:p w14:paraId="7F5842BE" w14:textId="77777777" w:rsidR="00C75962" w:rsidRDefault="00C75962" w:rsidP="00B67C04">
      <w:pPr>
        <w:pStyle w:val="CRBodyText"/>
      </w:pPr>
    </w:p>
    <w:p w14:paraId="78056CDB" w14:textId="2674DD2B"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Soulshift is a triggered ability. </w:t>
      </w:r>
      <w:r w:rsidR="005A6E19">
        <w:t>“</w:t>
      </w:r>
      <w:r w:rsidR="004D2163" w:rsidRPr="00BC0D76">
        <w:t>Soulshift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29" w:name="OLE_LINK4"/>
      <w:r>
        <w:t>702.48</w:t>
      </w:r>
      <w:r w:rsidR="004D2163" w:rsidRPr="00BC0D76">
        <w:t>. Offering</w:t>
      </w:r>
    </w:p>
    <w:p w14:paraId="7D80D1ED" w14:textId="77777777" w:rsidR="00FA6801" w:rsidRDefault="00FA6801" w:rsidP="00B67C04">
      <w:pPr>
        <w:pStyle w:val="CRBodyText"/>
      </w:pPr>
    </w:p>
    <w:p w14:paraId="52025BA5" w14:textId="100CEB39" w:rsidR="004D2163" w:rsidRPr="00BC0D76" w:rsidRDefault="00124BB7" w:rsidP="00FD6552">
      <w:pPr>
        <w:pStyle w:val="CR1001a"/>
      </w:pPr>
      <w:bookmarkStart w:id="30" w:name="OLE_LINK18"/>
      <w:bookmarkStart w:id="31"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[Subtype] offering</w:t>
      </w:r>
      <w:r w:rsidR="005A6E19">
        <w:t>”</w:t>
      </w:r>
      <w:r w:rsidR="004D2163" w:rsidRPr="00BC0D76">
        <w:t xml:space="preserve"> means </w:t>
      </w:r>
      <w:r w:rsidR="005A6E19">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30"/>
    </w:p>
    <w:bookmarkEnd w:id="31"/>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6A68206"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9"/>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63A068B1"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s exiled, play it without paying its mana cost if able. If you can</w:t>
      </w:r>
      <w:r w:rsidR="005A6E19">
        <w:t>’</w:t>
      </w:r>
      <w:r w:rsidR="004D2163" w:rsidRPr="00BC0D76">
        <w:t>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r>
        <w:t>702.62</w:t>
      </w:r>
      <w:r w:rsidR="004D2163" w:rsidRPr="00BC0D76">
        <w:t xml:space="preserve">b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Gravestorm is a triggered ability that functions on the stack. </w:t>
      </w:r>
      <w:r w:rsidR="005A6E19">
        <w:t>“</w:t>
      </w:r>
      <w:r w:rsidR="004D2163" w:rsidRPr="00BC0D76">
        <w:t>Gravestorm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the battlefield,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2E1BC6C2"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the battlefield,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2A5DAE60"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2D8CF431" w:rsidR="00E70BB7" w:rsidRPr="00BC0D76" w:rsidRDefault="002A1386" w:rsidP="00E70BB7">
      <w:pPr>
        <w:pStyle w:val="CR1001a"/>
      </w:pPr>
      <w:r w:rsidRPr="002A1386">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79241565"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03E28EC3"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32"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410D14D7"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3471E2C9"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15E975CB" w:rsidR="00A41CC9" w:rsidRDefault="00124BB7" w:rsidP="00263087">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2"/>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68653714" w:rsidR="007F7EB9" w:rsidRDefault="00124BB7" w:rsidP="00FD6552">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5F396A85" w:rsidR="00B7110A" w:rsidRDefault="00124BB7" w:rsidP="00FD6552">
      <w:pPr>
        <w:pStyle w:val="CR1001a"/>
      </w:pPr>
      <w:r>
        <w:t>702.124</w:t>
      </w:r>
      <w:r w:rsidR="00B7110A">
        <w:t>f</w:t>
      </w:r>
      <w:r w:rsidR="00B7110A" w:rsidRPr="00B7110A">
        <w:t xml:space="preserve"> </w:t>
      </w:r>
      <w:r w:rsidR="005A6E19">
        <w:t>“</w:t>
      </w:r>
      <w:r w:rsidR="00B7110A" w:rsidRPr="00B7110A">
        <w:t>Partner with</w:t>
      </w:r>
      <w:r w:rsidR="00F800AA">
        <w:t xml:space="preserve"> [name]</w:t>
      </w:r>
      <w:r w:rsidR="005A6E19">
        <w:t>”</w:t>
      </w:r>
      <w:r w:rsidR="00B7110A" w:rsidRPr="00B7110A">
        <w:t xml:space="preserve"> is a variant of the partner ability. </w:t>
      </w:r>
      <w:r w:rsidR="005A6E19">
        <w:t>“</w:t>
      </w:r>
      <w:r w:rsidR="00B7110A" w:rsidRPr="00B7110A">
        <w:t>Partner with [name]</w:t>
      </w:r>
      <w:r w:rsidR="005A6E19">
        <w:t>”</w:t>
      </w:r>
      <w:r w:rsidR="00B7110A" w:rsidRPr="00B7110A">
        <w:t xml:space="preserve"> represents two abilities. One is a </w:t>
      </w:r>
      <w:r w:rsidR="00725E41" w:rsidRPr="00B7110A">
        <w:t xml:space="preserve">static ability that modifies the rules for deck construction. Rather than a single legendary creature card, you may designate two legendary creature cards as your commander if each has a </w:t>
      </w:r>
      <w:r w:rsidR="005A6E19">
        <w:t>“</w:t>
      </w:r>
      <w:r w:rsidR="00725E41" w:rsidRPr="00B7110A">
        <w:t>partner with</w:t>
      </w:r>
      <w:r w:rsidR="00F800AA">
        <w:t xml:space="preserve"> [name]</w:t>
      </w:r>
      <w:r w:rsidR="005A6E19">
        <w:t>”</w:t>
      </w:r>
      <w:r w:rsidR="00725E41" w:rsidRPr="00B7110A">
        <w:t xml:space="preserve"> ability with the other</w:t>
      </w:r>
      <w:r w:rsidR="005A6E19">
        <w:t>’</w:t>
      </w:r>
      <w:r w:rsidR="00725E41" w:rsidRPr="00B7110A">
        <w:t>s name. You can</w:t>
      </w:r>
      <w:r w:rsidR="005A6E19">
        <w:t>’</w:t>
      </w:r>
      <w:r w:rsidR="00725E41" w:rsidRPr="00B7110A">
        <w:t xml:space="preserve">t designate two legendary cards as your commander if one has a </w:t>
      </w:r>
      <w:r w:rsidR="005A6E19">
        <w:t>“</w:t>
      </w:r>
      <w:r w:rsidR="00725E41" w:rsidRPr="00B7110A">
        <w:t>partner with</w:t>
      </w:r>
      <w:r w:rsidR="00F800AA">
        <w:t xml:space="preserve"> [name]</w:t>
      </w:r>
      <w:r w:rsidR="005A6E19">
        <w:t>”</w:t>
      </w:r>
      <w:r w:rsidR="00725E41" w:rsidRPr="00B7110A">
        <w:t xml:space="preserve"> ability and the other </w:t>
      </w:r>
      <w:r w:rsidR="009A1E00">
        <w:t>isn</w:t>
      </w:r>
      <w:r w:rsidR="005A6E19">
        <w:t>’</w:t>
      </w:r>
      <w:r w:rsidR="009A1E00">
        <w:t>t the named card</w:t>
      </w:r>
      <w:r w:rsidR="00725E41" w:rsidRPr="00B7110A">
        <w:t>.</w:t>
      </w:r>
      <w:r w:rsidR="00B7110A" w:rsidRP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00B7110A" w:rsidRPr="00B7110A">
        <w:t xml:space="preserve">is a </w:t>
      </w:r>
      <w:r w:rsidR="00C3573F" w:rsidRPr="00B7110A">
        <w:t xml:space="preserve">triggered ability that means </w:t>
      </w:r>
      <w:r w:rsidR="005A6E19">
        <w:t>“</w:t>
      </w:r>
      <w:r w:rsidR="00C3573F" w:rsidRPr="00B7110A">
        <w:t>When this permanent enters the battlefield, target player may search their library for a card named [name], reveal it, put it into their hand, then shuffle their library.</w:t>
      </w:r>
      <w:r w:rsidR="005A6E19">
        <w:t>”</w:t>
      </w:r>
    </w:p>
    <w:p w14:paraId="071E8622" w14:textId="31AB4C71" w:rsidR="007F7EB9" w:rsidRDefault="007F7EB9" w:rsidP="00EC501A">
      <w:pPr>
        <w:pStyle w:val="CRBodyText"/>
      </w:pPr>
    </w:p>
    <w:p w14:paraId="13A052E9" w14:textId="13749489" w:rsidR="0061744B" w:rsidRDefault="002D749D" w:rsidP="001C459A">
      <w:pPr>
        <w:pStyle w:val="CR1001a"/>
      </w:pPr>
      <w:r>
        <w:t xml:space="preserve">702.124g </w:t>
      </w:r>
      <w:r w:rsidR="00EF41B9">
        <w:t>“</w:t>
      </w:r>
      <w:r>
        <w:t>Friends forever</w:t>
      </w:r>
      <w:r w:rsidR="00EF41B9">
        <w:t>”</w:t>
      </w:r>
      <w:r>
        <w:t xml:space="preserve"> is a variant of the partner ability.</w:t>
      </w:r>
      <w:r w:rsidR="006B5B59">
        <w:t xml:space="preserve"> </w:t>
      </w:r>
      <w:r w:rsidR="00AC6590">
        <w:t>Friends foreve</w:t>
      </w:r>
      <w:r w:rsidR="007B0177">
        <w:t xml:space="preserve">r modifies the rules for deck construction in the Commander variant, and it functions before the game begins. Rather than a single legendary creature card, you may designate </w:t>
      </w:r>
      <w:r w:rsidR="00F21B2C">
        <w:t xml:space="preserve">two legendary creature cards as your commander if each has </w:t>
      </w:r>
      <w:r w:rsidR="00883764">
        <w:t>“</w:t>
      </w:r>
      <w:r w:rsidR="00F21B2C">
        <w:t>friends forever.</w:t>
      </w:r>
      <w:r w:rsidR="00883764">
        <w:t>”</w:t>
      </w:r>
    </w:p>
    <w:p w14:paraId="0158D222" w14:textId="2917CD8A" w:rsidR="0061744B" w:rsidRDefault="0061744B" w:rsidP="00EC501A">
      <w:pPr>
        <w:pStyle w:val="CRBodyText"/>
      </w:pPr>
    </w:p>
    <w:p w14:paraId="1134F9B5" w14:textId="7A7DBADB" w:rsidR="00384426" w:rsidRDefault="00A3354A" w:rsidP="0056674C">
      <w:pPr>
        <w:pStyle w:val="CR1001a"/>
      </w:pPr>
      <w:r w:rsidRPr="00A3354A">
        <w:t>702.124</w:t>
      </w:r>
      <w:r>
        <w:t>h</w:t>
      </w:r>
      <w:r w:rsidRPr="00A3354A">
        <w:t xml:space="preserve">. </w:t>
      </w:r>
      <w:r w:rsidR="00EF41B9">
        <w:t>“</w:t>
      </w:r>
      <w:r w:rsidRPr="00A3354A">
        <w:t>Choose a Background</w:t>
      </w:r>
      <w:r w:rsidR="00EF41B9">
        <w:t>”</w:t>
      </w:r>
      <w:r w:rsidRPr="00A3354A">
        <w:t xml:space="preserve"> is a variant of the partner ability that represents a static ability. </w:t>
      </w:r>
      <w:r w:rsidR="003D782E">
        <w:t>“</w:t>
      </w:r>
      <w:r w:rsidRPr="00A3354A">
        <w:t>Choose a Background</w:t>
      </w:r>
      <w:r w:rsidR="003D782E">
        <w:t>”</w:t>
      </w:r>
      <w:r w:rsidRPr="00A3354A">
        <w:t xml:space="preserve"> means </w:t>
      </w:r>
      <w:r w:rsidR="003D782E">
        <w:t>“</w:t>
      </w:r>
      <w:r w:rsidRPr="00A3354A">
        <w:t>You may designate two cards as your commander as long as one of them is this card and the other is a legendary Background enchantment.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Background enchantment, and legendary Background enchantments cannot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455722A5" w14:textId="3FD59AE2" w:rsidR="00250DE8" w:rsidRDefault="00250DE8" w:rsidP="0056674C">
      <w:pPr>
        <w:pStyle w:val="CR1001a"/>
      </w:pPr>
      <w:r>
        <w:t xml:space="preserve">702.124i. 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10A401E"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0A5C883B"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B51D88">
        <w:t>724</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2C03D4EA"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154D1500"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 xml:space="preserve">t </w:t>
      </w:r>
      <w:r w:rsidR="00E0526E">
        <w:rPr>
          <w:rStyle w:val="normaltextrun"/>
        </w:rPr>
        <w:t xml:space="preserve">be </w:t>
      </w:r>
      <w:r w:rsidR="000F4C48" w:rsidRPr="000F4C48">
        <w:rPr>
          <w:rStyle w:val="normaltextrun"/>
        </w:rPr>
        <w:t>transform</w:t>
      </w:r>
      <w:r w:rsidR="00E0526E">
        <w:rPr>
          <w:rStyle w:val="normaltextrun"/>
        </w:rPr>
        <w:t>ed</w:t>
      </w:r>
      <w:r w:rsidR="000F4C48" w:rsidRPr="000F4C48">
        <w:rPr>
          <w:rStyle w:val="normaltextrun"/>
        </w:rPr>
        <w:t xml:space="preserve"> except </w:t>
      </w:r>
      <w:r w:rsidR="00E0526E">
        <w:rPr>
          <w:rStyle w:val="normaltextrun"/>
        </w:rPr>
        <w:t>by</w:t>
      </w:r>
      <w:r w:rsidR="000F4C48"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B51D88">
        <w:rPr>
          <w:rStyle w:val="normaltextrun"/>
        </w:rPr>
        <w:t>725</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9882B91"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w:t>
      </w:r>
      <w:r w:rsidR="00E0526E">
        <w:rPr>
          <w:rStyle w:val="normaltextrun"/>
        </w:rPr>
        <w:t xml:space="preserve">be </w:t>
      </w:r>
      <w:r w:rsidR="00FE5853" w:rsidRPr="00FE5853">
        <w:rPr>
          <w:rStyle w:val="normaltextrun"/>
        </w:rPr>
        <w:t>transform</w:t>
      </w:r>
      <w:r w:rsidR="00E0526E">
        <w:rPr>
          <w:rStyle w:val="normaltextrun"/>
        </w:rPr>
        <w:t>ed</w:t>
      </w:r>
      <w:r w:rsidR="00FE5853" w:rsidRPr="00FE5853">
        <w:rPr>
          <w:rStyle w:val="normaltextrun"/>
        </w:rPr>
        <w:t xml:space="preserve"> except </w:t>
      </w:r>
      <w:r w:rsidR="00E0526E">
        <w:rPr>
          <w:rStyle w:val="normaltextrun"/>
        </w:rPr>
        <w:t>by</w:t>
      </w:r>
      <w:r w:rsidR="00FE5853" w:rsidRPr="00FE5853">
        <w:rPr>
          <w:rStyle w:val="normaltextrun"/>
        </w:rPr>
        <w:t xml:space="preserve"> 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7C011532"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501B915"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507FB418"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the battlefield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537B93F8" w:rsidR="00931E45" w:rsidRDefault="00931E45"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77777777" w:rsidR="00284F4E" w:rsidRDefault="00284F4E" w:rsidP="006967FB">
      <w:pPr>
        <w:pStyle w:val="CRBodyText"/>
      </w:pPr>
    </w:p>
    <w:p w14:paraId="4267F946" w14:textId="0767024B"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7F1D892"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5A3B18">
        <w:t>715</w:t>
      </w:r>
      <w:r w:rsidR="00870D14" w:rsidRPr="00870D14">
        <w:t xml:space="preserve">, </w:t>
      </w:r>
      <w:r w:rsidR="005A6E19">
        <w:t>“</w:t>
      </w:r>
      <w:r w:rsidR="00870D14" w:rsidRPr="00870D14">
        <w:t>Saga Cards.</w:t>
      </w:r>
      <w:r w:rsidR="005A6E19">
        <w:t>”</w:t>
      </w:r>
    </w:p>
    <w:p w14:paraId="67939BC2" w14:textId="77777777" w:rsidR="00870D14" w:rsidRDefault="00870D14" w:rsidP="00B67C04">
      <w:pPr>
        <w:pStyle w:val="CRBodyText"/>
      </w:pPr>
    </w:p>
    <w:p w14:paraId="42C8E035" w14:textId="040E14E9" w:rsidR="004D2163" w:rsidRPr="00BC0D76" w:rsidRDefault="00D92837" w:rsidP="00FD6552">
      <w:pPr>
        <w:pStyle w:val="CR1001a"/>
      </w:pPr>
      <w:r>
        <w:t>703.4g</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2B44E724" w:rsidR="004D2163" w:rsidRPr="00BC0D76" w:rsidRDefault="00D92837" w:rsidP="00FD6552">
      <w:pPr>
        <w:pStyle w:val="CR1001a"/>
      </w:pPr>
      <w:r>
        <w:t>703.4h</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0D642846" w:rsidR="004D2163" w:rsidRPr="00BC0D76" w:rsidRDefault="00D92837" w:rsidP="00FD6552">
      <w:pPr>
        <w:pStyle w:val="CR1001a"/>
      </w:pPr>
      <w:r>
        <w:t>703.4i</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669B0E3" w:rsidR="004D2163" w:rsidRPr="00BC0D76" w:rsidRDefault="00D92837" w:rsidP="00FD6552">
      <w:pPr>
        <w:pStyle w:val="CR1001a"/>
      </w:pPr>
      <w:r>
        <w:t>703.4j</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FB3DBCB" w:rsidR="004D2163" w:rsidRPr="00BC0D76" w:rsidRDefault="00D92837" w:rsidP="00FD6552">
      <w:pPr>
        <w:pStyle w:val="CR1001a"/>
      </w:pPr>
      <w:r>
        <w:t>703.4k</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2203C0BB" w:rsidR="004D2163" w:rsidRPr="00BC0D76" w:rsidRDefault="00D92837" w:rsidP="00FD6552">
      <w:pPr>
        <w:pStyle w:val="CR1001a"/>
      </w:pPr>
      <w:r>
        <w:t>703.4m</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05059270" w:rsidR="004D2163" w:rsidRPr="00BC0D76" w:rsidRDefault="00D92837" w:rsidP="00FD6552">
      <w:pPr>
        <w:pStyle w:val="CR1001a"/>
      </w:pPr>
      <w:r>
        <w:t>703.4n</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41CF979F" w:rsidR="004D2163" w:rsidRPr="00BC0D76" w:rsidRDefault="00D92837" w:rsidP="00FD6552">
      <w:pPr>
        <w:pStyle w:val="CR1001a"/>
      </w:pPr>
      <w:r>
        <w:t>703.4p</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013E4661" w:rsidR="004D2163" w:rsidRPr="00BC0D76" w:rsidRDefault="00870D14" w:rsidP="00FD6552">
      <w:pPr>
        <w:pStyle w:val="CR1001a"/>
      </w:pPr>
      <w:r>
        <w:t>703.</w:t>
      </w:r>
      <w:r w:rsidR="009C7868">
        <w:t>4q</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2C5FC1F7" w:rsidR="004D2163" w:rsidRPr="00BC0D76" w:rsidRDefault="00870D14" w:rsidP="00FD6552">
      <w:pPr>
        <w:pStyle w:val="CR1001a"/>
      </w:pPr>
      <w:r>
        <w:t>703.</w:t>
      </w:r>
      <w:r w:rsidR="009C7868">
        <w:t>4r</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45A47863"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143FCC00"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10BBD8BE"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77777777" w:rsidR="00B636D7" w:rsidRDefault="00B636D7"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68F995D3"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all cases, the die must have N equally-likely outcomes, numbered from 1 to N. For example, a d20 is a twenty-sided die with possible outcomes from 1 to 20.</w:t>
      </w:r>
    </w:p>
    <w:p w14:paraId="5861E01C" w14:textId="77777777" w:rsidR="009F5635" w:rsidRDefault="009F5635" w:rsidP="00BD5220">
      <w:pPr>
        <w:pStyle w:val="CRBodyText"/>
      </w:pPr>
    </w:p>
    <w:p w14:paraId="3DDF70BB" w14:textId="1176A6AD" w:rsidR="009F5635" w:rsidRDefault="009F5635" w:rsidP="00BD5220">
      <w:pPr>
        <w:pStyle w:val="CR1001a"/>
      </w:pPr>
      <w:r>
        <w:t>706.1b Players may agree to use an alternate method for rolling a die, including a digital substitute, as long as the method used has the same number of equally</w:t>
      </w:r>
      <w:r w:rsidR="002E074F">
        <w:t>-</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77777777" w:rsidR="009F5635" w:rsidRDefault="009F5635" w:rsidP="00BD5220">
      <w:pPr>
        <w:pStyle w:val="CRBodyText"/>
      </w:pPr>
    </w:p>
    <w:p w14:paraId="73A5B264" w14:textId="2A60AC4B"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777A410F" w:rsidR="009F5635" w:rsidRDefault="009F5635" w:rsidP="00BD5220">
      <w:pPr>
        <w:pStyle w:val="CR1001a"/>
      </w:pPr>
      <w:r>
        <w:t xml:space="preserve">706.3a The results table appears as a chart with multiple striations. Each 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striation of the results chart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7E0C7EAD" w14:textId="77777777" w:rsidR="009F5635" w:rsidRDefault="009F5635" w:rsidP="00BD5220">
      <w:pPr>
        <w:pStyle w:val="CRBodyText"/>
      </w:pPr>
    </w:p>
    <w:p w14:paraId="4064A88F" w14:textId="4919FF08" w:rsidR="009F5635" w:rsidRDefault="009F5635" w:rsidP="00BD5220">
      <w:pPr>
        <w:pStyle w:val="CR1001"/>
      </w:pPr>
      <w:r>
        <w:t>706.4. Some abilities that instruct a player to roll one or more dice do not include a results table. The text of those abilities will indicate how to use the results of the die rolls.</w:t>
      </w:r>
    </w:p>
    <w:p w14:paraId="70A35D93" w14:textId="77777777" w:rsidR="009F5635" w:rsidRDefault="009F5635" w:rsidP="00BD5220">
      <w:pPr>
        <w:pStyle w:val="CRBodyText"/>
      </w:pPr>
    </w:p>
    <w:p w14:paraId="4649B242" w14:textId="77777777" w:rsidR="009F5635" w:rsidRDefault="009F5635" w:rsidP="00BD5220">
      <w:pPr>
        <w:pStyle w:val="CR1001"/>
      </w:pPr>
      <w:r>
        <w:t>706.5. If a player is instructed to roll two or more dice and ignore the lowest roll, the roll that yielded the lowest result is considered to have never happened. No abilities trigger because of the ignored roll, and no effects apply to that roll. If multiple results are tied for the lowest, the player chooses one of those rolls to be ignored.</w:t>
      </w:r>
    </w:p>
    <w:p w14:paraId="14487083" w14:textId="77777777" w:rsidR="009F5635" w:rsidRDefault="009F5635" w:rsidP="00BD5220">
      <w:pPr>
        <w:pStyle w:val="CRBodyText"/>
      </w:pPr>
    </w:p>
    <w:p w14:paraId="74AF9532" w14:textId="3150AE14" w:rsidR="009F5635" w:rsidRPr="009F5635" w:rsidRDefault="009F5635" w:rsidP="00BD5220">
      <w:pPr>
        <w:pStyle w:val="CR1001"/>
      </w:pPr>
      <w:r>
        <w:t>706.6. In a Planechase game, rolling the planar die will cause any ability that triggers whenever a player rolls one or more dice to trigger. However, any effect that refers to a numerical result of a die roll, including ones that compare the results of that roll to other rolls or to a given number, ignores the rolling of the planar die. See rule 90</w:t>
      </w:r>
      <w:r w:rsidR="009B0F4F">
        <w:t>1</w:t>
      </w:r>
      <w:r>
        <w:t xml:space="preserve">, </w:t>
      </w:r>
      <w:r w:rsidR="005A6E19">
        <w:t>“</w:t>
      </w:r>
      <w:r>
        <w:t>Planechase.</w:t>
      </w:r>
      <w:r w:rsidR="005A6E19">
        <w:t>”</w:t>
      </w:r>
    </w:p>
    <w:p w14:paraId="36CD68BE" w14:textId="77777777" w:rsidR="00867F42" w:rsidRPr="00867F42" w:rsidRDefault="00867F42"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58948D1F"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 and counters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7FE05EC7" w:rsidR="004D2163" w:rsidRPr="00BC0D76" w:rsidRDefault="00465EF4" w:rsidP="00B67C04">
      <w:pPr>
        <w:pStyle w:val="CREx1001"/>
      </w:pPr>
      <w:r w:rsidRPr="00465EF4">
        <w:rPr>
          <w:b/>
        </w:rPr>
        <w:t>Example:</w:t>
      </w:r>
      <w:r w:rsidR="004D2163" w:rsidRPr="00BC0D76">
        <w:t xml:space="preserve"> Vesuvan Doppelganger reads, </w:t>
      </w:r>
      <w:r w:rsidR="005A6E19">
        <w:t>“</w:t>
      </w:r>
      <w:r w:rsidR="00BE22A1" w:rsidRPr="00BE22A1">
        <w:t xml:space="preserve">You may have Vesuvan Doppelganger enter the battlefield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t change any noncopy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r w:rsidR="004D2163" w:rsidRPr="00BC0D76">
        <w:t>Skyshroud Behemoth enters the battlefield tapped.</w:t>
      </w:r>
      <w:r w:rsidR="005A6E19">
        <w:t>”</w:t>
      </w:r>
      <w:r w:rsidR="004D2163" w:rsidRPr="00BC0D76">
        <w:t xml:space="preserve"> A Clone that enters the battlefield as a copy of a Skyshroud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546079F0" w:rsidR="004D2163" w:rsidRPr="00BC0D76" w:rsidRDefault="005A3B18" w:rsidP="00A77B42">
      <w:pPr>
        <w:pStyle w:val="CR1001"/>
      </w:pPr>
      <w:r>
        <w:t>707</w:t>
      </w:r>
      <w:r w:rsidR="004D2163" w:rsidRPr="00BC0D76">
        <w:t xml:space="preserve">.8. When copying a double-faced </w:t>
      </w:r>
      <w:r w:rsidR="0064306F">
        <w:t>card</w:t>
      </w:r>
      <w:r w:rsidR="00BD7EFF">
        <w:t>, a face-up meld card,</w:t>
      </w:r>
      <w:r w:rsidR="004B4E40">
        <w:t xml:space="preserve"> or a melded permanent</w:t>
      </w:r>
      <w:r w:rsidR="004D2163" w:rsidRPr="00BC0D76">
        <w:t>, only the copiable values of the face that</w:t>
      </w:r>
      <w:r w:rsidR="005A6E19">
        <w:t>’</w:t>
      </w:r>
      <w:r w:rsidR="004D2163" w:rsidRPr="00BC0D76">
        <w:t xml:space="preserve">s currently up are copied. (See rule </w:t>
      </w:r>
      <w:r>
        <w:t>712</w:t>
      </w:r>
      <w:r w:rsidR="004D2163" w:rsidRPr="00BC0D76">
        <w:t xml:space="preserve">, </w:t>
      </w:r>
      <w:r w:rsidR="005A6E19">
        <w:t>“</w:t>
      </w:r>
      <w:r w:rsidR="004D2163" w:rsidRPr="00BC0D76">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004D2163" w:rsidRPr="00BC0D76">
        <w:t>)</w:t>
      </w:r>
    </w:p>
    <w:p w14:paraId="2FEAD3FA" w14:textId="77777777" w:rsidR="00FA6801" w:rsidRDefault="00FA6801" w:rsidP="00B67C04">
      <w:pPr>
        <w:pStyle w:val="CRBodyText"/>
      </w:pPr>
    </w:p>
    <w:p w14:paraId="5ED2F0FD" w14:textId="70D13FFB" w:rsidR="004D2163" w:rsidRPr="00BC0D76"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19FC5523"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77777777" w:rsidR="005F452B" w:rsidRDefault="005F452B"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5A6E19">
        <w:t>“</w:t>
      </w:r>
      <w:r w:rsidR="004D2163" w:rsidRPr="00BC0D76">
        <w:t>{G}: Crazed Armodon gets +3/+0 and gains trample until end of turn. Destroy Crazed Armodon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s no longer a copy of Crazed Armodon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77777777" w:rsidR="000E4424" w:rsidRDefault="000E442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3221E0B"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33" w:name="OLE_LINK15"/>
      <w:bookmarkStart w:id="34"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33"/>
      <w:r w:rsidR="004D2163" w:rsidRPr="00BC0D76">
        <w:t>You can</w:t>
      </w:r>
      <w:r w:rsidR="005A6E19">
        <w:t>’</w:t>
      </w:r>
      <w:r w:rsidR="004D2163" w:rsidRPr="00BC0D76">
        <w:t>t look at face-down cards in any other zone or face-down spells or permanents controlled by another player.</w:t>
      </w:r>
      <w:bookmarkEnd w:id="34"/>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35"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36" w:name="OLE_LINK5"/>
      <w:r>
        <w:t>709</w:t>
      </w:r>
      <w:r w:rsidR="00061B0C">
        <w:t xml:space="preserve">.4b </w:t>
      </w:r>
      <w:bookmarkEnd w:id="3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5"/>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6F3ADED4"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102EBCFA" w:rsidR="004D2163" w:rsidRPr="00BC0D76" w:rsidRDefault="005A3B18" w:rsidP="00A77B42">
      <w:pPr>
        <w:pStyle w:val="CR1001"/>
      </w:pPr>
      <w:r>
        <w:t>712</w:t>
      </w:r>
      <w:r w:rsidR="004D2163" w:rsidRPr="00BC0D76">
        <w:t xml:space="preserve">.1. A double-faced card has a </w:t>
      </w:r>
      <w:r w:rsidR="004D2163" w:rsidRPr="007E0529">
        <w:rPr>
          <w:i/>
        </w:rPr>
        <w:t>Magic</w:t>
      </w:r>
      <w:r w:rsidR="004D2163" w:rsidRPr="00BC0D76">
        <w:rPr>
          <w:b/>
        </w:rPr>
        <w:t xml:space="preserve"> </w:t>
      </w:r>
      <w:r w:rsidR="004D2163" w:rsidRPr="00BC0D76">
        <w:t xml:space="preserve">card face on each side rather than a </w:t>
      </w:r>
      <w:r w:rsidR="004D2163" w:rsidRPr="007E0529">
        <w:rPr>
          <w:i/>
        </w:rPr>
        <w:t>Magic</w:t>
      </w:r>
      <w:r w:rsidR="004D2163" w:rsidRPr="00BC0D76">
        <w:t xml:space="preserve"> card face on one side and a </w:t>
      </w:r>
      <w:r w:rsidR="004D2163" w:rsidRPr="007E0529">
        <w:rPr>
          <w:i/>
        </w:rPr>
        <w:t>Magic</w:t>
      </w:r>
      <w:r w:rsidR="004D2163"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004D2163" w:rsidRPr="00BC0D76">
        <w:t xml:space="preserve">to </w:t>
      </w:r>
      <w:r w:rsidR="005A6E19">
        <w:t>“</w:t>
      </w:r>
      <w:r w:rsidR="004D2163" w:rsidRPr="00BC0D76">
        <w:t>transform</w:t>
      </w:r>
      <w:r w:rsidR="005A6E19">
        <w:t>”</w:t>
      </w:r>
      <w:r w:rsidR="004D2163" w:rsidRPr="00BC0D76">
        <w:t xml:space="preserve"> </w:t>
      </w:r>
      <w:r w:rsidR="00BE27C2">
        <w:t>(</w:t>
      </w:r>
      <w:r w:rsidR="004D2163" w:rsidRPr="00BC0D76">
        <w:t>turn over to its other face</w:t>
      </w:r>
      <w:r w:rsidR="00BE27C2">
        <w:t>)</w:t>
      </w:r>
      <w:r w:rsidR="00C20433">
        <w:t xml:space="preserve"> 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BE27C2">
        <w:t>(</w:t>
      </w:r>
      <w:r w:rsidR="00C20433">
        <w:t>with its back face up</w:t>
      </w:r>
      <w:r w:rsidR="00BE27C2">
        <w:t>)</w:t>
      </w:r>
      <w:r w:rsidR="004D2163" w:rsidRPr="00BC0D76">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p>
    <w:p w14:paraId="112ED39E" w14:textId="77777777" w:rsidR="00A74E62" w:rsidRDefault="00A74E62" w:rsidP="00B67C04">
      <w:pPr>
        <w:pStyle w:val="CRBodyText"/>
      </w:pPr>
    </w:p>
    <w:p w14:paraId="4C7907E0" w14:textId="0CDA192C" w:rsidR="004D2163" w:rsidRPr="00123E75" w:rsidRDefault="005A3B18" w:rsidP="00FD6552">
      <w:pPr>
        <w:pStyle w:val="CR1001a"/>
      </w:pPr>
      <w:r>
        <w:t>712</w:t>
      </w:r>
      <w:r w:rsidR="004D2163" w:rsidRPr="00BC0D76">
        <w:t xml:space="preserve">.1a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260473DE" w:rsidR="004D2163" w:rsidRPr="00123E75" w:rsidRDefault="005A3B18" w:rsidP="00FD6552">
      <w:pPr>
        <w:pStyle w:val="CR1001a"/>
      </w:pPr>
      <w:r>
        <w:t>712</w:t>
      </w:r>
      <w:r w:rsidR="004D2163" w:rsidRPr="00BC0D76">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BEB8B5F" w:rsidR="004D2163" w:rsidRDefault="005A3B18" w:rsidP="00FD6552">
      <w:pPr>
        <w:pStyle w:val="CR1001a"/>
      </w:pPr>
      <w:r>
        <w:t>712</w:t>
      </w:r>
      <w:r w:rsidR="004D2163" w:rsidRPr="00BC0D76">
        <w:t>.1</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7C9EFF7E" w:rsidR="00CD024B" w:rsidRDefault="00CD024B" w:rsidP="001272D7"/>
    <w:p w14:paraId="7ABC8C3E" w14:textId="264EA7C9" w:rsidR="00CD024B" w:rsidRDefault="005A3B18" w:rsidP="00FD6552">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2878F8E" w:rsidR="00CD024B" w:rsidRDefault="005A3B18" w:rsidP="00FD6552">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159B03A5" w:rsidR="00CD024B" w:rsidRPr="00BC0D76" w:rsidRDefault="005A3B18" w:rsidP="00FD6552">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2B6267F3" w:rsidR="00BE27C2" w:rsidRDefault="005A3B18" w:rsidP="00BE27C2">
      <w:pPr>
        <w:pStyle w:val="CR1001a"/>
      </w:pPr>
      <w:r>
        <w:t>712</w:t>
      </w:r>
      <w:r w:rsidR="00BE27C2">
        <w:t xml:space="preserve">.1g Meld cards have a </w:t>
      </w:r>
      <w:r w:rsidR="00BE27C2" w:rsidRPr="007E0529">
        <w:rPr>
          <w:i/>
        </w:rPr>
        <w:t>Magic</w:t>
      </w:r>
      <w:r w:rsidR="00BE27C2">
        <w:t xml:space="preserve"> card face on one side and half of an oversized </w:t>
      </w:r>
      <w:r w:rsidR="00BE27C2" w:rsidRPr="007E0529">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14:paraId="494BF2C8" w14:textId="77777777" w:rsidR="00051560" w:rsidRPr="00BC0D76" w:rsidRDefault="00051560" w:rsidP="00B67C04">
      <w:pPr>
        <w:pStyle w:val="CRBodyText"/>
      </w:pPr>
    </w:p>
    <w:p w14:paraId="65214C9C" w14:textId="793A9C62" w:rsidR="00D50D2F" w:rsidRPr="00BC0D76" w:rsidRDefault="005A3B18" w:rsidP="00A77B42">
      <w:pPr>
        <w:pStyle w:val="CR1001"/>
      </w:pPr>
      <w:r>
        <w:t>712</w:t>
      </w:r>
      <w:r w:rsidR="00D50D2F">
        <w:t>.2</w:t>
      </w:r>
      <w:r w:rsidR="00F7727B">
        <w:t>.</w:t>
      </w:r>
      <w:r w:rsidR="00D50D2F" w:rsidRPr="00BC0D76">
        <w:t xml:space="preserve"> </w:t>
      </w:r>
      <w:r w:rsidR="00D50D2F">
        <w:t>Players who are allowed to look at a double-faced card may look at both faces.</w:t>
      </w:r>
    </w:p>
    <w:p w14:paraId="4BB11FE4" w14:textId="77777777" w:rsidR="00D50D2F" w:rsidRDefault="00D50D2F" w:rsidP="00B67C04">
      <w:pPr>
        <w:pStyle w:val="CRBodyText"/>
      </w:pPr>
    </w:p>
    <w:p w14:paraId="29BC60E2" w14:textId="1255C47F" w:rsidR="00E52545" w:rsidRPr="00BC0D76" w:rsidRDefault="005A3B18" w:rsidP="00A77B42">
      <w:pPr>
        <w:pStyle w:val="CR1001"/>
      </w:pPr>
      <w:r>
        <w:t>712</w:t>
      </w:r>
      <w:r w:rsidR="00963F15">
        <w:t>.3</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714</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7F6005F0" w:rsidR="004D2163" w:rsidRPr="00BC0D76" w:rsidRDefault="005A3B18" w:rsidP="00A77B42">
      <w:pPr>
        <w:pStyle w:val="CR1001"/>
      </w:pPr>
      <w:r>
        <w:t>712</w:t>
      </w:r>
      <w:r w:rsidR="004D2163" w:rsidRPr="00BC0D76">
        <w:t>.</w:t>
      </w:r>
      <w:r w:rsidR="00963F15">
        <w:t>4</w:t>
      </w:r>
      <w:r w:rsidR="004D2163" w:rsidRPr="00BC0D76">
        <w:t>. Each face of a double-faced card has its own set of characteristics.</w:t>
      </w:r>
    </w:p>
    <w:p w14:paraId="00842D0E" w14:textId="77777777" w:rsidR="00A74E62" w:rsidRDefault="00A74E62" w:rsidP="00B67C04">
      <w:pPr>
        <w:pStyle w:val="CRBodyText"/>
      </w:pPr>
    </w:p>
    <w:p w14:paraId="69C125B6" w14:textId="21D0C52C" w:rsidR="004D2163" w:rsidRPr="00BC0D76" w:rsidRDefault="005A3B18" w:rsidP="00FD6552">
      <w:pPr>
        <w:pStyle w:val="CR1001a"/>
      </w:pPr>
      <w:r>
        <w:t>712</w:t>
      </w:r>
      <w:r w:rsidR="004D2163" w:rsidRPr="00BC0D76">
        <w:t>.</w:t>
      </w:r>
      <w:r w:rsidR="00963F15">
        <w:t>4</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1A917835" w:rsidR="00A74E62" w:rsidRDefault="00A74E62" w:rsidP="00B67C04">
      <w:pPr>
        <w:pStyle w:val="CRBodyText"/>
      </w:pPr>
    </w:p>
    <w:p w14:paraId="59BD4C04" w14:textId="5BAB24AC" w:rsidR="003B6F3B" w:rsidRDefault="003B6F3B" w:rsidP="00836C97">
      <w:pPr>
        <w:pStyle w:val="CR1001a"/>
      </w:pPr>
      <w:r>
        <w:t>712.</w:t>
      </w:r>
      <w:r w:rsidR="00D96C1F">
        <w:t xml:space="preserve">4b Normally, a transforming double-faced spell has its front face up while on the stack and has only the characteristics of its front face. However, if an effect allows a player to cast a transforming double-faced card “transformed,” the resulting spell </w:t>
      </w:r>
      <w:r w:rsidR="00E070BB">
        <w:t xml:space="preserve">will </w:t>
      </w:r>
      <w:r w:rsidR="00C46B38">
        <w:t>have its back face up and have only the characteristics of its back face. Its mana value is calculated using the mana cost of its front face. A copy of a transforming double-faced spell with its back face up has mana value 0.</w:t>
      </w:r>
    </w:p>
    <w:p w14:paraId="57E0AC64" w14:textId="77777777" w:rsidR="003B6F3B" w:rsidRDefault="003B6F3B" w:rsidP="00B67C04">
      <w:pPr>
        <w:pStyle w:val="CRBodyText"/>
      </w:pPr>
    </w:p>
    <w:p w14:paraId="3DF74A73" w14:textId="65C5ADA0" w:rsidR="006E7D03" w:rsidRDefault="005A3B18" w:rsidP="00FD6552">
      <w:pPr>
        <w:pStyle w:val="CR1001a"/>
      </w:pPr>
      <w:r>
        <w:t>712</w:t>
      </w:r>
      <w:r w:rsidR="004D2163" w:rsidRPr="00BC0D76">
        <w:t>.</w:t>
      </w:r>
      <w:r w:rsidR="00C46B38">
        <w:t>4c</w:t>
      </w:r>
      <w:r w:rsidR="00C46B38" w:rsidRPr="00BC0D76">
        <w:t xml:space="preserve"> </w:t>
      </w:r>
      <w:r w:rsidR="004D2163" w:rsidRPr="00BC0D76">
        <w:t>While a</w:t>
      </w:r>
      <w:r w:rsidR="00951D42">
        <w:t xml:space="preserve"> transforming double-faced permanent has its front face up</w:t>
      </w:r>
      <w:r w:rsidR="006E7D03">
        <w:t>, it has only the characteristics of its front face.</w:t>
      </w:r>
    </w:p>
    <w:p w14:paraId="5AB91D0B" w14:textId="77777777" w:rsidR="006E7D03" w:rsidRDefault="006E7D03" w:rsidP="001272D7"/>
    <w:p w14:paraId="2DA56D8C" w14:textId="6BA2C158" w:rsidR="004D2163" w:rsidRDefault="005A3B18" w:rsidP="00FD6552">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w:t>
      </w:r>
      <w:r w:rsidR="00454BF1">
        <w:t>mana value</w:t>
      </w:r>
      <w:r w:rsidR="005570F4" w:rsidRPr="005570F4">
        <w:t xml:space="preserve"> of that </w:t>
      </w:r>
      <w:r w:rsidR="004A40C0">
        <w:t>permanent</w:t>
      </w:r>
      <w:r w:rsidR="005570F4" w:rsidRPr="005570F4">
        <w:t xml:space="preserve"> is 0.</w:t>
      </w:r>
    </w:p>
    <w:p w14:paraId="7ED669B8" w14:textId="02A2AC5C" w:rsidR="006E7D03" w:rsidRDefault="006E7D03" w:rsidP="001272D7"/>
    <w:p w14:paraId="35BB0A48" w14:textId="5DE02E39" w:rsidR="006E7D03" w:rsidRPr="00BC0D76" w:rsidRDefault="005A3B18" w:rsidP="00FD6552">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14:paraId="3E685772" w14:textId="77777777" w:rsidR="00362810" w:rsidRPr="00BC0D76" w:rsidRDefault="00362810" w:rsidP="00B67C04">
      <w:pPr>
        <w:pStyle w:val="CRBodyText"/>
      </w:pPr>
    </w:p>
    <w:p w14:paraId="43EF841C" w14:textId="3DE3F78C" w:rsidR="004D2163" w:rsidRPr="00BC0D76" w:rsidRDefault="005A3B18" w:rsidP="00A77B42">
      <w:pPr>
        <w:pStyle w:val="CR1001"/>
      </w:pPr>
      <w:r>
        <w:t>712</w:t>
      </w:r>
      <w:r w:rsidR="004D2163" w:rsidRPr="00BC0D76">
        <w:t>.</w:t>
      </w:r>
      <w:r w:rsidR="00963F15">
        <w:t>5</w:t>
      </w:r>
      <w:r w:rsidR="004D2163"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5A6E19">
        <w:t>“</w:t>
      </w:r>
      <w:r w:rsidR="00CE7E3E" w:rsidRPr="00CE7E3E">
        <w:t>Transform.</w:t>
      </w:r>
      <w:r w:rsidR="005A6E19">
        <w:t>”</w:t>
      </w:r>
      <w:r w:rsidR="00CE7E3E" w:rsidRPr="00CE7E3E">
        <w:t>) If a spell or ability instructs a player to transform any permanent that 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6D9C8C79" w:rsidR="00177F49" w:rsidRDefault="005A3B18" w:rsidP="00A77B42">
      <w:pPr>
        <w:pStyle w:val="CR1001"/>
      </w:pPr>
      <w:r>
        <w:t>712</w:t>
      </w:r>
      <w:r w:rsidR="00177F49">
        <w:t>.6</w:t>
      </w:r>
      <w:r w:rsidR="00635CA2">
        <w:t>.</w:t>
      </w:r>
      <w:r w:rsidR="00177F49">
        <w:t xml:space="preserve"> If a spell or ability instructs a player to transform a permanent, and the face that permanent would transform into is represented by an instant or sorcery card</w:t>
      </w:r>
      <w:r w:rsidR="00C169FF">
        <w:t xml:space="preserve"> face</w:t>
      </w:r>
      <w:r w:rsidR="00177F49">
        <w:t>, nothing happens.</w:t>
      </w:r>
    </w:p>
    <w:p w14:paraId="15C7297D" w14:textId="77777777" w:rsidR="00177F49" w:rsidRDefault="00177F49" w:rsidP="00B67C04">
      <w:pPr>
        <w:pStyle w:val="CRBodyText"/>
      </w:pPr>
    </w:p>
    <w:p w14:paraId="589F5881" w14:textId="7C5A3837" w:rsidR="004D2163" w:rsidRDefault="005A3B18" w:rsidP="00A77B42">
      <w:pPr>
        <w:pStyle w:val="CR1001"/>
      </w:pPr>
      <w:r>
        <w:t>712</w:t>
      </w:r>
      <w:r w:rsidR="004D2163" w:rsidRPr="00BC0D76">
        <w:t>.</w:t>
      </w:r>
      <w:r w:rsidR="00CE7E3E">
        <w:t>7</w:t>
      </w:r>
      <w:r w:rsidR="004D2163" w:rsidRPr="00BC0D76">
        <w:t xml:space="preserve">. If a </w:t>
      </w:r>
      <w:r w:rsidR="00951D42">
        <w:t xml:space="preserve">transforming </w:t>
      </w:r>
      <w:r w:rsidR="004D2163" w:rsidRPr="00BC0D76">
        <w:t>double-faced card is cast as a spell, it</w:t>
      </w:r>
      <w:r w:rsidR="005A6E19">
        <w:t>’</w:t>
      </w:r>
      <w:r w:rsidR="004D2163" w:rsidRPr="00BC0D76">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C43776">
        <w:t>it’s put on the stack with its back face up</w:t>
      </w:r>
      <w:r w:rsidR="004D2163" w:rsidRPr="00BC0D76">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004D2163" w:rsidRPr="00BC0D76">
        <w:t xml:space="preserve">See rule 601, </w:t>
      </w:r>
      <w:r w:rsidR="005A6E19">
        <w:t>“</w:t>
      </w:r>
      <w:r w:rsidR="004D2163" w:rsidRPr="00BC0D76">
        <w:t>Casting Spells.</w:t>
      </w:r>
      <w:r w:rsidR="005A6E19">
        <w:t>”</w:t>
      </w:r>
    </w:p>
    <w:p w14:paraId="70833176" w14:textId="740D6643" w:rsidR="00B96A24" w:rsidRDefault="00B96A24" w:rsidP="001272D7"/>
    <w:p w14:paraId="42F15679" w14:textId="200855B0" w:rsidR="00265B6E" w:rsidRDefault="005A3B18" w:rsidP="00265B6E">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1D8C8DA7" w:rsidR="00265B6E" w:rsidRDefault="00265B6E" w:rsidP="00836C97">
      <w:pPr>
        <w:pStyle w:val="CR1001a"/>
      </w:pPr>
      <w:r>
        <w:t>712.7b If an ability of a</w:t>
      </w:r>
      <w:r w:rsidR="00A54334">
        <w:t xml:space="preserve"> transforming</w:t>
      </w:r>
      <w:r>
        <w:t xml:space="preserve"> double-faced card</w:t>
      </w:r>
      <w:r w:rsidR="00A54334">
        <w:t xml:space="preserve">’s front face allows it to be cast “transformed,” 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14:paraId="27288B00" w14:textId="77777777" w:rsidR="00265B6E" w:rsidRDefault="00265B6E" w:rsidP="00B67C04">
      <w:pPr>
        <w:pStyle w:val="CRBodyText"/>
      </w:pPr>
    </w:p>
    <w:p w14:paraId="484DFB74" w14:textId="113A4940" w:rsidR="00F14232" w:rsidRDefault="005A3B18" w:rsidP="00A77B42">
      <w:pPr>
        <w:pStyle w:val="CR1001"/>
      </w:pPr>
      <w:r>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2D041125" w:rsidR="00770B38" w:rsidRDefault="005A3B18" w:rsidP="00A77B42">
      <w:pPr>
        <w:pStyle w:val="CR1001"/>
      </w:pPr>
      <w:r>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p>
    <w:p w14:paraId="19273D1B" w14:textId="115FF76C" w:rsidR="00770B38" w:rsidRDefault="00770B38" w:rsidP="001272D7"/>
    <w:p w14:paraId="184C9344" w14:textId="499D84F2" w:rsidR="00770B38" w:rsidRDefault="005A3B18" w:rsidP="00A77B42">
      <w:pPr>
        <w:pStyle w:val="CR1001"/>
      </w:pPr>
      <w:r>
        <w:t>712</w:t>
      </w:r>
      <w:r w:rsidR="00770B38" w:rsidRPr="00BC0D76">
        <w:t>.</w:t>
      </w:r>
      <w:r w:rsidR="0067157D">
        <w:t>10</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B021174" w:rsidR="00770B38" w:rsidRDefault="005A3B18" w:rsidP="00770B38">
      <w:pPr>
        <w:pStyle w:val="CR1001a"/>
      </w:pPr>
      <w:r>
        <w:t>712</w:t>
      </w:r>
      <w:r w:rsidR="00770B38">
        <w:t>.</w:t>
      </w:r>
      <w:r w:rsidR="0067157D">
        <w:t>10</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770B38">
        <w:t>, that card stays in its current zone.</w:t>
      </w:r>
    </w:p>
    <w:p w14:paraId="14514819" w14:textId="77777777" w:rsidR="00B96A24" w:rsidRDefault="00B96A24" w:rsidP="001272D7"/>
    <w:p w14:paraId="3938AD54" w14:textId="59646B4D" w:rsidR="00B96A24" w:rsidRDefault="005A3B18" w:rsidP="001272D7">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14:paraId="5E2DC2FC" w14:textId="77777777" w:rsidR="00770B38" w:rsidRDefault="00770B38" w:rsidP="001272D7"/>
    <w:p w14:paraId="16525C83" w14:textId="384616CA" w:rsidR="00297E27" w:rsidRDefault="005A3B18" w:rsidP="00A77B42">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73E5150D" w:rsidR="00297E27" w:rsidRDefault="005A3B18" w:rsidP="00FD6552">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 If it</w:t>
      </w:r>
      <w:r w:rsidR="005A6E19">
        <w:t>’</w:t>
      </w:r>
      <w:r w:rsidR="00297E27">
        <w:t>s turned face up, it will have its front face up.</w:t>
      </w:r>
    </w:p>
    <w:p w14:paraId="32C07893" w14:textId="77777777" w:rsidR="00297E27" w:rsidRDefault="00297E27" w:rsidP="00B67C04">
      <w:pPr>
        <w:pStyle w:val="CRBodyText"/>
      </w:pPr>
    </w:p>
    <w:p w14:paraId="6F741494" w14:textId="3665937A" w:rsidR="00297E27" w:rsidRDefault="005A3B18" w:rsidP="00A77B42">
      <w:pPr>
        <w:pStyle w:val="CR1001"/>
      </w:pPr>
      <w:r>
        <w:t>712</w:t>
      </w:r>
      <w:r w:rsidR="00963F15">
        <w:t>.</w:t>
      </w:r>
      <w:r w:rsidR="00CE7E3E">
        <w:t>1</w:t>
      </w:r>
      <w:r w:rsidR="0067157D">
        <w:t>2</w:t>
      </w:r>
      <w:r w:rsidR="00297E27" w:rsidRPr="00BC0D76">
        <w:t>. Double-faced permanents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248DCFE8" w:rsidR="00297E27" w:rsidRDefault="005A3B18" w:rsidP="00A77B42">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6F6DB23F" w:rsidR="004D2163" w:rsidRPr="00297E27" w:rsidRDefault="005A3B18" w:rsidP="00A77B42">
      <w:pPr>
        <w:pStyle w:val="CR1001"/>
      </w:pPr>
      <w:r>
        <w:t>712</w:t>
      </w:r>
      <w:r w:rsidR="004D2163" w:rsidRPr="00297E27">
        <w:t>.</w:t>
      </w:r>
      <w:r w:rsidR="00CE7E3E">
        <w:t>1</w:t>
      </w:r>
      <w:r w:rsidR="0067157D">
        <w:t>4</w:t>
      </w:r>
      <w:r w:rsidR="004D2163" w:rsidRPr="00297E27">
        <w:t xml:space="preserve">. When a </w:t>
      </w:r>
      <w:r w:rsidR="00127F08">
        <w:t xml:space="preserve">transforming </w:t>
      </w:r>
      <w:r w:rsidR="004D2163" w:rsidRPr="00297E27">
        <w:t>double-faced permanent transforms, it doesn</w:t>
      </w:r>
      <w:r w:rsidR="005A6E19">
        <w:t>’</w:t>
      </w:r>
      <w:r w:rsidR="004D2163" w:rsidRPr="00297E27">
        <w:t>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E5C1937" w:rsidR="004D2163" w:rsidRDefault="005A3B18" w:rsidP="00A77B42">
      <w:pPr>
        <w:pStyle w:val="CR1001"/>
      </w:pPr>
      <w:r>
        <w:t>712</w:t>
      </w:r>
      <w:r w:rsidR="004D2163" w:rsidRPr="00BC0D76">
        <w:t>.</w:t>
      </w:r>
      <w:r w:rsidR="00CE7E3E">
        <w:t>1</w:t>
      </w:r>
      <w:r w:rsidR="0067157D">
        <w:t>5</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the player may name either face of a double-faced card but not both.</w:t>
      </w:r>
    </w:p>
    <w:p w14:paraId="623CCE68" w14:textId="28334C94" w:rsidR="0024583B" w:rsidRDefault="0024583B" w:rsidP="00610400">
      <w:pPr>
        <w:pStyle w:val="CRBodyText"/>
      </w:pPr>
    </w:p>
    <w:p w14:paraId="530D8B2D" w14:textId="71EAA149" w:rsidR="00A27021" w:rsidRDefault="00A27021" w:rsidP="00836C97">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Pr="00BC0D76">
        <w:t xml:space="preserve">, that ability is applied while that permanent is </w:t>
      </w:r>
      <w:r w:rsidR="004754CE">
        <w:t>transforming,</w:t>
      </w:r>
      <w:r w:rsidRPr="00BC0D76">
        <w:t xml:space="preserve"> not afterward.</w:t>
      </w:r>
    </w:p>
    <w:p w14:paraId="474D9837" w14:textId="77777777" w:rsidR="00A27021" w:rsidRDefault="00A27021" w:rsidP="00610400">
      <w:pPr>
        <w:pStyle w:val="CRBodyText"/>
      </w:pPr>
    </w:p>
    <w:p w14:paraId="78E4C2DC" w14:textId="0E40366A" w:rsidR="00596D05" w:rsidRPr="00F42F90" w:rsidRDefault="005A3B18" w:rsidP="00596D05">
      <w:pPr>
        <w:pStyle w:val="CR1100"/>
      </w:pPr>
      <w:r>
        <w:t>713</w:t>
      </w:r>
      <w:r w:rsidR="00596D05" w:rsidRPr="00F42F90">
        <w:t>. Meld Cards</w:t>
      </w:r>
    </w:p>
    <w:p w14:paraId="7B147D36" w14:textId="77777777" w:rsidR="00596D05" w:rsidRPr="00F42F90" w:rsidRDefault="00596D05" w:rsidP="00610400">
      <w:pPr>
        <w:pStyle w:val="CRBodyText"/>
      </w:pPr>
    </w:p>
    <w:p w14:paraId="5C14743B" w14:textId="50743568" w:rsidR="00596D05" w:rsidRPr="00F42F90" w:rsidRDefault="005A3B18" w:rsidP="00A77B42">
      <w:pPr>
        <w:pStyle w:val="CR1001"/>
      </w:pPr>
      <w:r>
        <w:t>713</w:t>
      </w:r>
      <w:r w:rsidR="00596D05" w:rsidRPr="00F42F90">
        <w:t>.1</w:t>
      </w:r>
      <w:r w:rsidR="00596D05">
        <w:t>.</w:t>
      </w:r>
      <w:r w:rsidR="00596D05" w:rsidRPr="00F42F90">
        <w:t xml:space="preserve"> A meld card has a </w:t>
      </w:r>
      <w:r w:rsidR="00596D05" w:rsidRPr="007E0529">
        <w:rPr>
          <w:i/>
        </w:rPr>
        <w:t>Magic</w:t>
      </w:r>
      <w:r w:rsidR="00596D05" w:rsidRPr="00F42F90">
        <w:t xml:space="preserve"> card face on one side and half of a</w:t>
      </w:r>
      <w:r w:rsidR="00596D05">
        <w:t>n oversized</w:t>
      </w:r>
      <w:r w:rsidR="00596D05" w:rsidRPr="00F42F90">
        <w:t xml:space="preserve"> </w:t>
      </w:r>
      <w:r w:rsidR="00596D05" w:rsidRPr="007E0529">
        <w:rPr>
          <w:i/>
        </w:rPr>
        <w:t>Magic</w:t>
      </w:r>
      <w:r w:rsidR="00596D05" w:rsidRPr="00F42F90">
        <w:t xml:space="preserve"> card face on the other. It doesn</w:t>
      </w:r>
      <w:r w:rsidR="005A6E19">
        <w:t>’</w:t>
      </w:r>
      <w:r w:rsidR="00596D05" w:rsidRPr="00F42F90">
        <w:t xml:space="preserve">t have a </w:t>
      </w:r>
      <w:r w:rsidR="00596D05" w:rsidRPr="007E0529">
        <w:rPr>
          <w:i/>
        </w:rPr>
        <w:t>Magic</w:t>
      </w:r>
      <w:r w:rsidR="00596D05">
        <w:t xml:space="preserve"> card back.</w:t>
      </w:r>
    </w:p>
    <w:p w14:paraId="17BBDFC4" w14:textId="77777777" w:rsidR="00596D05" w:rsidRPr="00F42F90" w:rsidRDefault="00596D05" w:rsidP="00610400">
      <w:pPr>
        <w:pStyle w:val="CRBodyText"/>
      </w:pPr>
    </w:p>
    <w:p w14:paraId="1D841E00" w14:textId="1531B9C4" w:rsidR="00596D05" w:rsidRPr="00F42F90" w:rsidRDefault="005A3B18" w:rsidP="00FD6552">
      <w:pPr>
        <w:pStyle w:val="CR1001a"/>
      </w:pPr>
      <w:r>
        <w:t>713</w:t>
      </w:r>
      <w:r w:rsidR="00596D05" w:rsidRPr="00F42F90">
        <w:t>.1a The</w:t>
      </w:r>
      <w:r w:rsidR="00596D05">
        <w:t>re</w:t>
      </w:r>
      <w:r w:rsidR="00596D05" w:rsidRPr="00F42F90">
        <w:t xml:space="preserve"> are three specific meld pairs. Each </w:t>
      </w:r>
      <w:r w:rsidR="00596D05">
        <w:t>meld pair</w:t>
      </w:r>
      <w:r w:rsidR="00596D05" w:rsidRPr="00F42F90">
        <w:t xml:space="preserve"> consists of two specific cards whose back fac</w:t>
      </w:r>
      <w:r w:rsidR="00596D05">
        <w:t xml:space="preserve">es combine to form one oversized </w:t>
      </w:r>
      <w:r w:rsidR="00596D05" w:rsidRPr="007E0529">
        <w:rPr>
          <w:i/>
        </w:rPr>
        <w:t>Magic</w:t>
      </w:r>
      <w:r w:rsidR="00596D05"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2B8D1F72" w:rsidR="00596D05" w:rsidRPr="00F42F90" w:rsidRDefault="005A3B18" w:rsidP="00FD6552">
      <w:pPr>
        <w:pStyle w:val="CR1001a"/>
      </w:pPr>
      <w:r>
        <w:t>713</w:t>
      </w:r>
      <w:r w:rsidR="00596D05" w:rsidRPr="00F42F90">
        <w:t>.1b A meld card isn</w:t>
      </w:r>
      <w:r w:rsidR="005A6E19">
        <w:t>’</w:t>
      </w:r>
      <w:r w:rsidR="00596D05" w:rsidRPr="00F42F90">
        <w:t xml:space="preserve">t a double-faced card. </w:t>
      </w:r>
      <w:r w:rsidR="00127F08">
        <w:t>Its back face can</w:t>
      </w:r>
      <w:r w:rsidR="005A6E19">
        <w:t>’</w:t>
      </w:r>
      <w:r w:rsidR="00127F08">
        <w:t>t be cast</w:t>
      </w:r>
      <w:r w:rsidR="006A5696">
        <w:t xml:space="preserve"> or put onto the battlefield</w:t>
      </w:r>
      <w:r w:rsidR="00127F08">
        <w:t>, and i</w:t>
      </w:r>
      <w:r w:rsidR="00596D05" w:rsidRPr="00F42F90">
        <w:t>t can</w:t>
      </w:r>
      <w:r w:rsidR="005A6E19">
        <w:t>’</w:t>
      </w:r>
      <w:r w:rsidR="00596D05" w:rsidRPr="00F42F90">
        <w:t>t transform or enter the battlefield transformed.</w:t>
      </w:r>
      <w:r w:rsidR="00596D05">
        <w:t xml:space="preserve"> </w:t>
      </w:r>
      <w:r w:rsidR="00596D05" w:rsidRPr="00801DCB">
        <w:t xml:space="preserve">(See rule </w:t>
      </w:r>
      <w:r>
        <w:t>712</w:t>
      </w:r>
      <w:r w:rsidR="00596D05" w:rsidRPr="00801DCB">
        <w:t xml:space="preserve">, </w:t>
      </w:r>
      <w:r w:rsidR="005A6E19">
        <w:t>“</w:t>
      </w:r>
      <w:r w:rsidR="00596D05">
        <w:t>Double-Faced Cards</w:t>
      </w:r>
      <w:r w:rsidR="00596D05" w:rsidRPr="00801DCB">
        <w:t>.</w:t>
      </w:r>
      <w:r w:rsidR="005A6E19">
        <w:t>”</w:t>
      </w:r>
      <w:r w:rsidR="00596D05" w:rsidRPr="00801DCB">
        <w:t>)</w:t>
      </w:r>
    </w:p>
    <w:p w14:paraId="0F325E82" w14:textId="77777777" w:rsidR="00596D05" w:rsidRPr="00F42F90" w:rsidRDefault="00596D05" w:rsidP="00610400">
      <w:pPr>
        <w:pStyle w:val="CRBodyText"/>
      </w:pPr>
    </w:p>
    <w:p w14:paraId="1A6065B7" w14:textId="5FFC1C86" w:rsidR="00596D05" w:rsidRDefault="005A3B18" w:rsidP="00A77B42">
      <w:pPr>
        <w:pStyle w:val="CR1001"/>
      </w:pPr>
      <w:r>
        <w:t>713</w:t>
      </w:r>
      <w:r w:rsidR="00596D05" w:rsidRPr="00F42F90">
        <w:t>.2</w:t>
      </w:r>
      <w:r w:rsidR="00596D05">
        <w:t>.</w:t>
      </w:r>
      <w:r w:rsidR="00596D05" w:rsidRPr="00F42F90">
        <w:t xml:space="preserve"> One card in each </w:t>
      </w:r>
      <w:r w:rsidR="00596D05">
        <w:t>meld pair has an ability</w:t>
      </w:r>
      <w:r w:rsidR="00596D05" w:rsidRPr="00F42F90">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00596D05" w:rsidRPr="00F42F90">
        <w:t xml:space="preserve"> is a single object represented by two cards.</w:t>
      </w:r>
    </w:p>
    <w:p w14:paraId="7F2AD1B4" w14:textId="77777777" w:rsidR="00596D05" w:rsidRDefault="00596D05" w:rsidP="00610400">
      <w:pPr>
        <w:pStyle w:val="CRBodyText"/>
      </w:pPr>
    </w:p>
    <w:p w14:paraId="28BBD762" w14:textId="65DF1ECA" w:rsidR="00596D05" w:rsidRPr="00F42F90" w:rsidRDefault="005A3B18" w:rsidP="00A77B42">
      <w:pPr>
        <w:pStyle w:val="CR1001"/>
      </w:pPr>
      <w:r>
        <w:t>713</w:t>
      </w:r>
      <w:r w:rsidR="00596D05" w:rsidRPr="00F42F90">
        <w:t>.</w:t>
      </w:r>
      <w:r w:rsidR="00596D05">
        <w:t xml:space="preserve">3. The front face of each </w:t>
      </w:r>
      <w:r w:rsidR="00596D05"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3BAD0A9E" w:rsidR="00596D05" w:rsidRPr="00F42F90" w:rsidRDefault="005A3B18" w:rsidP="00FD6552">
      <w:pPr>
        <w:pStyle w:val="CR1001a"/>
      </w:pPr>
      <w:r>
        <w:t>713</w:t>
      </w:r>
      <w:r w:rsidR="00596D05" w:rsidRPr="00F42F90">
        <w:t>.</w:t>
      </w:r>
      <w:r w:rsidR="00596D05">
        <w:t>3</w:t>
      </w:r>
      <w:r w:rsidR="00596D05"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73DD83C1" w:rsidR="00596D05" w:rsidRPr="00F42F90" w:rsidRDefault="005A3B18" w:rsidP="00FD6552">
      <w:pPr>
        <w:pStyle w:val="CR1001a"/>
      </w:pPr>
      <w:r>
        <w:t>713</w:t>
      </w:r>
      <w:r w:rsidR="00596D05" w:rsidRPr="00F42F90">
        <w:t>.</w:t>
      </w:r>
      <w:r w:rsidR="00596D05">
        <w:t>3</w:t>
      </w:r>
      <w:r w:rsidR="00596D05" w:rsidRPr="00F42F90">
        <w:t xml:space="preserve">b While </w:t>
      </w:r>
      <w:r w:rsidR="00596D05">
        <w:t xml:space="preserve">the two cards of </w:t>
      </w:r>
      <w:r w:rsidR="00596D05" w:rsidRPr="00F42F90">
        <w:t xml:space="preserve">a meld pair </w:t>
      </w:r>
      <w:r w:rsidR="00596D05">
        <w:t>are</w:t>
      </w:r>
      <w:r w:rsidR="00596D05" w:rsidRPr="00F42F90">
        <w:t xml:space="preserve"> on the battlefield </w:t>
      </w:r>
      <w:r w:rsidR="00596D05">
        <w:t>as a melded permanent</w:t>
      </w:r>
      <w:r w:rsidR="00596D05" w:rsidRPr="00F42F90">
        <w:t xml:space="preserve">, the object represented by </w:t>
      </w:r>
      <w:r w:rsidR="00596D05">
        <w:t>those cards</w:t>
      </w:r>
      <w:r w:rsidR="00596D05" w:rsidRPr="00F42F90">
        <w:t xml:space="preserve"> has only the characteristics of </w:t>
      </w:r>
      <w:r w:rsidR="00596D05">
        <w:t>the</w:t>
      </w:r>
      <w:r w:rsidR="00596D05" w:rsidRPr="00F42F90">
        <w:t xml:space="preserve"> combined back face, </w:t>
      </w:r>
      <w:r w:rsidR="00DA4889">
        <w:t>and</w:t>
      </w:r>
      <w:r w:rsidR="00596D05" w:rsidRPr="00F42F90">
        <w:t xml:space="preserve"> its </w:t>
      </w:r>
      <w:r w:rsidR="00454BF1">
        <w:t>mana value</w:t>
      </w:r>
      <w:r w:rsidR="00596D05" w:rsidRPr="00F42F90">
        <w:t xml:space="preserve"> is the sum of the </w:t>
      </w:r>
      <w:r w:rsidR="00454BF1">
        <w:t>mana value</w:t>
      </w:r>
      <w:r w:rsidR="00596D05" w:rsidRPr="00F42F90">
        <w:t xml:space="preserve">s of its front faces. </w:t>
      </w:r>
      <w:r w:rsidR="00596D05">
        <w:t xml:space="preserve">If a permanent is copying a melded permanent, the </w:t>
      </w:r>
      <w:r w:rsidR="00454BF1">
        <w:t>mana value</w:t>
      </w:r>
      <w:r w:rsidR="00596D05">
        <w:t xml:space="preserve"> of the copy is 0. </w:t>
      </w:r>
      <w:r w:rsidR="00596D05" w:rsidRPr="00F42F90">
        <w:t>See rule 202.3c.</w:t>
      </w:r>
    </w:p>
    <w:p w14:paraId="7AE101B6" w14:textId="77777777" w:rsidR="00596D05" w:rsidRPr="00F42F90" w:rsidRDefault="00596D05" w:rsidP="00610400">
      <w:pPr>
        <w:pStyle w:val="CRBodyText"/>
      </w:pPr>
    </w:p>
    <w:p w14:paraId="250BADBD" w14:textId="14146C64" w:rsidR="00596D05" w:rsidRDefault="005A3B18" w:rsidP="00FD6552">
      <w:pPr>
        <w:pStyle w:val="CR1001a"/>
      </w:pPr>
      <w:r>
        <w:t>713</w:t>
      </w:r>
      <w:r w:rsidR="00596D05" w:rsidRPr="00F42F90">
        <w:t>.</w:t>
      </w:r>
      <w:r w:rsidR="00596D05">
        <w:t>3c</w:t>
      </w:r>
      <w:r w:rsidR="00596D05" w:rsidRPr="00F42F90">
        <w:t xml:space="preserve"> Anything that needs information about a meld card </w:t>
      </w:r>
      <w:r w:rsidR="007A6FC6">
        <w:t xml:space="preserve">or a melded permanent </w:t>
      </w:r>
      <w:r w:rsidR="00596D05" w:rsidRPr="00F42F90">
        <w:t>sees only the information given by the face that is currently up.</w:t>
      </w:r>
    </w:p>
    <w:p w14:paraId="4C14E0A2" w14:textId="11C169E6"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xml:space="preserve">, and its </w:t>
      </w:r>
      <w:r w:rsidR="00454BF1">
        <w:t>mana value</w:t>
      </w:r>
      <w:r w:rsidR="00DA4889">
        <w:t xml:space="preserve"> is 0.</w:t>
      </w:r>
    </w:p>
    <w:p w14:paraId="57FA90CD" w14:textId="77777777" w:rsidR="00596D05" w:rsidRDefault="00596D05" w:rsidP="00610400">
      <w:pPr>
        <w:pStyle w:val="CRBodyText"/>
      </w:pPr>
    </w:p>
    <w:p w14:paraId="4291DC2B" w14:textId="6E8EF3BE" w:rsidR="00596D05" w:rsidRDefault="005A3B18" w:rsidP="00A77B42">
      <w:pPr>
        <w:pStyle w:val="CR1001"/>
      </w:pPr>
      <w:r>
        <w:t>713</w:t>
      </w:r>
      <w:r w:rsidR="00596D05">
        <w:t>.4. If a melded permanent leaves the battlefield, one permanent leaves the battlefield and two cards are put into the appropriate zone.</w:t>
      </w:r>
    </w:p>
    <w:p w14:paraId="70B83356" w14:textId="66A96F6D" w:rsidR="00596D05" w:rsidRDefault="00596D05" w:rsidP="00610400">
      <w:pPr>
        <w:pStyle w:val="CREx1001"/>
      </w:pPr>
      <w:r w:rsidRPr="00602907">
        <w:rPr>
          <w:b/>
        </w:rPr>
        <w:t>Example:</w:t>
      </w:r>
      <w:r>
        <w:t xml:space="preserve"> Chittering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14:paraId="659662A6" w14:textId="77777777" w:rsidR="00596D05" w:rsidRDefault="00596D05" w:rsidP="00610400">
      <w:pPr>
        <w:pStyle w:val="CRBodyText"/>
      </w:pPr>
    </w:p>
    <w:p w14:paraId="5553769C" w14:textId="7D29C1CC" w:rsidR="00596D05" w:rsidRDefault="005A3B18" w:rsidP="00FD6552">
      <w:pPr>
        <w:pStyle w:val="CR1001a"/>
      </w:pPr>
      <w:r>
        <w:t>713</w:t>
      </w:r>
      <w:r w:rsidR="00596D05">
        <w:t>.4a 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14:paraId="7DFA259F" w14:textId="77777777" w:rsidR="00596D05" w:rsidRDefault="00596D05" w:rsidP="00610400">
      <w:pPr>
        <w:pStyle w:val="CRBodyText"/>
      </w:pPr>
    </w:p>
    <w:p w14:paraId="008234A2" w14:textId="45FCA007" w:rsidR="00596D05" w:rsidRDefault="005A3B18" w:rsidP="00FD6552">
      <w:pPr>
        <w:pStyle w:val="CR1001a"/>
      </w:pPr>
      <w:r>
        <w:t>713</w:t>
      </w:r>
      <w:r w:rsidR="00596D05">
        <w:t xml:space="preserve">.4b If a player exiles a melded permanent, that player determines the relative timestamp order of the two cards at that time. This is an exception to the procedure described in rule </w:t>
      </w:r>
      <w:r w:rsidR="00563609">
        <w:t>613.</w:t>
      </w:r>
      <w:r w:rsidR="00BD73AD">
        <w:t>7k</w:t>
      </w:r>
      <w:r w:rsidR="00596D05">
        <w:t>.</w:t>
      </w:r>
    </w:p>
    <w:p w14:paraId="1E29E5AC" w14:textId="2BAD66D3" w:rsidR="00596D05" w:rsidRDefault="00596D05" w:rsidP="00610400">
      <w:pPr>
        <w:pStyle w:val="CREx1001a"/>
      </w:pPr>
      <w:r w:rsidRPr="00610400">
        <w:rPr>
          <w:b/>
        </w:rPr>
        <w:t>Example:</w:t>
      </w:r>
      <w:r>
        <w:t xml:space="preserve"> Duplicant is a card with the abilities </w:t>
      </w:r>
      <w:r w:rsidR="005A6E19">
        <w:t>“</w:t>
      </w:r>
      <w:r>
        <w:t>When Duplicant enters the battlefield, you may exile target nontoken creature</w:t>
      </w:r>
      <w:r w:rsidR="005A6E19">
        <w:t>”</w:t>
      </w:r>
      <w:r>
        <w:t xml:space="preserve"> and </w:t>
      </w:r>
      <w:r w:rsidR="005A6E19">
        <w:t>“</w:t>
      </w:r>
      <w:r>
        <w:t>As long as a card exiled with Duplicant is a creature card, Duplicant has the power, toughness, and creature types of the last creature card exiled with Duplicant. It</w:t>
      </w:r>
      <w:r w:rsidR="005A6E19">
        <w:t>’</w:t>
      </w:r>
      <w:r>
        <w:t>s still a Shapeshifter.</w:t>
      </w:r>
      <w:r w:rsidR="005A6E19">
        <w:t>”</w:t>
      </w:r>
      <w:r>
        <w:t xml:space="preserve"> As Duplicant</w:t>
      </w:r>
      <w:r w:rsidR="005A6E19">
        <w:t>’</w:t>
      </w:r>
      <w:r>
        <w:t>s first ability exiles Chittering Host, a melded permanent, Duplicant</w:t>
      </w:r>
      <w:r w:rsidR="005A6E19">
        <w:t>’</w:t>
      </w:r>
      <w:r>
        <w:t>s controller chooses whether the last creature card exiled is Midnight Scavengers or Graf Rats.</w:t>
      </w:r>
    </w:p>
    <w:p w14:paraId="485CC184" w14:textId="77777777" w:rsidR="00596D05" w:rsidRDefault="00596D05" w:rsidP="00610400">
      <w:pPr>
        <w:pStyle w:val="CRBodyText"/>
      </w:pPr>
    </w:p>
    <w:p w14:paraId="2978B59D" w14:textId="0793FC32" w:rsidR="00596D05" w:rsidRDefault="005A3B18" w:rsidP="00FD6552">
      <w:pPr>
        <w:pStyle w:val="CR1001a"/>
      </w:pPr>
      <w:r>
        <w:t>713</w:t>
      </w:r>
      <w:r w:rsidR="00596D05">
        <w:t xml:space="preserve">.4c 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14:paraId="1642FD98" w14:textId="7A994353" w:rsidR="00596D05" w:rsidRDefault="00596D05" w:rsidP="00610400">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09BDFF7D" w:rsidR="000C0E53" w:rsidRDefault="000C0E53" w:rsidP="00B67C04">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20883703" w:rsidR="000C0E53" w:rsidRPr="000C0E53" w:rsidRDefault="000C0E53" w:rsidP="00610400">
      <w:pPr>
        <w:pStyle w:val="CREx1001a"/>
      </w:pPr>
      <w:r w:rsidRPr="00610400">
        <w:rPr>
          <w:b/>
        </w:rPr>
        <w:t>Example</w:t>
      </w:r>
      <w:r>
        <w:t xml:space="preserve">: Mimic Vat is an artifact that reads, in part, </w:t>
      </w:r>
      <w:r w:rsidR="005A6E19">
        <w:t>“</w:t>
      </w:r>
      <w:r>
        <w:t>Whenever a nontoken creature dies, you may exile that card.</w:t>
      </w:r>
      <w:r w:rsidR="005A6E19">
        <w:t>”</w:t>
      </w:r>
      <w:r>
        <w:t xml:space="preserve"> A Chittering Host dies. As Mimic Vat</w:t>
      </w:r>
      <w:r w:rsidR="005A6E19">
        <w:t>’</w:t>
      </w:r>
      <w:r>
        <w:t xml:space="preserve">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533EC0DC" w:rsidR="00596D05" w:rsidRDefault="005A3B18" w:rsidP="00FD6552">
      <w:pPr>
        <w:pStyle w:val="CR1001a"/>
      </w:pPr>
      <w:r>
        <w:t>713</w:t>
      </w:r>
      <w:r w:rsidR="00596D05">
        <w:t xml:space="preserve">.4d 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 903.9a.</w:t>
      </w:r>
    </w:p>
    <w:p w14:paraId="059D1296" w14:textId="099DEA3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Chittering Host is affected by both cards</w:t>
      </w:r>
      <w:r w:rsidR="005A6E19">
        <w:t>’</w:t>
      </w:r>
      <w:r>
        <w:t xml:space="preserve">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2979A8B1" w:rsidR="000B3567" w:rsidRDefault="005A3B18" w:rsidP="00FD6552">
      <w:pPr>
        <w:pStyle w:val="CR1001a"/>
      </w:pPr>
      <w:r>
        <w:t>713</w:t>
      </w:r>
      <w:r w:rsidR="000B3567">
        <w:t xml:space="preserve">.4e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3B494FF0" w:rsidR="00596D05" w:rsidRPr="00F42F90" w:rsidRDefault="005A3B18" w:rsidP="00A77B42">
      <w:pPr>
        <w:pStyle w:val="CR1001"/>
      </w:pPr>
      <w:r>
        <w:t>713</w:t>
      </w:r>
      <w:r w:rsidR="00596D05" w:rsidRPr="00F42F90">
        <w:t>.</w:t>
      </w:r>
      <w:r w:rsidR="00596D05">
        <w:t>5.</w:t>
      </w:r>
      <w:r w:rsidR="00596D05"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85E4A74" w:rsidR="00596D05" w:rsidRPr="00F42F90" w:rsidRDefault="005A3B18" w:rsidP="00A77B42">
      <w:pPr>
        <w:pStyle w:val="CR1001"/>
      </w:pPr>
      <w:r>
        <w:t>713</w:t>
      </w:r>
      <w:r w:rsidR="00596D05" w:rsidRPr="00F42F90">
        <w:t>.</w:t>
      </w:r>
      <w:r w:rsidR="00596D05">
        <w:t>6.</w:t>
      </w:r>
      <w:r w:rsidR="00596D05" w:rsidRPr="00F42F90">
        <w:t xml:space="preserve"> Meld cards in a player</w:t>
      </w:r>
      <w:r w:rsidR="005A6E19">
        <w:t>’</w:t>
      </w:r>
      <w:r w:rsidR="00596D05" w:rsidRPr="00F42F90">
        <w:t xml:space="preserve">s deck may be represented by </w:t>
      </w:r>
      <w:r w:rsidR="00127F08">
        <w:t>substitute</w:t>
      </w:r>
      <w:r w:rsidR="00127F08" w:rsidRPr="00F42F90">
        <w:t xml:space="preserve"> </w:t>
      </w:r>
      <w:r w:rsidR="00596D05" w:rsidRPr="00F42F90">
        <w:t xml:space="preserve">cards. See rule </w:t>
      </w:r>
      <w:r>
        <w:t>714</w:t>
      </w:r>
      <w:r w:rsidR="00596D05" w:rsidRPr="00F42F90">
        <w:t xml:space="preserve">, </w:t>
      </w:r>
      <w:r w:rsidR="005A6E19">
        <w:t>“</w:t>
      </w:r>
      <w:r w:rsidR="00127F08">
        <w:t>Substitute</w:t>
      </w:r>
      <w:r w:rsidR="00127F08" w:rsidRPr="00F42F90">
        <w:t xml:space="preserve"> </w:t>
      </w:r>
      <w:r w:rsidR="00596D05" w:rsidRPr="00F42F90">
        <w:t>Cards.</w:t>
      </w:r>
      <w:r w:rsidR="005A6E19">
        <w:t>”</w:t>
      </w:r>
    </w:p>
    <w:p w14:paraId="5B796E79" w14:textId="77777777" w:rsidR="00596D05" w:rsidRPr="00F42F90" w:rsidRDefault="00596D05" w:rsidP="00610400">
      <w:pPr>
        <w:pStyle w:val="CRBodyText"/>
      </w:pPr>
    </w:p>
    <w:p w14:paraId="5C8FFAF0" w14:textId="345B32D0" w:rsidR="00596D05" w:rsidRPr="00F42F90" w:rsidRDefault="005A3B18" w:rsidP="00A77B42">
      <w:pPr>
        <w:pStyle w:val="CR1001"/>
      </w:pPr>
      <w:r>
        <w:t>713</w:t>
      </w:r>
      <w:r w:rsidR="00596D05" w:rsidRPr="00F42F90">
        <w:t>.</w:t>
      </w:r>
      <w:r w:rsidR="007E2B03">
        <w:t>7</w:t>
      </w:r>
      <w:r w:rsidR="00596D05">
        <w:t>.</w:t>
      </w:r>
      <w:r w:rsidR="00596D05" w:rsidRPr="00F42F90">
        <w:t xml:space="preserve"> If a meld card is cast as a spell, it</w:t>
      </w:r>
      <w:r w:rsidR="005A6E19">
        <w:t>’</w:t>
      </w:r>
      <w:r w:rsidR="00596D05" w:rsidRPr="00F42F90">
        <w:t xml:space="preserve">s put on the stack with its front face up. See rule 601, </w:t>
      </w:r>
      <w:r w:rsidR="005A6E19">
        <w:t>“</w:t>
      </w:r>
      <w:r w:rsidR="00596D05" w:rsidRPr="00F42F90">
        <w:t>Casting Spells.</w:t>
      </w:r>
      <w:r w:rsidR="005A6E19">
        <w:t>”</w:t>
      </w:r>
    </w:p>
    <w:p w14:paraId="1A9AA102" w14:textId="77777777" w:rsidR="00596D05" w:rsidRPr="00F42F90" w:rsidRDefault="00596D05" w:rsidP="0060194B">
      <w:pPr>
        <w:pStyle w:val="CRBodyText"/>
      </w:pPr>
    </w:p>
    <w:p w14:paraId="391F78B5" w14:textId="29B913E8" w:rsidR="00596D05" w:rsidRPr="00F42F90" w:rsidRDefault="005A3B18" w:rsidP="00A77B42">
      <w:pPr>
        <w:pStyle w:val="CR1001"/>
      </w:pPr>
      <w:r>
        <w:t>713</w:t>
      </w:r>
      <w:r w:rsidR="00596D05" w:rsidRPr="00F42F90">
        <w:t>.</w:t>
      </w:r>
      <w:r w:rsidR="007E2B03">
        <w:t>8</w:t>
      </w:r>
      <w:r w:rsidR="00596D05">
        <w:t>.</w:t>
      </w:r>
      <w:r w:rsidR="00596D05" w:rsidRPr="00F42F90">
        <w:t xml:space="preserve"> A meld card enters the battlefield with its front face up unless it</w:t>
      </w:r>
      <w:r w:rsidR="005A6E19">
        <w:t>’</w:t>
      </w:r>
      <w:r w:rsidR="00596D05" w:rsidRPr="00F42F90">
        <w:t>s being melded with its counterpart.</w:t>
      </w:r>
    </w:p>
    <w:p w14:paraId="07668D53" w14:textId="77777777" w:rsidR="00596D05" w:rsidRPr="00F42F90" w:rsidRDefault="00596D05" w:rsidP="0060194B">
      <w:pPr>
        <w:pStyle w:val="CRBodyText"/>
      </w:pPr>
    </w:p>
    <w:p w14:paraId="04486D44" w14:textId="1A2101E0" w:rsidR="00596D05" w:rsidRPr="00F42F90" w:rsidRDefault="005A3B18" w:rsidP="00A77B42">
      <w:pPr>
        <w:pStyle w:val="CR1001"/>
      </w:pPr>
      <w:r>
        <w:t>713</w:t>
      </w:r>
      <w:r w:rsidR="00596D05" w:rsidRPr="00F42F90">
        <w:t>.</w:t>
      </w:r>
      <w:r w:rsidR="007E2B03">
        <w:t>9</w:t>
      </w:r>
      <w:r w:rsidR="00596D05">
        <w:t>.</w:t>
      </w:r>
      <w:r w:rsidR="00596D05"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00596D05" w:rsidRPr="00F42F90">
        <w:t xml:space="preserve">card or opaque sleeves. See rule </w:t>
      </w:r>
      <w:r>
        <w:t>708</w:t>
      </w:r>
      <w:r w:rsidR="00596D05" w:rsidRPr="00F42F90">
        <w:t xml:space="preserve">, </w:t>
      </w:r>
      <w:r w:rsidR="005A6E19">
        <w:t>“</w:t>
      </w:r>
      <w:r w:rsidR="00596D05" w:rsidRPr="00F42F90">
        <w:t>Face-Down Spells and Permanents.</w:t>
      </w:r>
      <w:r w:rsidR="005A6E19">
        <w:t>”</w:t>
      </w:r>
    </w:p>
    <w:p w14:paraId="69948173" w14:textId="77777777" w:rsidR="00596D05" w:rsidRPr="00F42F90" w:rsidRDefault="00596D05" w:rsidP="0060194B">
      <w:pPr>
        <w:pStyle w:val="CRBodyText"/>
      </w:pPr>
    </w:p>
    <w:p w14:paraId="0136F804" w14:textId="7F51A631" w:rsidR="00596D05" w:rsidRPr="00F42F90" w:rsidRDefault="005A3B18" w:rsidP="00A77B42">
      <w:pPr>
        <w:pStyle w:val="CR1001"/>
      </w:pPr>
      <w:r>
        <w:t>713</w:t>
      </w:r>
      <w:r w:rsidR="00596D05" w:rsidRPr="00F42F90">
        <w:t>.1</w:t>
      </w:r>
      <w:r w:rsidR="007E2B03">
        <w:t>0</w:t>
      </w:r>
      <w:r w:rsidR="00596D05">
        <w:t>.</w:t>
      </w:r>
      <w:r w:rsidR="00596D05" w:rsidRPr="00F42F90">
        <w:t xml:space="preserve"> Meld cards </w:t>
      </w:r>
      <w:r w:rsidR="00596D05">
        <w:t xml:space="preserve">on the battlefield </w:t>
      </w:r>
      <w:r w:rsidR="00596D05" w:rsidRPr="00F42F90">
        <w:t>and melded permanents can</w:t>
      </w:r>
      <w:r w:rsidR="005A6E19">
        <w:t>’</w:t>
      </w:r>
      <w:r w:rsidR="00596D05" w:rsidRPr="00F42F90">
        <w:t xml:space="preserve">t be turned face down. If a spell or ability tries to turn </w:t>
      </w:r>
      <w:r w:rsidR="00596D05">
        <w:t>such a</w:t>
      </w:r>
      <w:r w:rsidR="00596D05" w:rsidRPr="00F42F90">
        <w:t xml:space="preserve"> permanent face down, nothing happens.</w:t>
      </w:r>
    </w:p>
    <w:p w14:paraId="34D55FC3" w14:textId="77777777" w:rsidR="00596D05" w:rsidRPr="00F42F90" w:rsidRDefault="00596D05" w:rsidP="0060194B">
      <w:pPr>
        <w:pStyle w:val="CRBodyText"/>
      </w:pPr>
    </w:p>
    <w:p w14:paraId="4A8834E3" w14:textId="7A61B25D" w:rsidR="00E03FF8" w:rsidRPr="0024583B" w:rsidRDefault="005A3B18" w:rsidP="00A77B42">
      <w:pPr>
        <w:pStyle w:val="CR1001"/>
      </w:pPr>
      <w:r>
        <w:t>713</w:t>
      </w:r>
      <w:r w:rsidR="00596D05" w:rsidRPr="00F42F90">
        <w:t>.1</w:t>
      </w:r>
      <w:r w:rsidR="007E2B03">
        <w:t>1</w:t>
      </w:r>
      <w:r w:rsidR="00596D05">
        <w:t>.</w:t>
      </w:r>
      <w:r w:rsidR="00596D05" w:rsidRPr="00F42F90">
        <w:t xml:space="preserve"> If an effect instructs a player to </w:t>
      </w:r>
      <w:r w:rsidR="00797C3E">
        <w:t>choose</w:t>
      </w:r>
      <w:r w:rsidR="00797C3E" w:rsidRPr="00F42F90">
        <w:t xml:space="preserve"> </w:t>
      </w:r>
      <w:r w:rsidR="00596D05" w:rsidRPr="00F42F90">
        <w:t>a card</w:t>
      </w:r>
      <w:r w:rsidR="00797C3E">
        <w:t xml:space="preserve"> name</w:t>
      </w:r>
      <w:r w:rsidR="00596D05" w:rsidRPr="00F42F90">
        <w:t xml:space="preserve">, the player may </w:t>
      </w:r>
      <w:r w:rsidR="00876D3C">
        <w:t>choose</w:t>
      </w:r>
      <w:r w:rsidR="00876D3C" w:rsidRPr="00F42F90">
        <w:t xml:space="preserve"> </w:t>
      </w:r>
      <w:r w:rsidR="00596D05" w:rsidRPr="00F42F90">
        <w:t xml:space="preserve">the </w:t>
      </w:r>
      <w:r w:rsidR="00876D3C">
        <w:t xml:space="preserve">name of a </w:t>
      </w:r>
      <w:r w:rsidR="00596D05" w:rsidRPr="00F42F90">
        <w:t xml:space="preserve">front face of a meld card or the combined back face of </w:t>
      </w:r>
      <w:r w:rsidR="00596D05">
        <w:t>a</w:t>
      </w:r>
      <w:r w:rsidR="00596D05" w:rsidRPr="00F42F90">
        <w:t xml:space="preserve"> meld pair.</w:t>
      </w:r>
    </w:p>
    <w:p w14:paraId="12DCB9EC" w14:textId="4989BA3D" w:rsidR="00152051" w:rsidRDefault="00152051" w:rsidP="00B67C04">
      <w:pPr>
        <w:pStyle w:val="CRBodyText"/>
      </w:pPr>
    </w:p>
    <w:p w14:paraId="5A4F8D64" w14:textId="110490B3" w:rsidR="001B58BD" w:rsidRDefault="005A3B18" w:rsidP="001B58BD">
      <w:pPr>
        <w:pStyle w:val="CR1100"/>
      </w:pPr>
      <w:r>
        <w:t>714</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772FE0B1" w:rsidR="000D7A23" w:rsidRDefault="005A3B18" w:rsidP="00A77B42">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02CBD2F3" w:rsidR="000D7A23" w:rsidRDefault="005A3B18" w:rsidP="00A77B42">
      <w:pPr>
        <w:pStyle w:val="CR1001"/>
      </w:pPr>
      <w:r>
        <w:t>714</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60687670" w:rsidR="000D7A23" w:rsidRDefault="005A3B18" w:rsidP="001272D7">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22948F71" w:rsidR="000D7A23" w:rsidRPr="00CC48B9" w:rsidRDefault="005A3B18" w:rsidP="001272D7">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384FA9FC" w:rsidR="001B58BD" w:rsidRPr="00BC0D76" w:rsidRDefault="005A3B18" w:rsidP="001272D7">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338EA68" w:rsidR="001B58BD" w:rsidRPr="00BC0D76" w:rsidRDefault="005A3B18" w:rsidP="00A77B42">
      <w:pPr>
        <w:pStyle w:val="CR1001"/>
      </w:pPr>
      <w:r>
        <w:t>714</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19858B06" w:rsidR="001B58BD" w:rsidRPr="00BC0D76" w:rsidRDefault="005A3B18" w:rsidP="00A77B42">
      <w:pPr>
        <w:pStyle w:val="CR1001"/>
      </w:pPr>
      <w:r>
        <w:t>714</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33332698" w:rsidR="001B58BD" w:rsidRDefault="005A3B18" w:rsidP="00A77B42">
      <w:pPr>
        <w:pStyle w:val="CR1001"/>
      </w:pPr>
      <w:r>
        <w:t>714</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4C5C5EA6" w:rsidR="003516B8" w:rsidRDefault="005A3B18" w:rsidP="00327470">
      <w:pPr>
        <w:pStyle w:val="CR1100"/>
      </w:pPr>
      <w:r>
        <w:t>715</w:t>
      </w:r>
      <w:r w:rsidR="003516B8">
        <w:t>. Saga Cards</w:t>
      </w:r>
    </w:p>
    <w:p w14:paraId="623743A3" w14:textId="77777777" w:rsidR="003516B8" w:rsidRDefault="003516B8" w:rsidP="003516B8">
      <w:pPr>
        <w:pStyle w:val="CRBodyText"/>
      </w:pPr>
    </w:p>
    <w:p w14:paraId="7D2AA77E" w14:textId="0EA7E072" w:rsidR="003516B8" w:rsidRDefault="005A3B18" w:rsidP="00327470">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595A3C98" w:rsidR="003516B8" w:rsidRDefault="005A3B18" w:rsidP="00327470">
      <w:pPr>
        <w:pStyle w:val="CR1001"/>
      </w:pPr>
      <w:r>
        <w:t>715</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5D3827C" w:rsidR="003516B8" w:rsidRDefault="005A3B18" w:rsidP="00327470">
      <w:pPr>
        <w:pStyle w:val="CR1001a"/>
      </w:pPr>
      <w:r>
        <w:t>715</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4E41C522" w:rsidR="003516B8" w:rsidRDefault="005A3B18" w:rsidP="00327470">
      <w:pPr>
        <w:pStyle w:val="CR1001a"/>
      </w:pPr>
      <w:r>
        <w:t>715</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4C348D61" w:rsidR="003516B8" w:rsidRDefault="005A3B18" w:rsidP="00327470">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1720AEE3" w:rsidR="003516B8" w:rsidRDefault="005A3B18" w:rsidP="00327470">
      <w:pPr>
        <w:pStyle w:val="CR1001a"/>
      </w:pPr>
      <w:r>
        <w:t>715</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5BE1FC7A" w:rsidR="003516B8" w:rsidRDefault="005A3B18" w:rsidP="00327470">
      <w:pPr>
        <w:pStyle w:val="CR1001"/>
      </w:pPr>
      <w:r>
        <w:t>715</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079FAF23" w:rsidR="003516B8" w:rsidRDefault="005A3B18" w:rsidP="00327470">
      <w:pPr>
        <w:pStyle w:val="CR1001a"/>
      </w:pPr>
      <w:r>
        <w:t>715</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140E8AE3" w:rsidR="003516B8" w:rsidRDefault="005A3B18" w:rsidP="00327470">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0CF2F0A6" w:rsidR="003516B8" w:rsidRDefault="005A3B18" w:rsidP="00327470">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5F06BD09" w:rsidR="00EF76E7" w:rsidRDefault="005A3B18" w:rsidP="00EF76E7">
      <w:pPr>
        <w:pStyle w:val="CR1100"/>
      </w:pPr>
      <w:r>
        <w:t>716</w:t>
      </w:r>
      <w:r w:rsidR="00EF76E7">
        <w:t>. Adventurer Cards</w:t>
      </w:r>
    </w:p>
    <w:p w14:paraId="133CC5FE" w14:textId="77777777" w:rsidR="00EF76E7" w:rsidRPr="00EF76E7" w:rsidRDefault="00EF76E7" w:rsidP="00EF76E7">
      <w:pPr>
        <w:pStyle w:val="CRBodyText"/>
      </w:pPr>
    </w:p>
    <w:p w14:paraId="1599D1A5" w14:textId="208EECF8" w:rsidR="00EF76E7" w:rsidRDefault="005A3B18" w:rsidP="00EF76E7">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625B2BF" w:rsidR="00EF76E7" w:rsidRDefault="005A3B18" w:rsidP="00E01927">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0F471C43" w:rsidR="00EF76E7" w:rsidRDefault="005A3B18" w:rsidP="00E01927">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3613E5C5" w:rsidR="00EF76E7" w:rsidRDefault="005A3B18" w:rsidP="00E01927">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34628F95" w:rsidR="00EF76E7" w:rsidRDefault="005A3B18" w:rsidP="00EF76E7">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442B18E0" w:rsidR="00EF76E7" w:rsidRDefault="005A3B18" w:rsidP="00E01927">
      <w:pPr>
        <w:pStyle w:val="CR1001"/>
      </w:pPr>
      <w:r>
        <w:t>716</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46629BC" w:rsidR="00EF76E7" w:rsidRDefault="005A3B18" w:rsidP="00E01927">
      <w:pPr>
        <w:pStyle w:val="CR1001a"/>
      </w:pPr>
      <w:r>
        <w:t>716</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1E5BDB67" w:rsidR="00EF76E7" w:rsidRDefault="005A3B18" w:rsidP="00E01927">
      <w:pPr>
        <w:pStyle w:val="CR1001a"/>
      </w:pPr>
      <w:r>
        <w:t>716</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44FCCA8C" w:rsidR="00EF76E7" w:rsidRDefault="005A3B18" w:rsidP="00E01927">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30F32551" w:rsidR="00EF76E7" w:rsidRDefault="005A3B18" w:rsidP="00E01927">
      <w:pPr>
        <w:pStyle w:val="CR1001a"/>
      </w:pPr>
      <w:r>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7AEB60B3" w:rsidR="00EF76E7" w:rsidRDefault="005A3B18" w:rsidP="00E01927">
      <w:pPr>
        <w:pStyle w:val="CR1001"/>
      </w:pPr>
      <w:r>
        <w:t>716</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2E9AFC9" w:rsidR="00EF76E7" w:rsidRDefault="005A3B18" w:rsidP="00E01927">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16E863F1" w:rsidR="00B553A6" w:rsidRPr="00B553A6" w:rsidRDefault="0066027C" w:rsidP="00BD5220">
      <w:pPr>
        <w:pStyle w:val="CR1100"/>
      </w:pPr>
      <w:r>
        <w:t>717. Class Cards</w:t>
      </w:r>
    </w:p>
    <w:p w14:paraId="038382BF" w14:textId="5A8A8764" w:rsidR="0066027C" w:rsidRDefault="0066027C">
      <w:pPr>
        <w:pStyle w:val="CRBodyText"/>
      </w:pPr>
    </w:p>
    <w:p w14:paraId="0633E26E" w14:textId="3D53438F" w:rsidR="00B553A6" w:rsidRDefault="00B553A6" w:rsidP="00B553A6">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type line is along the bottom of the card.</w:t>
      </w:r>
    </w:p>
    <w:p w14:paraId="0F823F2D" w14:textId="77777777" w:rsidR="00B553A6" w:rsidRDefault="00B553A6" w:rsidP="00BD5220">
      <w:pPr>
        <w:pStyle w:val="CRBodyText"/>
      </w:pPr>
    </w:p>
    <w:p w14:paraId="12BE5114" w14:textId="19CE9FD4" w:rsidR="00B553A6" w:rsidRDefault="00B553A6" w:rsidP="00B553A6">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14:paraId="2A393ACB" w14:textId="77777777" w:rsidR="00B553A6" w:rsidRDefault="00B553A6" w:rsidP="00BD5220">
      <w:pPr>
        <w:pStyle w:val="CRBodyText"/>
      </w:pPr>
    </w:p>
    <w:p w14:paraId="70913F02" w14:textId="6B734545" w:rsidR="00B553A6" w:rsidRDefault="00B553A6" w:rsidP="00BD5220">
      <w:pPr>
        <w:pStyle w:val="CR1001a"/>
      </w:pPr>
      <w:r>
        <w:t xml:space="preserve">717.2a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431B12F3" w:rsidR="00B553A6" w:rsidRDefault="00B553A6" w:rsidP="00BD5220">
      <w:pPr>
        <w:pStyle w:val="CR1001a"/>
      </w:pPr>
      <w:r>
        <w:t>717.2b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1B8D7824" w:rsidR="00B553A6" w:rsidRDefault="00B553A6" w:rsidP="00BD5220">
      <w:pPr>
        <w:pStyle w:val="CR1001a"/>
      </w:pPr>
      <w:r>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1D46B341" w:rsidR="00B553A6" w:rsidRDefault="00B553A6" w:rsidP="00BD5220">
      <w:pPr>
        <w:pStyle w:val="CR1001a"/>
      </w:pPr>
      <w:r>
        <w:t>717.2d If a rule or effect refers to a permanent</w:t>
      </w:r>
      <w:r w:rsidR="005A6E19">
        <w:t>’</w:t>
      </w:r>
      <w:r>
        <w:t>s level and that permanent doesn</w:t>
      </w:r>
      <w:r w:rsidR="005A6E19">
        <w:t>’</w:t>
      </w:r>
      <w:r>
        <w:t>t have a level, it is treated as though its level is 1.</w:t>
      </w:r>
    </w:p>
    <w:p w14:paraId="626CCD1C" w14:textId="77777777" w:rsidR="00B553A6" w:rsidRDefault="00B553A6" w:rsidP="00BD5220">
      <w:pPr>
        <w:pStyle w:val="CRBodyText"/>
      </w:pPr>
    </w:p>
    <w:p w14:paraId="03059739" w14:textId="71D7B92C" w:rsidR="00B553A6" w:rsidRDefault="00B553A6" w:rsidP="00B553A6">
      <w:pPr>
        <w:pStyle w:val="CR1001"/>
      </w:pPr>
      <w:r>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14:paraId="08871657" w14:textId="77777777" w:rsidR="00B553A6" w:rsidRDefault="00B553A6" w:rsidP="00BD5220">
      <w:pPr>
        <w:pStyle w:val="CRBodyText"/>
      </w:pPr>
    </w:p>
    <w:p w14:paraId="0F78FCAB" w14:textId="0486E66F" w:rsidR="00B553A6" w:rsidRDefault="00B553A6" w:rsidP="00BD5220">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14:paraId="6198BEFA" w14:textId="77777777" w:rsidR="00B553A6" w:rsidRPr="00EF76E7" w:rsidRDefault="00B553A6">
      <w:pPr>
        <w:pStyle w:val="CRBodyText"/>
      </w:pPr>
    </w:p>
    <w:p w14:paraId="38D55845" w14:textId="4642E5AC" w:rsidR="004D2163" w:rsidRPr="00BC0D76" w:rsidRDefault="005A3B18" w:rsidP="006A0BC8">
      <w:pPr>
        <w:pStyle w:val="CR1100"/>
      </w:pPr>
      <w:r>
        <w:t>718</w:t>
      </w:r>
      <w:r w:rsidR="004D2163" w:rsidRPr="00BC0D76">
        <w:t>. Controlling Another Player</w:t>
      </w:r>
    </w:p>
    <w:p w14:paraId="6BA8181F" w14:textId="77777777" w:rsidR="00152051" w:rsidRPr="00BC0D76" w:rsidRDefault="00152051" w:rsidP="00B67C04">
      <w:pPr>
        <w:pStyle w:val="CRBodyText"/>
      </w:pPr>
    </w:p>
    <w:p w14:paraId="2AB23AEC" w14:textId="0F71DDEA" w:rsidR="004D2163" w:rsidRPr="00BC0D76" w:rsidRDefault="005A3B18" w:rsidP="00A77B42">
      <w:pPr>
        <w:pStyle w:val="CR1001"/>
      </w:pPr>
      <w:r>
        <w:t>718</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1E5B191A" w:rsidR="004D2163" w:rsidRPr="00BC0D76" w:rsidRDefault="005A3B18" w:rsidP="00FD6552">
      <w:pPr>
        <w:pStyle w:val="CR1001a"/>
      </w:pPr>
      <w:r>
        <w:t>718</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7DEABAD" w:rsidR="004D2163" w:rsidRPr="00BC0D76" w:rsidRDefault="005A3B18" w:rsidP="00FD6552">
      <w:pPr>
        <w:pStyle w:val="CR1001a"/>
      </w:pPr>
      <w:r>
        <w:t>718</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246CCC4A" w:rsidR="004D2163" w:rsidRPr="00BC0D76" w:rsidRDefault="005A3B18" w:rsidP="00A77B42">
      <w:pPr>
        <w:pStyle w:val="CR1001"/>
      </w:pPr>
      <w:r>
        <w:t>718</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7CE5EE73" w:rsidR="004D2163" w:rsidRPr="00BC0D76" w:rsidRDefault="005A3B18" w:rsidP="00A77B42">
      <w:pPr>
        <w:pStyle w:val="CR1001"/>
      </w:pPr>
      <w:r>
        <w:t>718</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BF99B21" w:rsidR="004D2163" w:rsidRPr="00BC0D76" w:rsidRDefault="005A3B18" w:rsidP="00A77B42">
      <w:pPr>
        <w:pStyle w:val="CR1001"/>
      </w:pPr>
      <w:r>
        <w:t>718</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51C10373" w:rsidR="004D2163" w:rsidRPr="00BC0D76" w:rsidRDefault="005A3B18" w:rsidP="00A77B42">
      <w:pPr>
        <w:pStyle w:val="CR1001"/>
      </w:pPr>
      <w:r>
        <w:t>718</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74AE3109" w:rsidR="004D2163" w:rsidRPr="00BC0D76" w:rsidRDefault="005A3B18" w:rsidP="00FD6552">
      <w:pPr>
        <w:pStyle w:val="CR1001a"/>
      </w:pPr>
      <w:r>
        <w:t>718</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599C1370" w:rsidR="004D2163" w:rsidRPr="00BC0D76" w:rsidRDefault="005A3B18" w:rsidP="00FD6552">
      <w:pPr>
        <w:pStyle w:val="CR1001a"/>
      </w:pPr>
      <w:r>
        <w:t>718</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53A2A28D" w:rsidR="004D2163" w:rsidRPr="00BC0D76" w:rsidRDefault="005A3B18" w:rsidP="00A77B42">
      <w:pPr>
        <w:pStyle w:val="CR1001"/>
      </w:pPr>
      <w:r>
        <w:t>718</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2142E686" w:rsidR="004D2163" w:rsidRPr="00BC0D76" w:rsidRDefault="005A3B18" w:rsidP="00A77B42">
      <w:pPr>
        <w:pStyle w:val="CR1001"/>
      </w:pPr>
      <w:r>
        <w:t>718</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E925A5B" w:rsidR="004D2163" w:rsidRPr="00BC0D76" w:rsidRDefault="005A3B18" w:rsidP="00A77B42">
      <w:pPr>
        <w:pStyle w:val="CR1001"/>
      </w:pPr>
      <w:r>
        <w:t>718</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6FA106F5" w:rsidR="004D2163" w:rsidRPr="00BC0D76" w:rsidRDefault="005A3B18" w:rsidP="00A77B42">
      <w:pPr>
        <w:pStyle w:val="CR1001"/>
      </w:pPr>
      <w:r>
        <w:t>718</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0F94E429" w:rsidR="004D2163" w:rsidRPr="00BC0D76" w:rsidRDefault="005A3B18" w:rsidP="006A0BC8">
      <w:pPr>
        <w:pStyle w:val="CR1100"/>
      </w:pPr>
      <w:r>
        <w:t>719</w:t>
      </w:r>
      <w:r w:rsidR="004D2163" w:rsidRPr="00BC0D76">
        <w:t>. Ending Turn</w:t>
      </w:r>
      <w:r w:rsidR="00B13391">
        <w:t>s and Phases</w:t>
      </w:r>
    </w:p>
    <w:p w14:paraId="7429D2D8" w14:textId="77777777" w:rsidR="00A74E62" w:rsidRPr="00BC0D76" w:rsidRDefault="00A74E62" w:rsidP="00B67C04">
      <w:pPr>
        <w:pStyle w:val="CRBodyText"/>
      </w:pPr>
    </w:p>
    <w:p w14:paraId="038AAA79" w14:textId="5E01B5CF" w:rsidR="004D2163" w:rsidRPr="00BC0D76" w:rsidRDefault="005A3B18" w:rsidP="00A77B42">
      <w:pPr>
        <w:pStyle w:val="CR1001"/>
      </w:pPr>
      <w:r>
        <w:t>719</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DF024B1" w:rsidR="00E616A7" w:rsidRDefault="005A3B18" w:rsidP="00FD6552">
      <w:pPr>
        <w:pStyle w:val="CR1001a"/>
      </w:pPr>
      <w:r>
        <w:t>719</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719</w:t>
      </w:r>
      <w:r w:rsidR="00D67D15">
        <w:t>.</w:t>
      </w:r>
      <w:r w:rsidR="00B13391">
        <w:t>1f</w:t>
      </w:r>
      <w:r w:rsidR="00D67D15">
        <w:t>).</w:t>
      </w:r>
    </w:p>
    <w:p w14:paraId="6935EB4F" w14:textId="77777777" w:rsidR="00E616A7" w:rsidRDefault="00E616A7" w:rsidP="00B67C04">
      <w:pPr>
        <w:pStyle w:val="CRBodyText"/>
      </w:pPr>
    </w:p>
    <w:p w14:paraId="072AC52C" w14:textId="20BC4B02" w:rsidR="004D2163" w:rsidRPr="00BC0D76" w:rsidRDefault="005A3B18" w:rsidP="00FD6552">
      <w:pPr>
        <w:pStyle w:val="CR1001a"/>
      </w:pPr>
      <w:r>
        <w:t>719</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729658C0" w:rsidR="004D2163" w:rsidRPr="00BC0D76" w:rsidRDefault="005A3B18" w:rsidP="00FD6552">
      <w:pPr>
        <w:pStyle w:val="CR1001a"/>
      </w:pPr>
      <w:r>
        <w:t>719</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0CD7B377" w:rsidR="004D2163" w:rsidRPr="00BC0D76" w:rsidRDefault="005A3B18" w:rsidP="00FD6552">
      <w:pPr>
        <w:pStyle w:val="CR1001a"/>
      </w:pPr>
      <w:r>
        <w:t>719</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A0C9D7E" w:rsidR="00B13391" w:rsidRDefault="005A3B18" w:rsidP="002B2A3E">
      <w:pPr>
        <w:pStyle w:val="CR1001a"/>
      </w:pPr>
      <w:r>
        <w:t>719</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6102CCA1" w:rsidR="00B13391" w:rsidRDefault="005A3B18" w:rsidP="002B2A3E">
      <w:pPr>
        <w:pStyle w:val="CR1001a"/>
      </w:pPr>
      <w:r>
        <w:t>719</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43711EDF" w:rsidR="00B13391" w:rsidRDefault="005A3B18" w:rsidP="002B2A3E">
      <w:pPr>
        <w:pStyle w:val="CR1001"/>
      </w:pPr>
      <w:r>
        <w:t>719</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2F22405D" w:rsidR="00B13391" w:rsidRDefault="005A3B18" w:rsidP="002B2A3E">
      <w:pPr>
        <w:pStyle w:val="CR1001a"/>
      </w:pPr>
      <w:r>
        <w:t>719</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719</w:t>
      </w:r>
      <w:r w:rsidR="00B13391">
        <w:t>.2</w:t>
      </w:r>
      <w:r w:rsidR="00325578">
        <w:t>f</w:t>
      </w:r>
      <w:r w:rsidR="00B13391">
        <w:t>).</w:t>
      </w:r>
    </w:p>
    <w:p w14:paraId="3A7953CB" w14:textId="77777777" w:rsidR="00B13391" w:rsidRDefault="00B13391" w:rsidP="00B13391">
      <w:pPr>
        <w:pStyle w:val="CRBodyText"/>
      </w:pPr>
    </w:p>
    <w:p w14:paraId="5B906923" w14:textId="500C025B" w:rsidR="00B13391" w:rsidRDefault="005A3B18" w:rsidP="002B2A3E">
      <w:pPr>
        <w:pStyle w:val="CR1001a"/>
      </w:pPr>
      <w:r>
        <w:t>719</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77C33D57" w:rsidR="00B13391" w:rsidRDefault="005A3B18" w:rsidP="002B2A3E">
      <w:pPr>
        <w:pStyle w:val="CR1001a"/>
      </w:pPr>
      <w:r>
        <w:t>719</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18151C1B" w:rsidR="00B13391" w:rsidRDefault="005A3B18" w:rsidP="002B2A3E">
      <w:pPr>
        <w:pStyle w:val="CR1001a"/>
      </w:pPr>
      <w:r>
        <w:t>719</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7CE4080E" w:rsidR="00B13391" w:rsidRDefault="005A3B18" w:rsidP="002B2A3E">
      <w:pPr>
        <w:pStyle w:val="CR1001a"/>
      </w:pPr>
      <w:r>
        <w:t>719</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5315EF88" w:rsidR="00B13391" w:rsidRDefault="005A3B18" w:rsidP="002B2A3E">
      <w:pPr>
        <w:pStyle w:val="CR1001a"/>
      </w:pPr>
      <w:r>
        <w:t>719</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0B93045C" w:rsidR="00B13391" w:rsidRDefault="005A3B18" w:rsidP="002B2A3E">
      <w:pPr>
        <w:pStyle w:val="CR1001a"/>
      </w:pPr>
      <w:r>
        <w:t>719</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21AE9A2" w:rsidR="00C864BC" w:rsidRDefault="005A3B18" w:rsidP="00E93222">
      <w:pPr>
        <w:pStyle w:val="CR1100"/>
      </w:pPr>
      <w:r>
        <w:t>720</w:t>
      </w:r>
      <w:r w:rsidR="00C864BC">
        <w:t>. The Monarch</w:t>
      </w:r>
    </w:p>
    <w:p w14:paraId="709F1CED" w14:textId="77777777" w:rsidR="007215AF" w:rsidRPr="00A11947" w:rsidRDefault="007215AF" w:rsidP="00E93222">
      <w:pPr>
        <w:pStyle w:val="CRBodyText"/>
      </w:pPr>
    </w:p>
    <w:p w14:paraId="5DC63BD5" w14:textId="7D81A5C5" w:rsidR="00A11947" w:rsidRPr="001F44BB" w:rsidRDefault="005A3B18" w:rsidP="00E93222">
      <w:pPr>
        <w:pStyle w:val="CR1001"/>
      </w:pPr>
      <w:r>
        <w:t>720</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71C16010" w:rsidR="00A11947" w:rsidRPr="001F44BB" w:rsidRDefault="005A3B18" w:rsidP="00E93222">
      <w:pPr>
        <w:pStyle w:val="CR1001"/>
      </w:pPr>
      <w:r>
        <w:t>720</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228F3C6D" w:rsidR="00A11947" w:rsidRPr="001F44BB" w:rsidRDefault="005A3B18" w:rsidP="00E93222">
      <w:pPr>
        <w:pStyle w:val="CR1001"/>
      </w:pPr>
      <w:r>
        <w:t>720</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C0DE9C0" w:rsidR="000D5E49" w:rsidRPr="00906A6C" w:rsidRDefault="005A3B18" w:rsidP="00906A6C">
      <w:pPr>
        <w:pStyle w:val="CR1001"/>
      </w:pPr>
      <w:r>
        <w:t>720</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5C782085" w:rsidR="0033324A" w:rsidRDefault="0033324A" w:rsidP="00A11947">
      <w:pPr>
        <w:pStyle w:val="CRBodyText"/>
      </w:pPr>
    </w:p>
    <w:p w14:paraId="5C9AB517" w14:textId="66CD1E91" w:rsidR="0041657B" w:rsidRPr="0041657B" w:rsidRDefault="0041657B" w:rsidP="0056674C">
      <w:pPr>
        <w:pStyle w:val="CR1100"/>
      </w:pPr>
      <w:r>
        <w:t>721.</w:t>
      </w:r>
      <w:r w:rsidR="008E1634">
        <w:t xml:space="preserve"> </w:t>
      </w:r>
      <w:r>
        <w:t>Initiative</w:t>
      </w:r>
    </w:p>
    <w:p w14:paraId="1A5374A0" w14:textId="5BD95DA7" w:rsidR="003C6397" w:rsidRDefault="003C6397" w:rsidP="00A11947">
      <w:pPr>
        <w:pStyle w:val="CRBodyText"/>
      </w:pPr>
    </w:p>
    <w:p w14:paraId="3CEAC348" w14:textId="0355FB0C" w:rsidR="0041657B" w:rsidRDefault="007344C0" w:rsidP="0056674C">
      <w:pPr>
        <w:pStyle w:val="CR1001"/>
      </w:pPr>
      <w:r w:rsidRPr="007344C0">
        <w:t>72</w:t>
      </w:r>
      <w:r>
        <w:t>1</w:t>
      </w:r>
      <w:r w:rsidRPr="007344C0">
        <w:t xml:space="preserve">.1. </w:t>
      </w:r>
      <w:r w:rsidR="008E1634">
        <w:t>I</w:t>
      </w:r>
      <w:r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253B9C5B" w:rsidR="00FB690C" w:rsidRDefault="00FB690C" w:rsidP="0056674C">
      <w:pPr>
        <w:pStyle w:val="CR1001"/>
      </w:pPr>
      <w:r w:rsidRPr="00FB690C">
        <w:t>72</w:t>
      </w:r>
      <w:r>
        <w:t>1</w:t>
      </w:r>
      <w:r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Pr="00FB690C">
        <w:t>At the beginning of the upkeep of the player who has the initiative, that player ventures into Undercity,</w:t>
      </w:r>
      <w:r w:rsidR="004249F4">
        <w:t>”</w:t>
      </w:r>
      <w:r w:rsidRPr="00FB690C">
        <w:t xml:space="preserve"> </w:t>
      </w:r>
      <w:r w:rsidR="004249F4">
        <w:t>“</w:t>
      </w:r>
      <w:r w:rsidRPr="00FB690C">
        <w:t xml:space="preserve">Whenever one or more creatures a player controls deal combat damage to the player who has the initiative, the </w:t>
      </w:r>
      <w:r w:rsidR="00437CA6">
        <w:t>controller of those creatures</w:t>
      </w:r>
      <w:r w:rsidRPr="00FB690C">
        <w:t xml:space="preserve"> take</w:t>
      </w:r>
      <w:r w:rsidR="00437CA6">
        <w:t>s</w:t>
      </w:r>
      <w:r w:rsidRPr="00FB690C">
        <w:t xml:space="preserve"> the initiative,</w:t>
      </w:r>
      <w:r w:rsidR="004249F4">
        <w:t>”</w:t>
      </w:r>
      <w:r w:rsidRPr="00FB690C">
        <w:t xml:space="preserve"> and </w:t>
      </w:r>
      <w:r w:rsidR="004249F4">
        <w:t>“</w:t>
      </w:r>
      <w:r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7AEA16E9" w:rsidR="00BC60D0" w:rsidRDefault="00A27DB0" w:rsidP="0056674C">
      <w:pPr>
        <w:pStyle w:val="CR1001"/>
      </w:pPr>
      <w:r w:rsidRPr="00A27DB0">
        <w:t>72</w:t>
      </w:r>
      <w:r>
        <w:t>1</w:t>
      </w:r>
      <w:r w:rsidRPr="00A27DB0">
        <w:t xml:space="preserve">.3. Only one player can have the initiative at a time. As a player takes the initiative, the player </w:t>
      </w:r>
      <w:r w:rsidR="009E1A13">
        <w:t>who</w:t>
      </w:r>
      <w:r w:rsidRPr="00A27DB0">
        <w:t xml:space="preserve"> currently has the initiative ceases to have it.</w:t>
      </w:r>
    </w:p>
    <w:p w14:paraId="639AE5FC" w14:textId="21C026D3" w:rsidR="00BC60D0" w:rsidRDefault="00BC60D0" w:rsidP="00A11947">
      <w:pPr>
        <w:pStyle w:val="CRBodyText"/>
      </w:pPr>
    </w:p>
    <w:p w14:paraId="3D669267" w14:textId="2AED7AF5" w:rsidR="007C75E0" w:rsidRDefault="00A27DB0" w:rsidP="0056674C">
      <w:pPr>
        <w:pStyle w:val="CR1001"/>
      </w:pPr>
      <w:r w:rsidRPr="00A27DB0">
        <w:t>72</w:t>
      </w:r>
      <w:r>
        <w:t>1</w:t>
      </w:r>
      <w:r w:rsidRPr="00A27DB0">
        <w:t xml:space="preserve">.4. If the player </w:t>
      </w:r>
      <w:r w:rsidR="004249F4">
        <w:t>who has</w:t>
      </w:r>
      <w:r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7392D594" w:rsidR="007C75E0" w:rsidRDefault="00822CB0" w:rsidP="0056674C">
      <w:pPr>
        <w:pStyle w:val="CR1001"/>
      </w:pPr>
      <w:r>
        <w:t xml:space="preserve">721.5. </w:t>
      </w:r>
      <w:r w:rsidR="00531DBE">
        <w:t>If the</w:t>
      </w:r>
      <w:r w:rsidRPr="00822CB0">
        <w:t xml:space="preserve"> player who currently has the initiative </w:t>
      </w:r>
      <w:r w:rsidR="00531DBE">
        <w:t xml:space="preserve">is instructed to </w:t>
      </w:r>
      <w:r w:rsidRPr="00822CB0">
        <w:t>take the initiative</w:t>
      </w:r>
      <w:r w:rsidR="00531DBE">
        <w:t>,</w:t>
      </w:r>
      <w:r w:rsidRPr="00822CB0">
        <w:t xml:space="preserve"> </w:t>
      </w:r>
      <w:r w:rsidR="00531DBE">
        <w:t>t</w:t>
      </w:r>
      <w:r w:rsidRPr="00822CB0">
        <w:t>his causes the last triggered ability in 72</w:t>
      </w:r>
      <w:r>
        <w:t>1</w:t>
      </w:r>
      <w:r w:rsidRPr="00822CB0">
        <w:t>.2 to trigger but does not create a second initiative designation.</w:t>
      </w:r>
    </w:p>
    <w:p w14:paraId="64D5C76C" w14:textId="77777777" w:rsidR="007C75E0" w:rsidRPr="00A11947" w:rsidRDefault="007C75E0" w:rsidP="00A11947">
      <w:pPr>
        <w:pStyle w:val="CRBodyText"/>
      </w:pPr>
    </w:p>
    <w:p w14:paraId="6960C397" w14:textId="63188108" w:rsidR="004D2163" w:rsidRPr="00BC0D76" w:rsidRDefault="00B51D88" w:rsidP="006A0BC8">
      <w:pPr>
        <w:pStyle w:val="CR1100"/>
      </w:pPr>
      <w:r>
        <w:t>722</w:t>
      </w:r>
      <w:r w:rsidR="004D2163" w:rsidRPr="00BC0D76">
        <w:t>. Restarting the Game</w:t>
      </w:r>
    </w:p>
    <w:p w14:paraId="403C6DA5" w14:textId="77777777" w:rsidR="00B96E6C" w:rsidRDefault="00B96E6C" w:rsidP="00B67C04">
      <w:pPr>
        <w:pStyle w:val="CRBodyText"/>
      </w:pPr>
    </w:p>
    <w:p w14:paraId="69471B18" w14:textId="3E1AE9E5" w:rsidR="004D2163" w:rsidRPr="00BC0D76" w:rsidRDefault="00B51D88" w:rsidP="00A77B42">
      <w:pPr>
        <w:pStyle w:val="CR1001"/>
      </w:pPr>
      <w:r>
        <w:t>722</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298BD5CD" w:rsidR="004D2163" w:rsidRPr="00BC0D76" w:rsidRDefault="00B51D88" w:rsidP="00FD6552">
      <w:pPr>
        <w:pStyle w:val="CR1001a"/>
      </w:pPr>
      <w:r>
        <w:t>722</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7495EA9E" w:rsidR="004D2163" w:rsidRPr="00BC0D76" w:rsidRDefault="00B51D88" w:rsidP="00A77B42">
      <w:pPr>
        <w:pStyle w:val="CR1001"/>
      </w:pPr>
      <w:r>
        <w:t>722</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505196A2" w:rsidR="004D2163" w:rsidRPr="00BC0D76" w:rsidRDefault="00B51D88" w:rsidP="00A77B42">
      <w:pPr>
        <w:pStyle w:val="CR1001"/>
      </w:pPr>
      <w:r>
        <w:t>722</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650C9480" w:rsidR="004D2163" w:rsidRPr="00BC0D76" w:rsidRDefault="00B51D88" w:rsidP="00A77B42">
      <w:pPr>
        <w:pStyle w:val="CR1001"/>
      </w:pPr>
      <w:r>
        <w:t>722</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2EA9CF90" w:rsidR="004D2163" w:rsidRPr="00BC0D76" w:rsidRDefault="00B51D88" w:rsidP="00A77B42">
      <w:pPr>
        <w:pStyle w:val="CR1001"/>
      </w:pPr>
      <w:r>
        <w:t>722</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438C91B7" w:rsidR="004D2163" w:rsidRPr="00BC0D76" w:rsidRDefault="00B51D88" w:rsidP="00FD6552">
      <w:pPr>
        <w:pStyle w:val="CR1001a"/>
      </w:pPr>
      <w:r>
        <w:t>722</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4A8AA04" w:rsidR="004D2163" w:rsidRPr="00BC0D76" w:rsidRDefault="00B51D88" w:rsidP="00A77B42">
      <w:pPr>
        <w:pStyle w:val="CR1001"/>
      </w:pPr>
      <w:r>
        <w:t>722</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723</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058F4F99" w:rsidR="004D2163" w:rsidRPr="00BC0D76" w:rsidRDefault="00B51D88" w:rsidP="00A77B42">
      <w:pPr>
        <w:pStyle w:val="CR1001"/>
      </w:pPr>
      <w:r>
        <w:t>722</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C4C9C46" w:rsidR="004D2163" w:rsidRPr="00BC0D76" w:rsidRDefault="00B51D88" w:rsidP="006A0BC8">
      <w:pPr>
        <w:pStyle w:val="CR1100"/>
      </w:pPr>
      <w:r>
        <w:t>723</w:t>
      </w:r>
      <w:r w:rsidR="004D2163" w:rsidRPr="00BC0D76">
        <w:t>. Subgames</w:t>
      </w:r>
    </w:p>
    <w:p w14:paraId="09469FCF" w14:textId="77777777" w:rsidR="00B96E6C" w:rsidRDefault="00B96E6C" w:rsidP="00B67C04">
      <w:pPr>
        <w:pStyle w:val="CRBodyText"/>
      </w:pPr>
    </w:p>
    <w:p w14:paraId="756D772D" w14:textId="32140B83" w:rsidR="004D2163" w:rsidRPr="00BC0D76" w:rsidRDefault="00B51D88" w:rsidP="00A77B42">
      <w:pPr>
        <w:pStyle w:val="CR1001"/>
      </w:pPr>
      <w:r>
        <w:t>723</w:t>
      </w:r>
      <w:r w:rsidR="004D2163" w:rsidRPr="00BC0D76">
        <w:t xml:space="preserve">.1. </w:t>
      </w:r>
      <w:bookmarkStart w:id="37" w:name="OLE_LINK19"/>
      <w:r w:rsidR="004D2163" w:rsidRPr="00BC0D76">
        <w:t xml:space="preserve">One card (Shahrazad) allows players to play a </w:t>
      </w:r>
      <w:r w:rsidR="004D2163" w:rsidRPr="007E0529">
        <w:rPr>
          <w:i/>
        </w:rPr>
        <w:t>Magic</w:t>
      </w:r>
      <w:r w:rsidR="004D2163" w:rsidRPr="00BC0D76">
        <w:t xml:space="preserve"> subgame.</w:t>
      </w:r>
      <w:bookmarkEnd w:id="37"/>
    </w:p>
    <w:p w14:paraId="0381F548" w14:textId="77777777" w:rsidR="00B96E6C" w:rsidRDefault="00B96E6C" w:rsidP="00B67C04">
      <w:pPr>
        <w:pStyle w:val="CRBodyText"/>
      </w:pPr>
    </w:p>
    <w:p w14:paraId="2BAB8F6B" w14:textId="460A7183" w:rsidR="004D2163" w:rsidRPr="00BC0D76" w:rsidRDefault="00B51D88" w:rsidP="00FD6552">
      <w:pPr>
        <w:pStyle w:val="CR1001a"/>
      </w:pPr>
      <w:r>
        <w:t>723</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38" w:name="OLE_LINK57"/>
      <w:r w:rsidR="004D2163" w:rsidRPr="00BC0D76">
        <w:t xml:space="preserve"> the spell or ability that created the subgame</w:t>
      </w:r>
      <w:bookmarkEnd w:id="38"/>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19B18F06" w:rsidR="004D2163" w:rsidRPr="00BC0D76" w:rsidRDefault="00B51D88" w:rsidP="00FD6552">
      <w:pPr>
        <w:pStyle w:val="CR1001a"/>
      </w:pPr>
      <w:r>
        <w:t>723</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6C38479E" w:rsidR="004D2163" w:rsidRPr="00BC0D76" w:rsidRDefault="00B51D88" w:rsidP="00A77B42">
      <w:pPr>
        <w:pStyle w:val="CR1001"/>
      </w:pPr>
      <w:r>
        <w:t>723</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723</w:t>
      </w:r>
      <w:r w:rsidR="004D2163" w:rsidRPr="00BC0D76">
        <w:t xml:space="preserve">.2a–d.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E1478DE" w14:textId="46206798" w:rsidR="004D2163" w:rsidRPr="00BC0D76" w:rsidRDefault="00B51D88" w:rsidP="00FD6552">
      <w:pPr>
        <w:pStyle w:val="CR1001a"/>
      </w:pPr>
      <w:r>
        <w:t>723</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6432FAF9" w:rsidR="004D2163" w:rsidRPr="00BC0D76" w:rsidRDefault="00B51D88" w:rsidP="00FD6552">
      <w:pPr>
        <w:pStyle w:val="CR1001a"/>
      </w:pPr>
      <w:r>
        <w:t>723</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4522DD49" w:rsidR="004D2163" w:rsidRPr="00BC0D76" w:rsidRDefault="00B51D88" w:rsidP="00FD6552">
      <w:pPr>
        <w:pStyle w:val="CR1001a"/>
      </w:pPr>
      <w:r>
        <w:t>723</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44A013A1" w14:textId="77777777" w:rsidR="00057004" w:rsidRPr="00BC0D76" w:rsidRDefault="00057004" w:rsidP="00B67C04">
      <w:pPr>
        <w:pStyle w:val="CRBodyText"/>
      </w:pPr>
    </w:p>
    <w:p w14:paraId="4C1DF2C9" w14:textId="65902171" w:rsidR="004D2163" w:rsidRPr="00BC0D76" w:rsidRDefault="00B51D88" w:rsidP="00FD6552">
      <w:pPr>
        <w:pStyle w:val="CR1001a"/>
      </w:pPr>
      <w:r>
        <w:t>723</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55FE9C7" w:rsidR="004D2163" w:rsidRPr="00BC0D76" w:rsidRDefault="00B51D88" w:rsidP="00A77B42">
      <w:pPr>
        <w:pStyle w:val="CR1001"/>
        <w:rPr>
          <w:highlight w:val="green"/>
        </w:rPr>
      </w:pPr>
      <w:r>
        <w:t>723</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2B986F8E" w:rsidR="004D2163" w:rsidRPr="00BC0D76" w:rsidRDefault="00B51D88" w:rsidP="00A77B42">
      <w:pPr>
        <w:pStyle w:val="CR1001"/>
      </w:pPr>
      <w:bookmarkStart w:id="39" w:name="OLE_LINK36"/>
      <w:r>
        <w:t>723</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9"/>
    <w:p w14:paraId="26AA24F9" w14:textId="77777777" w:rsidR="00B96E6C" w:rsidRDefault="00B96E6C" w:rsidP="00B67C04">
      <w:pPr>
        <w:pStyle w:val="CRBodyText"/>
      </w:pPr>
    </w:p>
    <w:p w14:paraId="68592D6F" w14:textId="2E3E257F" w:rsidR="004D2163" w:rsidRDefault="00B51D88" w:rsidP="00FD6552">
      <w:pPr>
        <w:pStyle w:val="CR1001a"/>
      </w:pPr>
      <w:r>
        <w:t>723</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21315347" w:rsidR="00B46B24" w:rsidRPr="00BC0D76" w:rsidRDefault="00B51D88" w:rsidP="00FD6552">
      <w:pPr>
        <w:pStyle w:val="CR1001a"/>
      </w:pPr>
      <w:r>
        <w:t>723</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370ECBA" w:rsidR="004D2163" w:rsidRPr="00BC0D76" w:rsidRDefault="00B51D88" w:rsidP="00A77B42">
      <w:pPr>
        <w:pStyle w:val="CR1001"/>
      </w:pPr>
      <w:r>
        <w:t>723</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 xml:space="preserve">s exile zone. Except as specified in rules </w:t>
      </w:r>
      <w:r>
        <w:t>723</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5DA00747" w:rsidR="004D2163" w:rsidRPr="00BC0D76" w:rsidRDefault="00B51D88" w:rsidP="00FD6552">
      <w:pPr>
        <w:pStyle w:val="CR1001a"/>
      </w:pPr>
      <w:r>
        <w:t>723</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w:t>
      </w:r>
      <w:r w:rsidR="005A6E19">
        <w:t>’</w:t>
      </w:r>
      <w:r w:rsidR="004D2163" w:rsidRPr="00BC0D76">
        <w:t xml:space="preserve">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5F44204F" w:rsidR="004D2163" w:rsidRPr="00BC0D76" w:rsidRDefault="00B51D88" w:rsidP="00FD6552">
      <w:pPr>
        <w:pStyle w:val="CR1001a"/>
      </w:pPr>
      <w:r>
        <w:t>723</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5A3B18">
        <w:t>312</w:t>
      </w:r>
      <w:r w:rsidR="004D6D6D">
        <w:t>.2.</w:t>
      </w:r>
    </w:p>
    <w:p w14:paraId="42FF98FF" w14:textId="77777777" w:rsidR="00A843E3" w:rsidRDefault="00A843E3" w:rsidP="00B67C04">
      <w:pPr>
        <w:pStyle w:val="CRBodyText"/>
      </w:pPr>
    </w:p>
    <w:p w14:paraId="629D42EE" w14:textId="539857A8" w:rsidR="004D2163" w:rsidRDefault="00B51D88" w:rsidP="00FD6552">
      <w:pPr>
        <w:pStyle w:val="CR1001a"/>
      </w:pPr>
      <w:r>
        <w:t>723</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461D8B90" w14:textId="77777777" w:rsidR="00A843E3" w:rsidRDefault="00A843E3" w:rsidP="00B67C04">
      <w:pPr>
        <w:pStyle w:val="CRBodyText"/>
      </w:pPr>
    </w:p>
    <w:p w14:paraId="767FEAC0" w14:textId="1667A386" w:rsidR="004D2163" w:rsidRPr="00BC0D76" w:rsidRDefault="00B51D88" w:rsidP="00FD6552">
      <w:pPr>
        <w:pStyle w:val="CR1001a"/>
      </w:pPr>
      <w:r>
        <w:t>723</w:t>
      </w:r>
      <w:r w:rsidR="004D2163">
        <w:t xml:space="preserve">.5d At the end of a subgame of an Archenemy </w:t>
      </w:r>
      <w:r w:rsidR="004D2163" w:rsidRPr="0054041A">
        <w:t xml:space="preserve">game, </w:t>
      </w:r>
      <w:r w:rsidR="004D2163">
        <w:t>any face-up scheme cards in the subgame command zone are turned face down and put on the bottom of their owner</w:t>
      </w:r>
      <w:r w:rsidR="005A6E19">
        <w:t>’</w:t>
      </w:r>
      <w:r w:rsidR="004D2163">
        <w:t xml:space="preserve">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20F8F6D7" w:rsidR="004D2163" w:rsidRPr="00BC0D76" w:rsidRDefault="00B51D88" w:rsidP="00A77B42">
      <w:pPr>
        <w:pStyle w:val="CR1001"/>
      </w:pPr>
      <w:r>
        <w:t>723</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0A226190" w:rsidR="00E378DA" w:rsidRDefault="00B51D88" w:rsidP="00162EE1">
      <w:pPr>
        <w:pStyle w:val="CR1100"/>
      </w:pPr>
      <w:r>
        <w:t>724</w:t>
      </w:r>
      <w:r w:rsidR="00E378DA">
        <w:t>. Merging with Permanents</w:t>
      </w:r>
    </w:p>
    <w:p w14:paraId="448DF1A4" w14:textId="77777777" w:rsidR="00E378DA" w:rsidRDefault="00E378DA" w:rsidP="00E378DA">
      <w:pPr>
        <w:pStyle w:val="CRBodyText"/>
      </w:pPr>
    </w:p>
    <w:p w14:paraId="147BF566" w14:textId="6405816A" w:rsidR="00E378DA" w:rsidRDefault="00B51D88" w:rsidP="00162EE1">
      <w:pPr>
        <w:pStyle w:val="CR1001"/>
      </w:pPr>
      <w:r>
        <w:t>724</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4242B0E0" w:rsidR="00E378DA" w:rsidRDefault="00B51D88" w:rsidP="00162EE1">
      <w:pPr>
        <w:pStyle w:val="CR1001"/>
      </w:pPr>
      <w:r>
        <w:t>724</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13885466" w:rsidR="00E378DA" w:rsidRDefault="00B51D88" w:rsidP="00162EE1">
      <w:pPr>
        <w:pStyle w:val="CR1001a"/>
      </w:pPr>
      <w:r>
        <w:t>724</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346B1B65" w:rsidR="00E378DA" w:rsidRDefault="00B51D88" w:rsidP="00162EE1">
      <w:pPr>
        <w:pStyle w:val="CR1001a"/>
      </w:pPr>
      <w:r>
        <w:t>724</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0C06D0DB" w:rsidR="00E378DA" w:rsidRDefault="00B51D88" w:rsidP="00162EE1">
      <w:pPr>
        <w:pStyle w:val="CR1001a"/>
      </w:pPr>
      <w:r>
        <w:t>724</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C8708E5" w:rsidR="00E378DA" w:rsidRDefault="00B51D88" w:rsidP="00162EE1">
      <w:pPr>
        <w:pStyle w:val="CR1001a"/>
      </w:pPr>
      <w:r>
        <w:t>724</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636D20E4" w:rsidR="00E378DA" w:rsidRDefault="00B51D88" w:rsidP="00162EE1">
      <w:pPr>
        <w:pStyle w:val="CR1001a"/>
      </w:pPr>
      <w:r>
        <w:t>724</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6C93B3A7" w:rsidR="00E378DA" w:rsidRDefault="00B51D88" w:rsidP="00162EE1">
      <w:pPr>
        <w:pStyle w:val="CR1001a"/>
      </w:pPr>
      <w:r>
        <w:t>724</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3F75DF72" w:rsidR="00E378DA" w:rsidRDefault="00B51D88" w:rsidP="00162EE1">
      <w:pPr>
        <w:pStyle w:val="CR1001a"/>
      </w:pPr>
      <w:r>
        <w:t>724</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2809FBFF" w:rsidR="00E378DA" w:rsidRDefault="00B51D88" w:rsidP="00162EE1">
      <w:pPr>
        <w:pStyle w:val="CR1001a"/>
      </w:pPr>
      <w:r>
        <w:t>724</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215287A" w:rsidR="00E378DA" w:rsidRDefault="00B51D88" w:rsidP="00162EE1">
      <w:pPr>
        <w:pStyle w:val="CR1001a"/>
      </w:pPr>
      <w:r>
        <w:t>724</w:t>
      </w:r>
      <w:r w:rsidR="00E378DA">
        <w:t xml:space="preserve">.2i If a merged permanent contains one or more </w:t>
      </w:r>
      <w:r w:rsidR="00B5119E">
        <w:t xml:space="preserve">transforming </w:t>
      </w:r>
      <w:r w:rsidR="00E378DA">
        <w:t xml:space="preserve">double-faced cards (see rule </w:t>
      </w:r>
      <w:r w:rsidR="005A3B18">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14:paraId="42EB757E" w14:textId="32E50044" w:rsidR="00E378DA" w:rsidRDefault="00E378DA" w:rsidP="00E378DA">
      <w:pPr>
        <w:pStyle w:val="CRBodyText"/>
      </w:pPr>
    </w:p>
    <w:p w14:paraId="6589DF80" w14:textId="20BE84B3" w:rsidR="00616375" w:rsidRDefault="00B51D88" w:rsidP="00616375">
      <w:pPr>
        <w:pStyle w:val="CR1001a"/>
      </w:pPr>
      <w:r>
        <w:t>724</w:t>
      </w:r>
      <w:r w:rsidR="00616375">
        <w:t>.2j A face-up merged permanent that contains a double-faced card or meld card can</w:t>
      </w:r>
      <w:r w:rsidR="005A6E19">
        <w:t>’</w:t>
      </w:r>
      <w:r w:rsidR="00616375">
        <w:t>t be turned face down.</w:t>
      </w:r>
    </w:p>
    <w:p w14:paraId="16480F91" w14:textId="77777777" w:rsidR="00616375" w:rsidRDefault="00616375" w:rsidP="00E378DA">
      <w:pPr>
        <w:pStyle w:val="CRBodyText"/>
      </w:pPr>
    </w:p>
    <w:p w14:paraId="5E073E10" w14:textId="47F5793B" w:rsidR="00E378DA" w:rsidRDefault="00B51D88" w:rsidP="00162EE1">
      <w:pPr>
        <w:pStyle w:val="CR1001"/>
      </w:pPr>
      <w:r>
        <w:t>724</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2F389ABC" w:rsidR="00E378DA" w:rsidRDefault="00B51D88" w:rsidP="00162EE1">
      <w:pPr>
        <w:pStyle w:val="CR1001a"/>
      </w:pPr>
      <w:r>
        <w:t>724</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6FAD2C21" w:rsidR="00E378DA" w:rsidRDefault="00B51D88" w:rsidP="00162EE1">
      <w:pPr>
        <w:pStyle w:val="CR1001a"/>
      </w:pPr>
      <w:r>
        <w:t>724</w:t>
      </w:r>
      <w:r w:rsidR="00E378DA">
        <w:t xml:space="preserve">.3b If a player exiles a merged permanent, that player determines the relative timestamp order of the cards at that time. This is an exception to the procedure described in rule </w:t>
      </w:r>
      <w:r w:rsidR="00563609">
        <w:t>613.7</w:t>
      </w:r>
      <w:r w:rsidR="00BD73AD">
        <w:t>k</w:t>
      </w:r>
      <w:r w:rsidR="00E378DA">
        <w:t>.</w:t>
      </w:r>
    </w:p>
    <w:p w14:paraId="05D9C997" w14:textId="77777777" w:rsidR="00E378DA" w:rsidRDefault="00E378DA" w:rsidP="00E378DA">
      <w:pPr>
        <w:pStyle w:val="CRBodyText"/>
      </w:pPr>
    </w:p>
    <w:p w14:paraId="0F1756F0" w14:textId="6182D23E" w:rsidR="00E378DA" w:rsidRDefault="00B51D88" w:rsidP="00162EE1">
      <w:pPr>
        <w:pStyle w:val="CR1001a"/>
      </w:pPr>
      <w:r>
        <w:t>724</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72C86FDC" w:rsidR="00E378DA" w:rsidRDefault="00B51D88" w:rsidP="00162EE1">
      <w:pPr>
        <w:pStyle w:val="CR1001a"/>
      </w:pPr>
      <w:r>
        <w:t>724</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 903.9a.</w:t>
      </w:r>
    </w:p>
    <w:p w14:paraId="505A8449" w14:textId="6015E225" w:rsidR="00E378DA" w:rsidRDefault="00E378DA" w:rsidP="00E378DA">
      <w:pPr>
        <w:pStyle w:val="CRBodyText"/>
      </w:pPr>
    </w:p>
    <w:p w14:paraId="4291953C" w14:textId="0E7834E0" w:rsidR="00B62C3A" w:rsidRDefault="00B51D88" w:rsidP="004867F7">
      <w:pPr>
        <w:pStyle w:val="CR1001a"/>
      </w:pPr>
      <w:r>
        <w:t>724</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349122DC" w:rsidR="00A01115" w:rsidRDefault="00B51D88" w:rsidP="00A01115">
      <w:pPr>
        <w:pStyle w:val="CR1100"/>
      </w:pPr>
      <w:r>
        <w:t>725</w:t>
      </w:r>
      <w:r w:rsidR="00562F19">
        <w:t>. Day and Night</w:t>
      </w:r>
    </w:p>
    <w:p w14:paraId="72AF9AE9" w14:textId="55D6DBA6" w:rsidR="00562F19" w:rsidRPr="001B5CCA" w:rsidRDefault="00562F19" w:rsidP="00836C97">
      <w:pPr>
        <w:pStyle w:val="CRBodyText"/>
      </w:pPr>
    </w:p>
    <w:p w14:paraId="2EB55309" w14:textId="3EF30F37" w:rsidR="00562F19" w:rsidRPr="00562F19" w:rsidRDefault="00B51D88" w:rsidP="00836C97">
      <w:pPr>
        <w:pStyle w:val="CR1001"/>
      </w:pPr>
      <w:r>
        <w:t>725</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0D9B7ACA" w:rsidR="0001414D" w:rsidRDefault="00B51D88" w:rsidP="0001414D">
      <w:pPr>
        <w:pStyle w:val="CR1001a"/>
      </w:pPr>
      <w:r>
        <w:t>725</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7DA7012D" w:rsidR="00E10E92" w:rsidRDefault="00B51D88" w:rsidP="00E10E92">
      <w:pPr>
        <w:pStyle w:val="CR1001"/>
      </w:pPr>
      <w:r>
        <w:t>725</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0AE528F7" w:rsidR="00E10E92" w:rsidRDefault="00B51D88" w:rsidP="00836C97">
      <w:pPr>
        <w:pStyle w:val="CR1001a"/>
      </w:pPr>
      <w:r>
        <w:t>725</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14614AE6" w:rsidR="00E10E92" w:rsidRDefault="00B51D88" w:rsidP="00836C97">
      <w:pPr>
        <w:pStyle w:val="CR1001a"/>
      </w:pPr>
      <w:r>
        <w:t>725</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738311C0" w:rsidR="00E10E92" w:rsidRDefault="00B51D88" w:rsidP="00836C97">
      <w:pPr>
        <w:pStyle w:val="CR1001a"/>
      </w:pPr>
      <w:r>
        <w:t>725</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064CD56F" w:rsidR="004D2163" w:rsidRPr="00BC0D76" w:rsidRDefault="00B51D88" w:rsidP="006A0BC8">
      <w:pPr>
        <w:pStyle w:val="CR1100"/>
      </w:pPr>
      <w:r>
        <w:t>726</w:t>
      </w:r>
      <w:r w:rsidR="004D2163" w:rsidRPr="00BC0D76">
        <w:t>. Taking Shortcuts</w:t>
      </w:r>
    </w:p>
    <w:p w14:paraId="15456996" w14:textId="77777777" w:rsidR="00B96E6C" w:rsidRDefault="00B96E6C" w:rsidP="00B67C04">
      <w:pPr>
        <w:pStyle w:val="CRBodyText"/>
      </w:pPr>
    </w:p>
    <w:p w14:paraId="22F06AB9" w14:textId="5C46F45F" w:rsidR="004D2163" w:rsidRPr="00BC0D76" w:rsidRDefault="00B51D88" w:rsidP="00A77B42">
      <w:pPr>
        <w:pStyle w:val="CR1001"/>
      </w:pPr>
      <w:r>
        <w:t>726</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2919C43E" w:rsidR="004D2163" w:rsidRPr="00BC0D76" w:rsidRDefault="00B51D88" w:rsidP="00FD6552">
      <w:pPr>
        <w:pStyle w:val="CR1001a"/>
      </w:pPr>
      <w:r>
        <w:t>726</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C8A4F4B" w:rsidR="004D2163" w:rsidRPr="00BC0D76" w:rsidRDefault="00B51D88" w:rsidP="00FD6552">
      <w:pPr>
        <w:pStyle w:val="CR1001a"/>
      </w:pPr>
      <w:r>
        <w:t>726</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110E91B" w:rsidR="00F66276" w:rsidRPr="00F66276" w:rsidRDefault="00B51D88" w:rsidP="00FA6904">
      <w:pPr>
        <w:pStyle w:val="CR1001a"/>
      </w:pPr>
      <w:r>
        <w:t>726</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9"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40CB8A20" w:rsidR="004D2163" w:rsidRPr="00BC0D76" w:rsidRDefault="00B51D88" w:rsidP="00A77B42">
      <w:pPr>
        <w:pStyle w:val="CR1001"/>
      </w:pPr>
      <w:r>
        <w:t>726</w:t>
      </w:r>
      <w:r w:rsidR="004D2163" w:rsidRPr="00BC0D76">
        <w:t>.2. Taking a shortcut follows the following procedure.</w:t>
      </w:r>
    </w:p>
    <w:p w14:paraId="1838A351" w14:textId="77777777" w:rsidR="00B96E6C" w:rsidRDefault="00B96E6C" w:rsidP="00B67C04">
      <w:pPr>
        <w:pStyle w:val="CRBodyText"/>
      </w:pPr>
    </w:p>
    <w:p w14:paraId="4FDE1D7C" w14:textId="5B7EB4E1" w:rsidR="004D2163" w:rsidRPr="00BC0D76" w:rsidRDefault="00B51D88" w:rsidP="00FD6552">
      <w:pPr>
        <w:pStyle w:val="CR1001a"/>
      </w:pPr>
      <w:r>
        <w:t>726</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B80CABF" w:rsidR="004D2163" w:rsidRPr="00BC0D76" w:rsidRDefault="00B51D88" w:rsidP="00FD6552">
      <w:pPr>
        <w:pStyle w:val="CR1001a"/>
      </w:pPr>
      <w:r>
        <w:t>726</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6EEF587" w:rsidR="004D2163" w:rsidRPr="00BC0D76" w:rsidRDefault="00B51D88" w:rsidP="00FD6552">
      <w:pPr>
        <w:pStyle w:val="CR1001a"/>
      </w:pPr>
      <w:r>
        <w:t>726</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5B3E2D40" w:rsidR="004D2163" w:rsidRPr="00BC0D76" w:rsidRDefault="00B51D88" w:rsidP="00A77B42">
      <w:pPr>
        <w:pStyle w:val="CR1001"/>
      </w:pPr>
      <w:r>
        <w:t>726</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7B5AE8E2" w:rsidR="004D2163" w:rsidRPr="00BC0D76" w:rsidRDefault="00B51D88" w:rsidP="00A77B42">
      <w:pPr>
        <w:pStyle w:val="CR1001"/>
      </w:pPr>
      <w:r>
        <w:t>726</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9A510DF" w:rsidR="004D2163" w:rsidRPr="00BC0D76" w:rsidRDefault="00B51D88" w:rsidP="00A77B42">
      <w:pPr>
        <w:pStyle w:val="CR1001"/>
      </w:pPr>
      <w:r>
        <w:t>726</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7C853511" w:rsidR="004D2163" w:rsidRPr="00BC0D76" w:rsidRDefault="00B51D88" w:rsidP="00A77B42">
      <w:pPr>
        <w:pStyle w:val="CR1001"/>
      </w:pPr>
      <w:r>
        <w:t>726</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D51C942" w:rsidR="004D2163" w:rsidRPr="00BC0D76" w:rsidRDefault="00B51D88" w:rsidP="006A0BC8">
      <w:pPr>
        <w:pStyle w:val="CR1100"/>
      </w:pPr>
      <w:r>
        <w:t>727</w:t>
      </w:r>
      <w:r w:rsidR="004D2163" w:rsidRPr="00BC0D76">
        <w:t>. Handling Illegal Actions</w:t>
      </w:r>
    </w:p>
    <w:p w14:paraId="11AAA49E" w14:textId="77777777" w:rsidR="00AC0031" w:rsidRPr="00BC0D76" w:rsidRDefault="00AC0031" w:rsidP="00B67C04">
      <w:pPr>
        <w:pStyle w:val="CRBodyText"/>
      </w:pPr>
    </w:p>
    <w:p w14:paraId="5A79EA3C" w14:textId="77A21F47" w:rsidR="004D2163" w:rsidRPr="00BC0D76" w:rsidRDefault="00B51D88" w:rsidP="00A77B42">
      <w:pPr>
        <w:pStyle w:val="CR1001"/>
      </w:pPr>
      <w:r>
        <w:t>727</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2196CE24" w:rsidR="00E816DD" w:rsidRDefault="00B51D88" w:rsidP="00A77B42">
      <w:pPr>
        <w:pStyle w:val="CR1001"/>
      </w:pPr>
      <w:r>
        <w:t>727</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0"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40"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40"/>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41" w:name="OLE_LINK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41"/>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42" w:name="OLE_LINK43"/>
      <w:r w:rsidRPr="00BC0D76">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43"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42"/>
    <w:bookmarkEnd w:id="43"/>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0F778D54"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36997282"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3B8AC1A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14:paraId="22C297BB" w14:textId="77777777" w:rsidR="00A843E3" w:rsidRDefault="00A843E3" w:rsidP="00B67C04">
      <w:pPr>
        <w:pStyle w:val="CRBodyText"/>
      </w:pPr>
    </w:p>
    <w:p w14:paraId="1E43A319" w14:textId="5809C16F" w:rsidR="004D2163" w:rsidRPr="00BC0D76" w:rsidRDefault="004D2163" w:rsidP="00A77B42">
      <w:pPr>
        <w:pStyle w:val="CR1001"/>
      </w:pPr>
      <w:r w:rsidRPr="00BC0D76">
        <w:t>801.3. Creatures can attack only opponents within their controller</w:t>
      </w:r>
      <w:r w:rsidR="005A6E19">
        <w:t>’</w:t>
      </w:r>
      <w:r w:rsidRPr="00BC0D76">
        <w:t>s range of influence or planeswalkers controlled by those opponents.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4CB4B6F2" w:rsidR="004D2163" w:rsidRPr="00BC0D76" w:rsidRDefault="004D2163" w:rsidP="00A77B42">
      <w:pPr>
        <w:pStyle w:val="CR1001"/>
      </w:pPr>
      <w:r w:rsidRPr="00BC0D76">
        <w:t>801.1</w:t>
      </w:r>
      <w:r w:rsidR="0033630D">
        <w:t>7</w:t>
      </w:r>
      <w:r w:rsidRPr="00BC0D76">
        <w:t xml:space="preserve">. Effects that restart the game (see rule </w:t>
      </w:r>
      <w:r w:rsidR="00B51D88">
        <w:t>722</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161C33CB"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D9EFDC"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02C4DBA7" w:rsidR="004D2163" w:rsidRPr="00BC0D76" w:rsidRDefault="004D2163" w:rsidP="00A77B42">
      <w:pPr>
        <w:pStyle w:val="CR1001"/>
      </w:pPr>
      <w:r w:rsidRPr="00BC0D76">
        <w:t>802.4. If more than one player is being attacked or controls a planeswalker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DA37AFF"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7F9C0C76"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33B38FA2"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4"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44"/>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3100F34"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0DC3EECB"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0F590FB4" w:rsidR="00A57325" w:rsidRDefault="004D2163" w:rsidP="001C459A">
      <w:pPr>
        <w:pStyle w:val="CR1001a"/>
      </w:pPr>
      <w:r w:rsidRPr="00BC0D76">
        <w:t>901.3a A planar die is a six-sided die. One face has the Planeswalker symbol {PW}. One face has the chaos symbol {C</w:t>
      </w:r>
      <w:r w:rsidR="00D90F8E">
        <w:t>HAOS</w:t>
      </w:r>
      <w:r w:rsidRPr="00BC0D76">
        <w:t>}. The other faces are blank.</w:t>
      </w:r>
    </w:p>
    <w:p w14:paraId="66BC13CD" w14:textId="77777777" w:rsidR="000C14A8" w:rsidRPr="00BC0D76" w:rsidRDefault="000C14A8" w:rsidP="000C14A8">
      <w:pPr>
        <w:pStyle w:val="CRBodyText"/>
      </w:pPr>
    </w:p>
    <w:p w14:paraId="509CD3B5" w14:textId="56D13387"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w:t>
      </w:r>
      <w:r w:rsidR="005A6E19">
        <w:t>’</w:t>
      </w:r>
      <w:r w:rsidRPr="00BC0D76">
        <w:t xml:space="preserve">s library. 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0D48EE48"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6B26082"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Whenever you roll {PW},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EF487"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14:paraId="226107B0" w14:textId="77777777" w:rsidR="00781AAB" w:rsidRPr="00BC0D76" w:rsidRDefault="00781AAB" w:rsidP="00B67C04">
      <w:pPr>
        <w:pStyle w:val="CRBodyText"/>
      </w:pPr>
    </w:p>
    <w:p w14:paraId="4074BBE3" w14:textId="1FD35B55" w:rsidR="0003660F" w:rsidRPr="00BC0D76" w:rsidRDefault="004D2163" w:rsidP="0003660F">
      <w:pPr>
        <w:pStyle w:val="CR1001a"/>
      </w:pPr>
      <w:r w:rsidRPr="00BC0D76">
        <w:t>901.</w:t>
      </w:r>
      <w:r>
        <w:t>9</w:t>
      </w:r>
      <w:r w:rsidRPr="00BC0D76">
        <w:t xml:space="preserve">c If the die roll is the Planeswalker symbol {PW},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035CA74"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103.4.</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1"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7E1B983D"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0C285B6B"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537EEF2" w14:textId="36F07F63" w:rsidR="00CF61D9" w:rsidRPr="00CF61D9" w:rsidRDefault="00CF61D9" w:rsidP="00CC5454">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5" w:name="OLE_LINK8"/>
      <w:bookmarkStart w:id="46" w:name="OLE_LINK17"/>
    </w:p>
    <w:bookmarkEnd w:id="45"/>
    <w:bookmarkEnd w:id="46"/>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284D1F8D"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CC5454"/>
    <w:p w14:paraId="0DCA31D1" w14:textId="5A5812EF"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231ECD99"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100BF8ED"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w:t>
      </w:r>
      <w:r w:rsidR="005A6E19">
        <w:t>’</w:t>
      </w:r>
      <w:r w:rsidRPr="00BC0D76">
        <w:t>s library. 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3E0AF371" w:rsidR="00F63697" w:rsidRDefault="00F63697" w:rsidP="00BD5220">
      <w:r w:rsidRPr="00BC0D76">
        <w:t xml:space="preserve">Cards with a two-part card frame (one part of which is </w:t>
      </w:r>
      <w:r w:rsidR="00E353F4">
        <w:t>in</w:t>
      </w:r>
      <w:r>
        <w:t>set on the left</w:t>
      </w:r>
      <w:r w:rsidRPr="00BC0D76">
        <w:t xml:space="preserve">) on a single card. See rule </w:t>
      </w:r>
      <w:r w:rsidR="005A3B18">
        <w:t>716</w:t>
      </w:r>
      <w:r w:rsidRPr="00BC0D76">
        <w:t xml:space="preserve">, </w:t>
      </w:r>
      <w:r w:rsidR="005A6E19">
        <w:t>“</w:t>
      </w:r>
      <w:r>
        <w:t>Adventurer</w:t>
      </w:r>
      <w:r w:rsidRPr="00BC0D76">
        <w:t xml:space="preserve"> Cards.</w:t>
      </w:r>
      <w:r w:rsidR="005A6E19">
        <w:t>”</w:t>
      </w:r>
    </w:p>
    <w:p w14:paraId="3AA6AFE5" w14:textId="52293D55" w:rsidR="004D2163" w:rsidRPr="00BC0D76" w:rsidRDefault="004D2163" w:rsidP="00B67C04">
      <w:pPr>
        <w:pStyle w:val="CRGlossaryWord"/>
      </w:pPr>
      <w:r w:rsidRPr="00BC0D76">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DB02C0F"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47" w:name="OLE_LINK61"/>
      <w:r w:rsidRPr="00BC0D76">
        <w:t>509.1h.</w:t>
      </w:r>
      <w:bookmarkEnd w:id="47"/>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t>Background</w:t>
      </w:r>
    </w:p>
    <w:p w14:paraId="4AA98AE9" w14:textId="2F2264F9"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to be your commander. See rule 702.124, “Partner,” and rule 903, “Commander.”</w:t>
      </w:r>
    </w:p>
    <w:p w14:paraId="09BAE158" w14:textId="77777777" w:rsidR="00D174F0" w:rsidRDefault="00D174F0" w:rsidP="00B67C04">
      <w:pPr>
        <w:pStyle w:val="CRBodyText"/>
      </w:pPr>
    </w:p>
    <w:p w14:paraId="3DF51CDE" w14:textId="411319A6"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8"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8"/>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29F95069" w:rsidR="004D2163" w:rsidRPr="00BC0D76" w:rsidRDefault="004D2163" w:rsidP="008D254D">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Planechase casual variant. See rule </w:t>
      </w:r>
      <w:r w:rsidR="005A3B18">
        <w:t>310</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0A927612" w:rsidR="00D174F0" w:rsidRPr="00D174F0" w:rsidRDefault="00D174F0" w:rsidP="00A95C7E">
      <w:pPr>
        <w:pStyle w:val="CRGlossaryText"/>
      </w:pPr>
      <w:r>
        <w:t xml:space="preserve">A variant of the partner ability that lets two legendary permanents be your commander in the Commander variant rather than one if one of them has the </w:t>
      </w:r>
      <w:r w:rsidR="00883764">
        <w:t>“</w:t>
      </w:r>
      <w:r>
        <w:t>choose a Background</w:t>
      </w:r>
      <w:r w:rsidR="00883764">
        <w:t>”</w:t>
      </w:r>
      <w:r>
        <w:t xml:space="preserve"> ability and the other is a Background enchantment.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497DD8E7" w:rsidR="00684A7B" w:rsidRDefault="002B403B" w:rsidP="00BD5220">
      <w:pPr>
        <w:pStyle w:val="CRGlossaryText"/>
      </w:pPr>
      <w:r>
        <w:t xml:space="preserve">An enchantment subtype.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6760F022" w14:textId="4C05C42C" w:rsidR="00ED10E3" w:rsidRDefault="00ED10E3" w:rsidP="00ED10E3">
      <w:pPr>
        <w:pStyle w:val="CRGlossaryWord"/>
      </w:pPr>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14:paraId="6AE214A8" w14:textId="77777777" w:rsidR="00ED10E3" w:rsidRPr="00BC0D76" w:rsidRDefault="00ED10E3" w:rsidP="002061D0"/>
    <w:p w14:paraId="2DCA6947" w14:textId="77777777" w:rsidR="004D2163" w:rsidRPr="00BC0D76" w:rsidRDefault="004D2163" w:rsidP="00B67C04">
      <w:pPr>
        <w:pStyle w:val="CRGlossaryWord"/>
      </w:pPr>
      <w:r w:rsidRPr="00BC0D76">
        <w:t>Collector Number</w:t>
      </w:r>
    </w:p>
    <w:p w14:paraId="493583E9" w14:textId="75A581A6" w:rsidR="004D2163" w:rsidRPr="00BC0D76" w:rsidRDefault="004D2163" w:rsidP="008D254D">
      <w:pPr>
        <w:pStyle w:val="CRGlossaryText"/>
      </w:pPr>
      <w:r w:rsidRPr="00BC0D76">
        <w:t xml:space="preserve">A number printed on most cards that has no effect on game play. See rule 212,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5C8E8384" w:rsidR="0067312E" w:rsidRDefault="0067312E" w:rsidP="008D254D">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625841B5"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A3B18">
        <w:t>718</w:t>
      </w:r>
      <w:r w:rsidRPr="00BC0D76">
        <w:t xml:space="preserve">, </w:t>
      </w:r>
      <w:r w:rsidR="005A6E19">
        <w:t>“</w:t>
      </w:r>
      <w:r w:rsidRPr="00BC0D76">
        <w:t>Controlling Another Player.</w:t>
      </w:r>
      <w:r w:rsidR="005A6E19">
        <w:t>”</w:t>
      </w:r>
    </w:p>
    <w:p w14:paraId="734B5109" w14:textId="77777777" w:rsidR="004D2163" w:rsidRPr="00BC0D76" w:rsidRDefault="004D2163"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49"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9"/>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56585732"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B51D88">
        <w:t>725</w:t>
      </w:r>
      <w:r w:rsidR="00BA6FC9">
        <w:t>,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16160BA8"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B51D88">
        <w:t>725</w:t>
      </w:r>
      <w:r w:rsidR="001F6002">
        <w:t>,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Pr="00BC0D76" w:rsidRDefault="005C5C70"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7F40B6CD" w:rsidR="004D2163" w:rsidRPr="00BC0D76" w:rsidRDefault="004D2163" w:rsidP="008D254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70B1D673"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5A3B18">
        <w:t>719</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717CDCE8"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5A3B18">
        <w:t>719</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50" w:name="OLE_LINK45"/>
      <w:r w:rsidRPr="00BC0D76">
        <w:t>Enters the Battlefield</w:t>
      </w:r>
    </w:p>
    <w:p w14:paraId="157B676E" w14:textId="3C656FB1" w:rsidR="004D2163" w:rsidRPr="00BC0D76" w:rsidRDefault="004D2163" w:rsidP="008D254D">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50"/>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Pr="00BC0D76" w:rsidRDefault="0092731B"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51" w:name="OLE_LINK32"/>
      <w:r w:rsidRPr="00BC0D76">
        <w:t xml:space="preserve">A keyword ability that lets a player cast a card from </w:t>
      </w:r>
      <w:r w:rsidR="00A46EFF">
        <w:t>their</w:t>
      </w:r>
      <w:r w:rsidRPr="00BC0D76">
        <w:t xml:space="preserve"> graveyard. </w:t>
      </w:r>
      <w:bookmarkEnd w:id="51"/>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DB168DF" w:rsidR="00FE0CA0" w:rsidRPr="00BC0D76"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0F363803" w:rsidR="00673237" w:rsidRPr="00673237" w:rsidRDefault="00523A8F" w:rsidP="001C459A">
      <w:pPr>
        <w:pStyle w:val="CRGlossaryText"/>
      </w:pPr>
      <w:r>
        <w:t>A variant of the partner ability that lets two legendary creatures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822B568" w:rsidR="004D2163" w:rsidRPr="00BC0D76" w:rsidRDefault="004D2163" w:rsidP="008D254D">
      <w:pPr>
        <w:pStyle w:val="CRGlossaryText"/>
      </w:pPr>
      <w:r w:rsidRPr="00BC0D76">
        <w:t xml:space="preserve">A characteristic that only vanguards have. See rule 210,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mana symbol that represents a cost that can be paid in one of </w:t>
      </w:r>
      <w:r>
        <w:t>three</w:t>
      </w:r>
      <w:r w:rsidRPr="00BC0D76">
        <w:t xml:space="preserve"> ways. See rule 107.4.</w:t>
      </w:r>
    </w:p>
    <w:p w14:paraId="7A70BAC4" w14:textId="77777777" w:rsidR="004D072E" w:rsidRPr="00BC0D76" w:rsidRDefault="004D072E" w:rsidP="002061D0"/>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51B6C70E" w:rsidR="004D2163" w:rsidRPr="00BC0D76" w:rsidRDefault="004D2163" w:rsidP="008D254D">
      <w:pPr>
        <w:pStyle w:val="CRGlossaryText"/>
      </w:pPr>
      <w:r w:rsidRPr="00BC0D76">
        <w:t xml:space="preserve">An action that violates the rules of the game and/or requirements or restrictions created by effects. See rule </w:t>
      </w:r>
      <w:r w:rsidR="00B51D88">
        <w:t>727</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1A45B1C2"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7EEF5132" w:rsidR="008E1634" w:rsidRPr="008E1634" w:rsidRDefault="008E1634" w:rsidP="00A95C7E">
      <w:pPr>
        <w:pStyle w:val="CRGlossaryText"/>
      </w:pPr>
      <w:r>
        <w:t>A designation a player can have. Some effects instruct a player to take the initiative. The player with the initiative ventures into Undercity whenever they take the initiative and at the beginning of their upkeep. See rule 721,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698FB9B"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7B3AD90B" w:rsidR="005A5263" w:rsidRPr="005A5263" w:rsidRDefault="005A5263" w:rsidP="00BD5220">
      <w:pPr>
        <w:pStyle w:val="CRGlossaryText"/>
      </w:pPr>
      <w:r>
        <w:t xml:space="preserve">A </w:t>
      </w:r>
      <w:r w:rsidR="00CC48CE">
        <w:t xml:space="preserve">numerical </w:t>
      </w:r>
      <w:r>
        <w:t>designation a permanent may have. A Class enchantment’s level determines what other abilities it has. See rule 717, “Class Cards.”</w:t>
      </w:r>
    </w:p>
    <w:p w14:paraId="1EB63804" w14:textId="77777777" w:rsidR="005A5263" w:rsidRDefault="005A5263" w:rsidP="00B67C04">
      <w:pPr>
        <w:pStyle w:val="CRGlossaryWord"/>
      </w:pPr>
    </w:p>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5F6D1B30"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1D502220" w:rsidR="004D2163" w:rsidRPr="00BC0D76" w:rsidRDefault="004D2163" w:rsidP="008D254D">
      <w:pPr>
        <w:pStyle w:val="CRGlossaryText"/>
      </w:pPr>
      <w:r w:rsidRPr="00BC0D76">
        <w:t xml:space="preserve">A characteristic that only vanguards have. See rule 211,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1B943198"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2D563AD5" w:rsidR="004D2163" w:rsidRPr="00BC0D76" w:rsidRDefault="004D2163" w:rsidP="008D254D">
      <w:pPr>
        <w:pStyle w:val="CRGlossaryText"/>
      </w:pPr>
      <w:r w:rsidRPr="00BC0D76">
        <w:t xml:space="preserve">A set of actions that could be repeated indefinitely. See rule </w:t>
      </w:r>
      <w:r w:rsidR="00B51D88">
        <w:t>726</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438A9044" w:rsidR="004D2163" w:rsidRPr="00BC0D76" w:rsidRDefault="004D2163" w:rsidP="00770683">
      <w:pPr>
        <w:pStyle w:val="CRGlossaryText"/>
      </w:pPr>
      <w:r w:rsidRPr="00BC0D76">
        <w:t>1. Part of a card that only planeswalkers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1BD1AC" w:rsidR="004D2163" w:rsidRPr="00BC0D76" w:rsidRDefault="004D2163" w:rsidP="008D254D">
      <w:pPr>
        <w:pStyle w:val="CRGlossaryText"/>
      </w:pPr>
      <w:r w:rsidRPr="00BC0D76">
        <w:t xml:space="preserve">The game in which a spell (or ability) that created a subgame was cast (or activated). See rule </w:t>
      </w:r>
      <w:r w:rsidR="00B51D88">
        <w:t>723</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2"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1F7C395E"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05F500B1" w:rsidR="006334E9" w:rsidRDefault="006334E9" w:rsidP="006334E9">
      <w:pPr>
        <w:pStyle w:val="CRGlossaryText"/>
      </w:pPr>
      <w:r>
        <w:t xml:space="preserve">A card or token may merge with a permanent to form a merged permanent. This merged permanent is represented by more than one card and/or token. See rule </w:t>
      </w:r>
      <w:r w:rsidR="00B51D88">
        <w:t>724</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52"/>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5498015D"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A3B18">
        <w:t>720</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0981014A"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B51D88">
        <w:t>724</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351B20B1" w:rsidR="001F6002" w:rsidRDefault="001F6002" w:rsidP="001F6002">
      <w:pPr>
        <w:pStyle w:val="CRGlossaryText"/>
      </w:pPr>
      <w:r>
        <w:t>Along with day, a designation the game can have. See</w:t>
      </w:r>
      <w:r w:rsidR="00A836C0">
        <w:t xml:space="preserve"> rule</w:t>
      </w:r>
      <w:r>
        <w:t xml:space="preserve"> </w:t>
      </w:r>
      <w:r w:rsidR="00B51D88">
        <w:t>725</w:t>
      </w:r>
      <w:r>
        <w:t>,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6CC1F19A"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B51D88">
        <w:t>725</w:t>
      </w:r>
      <w:r>
        <w:t>,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63BB7DF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2ADD7CA0"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5A3B18">
        <w:t>310</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5E07B8C" w:rsidR="004D2163" w:rsidRPr="00BC0D76" w:rsidRDefault="004D2163" w:rsidP="00770683">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238F9ADA" w:rsidR="004D2163" w:rsidRPr="00BC0D76" w:rsidRDefault="004D2163" w:rsidP="008D254D">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11080291"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Pr="00BC0D76"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0538455" w14:textId="2D99A133" w:rsidR="00866420" w:rsidRDefault="00866420" w:rsidP="00866420">
      <w:pPr>
        <w:pStyle w:val="CRGlossaryWord"/>
      </w:pPr>
      <w:r>
        <w:t>Saga</w:t>
      </w:r>
    </w:p>
    <w:p w14:paraId="79C9F5AB" w14:textId="1D4DFD06" w:rsidR="00866420" w:rsidRPr="00866420" w:rsidRDefault="00866420" w:rsidP="00327470">
      <w:pPr>
        <w:pStyle w:val="CRGlossaryText"/>
      </w:pPr>
      <w:r>
        <w:t xml:space="preserve">An enchantment subtype.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53F08BA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53EA94F7"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51D88">
        <w:t>726</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29C7E35C" w:rsidR="004D2163" w:rsidRPr="00BC0D76" w:rsidRDefault="004D2163" w:rsidP="008D254D">
      <w:pPr>
        <w:pStyle w:val="CRGlossaryText"/>
      </w:pPr>
      <w:r w:rsidRPr="00BC0D76">
        <w:t>To randomize the cards in a deck (before a game) or library (during a game). See rule 103.</w:t>
      </w:r>
      <w:r w:rsidR="00CE6375">
        <w:t>2</w:t>
      </w:r>
      <w:r w:rsidR="005D092F">
        <w:t xml:space="preserve"> 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77777777" w:rsidR="00FD35FF" w:rsidRDefault="00FD35FF"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4BEEC641" w:rsidR="004D2163" w:rsidRPr="00BC0D76"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434F8FF3"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10CEE5F5" w:rsidR="00935F03" w:rsidRDefault="004F4A53" w:rsidP="008D254D">
      <w:pPr>
        <w:pStyle w:val="CRGlossaryText"/>
      </w:pPr>
      <w:r>
        <w:t>The amount of life a player has as a game begins. In most games, each player</w:t>
      </w:r>
      <w:r w:rsidR="005A6E19">
        <w:t>’</w:t>
      </w:r>
      <w:r>
        <w:t>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67DCADCB"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B51D88">
        <w:t>723</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70A58622"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3949D5A0" w:rsidR="004D2163" w:rsidRPr="00BC0D76" w:rsidRDefault="004D2163" w:rsidP="008D254D">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021CFEF9" w:rsidR="004D2163" w:rsidRPr="00BC0D76" w:rsidRDefault="004D2163" w:rsidP="008D254D">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type. Whether or not a tribal is a permanent depends on its other card type. See rule 308, </w:t>
      </w:r>
      <w:r w:rsidR="005A6E19">
        <w:t>“</w:t>
      </w:r>
      <w:r w:rsidRPr="00BC0D76">
        <w:t>Tribals.</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71272CC1"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08527C46" w14:textId="03701799"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7632E6A3" w:rsidR="00FB70E1" w:rsidRPr="00BC0D76" w:rsidRDefault="00FB70E1" w:rsidP="00FB70E1">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14:paraId="54F9F5BC" w14:textId="25BC75BD"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740E8AFD" w:rsidR="004D2163" w:rsidRPr="00BC0D76" w:rsidRDefault="004D2163" w:rsidP="00B67C04">
      <w:pPr>
        <w:pStyle w:val="CRExBodyText"/>
      </w:pPr>
      <w:r w:rsidRPr="00BC0D76">
        <w:t xml:space="preserve">These rules are effective as of </w:t>
      </w:r>
      <w:r w:rsidR="00052693">
        <w:t>July 8</w:t>
      </w:r>
      <w:r w:rsidR="001822C9">
        <w:t>,</w:t>
      </w:r>
      <w:r w:rsidR="007416A7">
        <w:t xml:space="preserve"> 2022</w:t>
      </w:r>
      <w:r w:rsidRPr="00BC0D76">
        <w:t>.</w:t>
      </w:r>
    </w:p>
    <w:p w14:paraId="548865BD" w14:textId="77777777" w:rsidR="004D2163" w:rsidRPr="00BC0D76" w:rsidRDefault="004D2163" w:rsidP="00B67C04">
      <w:pPr>
        <w:pStyle w:val="CRBodyText"/>
      </w:pPr>
    </w:p>
    <w:p w14:paraId="662FB530" w14:textId="5A8FCF11" w:rsidR="00871CEF" w:rsidRPr="009D5020" w:rsidRDefault="00E94368" w:rsidP="00B67C04">
      <w:pPr>
        <w:pStyle w:val="CRBodyText"/>
      </w:pPr>
      <w:r w:rsidRPr="00E94368">
        <w:t xml:space="preserve">Published by Wizards of the Coast LLC, PO Box 707, Renton, WA 98057-0707, USA. Wizards of the Coast, Magic: The Gathering, Magic, their respective logos, Mirrodin, Kamigawa, Lorwyn, Zendikar, Innistrad, Ravnica, Khans of Tarkir, Magic Origins, Magic: The Gathering—Conspiracy, Ixalan, Unglued, Unstable, Dominaria, Ikoria, Kaldheim, </w:t>
      </w:r>
      <w:r w:rsidR="002F15C2">
        <w:t xml:space="preserve">Baldur’s Gate, </w:t>
      </w:r>
      <w:r w:rsidRPr="00E94368">
        <w:t>and Planeswalker Decks are trademarks of Wizards of the Coast LLC in the USA and other countries. ©</w:t>
      </w:r>
      <w:r w:rsidR="00190B49" w:rsidRPr="00E94368">
        <w:t>202</w:t>
      </w:r>
      <w:r w:rsidR="00190B49">
        <w:t>2</w:t>
      </w:r>
      <w:r w:rsidR="00190B49" w:rsidRPr="00E94368">
        <w:t xml:space="preserve"> </w:t>
      </w:r>
      <w:r w:rsidRPr="00E94368">
        <w:t>Wizards. U.S. Pat. No. RE 37,957.</w:t>
      </w: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3"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8"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7"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49"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5"/>
  </w:num>
  <w:num w:numId="13" w16cid:durableId="743451586">
    <w:abstractNumId w:val="19"/>
  </w:num>
  <w:num w:numId="14" w16cid:durableId="4749654">
    <w:abstractNumId w:val="16"/>
  </w:num>
  <w:num w:numId="15" w16cid:durableId="608784328">
    <w:abstractNumId w:val="40"/>
  </w:num>
  <w:num w:numId="16" w16cid:durableId="1209101943">
    <w:abstractNumId w:val="24"/>
  </w:num>
  <w:num w:numId="17" w16cid:durableId="909771987">
    <w:abstractNumId w:val="32"/>
  </w:num>
  <w:num w:numId="18" w16cid:durableId="185226170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2"/>
  </w:num>
  <w:num w:numId="23" w16cid:durableId="237179167">
    <w:abstractNumId w:val="39"/>
  </w:num>
  <w:num w:numId="24" w16cid:durableId="929393961">
    <w:abstractNumId w:val="50"/>
  </w:num>
  <w:num w:numId="25" w16cid:durableId="620917776">
    <w:abstractNumId w:val="46"/>
  </w:num>
  <w:num w:numId="26" w16cid:durableId="784159313">
    <w:abstractNumId w:val="34"/>
  </w:num>
  <w:num w:numId="27" w16cid:durableId="973484755">
    <w:abstractNumId w:val="49"/>
  </w:num>
  <w:num w:numId="28" w16cid:durableId="821698774">
    <w:abstractNumId w:val="48"/>
  </w:num>
  <w:num w:numId="29" w16cid:durableId="1061178732">
    <w:abstractNumId w:val="31"/>
  </w:num>
  <w:num w:numId="30" w16cid:durableId="873809019">
    <w:abstractNumId w:val="23"/>
  </w:num>
  <w:num w:numId="31" w16cid:durableId="876240026">
    <w:abstractNumId w:val="11"/>
  </w:num>
  <w:num w:numId="32" w16cid:durableId="1330136374">
    <w:abstractNumId w:val="37"/>
  </w:num>
  <w:num w:numId="33" w16cid:durableId="1084496593">
    <w:abstractNumId w:val="53"/>
  </w:num>
  <w:num w:numId="34" w16cid:durableId="349307864">
    <w:abstractNumId w:val="52"/>
  </w:num>
  <w:num w:numId="35" w16cid:durableId="1136534449">
    <w:abstractNumId w:val="57"/>
  </w:num>
  <w:num w:numId="36" w16cid:durableId="1525363000">
    <w:abstractNumId w:val="30"/>
  </w:num>
  <w:num w:numId="37" w16cid:durableId="483862660">
    <w:abstractNumId w:val="45"/>
  </w:num>
  <w:num w:numId="38" w16cid:durableId="370573039">
    <w:abstractNumId w:val="38"/>
  </w:num>
  <w:num w:numId="39" w16cid:durableId="766729639">
    <w:abstractNumId w:val="22"/>
  </w:num>
  <w:num w:numId="40" w16cid:durableId="1234773266">
    <w:abstractNumId w:val="33"/>
  </w:num>
  <w:num w:numId="41" w16cid:durableId="644237997">
    <w:abstractNumId w:val="28"/>
  </w:num>
  <w:num w:numId="42" w16cid:durableId="327683130">
    <w:abstractNumId w:val="51"/>
  </w:num>
  <w:num w:numId="43" w16cid:durableId="2115130751">
    <w:abstractNumId w:val="15"/>
  </w:num>
  <w:num w:numId="44" w16cid:durableId="445733105">
    <w:abstractNumId w:val="17"/>
  </w:num>
  <w:num w:numId="45" w16cid:durableId="1723476870">
    <w:abstractNumId w:val="26"/>
  </w:num>
  <w:num w:numId="46" w16cid:durableId="13894516">
    <w:abstractNumId w:val="47"/>
  </w:num>
  <w:num w:numId="47" w16cid:durableId="1827168069">
    <w:abstractNumId w:val="14"/>
  </w:num>
  <w:num w:numId="48" w16cid:durableId="449009635">
    <w:abstractNumId w:val="44"/>
  </w:num>
  <w:num w:numId="49" w16cid:durableId="975180245">
    <w:abstractNumId w:val="18"/>
  </w:num>
  <w:num w:numId="50" w16cid:durableId="593054805">
    <w:abstractNumId w:val="21"/>
  </w:num>
  <w:num w:numId="51" w16cid:durableId="876621607">
    <w:abstractNumId w:val="56"/>
  </w:num>
  <w:num w:numId="52" w16cid:durableId="63531718">
    <w:abstractNumId w:val="41"/>
  </w:num>
  <w:num w:numId="53" w16cid:durableId="1862426679">
    <w:abstractNumId w:val="27"/>
  </w:num>
  <w:num w:numId="54" w16cid:durableId="636223633">
    <w:abstractNumId w:val="29"/>
  </w:num>
  <w:num w:numId="55" w16cid:durableId="2037386491">
    <w:abstractNumId w:val="20"/>
  </w:num>
  <w:num w:numId="56" w16cid:durableId="1127776099">
    <w:abstractNumId w:val="43"/>
  </w:num>
  <w:num w:numId="57" w16cid:durableId="1352026069">
    <w:abstractNumId w:val="13"/>
  </w:num>
  <w:num w:numId="58" w16cid:durableId="748237342">
    <w:abstractNumId w:val="12"/>
  </w:num>
  <w:num w:numId="59" w16cid:durableId="2022510926">
    <w:abstractNumId w:val="55"/>
  </w:num>
  <w:num w:numId="60" w16cid:durableId="517890341">
    <w:abstractNumId w:val="36"/>
  </w:num>
  <w:num w:numId="61" w16cid:durableId="2032099264">
    <w:abstractNumId w:val="54"/>
  </w:num>
  <w:num w:numId="62" w16cid:durableId="391659375">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DB"/>
    <w:rsid w:val="00000B7B"/>
    <w:rsid w:val="00000C2A"/>
    <w:rsid w:val="00000E8E"/>
    <w:rsid w:val="00001306"/>
    <w:rsid w:val="00001DBD"/>
    <w:rsid w:val="00002082"/>
    <w:rsid w:val="00002911"/>
    <w:rsid w:val="00002A24"/>
    <w:rsid w:val="000041C1"/>
    <w:rsid w:val="000044D5"/>
    <w:rsid w:val="00004740"/>
    <w:rsid w:val="000058B1"/>
    <w:rsid w:val="00006354"/>
    <w:rsid w:val="00006CC5"/>
    <w:rsid w:val="00006ED4"/>
    <w:rsid w:val="00007101"/>
    <w:rsid w:val="00007880"/>
    <w:rsid w:val="0000790F"/>
    <w:rsid w:val="00007E37"/>
    <w:rsid w:val="00010307"/>
    <w:rsid w:val="00010468"/>
    <w:rsid w:val="00010BBD"/>
    <w:rsid w:val="00010EE6"/>
    <w:rsid w:val="00010F72"/>
    <w:rsid w:val="00011381"/>
    <w:rsid w:val="00011DC5"/>
    <w:rsid w:val="00012BC9"/>
    <w:rsid w:val="00012EBD"/>
    <w:rsid w:val="000133BC"/>
    <w:rsid w:val="00013D3B"/>
    <w:rsid w:val="00014084"/>
    <w:rsid w:val="0001414D"/>
    <w:rsid w:val="000141B0"/>
    <w:rsid w:val="000141F2"/>
    <w:rsid w:val="0001452A"/>
    <w:rsid w:val="00014BE6"/>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E78"/>
    <w:rsid w:val="00020205"/>
    <w:rsid w:val="00020746"/>
    <w:rsid w:val="0002102F"/>
    <w:rsid w:val="000212CB"/>
    <w:rsid w:val="000215E1"/>
    <w:rsid w:val="000217C1"/>
    <w:rsid w:val="0002217A"/>
    <w:rsid w:val="000223BB"/>
    <w:rsid w:val="00022462"/>
    <w:rsid w:val="00022813"/>
    <w:rsid w:val="00022BE2"/>
    <w:rsid w:val="00022EC3"/>
    <w:rsid w:val="00022F88"/>
    <w:rsid w:val="000233B2"/>
    <w:rsid w:val="0002451D"/>
    <w:rsid w:val="00024C1C"/>
    <w:rsid w:val="00026747"/>
    <w:rsid w:val="00026E5E"/>
    <w:rsid w:val="00027159"/>
    <w:rsid w:val="00027238"/>
    <w:rsid w:val="000272AC"/>
    <w:rsid w:val="00027C61"/>
    <w:rsid w:val="00030001"/>
    <w:rsid w:val="00030E1D"/>
    <w:rsid w:val="00031037"/>
    <w:rsid w:val="000311B7"/>
    <w:rsid w:val="00031D95"/>
    <w:rsid w:val="0003212D"/>
    <w:rsid w:val="00032395"/>
    <w:rsid w:val="000326B5"/>
    <w:rsid w:val="000326C0"/>
    <w:rsid w:val="000329AF"/>
    <w:rsid w:val="000329EF"/>
    <w:rsid w:val="00032D93"/>
    <w:rsid w:val="000334CD"/>
    <w:rsid w:val="00033B7E"/>
    <w:rsid w:val="00033D79"/>
    <w:rsid w:val="00033DA1"/>
    <w:rsid w:val="000348A0"/>
    <w:rsid w:val="00034A19"/>
    <w:rsid w:val="00034B61"/>
    <w:rsid w:val="00034BA8"/>
    <w:rsid w:val="00034F14"/>
    <w:rsid w:val="00035250"/>
    <w:rsid w:val="00035594"/>
    <w:rsid w:val="000355D4"/>
    <w:rsid w:val="00035D51"/>
    <w:rsid w:val="00035D78"/>
    <w:rsid w:val="000361B9"/>
    <w:rsid w:val="000363D4"/>
    <w:rsid w:val="0003660F"/>
    <w:rsid w:val="00036E23"/>
    <w:rsid w:val="0003735E"/>
    <w:rsid w:val="00037402"/>
    <w:rsid w:val="00037F3A"/>
    <w:rsid w:val="0004031B"/>
    <w:rsid w:val="0004084C"/>
    <w:rsid w:val="000408BD"/>
    <w:rsid w:val="0004090F"/>
    <w:rsid w:val="000413A3"/>
    <w:rsid w:val="000419BF"/>
    <w:rsid w:val="00041AA5"/>
    <w:rsid w:val="00041DFF"/>
    <w:rsid w:val="0004202D"/>
    <w:rsid w:val="0004237E"/>
    <w:rsid w:val="00042675"/>
    <w:rsid w:val="000427A8"/>
    <w:rsid w:val="00042B63"/>
    <w:rsid w:val="00043930"/>
    <w:rsid w:val="000443A8"/>
    <w:rsid w:val="00044C10"/>
    <w:rsid w:val="00044F56"/>
    <w:rsid w:val="00044FA8"/>
    <w:rsid w:val="000453CE"/>
    <w:rsid w:val="000453F4"/>
    <w:rsid w:val="000454C1"/>
    <w:rsid w:val="000457D5"/>
    <w:rsid w:val="000457DC"/>
    <w:rsid w:val="00045A1C"/>
    <w:rsid w:val="00045CFC"/>
    <w:rsid w:val="000465BF"/>
    <w:rsid w:val="00047E65"/>
    <w:rsid w:val="000501FB"/>
    <w:rsid w:val="000503C2"/>
    <w:rsid w:val="00050892"/>
    <w:rsid w:val="00050B50"/>
    <w:rsid w:val="00051560"/>
    <w:rsid w:val="0005170C"/>
    <w:rsid w:val="00051EAC"/>
    <w:rsid w:val="00051EE2"/>
    <w:rsid w:val="00052392"/>
    <w:rsid w:val="00052693"/>
    <w:rsid w:val="00052898"/>
    <w:rsid w:val="00052D38"/>
    <w:rsid w:val="00053A0F"/>
    <w:rsid w:val="00053F61"/>
    <w:rsid w:val="00054046"/>
    <w:rsid w:val="0005453E"/>
    <w:rsid w:val="000546A9"/>
    <w:rsid w:val="000551D0"/>
    <w:rsid w:val="00055405"/>
    <w:rsid w:val="0005604D"/>
    <w:rsid w:val="00056219"/>
    <w:rsid w:val="000567A3"/>
    <w:rsid w:val="000569E6"/>
    <w:rsid w:val="00056DFB"/>
    <w:rsid w:val="00057004"/>
    <w:rsid w:val="000570B2"/>
    <w:rsid w:val="0005792E"/>
    <w:rsid w:val="00057E70"/>
    <w:rsid w:val="00060A43"/>
    <w:rsid w:val="00061B0C"/>
    <w:rsid w:val="00062823"/>
    <w:rsid w:val="00062C93"/>
    <w:rsid w:val="00062FEB"/>
    <w:rsid w:val="000632B5"/>
    <w:rsid w:val="000634BF"/>
    <w:rsid w:val="000635F3"/>
    <w:rsid w:val="00064D4B"/>
    <w:rsid w:val="00064E3D"/>
    <w:rsid w:val="000654C9"/>
    <w:rsid w:val="00065898"/>
    <w:rsid w:val="00065B6F"/>
    <w:rsid w:val="000665DB"/>
    <w:rsid w:val="00066D27"/>
    <w:rsid w:val="00067E39"/>
    <w:rsid w:val="00070164"/>
    <w:rsid w:val="000709FC"/>
    <w:rsid w:val="00070B36"/>
    <w:rsid w:val="00070EB9"/>
    <w:rsid w:val="00070F66"/>
    <w:rsid w:val="00071A09"/>
    <w:rsid w:val="00071CD2"/>
    <w:rsid w:val="00072817"/>
    <w:rsid w:val="00072A87"/>
    <w:rsid w:val="00073115"/>
    <w:rsid w:val="000732B8"/>
    <w:rsid w:val="000732FB"/>
    <w:rsid w:val="00073C17"/>
    <w:rsid w:val="0007427E"/>
    <w:rsid w:val="0007472F"/>
    <w:rsid w:val="00075091"/>
    <w:rsid w:val="000758C1"/>
    <w:rsid w:val="000763DE"/>
    <w:rsid w:val="0007655C"/>
    <w:rsid w:val="00076DB0"/>
    <w:rsid w:val="00076FC5"/>
    <w:rsid w:val="000773AA"/>
    <w:rsid w:val="00077B8A"/>
    <w:rsid w:val="0008085E"/>
    <w:rsid w:val="00080D43"/>
    <w:rsid w:val="00080EBA"/>
    <w:rsid w:val="0008109D"/>
    <w:rsid w:val="000811F2"/>
    <w:rsid w:val="0008135B"/>
    <w:rsid w:val="00081DC5"/>
    <w:rsid w:val="00081EC1"/>
    <w:rsid w:val="00082FBF"/>
    <w:rsid w:val="00083240"/>
    <w:rsid w:val="00083328"/>
    <w:rsid w:val="00083538"/>
    <w:rsid w:val="000835F3"/>
    <w:rsid w:val="00083697"/>
    <w:rsid w:val="000848C5"/>
    <w:rsid w:val="00084C17"/>
    <w:rsid w:val="0008507C"/>
    <w:rsid w:val="0008521E"/>
    <w:rsid w:val="00085596"/>
    <w:rsid w:val="00085741"/>
    <w:rsid w:val="000860C9"/>
    <w:rsid w:val="00086291"/>
    <w:rsid w:val="00086ED1"/>
    <w:rsid w:val="000871AF"/>
    <w:rsid w:val="000874AA"/>
    <w:rsid w:val="00087E3F"/>
    <w:rsid w:val="00087F49"/>
    <w:rsid w:val="000902E4"/>
    <w:rsid w:val="000922D2"/>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33D"/>
    <w:rsid w:val="000978C1"/>
    <w:rsid w:val="00097DFD"/>
    <w:rsid w:val="000A13B4"/>
    <w:rsid w:val="000A1C88"/>
    <w:rsid w:val="000A2290"/>
    <w:rsid w:val="000A26D8"/>
    <w:rsid w:val="000A31AA"/>
    <w:rsid w:val="000A32CB"/>
    <w:rsid w:val="000A3715"/>
    <w:rsid w:val="000A3D01"/>
    <w:rsid w:val="000A3EC6"/>
    <w:rsid w:val="000A3F14"/>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E2"/>
    <w:rsid w:val="000B2D9A"/>
    <w:rsid w:val="000B311E"/>
    <w:rsid w:val="000B3567"/>
    <w:rsid w:val="000B39C9"/>
    <w:rsid w:val="000B403E"/>
    <w:rsid w:val="000B491E"/>
    <w:rsid w:val="000B4B44"/>
    <w:rsid w:val="000B4F89"/>
    <w:rsid w:val="000B540A"/>
    <w:rsid w:val="000B5444"/>
    <w:rsid w:val="000B59D0"/>
    <w:rsid w:val="000B5B5D"/>
    <w:rsid w:val="000B61D8"/>
    <w:rsid w:val="000B6398"/>
    <w:rsid w:val="000B673D"/>
    <w:rsid w:val="000B68DF"/>
    <w:rsid w:val="000B694B"/>
    <w:rsid w:val="000B7ABC"/>
    <w:rsid w:val="000C0855"/>
    <w:rsid w:val="000C0E53"/>
    <w:rsid w:val="000C121E"/>
    <w:rsid w:val="000C148C"/>
    <w:rsid w:val="000C14A8"/>
    <w:rsid w:val="000C1A01"/>
    <w:rsid w:val="000C1E78"/>
    <w:rsid w:val="000C2998"/>
    <w:rsid w:val="000C2F88"/>
    <w:rsid w:val="000C3376"/>
    <w:rsid w:val="000C3762"/>
    <w:rsid w:val="000C39CC"/>
    <w:rsid w:val="000C3F9B"/>
    <w:rsid w:val="000C436F"/>
    <w:rsid w:val="000C5AA3"/>
    <w:rsid w:val="000C6045"/>
    <w:rsid w:val="000C6810"/>
    <w:rsid w:val="000C7038"/>
    <w:rsid w:val="000C711D"/>
    <w:rsid w:val="000C7BA6"/>
    <w:rsid w:val="000D033E"/>
    <w:rsid w:val="000D0606"/>
    <w:rsid w:val="000D17E2"/>
    <w:rsid w:val="000D1868"/>
    <w:rsid w:val="000D1AA8"/>
    <w:rsid w:val="000D1ACE"/>
    <w:rsid w:val="000D1B4D"/>
    <w:rsid w:val="000D225A"/>
    <w:rsid w:val="000D2A74"/>
    <w:rsid w:val="000D2D2C"/>
    <w:rsid w:val="000D2F60"/>
    <w:rsid w:val="000D3A05"/>
    <w:rsid w:val="000D3EA3"/>
    <w:rsid w:val="000D4162"/>
    <w:rsid w:val="000D4A2A"/>
    <w:rsid w:val="000D56C0"/>
    <w:rsid w:val="000D5B11"/>
    <w:rsid w:val="000D5BB0"/>
    <w:rsid w:val="000D5E49"/>
    <w:rsid w:val="000D5E89"/>
    <w:rsid w:val="000D6099"/>
    <w:rsid w:val="000D622B"/>
    <w:rsid w:val="000D6266"/>
    <w:rsid w:val="000D6389"/>
    <w:rsid w:val="000D68B9"/>
    <w:rsid w:val="000D68DB"/>
    <w:rsid w:val="000D72C6"/>
    <w:rsid w:val="000D73C6"/>
    <w:rsid w:val="000D7A23"/>
    <w:rsid w:val="000D7D68"/>
    <w:rsid w:val="000D7EFE"/>
    <w:rsid w:val="000E0214"/>
    <w:rsid w:val="000E0407"/>
    <w:rsid w:val="000E0510"/>
    <w:rsid w:val="000E0AC7"/>
    <w:rsid w:val="000E0B28"/>
    <w:rsid w:val="000E0C59"/>
    <w:rsid w:val="000E106A"/>
    <w:rsid w:val="000E1118"/>
    <w:rsid w:val="000E153E"/>
    <w:rsid w:val="000E1744"/>
    <w:rsid w:val="000E198B"/>
    <w:rsid w:val="000E1B5D"/>
    <w:rsid w:val="000E1C09"/>
    <w:rsid w:val="000E1D27"/>
    <w:rsid w:val="000E20D0"/>
    <w:rsid w:val="000E21F5"/>
    <w:rsid w:val="000E26C5"/>
    <w:rsid w:val="000E2C87"/>
    <w:rsid w:val="000E2F9B"/>
    <w:rsid w:val="000E3012"/>
    <w:rsid w:val="000E3D50"/>
    <w:rsid w:val="000E4424"/>
    <w:rsid w:val="000E47D9"/>
    <w:rsid w:val="000E4A0E"/>
    <w:rsid w:val="000E5069"/>
    <w:rsid w:val="000E51BB"/>
    <w:rsid w:val="000E5490"/>
    <w:rsid w:val="000E550F"/>
    <w:rsid w:val="000E6A67"/>
    <w:rsid w:val="000E6BCD"/>
    <w:rsid w:val="000E6C75"/>
    <w:rsid w:val="000E710F"/>
    <w:rsid w:val="000E7657"/>
    <w:rsid w:val="000F0169"/>
    <w:rsid w:val="000F0456"/>
    <w:rsid w:val="000F0745"/>
    <w:rsid w:val="000F0C31"/>
    <w:rsid w:val="000F23B5"/>
    <w:rsid w:val="000F249B"/>
    <w:rsid w:val="000F2A5E"/>
    <w:rsid w:val="000F2A70"/>
    <w:rsid w:val="000F2AD6"/>
    <w:rsid w:val="000F383A"/>
    <w:rsid w:val="000F3BAC"/>
    <w:rsid w:val="000F440C"/>
    <w:rsid w:val="000F471C"/>
    <w:rsid w:val="000F485D"/>
    <w:rsid w:val="000F49A1"/>
    <w:rsid w:val="000F4C48"/>
    <w:rsid w:val="000F4D3C"/>
    <w:rsid w:val="000F510F"/>
    <w:rsid w:val="000F5644"/>
    <w:rsid w:val="000F565D"/>
    <w:rsid w:val="000F5D13"/>
    <w:rsid w:val="000F61FD"/>
    <w:rsid w:val="000F6384"/>
    <w:rsid w:val="000F68EF"/>
    <w:rsid w:val="000F6C6D"/>
    <w:rsid w:val="000F7107"/>
    <w:rsid w:val="000F796E"/>
    <w:rsid w:val="000F7AEC"/>
    <w:rsid w:val="001002A0"/>
    <w:rsid w:val="00100B69"/>
    <w:rsid w:val="001011B2"/>
    <w:rsid w:val="001018F2"/>
    <w:rsid w:val="00102222"/>
    <w:rsid w:val="0010296C"/>
    <w:rsid w:val="00102BA6"/>
    <w:rsid w:val="00103734"/>
    <w:rsid w:val="00104371"/>
    <w:rsid w:val="0010467B"/>
    <w:rsid w:val="00104803"/>
    <w:rsid w:val="00104EE2"/>
    <w:rsid w:val="00104F86"/>
    <w:rsid w:val="001051AF"/>
    <w:rsid w:val="001057E8"/>
    <w:rsid w:val="001059FD"/>
    <w:rsid w:val="00105C79"/>
    <w:rsid w:val="00105E4F"/>
    <w:rsid w:val="00106AF7"/>
    <w:rsid w:val="00106DC1"/>
    <w:rsid w:val="001071AD"/>
    <w:rsid w:val="001076FD"/>
    <w:rsid w:val="00107900"/>
    <w:rsid w:val="00107A43"/>
    <w:rsid w:val="001100C6"/>
    <w:rsid w:val="001103C9"/>
    <w:rsid w:val="00110815"/>
    <w:rsid w:val="0011160C"/>
    <w:rsid w:val="00111BCC"/>
    <w:rsid w:val="0011243B"/>
    <w:rsid w:val="00112F7B"/>
    <w:rsid w:val="0011371D"/>
    <w:rsid w:val="00113873"/>
    <w:rsid w:val="00113F02"/>
    <w:rsid w:val="001147B7"/>
    <w:rsid w:val="00114BA9"/>
    <w:rsid w:val="001150F2"/>
    <w:rsid w:val="0011562A"/>
    <w:rsid w:val="00115B44"/>
    <w:rsid w:val="00115F9E"/>
    <w:rsid w:val="00116115"/>
    <w:rsid w:val="001162BA"/>
    <w:rsid w:val="0011667B"/>
    <w:rsid w:val="00116B36"/>
    <w:rsid w:val="00117432"/>
    <w:rsid w:val="0011798E"/>
    <w:rsid w:val="00117F34"/>
    <w:rsid w:val="0012015C"/>
    <w:rsid w:val="00120574"/>
    <w:rsid w:val="00120AA5"/>
    <w:rsid w:val="00120FD6"/>
    <w:rsid w:val="00121603"/>
    <w:rsid w:val="001218E2"/>
    <w:rsid w:val="00121ED0"/>
    <w:rsid w:val="00122486"/>
    <w:rsid w:val="00123467"/>
    <w:rsid w:val="00123612"/>
    <w:rsid w:val="00123A34"/>
    <w:rsid w:val="00123E75"/>
    <w:rsid w:val="00124BB7"/>
    <w:rsid w:val="00124F13"/>
    <w:rsid w:val="001251A1"/>
    <w:rsid w:val="00125E4E"/>
    <w:rsid w:val="001267E9"/>
    <w:rsid w:val="00126910"/>
    <w:rsid w:val="0012715F"/>
    <w:rsid w:val="001272D7"/>
    <w:rsid w:val="0012747E"/>
    <w:rsid w:val="00127887"/>
    <w:rsid w:val="00127F08"/>
    <w:rsid w:val="00130FE8"/>
    <w:rsid w:val="0013101B"/>
    <w:rsid w:val="00131A39"/>
    <w:rsid w:val="00131C41"/>
    <w:rsid w:val="001326D1"/>
    <w:rsid w:val="00132C0D"/>
    <w:rsid w:val="00133308"/>
    <w:rsid w:val="00134778"/>
    <w:rsid w:val="00134805"/>
    <w:rsid w:val="00134860"/>
    <w:rsid w:val="00134CEA"/>
    <w:rsid w:val="00134DB5"/>
    <w:rsid w:val="00135374"/>
    <w:rsid w:val="0013577B"/>
    <w:rsid w:val="00135ECB"/>
    <w:rsid w:val="001372D5"/>
    <w:rsid w:val="00137909"/>
    <w:rsid w:val="001379D0"/>
    <w:rsid w:val="00137E6E"/>
    <w:rsid w:val="001406C7"/>
    <w:rsid w:val="00140723"/>
    <w:rsid w:val="001407E6"/>
    <w:rsid w:val="001408FD"/>
    <w:rsid w:val="0014093D"/>
    <w:rsid w:val="00140FA7"/>
    <w:rsid w:val="00141865"/>
    <w:rsid w:val="00142254"/>
    <w:rsid w:val="00143858"/>
    <w:rsid w:val="0014456A"/>
    <w:rsid w:val="00144BE1"/>
    <w:rsid w:val="00144CFE"/>
    <w:rsid w:val="001452C9"/>
    <w:rsid w:val="001454BD"/>
    <w:rsid w:val="00145647"/>
    <w:rsid w:val="00146040"/>
    <w:rsid w:val="00146615"/>
    <w:rsid w:val="0014677D"/>
    <w:rsid w:val="00146AAC"/>
    <w:rsid w:val="00146FF0"/>
    <w:rsid w:val="0014724E"/>
    <w:rsid w:val="0014761D"/>
    <w:rsid w:val="001477C5"/>
    <w:rsid w:val="00150039"/>
    <w:rsid w:val="0015073E"/>
    <w:rsid w:val="001507D8"/>
    <w:rsid w:val="00150EEB"/>
    <w:rsid w:val="00150F45"/>
    <w:rsid w:val="00152051"/>
    <w:rsid w:val="0015239F"/>
    <w:rsid w:val="0015247A"/>
    <w:rsid w:val="001528B9"/>
    <w:rsid w:val="00152FA7"/>
    <w:rsid w:val="00154288"/>
    <w:rsid w:val="001542A9"/>
    <w:rsid w:val="001546EA"/>
    <w:rsid w:val="00154B5D"/>
    <w:rsid w:val="0015533C"/>
    <w:rsid w:val="001554DB"/>
    <w:rsid w:val="001559C5"/>
    <w:rsid w:val="00155EDB"/>
    <w:rsid w:val="00155F39"/>
    <w:rsid w:val="00155FC8"/>
    <w:rsid w:val="00156544"/>
    <w:rsid w:val="00156683"/>
    <w:rsid w:val="001567C9"/>
    <w:rsid w:val="0015722D"/>
    <w:rsid w:val="00157950"/>
    <w:rsid w:val="001603F4"/>
    <w:rsid w:val="0016045A"/>
    <w:rsid w:val="00160B03"/>
    <w:rsid w:val="001615DF"/>
    <w:rsid w:val="00161CD0"/>
    <w:rsid w:val="00162054"/>
    <w:rsid w:val="00162258"/>
    <w:rsid w:val="001623A8"/>
    <w:rsid w:val="00162EE1"/>
    <w:rsid w:val="00163F36"/>
    <w:rsid w:val="0016447A"/>
    <w:rsid w:val="001645C6"/>
    <w:rsid w:val="00164681"/>
    <w:rsid w:val="00164814"/>
    <w:rsid w:val="00164C67"/>
    <w:rsid w:val="0016590E"/>
    <w:rsid w:val="00165939"/>
    <w:rsid w:val="0016603C"/>
    <w:rsid w:val="0016637D"/>
    <w:rsid w:val="0016663E"/>
    <w:rsid w:val="00166B68"/>
    <w:rsid w:val="00170007"/>
    <w:rsid w:val="00170A7C"/>
    <w:rsid w:val="00170BD6"/>
    <w:rsid w:val="00170CD1"/>
    <w:rsid w:val="001710AF"/>
    <w:rsid w:val="00171292"/>
    <w:rsid w:val="00171391"/>
    <w:rsid w:val="00171C17"/>
    <w:rsid w:val="00171D24"/>
    <w:rsid w:val="00171D45"/>
    <w:rsid w:val="00172D2E"/>
    <w:rsid w:val="001734DF"/>
    <w:rsid w:val="0017361C"/>
    <w:rsid w:val="00173CC0"/>
    <w:rsid w:val="00174F19"/>
    <w:rsid w:val="0017503B"/>
    <w:rsid w:val="00175397"/>
    <w:rsid w:val="001756B5"/>
    <w:rsid w:val="00175B3A"/>
    <w:rsid w:val="00175FED"/>
    <w:rsid w:val="001760A9"/>
    <w:rsid w:val="00176C0D"/>
    <w:rsid w:val="00176CBF"/>
    <w:rsid w:val="00176F8A"/>
    <w:rsid w:val="001771FB"/>
    <w:rsid w:val="0017750C"/>
    <w:rsid w:val="00177F49"/>
    <w:rsid w:val="00180315"/>
    <w:rsid w:val="00180544"/>
    <w:rsid w:val="001809AB"/>
    <w:rsid w:val="00180A1A"/>
    <w:rsid w:val="00181387"/>
    <w:rsid w:val="00181747"/>
    <w:rsid w:val="001819A6"/>
    <w:rsid w:val="00181BF9"/>
    <w:rsid w:val="00181F48"/>
    <w:rsid w:val="00181FF2"/>
    <w:rsid w:val="001821FC"/>
    <w:rsid w:val="0018220C"/>
    <w:rsid w:val="001822C9"/>
    <w:rsid w:val="00182437"/>
    <w:rsid w:val="00182A69"/>
    <w:rsid w:val="00182F07"/>
    <w:rsid w:val="001831B3"/>
    <w:rsid w:val="001833D0"/>
    <w:rsid w:val="00183813"/>
    <w:rsid w:val="00183BF6"/>
    <w:rsid w:val="00184020"/>
    <w:rsid w:val="00184097"/>
    <w:rsid w:val="0018459C"/>
    <w:rsid w:val="001847C1"/>
    <w:rsid w:val="00185102"/>
    <w:rsid w:val="001853B1"/>
    <w:rsid w:val="00185A83"/>
    <w:rsid w:val="00185BCF"/>
    <w:rsid w:val="001867B8"/>
    <w:rsid w:val="00187690"/>
    <w:rsid w:val="00187813"/>
    <w:rsid w:val="00187907"/>
    <w:rsid w:val="00190B49"/>
    <w:rsid w:val="00190B56"/>
    <w:rsid w:val="00191453"/>
    <w:rsid w:val="00191A2A"/>
    <w:rsid w:val="001921F7"/>
    <w:rsid w:val="00192C36"/>
    <w:rsid w:val="00193162"/>
    <w:rsid w:val="0019356C"/>
    <w:rsid w:val="00193854"/>
    <w:rsid w:val="00193E9A"/>
    <w:rsid w:val="00194141"/>
    <w:rsid w:val="00194670"/>
    <w:rsid w:val="00195501"/>
    <w:rsid w:val="00195504"/>
    <w:rsid w:val="001959F9"/>
    <w:rsid w:val="0019687D"/>
    <w:rsid w:val="00196B0A"/>
    <w:rsid w:val="00197215"/>
    <w:rsid w:val="0019759B"/>
    <w:rsid w:val="0019760A"/>
    <w:rsid w:val="00197FCB"/>
    <w:rsid w:val="001A08AC"/>
    <w:rsid w:val="001A0E16"/>
    <w:rsid w:val="001A0EA7"/>
    <w:rsid w:val="001A1543"/>
    <w:rsid w:val="001A1606"/>
    <w:rsid w:val="001A1FAD"/>
    <w:rsid w:val="001A260D"/>
    <w:rsid w:val="001A28CC"/>
    <w:rsid w:val="001A29AA"/>
    <w:rsid w:val="001A3008"/>
    <w:rsid w:val="001A3470"/>
    <w:rsid w:val="001A3910"/>
    <w:rsid w:val="001A3EC4"/>
    <w:rsid w:val="001A4C9E"/>
    <w:rsid w:val="001A51BB"/>
    <w:rsid w:val="001A53E8"/>
    <w:rsid w:val="001A54B6"/>
    <w:rsid w:val="001A5542"/>
    <w:rsid w:val="001B0D23"/>
    <w:rsid w:val="001B0F50"/>
    <w:rsid w:val="001B1874"/>
    <w:rsid w:val="001B1A14"/>
    <w:rsid w:val="001B1DCB"/>
    <w:rsid w:val="001B288A"/>
    <w:rsid w:val="001B3B0A"/>
    <w:rsid w:val="001B3FB1"/>
    <w:rsid w:val="001B4CA4"/>
    <w:rsid w:val="001B4F9C"/>
    <w:rsid w:val="001B51F7"/>
    <w:rsid w:val="001B55E3"/>
    <w:rsid w:val="001B58BD"/>
    <w:rsid w:val="001B5CCA"/>
    <w:rsid w:val="001B6286"/>
    <w:rsid w:val="001B659E"/>
    <w:rsid w:val="001B6ED4"/>
    <w:rsid w:val="001B7228"/>
    <w:rsid w:val="001C02F1"/>
    <w:rsid w:val="001C046C"/>
    <w:rsid w:val="001C09FF"/>
    <w:rsid w:val="001C0A04"/>
    <w:rsid w:val="001C0F33"/>
    <w:rsid w:val="001C1569"/>
    <w:rsid w:val="001C1CD5"/>
    <w:rsid w:val="001C2021"/>
    <w:rsid w:val="001C223B"/>
    <w:rsid w:val="001C2398"/>
    <w:rsid w:val="001C2997"/>
    <w:rsid w:val="001C3044"/>
    <w:rsid w:val="001C315E"/>
    <w:rsid w:val="001C31BF"/>
    <w:rsid w:val="001C3778"/>
    <w:rsid w:val="001C3A26"/>
    <w:rsid w:val="001C3B87"/>
    <w:rsid w:val="001C3D36"/>
    <w:rsid w:val="001C3DBD"/>
    <w:rsid w:val="001C425C"/>
    <w:rsid w:val="001C458B"/>
    <w:rsid w:val="001C459A"/>
    <w:rsid w:val="001C52F6"/>
    <w:rsid w:val="001C5384"/>
    <w:rsid w:val="001C62BB"/>
    <w:rsid w:val="001C62F5"/>
    <w:rsid w:val="001C7000"/>
    <w:rsid w:val="001C72EA"/>
    <w:rsid w:val="001C767D"/>
    <w:rsid w:val="001C7FA2"/>
    <w:rsid w:val="001D0260"/>
    <w:rsid w:val="001D065C"/>
    <w:rsid w:val="001D0BEB"/>
    <w:rsid w:val="001D0DBF"/>
    <w:rsid w:val="001D1485"/>
    <w:rsid w:val="001D1555"/>
    <w:rsid w:val="001D178A"/>
    <w:rsid w:val="001D1C75"/>
    <w:rsid w:val="001D2237"/>
    <w:rsid w:val="001D258C"/>
    <w:rsid w:val="001D2739"/>
    <w:rsid w:val="001D342C"/>
    <w:rsid w:val="001D3AF7"/>
    <w:rsid w:val="001D4498"/>
    <w:rsid w:val="001D4C3D"/>
    <w:rsid w:val="001D4C9B"/>
    <w:rsid w:val="001D4F73"/>
    <w:rsid w:val="001D579F"/>
    <w:rsid w:val="001D638A"/>
    <w:rsid w:val="001D64DD"/>
    <w:rsid w:val="001D6517"/>
    <w:rsid w:val="001D6AE4"/>
    <w:rsid w:val="001D6B6C"/>
    <w:rsid w:val="001D7CF9"/>
    <w:rsid w:val="001D7E78"/>
    <w:rsid w:val="001E18FB"/>
    <w:rsid w:val="001E1DD1"/>
    <w:rsid w:val="001E20EC"/>
    <w:rsid w:val="001E2418"/>
    <w:rsid w:val="001E2EA8"/>
    <w:rsid w:val="001E3D7E"/>
    <w:rsid w:val="001E3E06"/>
    <w:rsid w:val="001E4285"/>
    <w:rsid w:val="001E42E1"/>
    <w:rsid w:val="001E47A5"/>
    <w:rsid w:val="001E4857"/>
    <w:rsid w:val="001E5242"/>
    <w:rsid w:val="001E52C8"/>
    <w:rsid w:val="001E5998"/>
    <w:rsid w:val="001E59E1"/>
    <w:rsid w:val="001E60FD"/>
    <w:rsid w:val="001E631F"/>
    <w:rsid w:val="001E63CD"/>
    <w:rsid w:val="001E6854"/>
    <w:rsid w:val="001E779B"/>
    <w:rsid w:val="001E7E8B"/>
    <w:rsid w:val="001F00C8"/>
    <w:rsid w:val="001F03E9"/>
    <w:rsid w:val="001F0BA6"/>
    <w:rsid w:val="001F1314"/>
    <w:rsid w:val="001F1542"/>
    <w:rsid w:val="001F1D2C"/>
    <w:rsid w:val="001F1DA8"/>
    <w:rsid w:val="001F2F12"/>
    <w:rsid w:val="001F2F15"/>
    <w:rsid w:val="001F2FDC"/>
    <w:rsid w:val="001F338B"/>
    <w:rsid w:val="001F37E5"/>
    <w:rsid w:val="001F3F06"/>
    <w:rsid w:val="001F45BE"/>
    <w:rsid w:val="001F490B"/>
    <w:rsid w:val="001F51D1"/>
    <w:rsid w:val="001F55A1"/>
    <w:rsid w:val="001F6002"/>
    <w:rsid w:val="001F611E"/>
    <w:rsid w:val="001F6298"/>
    <w:rsid w:val="001F6514"/>
    <w:rsid w:val="001F73E6"/>
    <w:rsid w:val="001F78FF"/>
    <w:rsid w:val="001F7C49"/>
    <w:rsid w:val="001F7D71"/>
    <w:rsid w:val="00200086"/>
    <w:rsid w:val="00200528"/>
    <w:rsid w:val="002009D3"/>
    <w:rsid w:val="00200ADA"/>
    <w:rsid w:val="00200D7C"/>
    <w:rsid w:val="00200E5B"/>
    <w:rsid w:val="00201166"/>
    <w:rsid w:val="00201449"/>
    <w:rsid w:val="00202198"/>
    <w:rsid w:val="002024A8"/>
    <w:rsid w:val="002027E4"/>
    <w:rsid w:val="00202841"/>
    <w:rsid w:val="00202902"/>
    <w:rsid w:val="00202FD6"/>
    <w:rsid w:val="00203C6B"/>
    <w:rsid w:val="00203C75"/>
    <w:rsid w:val="00203D23"/>
    <w:rsid w:val="0020405F"/>
    <w:rsid w:val="00204106"/>
    <w:rsid w:val="00204E21"/>
    <w:rsid w:val="002052CA"/>
    <w:rsid w:val="0020539C"/>
    <w:rsid w:val="0020553B"/>
    <w:rsid w:val="0020561C"/>
    <w:rsid w:val="0020569A"/>
    <w:rsid w:val="00205CB8"/>
    <w:rsid w:val="00205D70"/>
    <w:rsid w:val="00205EB5"/>
    <w:rsid w:val="002061D0"/>
    <w:rsid w:val="00206B13"/>
    <w:rsid w:val="002071E0"/>
    <w:rsid w:val="00210039"/>
    <w:rsid w:val="0021059F"/>
    <w:rsid w:val="00210DDB"/>
    <w:rsid w:val="00212179"/>
    <w:rsid w:val="0021293F"/>
    <w:rsid w:val="00212BA9"/>
    <w:rsid w:val="00213054"/>
    <w:rsid w:val="00213355"/>
    <w:rsid w:val="002144A8"/>
    <w:rsid w:val="00214850"/>
    <w:rsid w:val="00214A7F"/>
    <w:rsid w:val="00214F09"/>
    <w:rsid w:val="002158CB"/>
    <w:rsid w:val="00215B86"/>
    <w:rsid w:val="00215D87"/>
    <w:rsid w:val="00215E92"/>
    <w:rsid w:val="00216231"/>
    <w:rsid w:val="002162E7"/>
    <w:rsid w:val="00216778"/>
    <w:rsid w:val="00216F6C"/>
    <w:rsid w:val="00216FD5"/>
    <w:rsid w:val="00217006"/>
    <w:rsid w:val="002177E8"/>
    <w:rsid w:val="00217F0D"/>
    <w:rsid w:val="00217F53"/>
    <w:rsid w:val="002200ED"/>
    <w:rsid w:val="0022051F"/>
    <w:rsid w:val="00220AB7"/>
    <w:rsid w:val="00220B5A"/>
    <w:rsid w:val="00220EB0"/>
    <w:rsid w:val="00220EB9"/>
    <w:rsid w:val="00220FF2"/>
    <w:rsid w:val="00221CA0"/>
    <w:rsid w:val="00222157"/>
    <w:rsid w:val="00222929"/>
    <w:rsid w:val="00222CFD"/>
    <w:rsid w:val="00222DB7"/>
    <w:rsid w:val="002236D1"/>
    <w:rsid w:val="0022377B"/>
    <w:rsid w:val="00223C3D"/>
    <w:rsid w:val="0022422C"/>
    <w:rsid w:val="00224282"/>
    <w:rsid w:val="002246BA"/>
    <w:rsid w:val="002250CF"/>
    <w:rsid w:val="002252B7"/>
    <w:rsid w:val="002252ED"/>
    <w:rsid w:val="00225483"/>
    <w:rsid w:val="002254FC"/>
    <w:rsid w:val="00225A15"/>
    <w:rsid w:val="00225ADC"/>
    <w:rsid w:val="002261E8"/>
    <w:rsid w:val="00226979"/>
    <w:rsid w:val="00226F62"/>
    <w:rsid w:val="0022707E"/>
    <w:rsid w:val="00227959"/>
    <w:rsid w:val="00227DEE"/>
    <w:rsid w:val="00227F44"/>
    <w:rsid w:val="00230655"/>
    <w:rsid w:val="0023077A"/>
    <w:rsid w:val="002308FF"/>
    <w:rsid w:val="00230943"/>
    <w:rsid w:val="00230B26"/>
    <w:rsid w:val="0023144D"/>
    <w:rsid w:val="00231A2D"/>
    <w:rsid w:val="00232387"/>
    <w:rsid w:val="002323E8"/>
    <w:rsid w:val="0023256C"/>
    <w:rsid w:val="00232695"/>
    <w:rsid w:val="002329B6"/>
    <w:rsid w:val="00232CF0"/>
    <w:rsid w:val="00233569"/>
    <w:rsid w:val="00233925"/>
    <w:rsid w:val="00233C13"/>
    <w:rsid w:val="00233CE8"/>
    <w:rsid w:val="00234597"/>
    <w:rsid w:val="00234F02"/>
    <w:rsid w:val="002352B3"/>
    <w:rsid w:val="002360CA"/>
    <w:rsid w:val="00236381"/>
    <w:rsid w:val="0023672D"/>
    <w:rsid w:val="00236DA1"/>
    <w:rsid w:val="002373ED"/>
    <w:rsid w:val="00237EE5"/>
    <w:rsid w:val="0024001F"/>
    <w:rsid w:val="00240C57"/>
    <w:rsid w:val="00240C7E"/>
    <w:rsid w:val="0024122A"/>
    <w:rsid w:val="00241D3D"/>
    <w:rsid w:val="00242424"/>
    <w:rsid w:val="00242806"/>
    <w:rsid w:val="0024388D"/>
    <w:rsid w:val="00243A13"/>
    <w:rsid w:val="00243AE5"/>
    <w:rsid w:val="00243F61"/>
    <w:rsid w:val="00244E50"/>
    <w:rsid w:val="00244FE8"/>
    <w:rsid w:val="002452B3"/>
    <w:rsid w:val="002454B3"/>
    <w:rsid w:val="0024583B"/>
    <w:rsid w:val="00246330"/>
    <w:rsid w:val="0024695A"/>
    <w:rsid w:val="00247128"/>
    <w:rsid w:val="0024766E"/>
    <w:rsid w:val="00250293"/>
    <w:rsid w:val="002508F4"/>
    <w:rsid w:val="00250D03"/>
    <w:rsid w:val="00250DE8"/>
    <w:rsid w:val="002512F1"/>
    <w:rsid w:val="00251694"/>
    <w:rsid w:val="00251C23"/>
    <w:rsid w:val="00252266"/>
    <w:rsid w:val="0025291F"/>
    <w:rsid w:val="00253CD2"/>
    <w:rsid w:val="00253EB2"/>
    <w:rsid w:val="00254C4D"/>
    <w:rsid w:val="002553EA"/>
    <w:rsid w:val="00255AC5"/>
    <w:rsid w:val="00255CE6"/>
    <w:rsid w:val="00255D4E"/>
    <w:rsid w:val="00255F44"/>
    <w:rsid w:val="00256082"/>
    <w:rsid w:val="00256C2F"/>
    <w:rsid w:val="002570B0"/>
    <w:rsid w:val="002576E6"/>
    <w:rsid w:val="00257F1B"/>
    <w:rsid w:val="00260773"/>
    <w:rsid w:val="00260C92"/>
    <w:rsid w:val="00261192"/>
    <w:rsid w:val="0026151C"/>
    <w:rsid w:val="00261C1A"/>
    <w:rsid w:val="00261DF7"/>
    <w:rsid w:val="00262617"/>
    <w:rsid w:val="00262F22"/>
    <w:rsid w:val="00263087"/>
    <w:rsid w:val="0026328C"/>
    <w:rsid w:val="0026347E"/>
    <w:rsid w:val="00263B37"/>
    <w:rsid w:val="00263DBE"/>
    <w:rsid w:val="00263F16"/>
    <w:rsid w:val="0026419D"/>
    <w:rsid w:val="0026422B"/>
    <w:rsid w:val="002642CE"/>
    <w:rsid w:val="00264D41"/>
    <w:rsid w:val="00265170"/>
    <w:rsid w:val="002655AB"/>
    <w:rsid w:val="00265B6E"/>
    <w:rsid w:val="00265BB7"/>
    <w:rsid w:val="00265C1F"/>
    <w:rsid w:val="0026634C"/>
    <w:rsid w:val="002666B5"/>
    <w:rsid w:val="00266850"/>
    <w:rsid w:val="002669B5"/>
    <w:rsid w:val="0026751F"/>
    <w:rsid w:val="002703D2"/>
    <w:rsid w:val="00270862"/>
    <w:rsid w:val="00270A45"/>
    <w:rsid w:val="00270B6A"/>
    <w:rsid w:val="00270E6A"/>
    <w:rsid w:val="002715F1"/>
    <w:rsid w:val="00271C26"/>
    <w:rsid w:val="00271CBF"/>
    <w:rsid w:val="00271ED7"/>
    <w:rsid w:val="002723D3"/>
    <w:rsid w:val="0027285D"/>
    <w:rsid w:val="00272947"/>
    <w:rsid w:val="00272B98"/>
    <w:rsid w:val="0027331C"/>
    <w:rsid w:val="00273A1A"/>
    <w:rsid w:val="00273CFA"/>
    <w:rsid w:val="0027475A"/>
    <w:rsid w:val="0027476C"/>
    <w:rsid w:val="002747C4"/>
    <w:rsid w:val="00275033"/>
    <w:rsid w:val="00275204"/>
    <w:rsid w:val="002752B0"/>
    <w:rsid w:val="00275BD1"/>
    <w:rsid w:val="00275BDC"/>
    <w:rsid w:val="00275D6F"/>
    <w:rsid w:val="00275F33"/>
    <w:rsid w:val="0027674D"/>
    <w:rsid w:val="00276C53"/>
    <w:rsid w:val="00276FAE"/>
    <w:rsid w:val="00280E48"/>
    <w:rsid w:val="002812D5"/>
    <w:rsid w:val="00281FDE"/>
    <w:rsid w:val="00282861"/>
    <w:rsid w:val="002830A8"/>
    <w:rsid w:val="00283706"/>
    <w:rsid w:val="002839CE"/>
    <w:rsid w:val="00283CC1"/>
    <w:rsid w:val="00284767"/>
    <w:rsid w:val="00284A7C"/>
    <w:rsid w:val="00284E6B"/>
    <w:rsid w:val="00284F4E"/>
    <w:rsid w:val="00284FBA"/>
    <w:rsid w:val="002854ED"/>
    <w:rsid w:val="00286100"/>
    <w:rsid w:val="0028696C"/>
    <w:rsid w:val="00286C1C"/>
    <w:rsid w:val="0028717D"/>
    <w:rsid w:val="00287402"/>
    <w:rsid w:val="00290013"/>
    <w:rsid w:val="002903A8"/>
    <w:rsid w:val="002905B4"/>
    <w:rsid w:val="0029060D"/>
    <w:rsid w:val="00290734"/>
    <w:rsid w:val="00290855"/>
    <w:rsid w:val="002909FB"/>
    <w:rsid w:val="00290B0A"/>
    <w:rsid w:val="00290C85"/>
    <w:rsid w:val="00290E05"/>
    <w:rsid w:val="00291509"/>
    <w:rsid w:val="0029245A"/>
    <w:rsid w:val="002927BA"/>
    <w:rsid w:val="002931B6"/>
    <w:rsid w:val="00293807"/>
    <w:rsid w:val="00293D28"/>
    <w:rsid w:val="00293E0D"/>
    <w:rsid w:val="00293F10"/>
    <w:rsid w:val="00293F4D"/>
    <w:rsid w:val="002947E7"/>
    <w:rsid w:val="0029484D"/>
    <w:rsid w:val="00294A9E"/>
    <w:rsid w:val="00294D98"/>
    <w:rsid w:val="00295D97"/>
    <w:rsid w:val="00296167"/>
    <w:rsid w:val="002962A7"/>
    <w:rsid w:val="002968D0"/>
    <w:rsid w:val="00297007"/>
    <w:rsid w:val="002970B9"/>
    <w:rsid w:val="0029766A"/>
    <w:rsid w:val="00297E27"/>
    <w:rsid w:val="002A00D2"/>
    <w:rsid w:val="002A00E5"/>
    <w:rsid w:val="002A07CC"/>
    <w:rsid w:val="002A09E0"/>
    <w:rsid w:val="002A0A7F"/>
    <w:rsid w:val="002A1049"/>
    <w:rsid w:val="002A10E0"/>
    <w:rsid w:val="002A1386"/>
    <w:rsid w:val="002A1636"/>
    <w:rsid w:val="002A18DE"/>
    <w:rsid w:val="002A2630"/>
    <w:rsid w:val="002A269D"/>
    <w:rsid w:val="002A27AD"/>
    <w:rsid w:val="002A2935"/>
    <w:rsid w:val="002A2E3A"/>
    <w:rsid w:val="002A2FEC"/>
    <w:rsid w:val="002A3231"/>
    <w:rsid w:val="002A3381"/>
    <w:rsid w:val="002A3D6A"/>
    <w:rsid w:val="002A3DA5"/>
    <w:rsid w:val="002A41A7"/>
    <w:rsid w:val="002A4BF2"/>
    <w:rsid w:val="002A51FE"/>
    <w:rsid w:val="002A53D1"/>
    <w:rsid w:val="002A5775"/>
    <w:rsid w:val="002A58E0"/>
    <w:rsid w:val="002A64F4"/>
    <w:rsid w:val="002A6637"/>
    <w:rsid w:val="002A6883"/>
    <w:rsid w:val="002A6A6D"/>
    <w:rsid w:val="002A7404"/>
    <w:rsid w:val="002A76FB"/>
    <w:rsid w:val="002B00D3"/>
    <w:rsid w:val="002B08C3"/>
    <w:rsid w:val="002B08EB"/>
    <w:rsid w:val="002B12E8"/>
    <w:rsid w:val="002B1FE6"/>
    <w:rsid w:val="002B287C"/>
    <w:rsid w:val="002B2A3E"/>
    <w:rsid w:val="002B2EBD"/>
    <w:rsid w:val="002B3020"/>
    <w:rsid w:val="002B3656"/>
    <w:rsid w:val="002B38E8"/>
    <w:rsid w:val="002B403B"/>
    <w:rsid w:val="002B4A26"/>
    <w:rsid w:val="002B5016"/>
    <w:rsid w:val="002B503B"/>
    <w:rsid w:val="002B5129"/>
    <w:rsid w:val="002B5138"/>
    <w:rsid w:val="002B54F3"/>
    <w:rsid w:val="002B5BD4"/>
    <w:rsid w:val="002B606E"/>
    <w:rsid w:val="002B62AD"/>
    <w:rsid w:val="002C0077"/>
    <w:rsid w:val="002C045F"/>
    <w:rsid w:val="002C0A76"/>
    <w:rsid w:val="002C1E9A"/>
    <w:rsid w:val="002C29CF"/>
    <w:rsid w:val="002C2C71"/>
    <w:rsid w:val="002C30AE"/>
    <w:rsid w:val="002C35A5"/>
    <w:rsid w:val="002C4221"/>
    <w:rsid w:val="002C4CF7"/>
    <w:rsid w:val="002C4E24"/>
    <w:rsid w:val="002C509B"/>
    <w:rsid w:val="002C52FC"/>
    <w:rsid w:val="002C62ED"/>
    <w:rsid w:val="002C6631"/>
    <w:rsid w:val="002C6CC6"/>
    <w:rsid w:val="002C6DF4"/>
    <w:rsid w:val="002C6FB4"/>
    <w:rsid w:val="002C702F"/>
    <w:rsid w:val="002C7077"/>
    <w:rsid w:val="002C74BD"/>
    <w:rsid w:val="002C7F55"/>
    <w:rsid w:val="002D0535"/>
    <w:rsid w:val="002D1415"/>
    <w:rsid w:val="002D14F7"/>
    <w:rsid w:val="002D1A98"/>
    <w:rsid w:val="002D2064"/>
    <w:rsid w:val="002D26E1"/>
    <w:rsid w:val="002D2837"/>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43E"/>
    <w:rsid w:val="002D749D"/>
    <w:rsid w:val="002D7C2F"/>
    <w:rsid w:val="002E031F"/>
    <w:rsid w:val="002E074F"/>
    <w:rsid w:val="002E0FF0"/>
    <w:rsid w:val="002E1433"/>
    <w:rsid w:val="002E1747"/>
    <w:rsid w:val="002E1E04"/>
    <w:rsid w:val="002E1F0D"/>
    <w:rsid w:val="002E2063"/>
    <w:rsid w:val="002E20D5"/>
    <w:rsid w:val="002E232F"/>
    <w:rsid w:val="002E2687"/>
    <w:rsid w:val="002E27EC"/>
    <w:rsid w:val="002E2D36"/>
    <w:rsid w:val="002E3096"/>
    <w:rsid w:val="002E346B"/>
    <w:rsid w:val="002E423E"/>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14C4"/>
    <w:rsid w:val="002F15C2"/>
    <w:rsid w:val="002F190A"/>
    <w:rsid w:val="002F2E8F"/>
    <w:rsid w:val="002F2EF5"/>
    <w:rsid w:val="002F3B11"/>
    <w:rsid w:val="002F419B"/>
    <w:rsid w:val="002F4549"/>
    <w:rsid w:val="002F46D6"/>
    <w:rsid w:val="002F47A4"/>
    <w:rsid w:val="002F4E54"/>
    <w:rsid w:val="002F4EA2"/>
    <w:rsid w:val="002F567A"/>
    <w:rsid w:val="002F64CD"/>
    <w:rsid w:val="002F73DA"/>
    <w:rsid w:val="002F76A3"/>
    <w:rsid w:val="002F7C5B"/>
    <w:rsid w:val="003005DF"/>
    <w:rsid w:val="00300E1C"/>
    <w:rsid w:val="00300E6D"/>
    <w:rsid w:val="00302443"/>
    <w:rsid w:val="003024FA"/>
    <w:rsid w:val="0030298F"/>
    <w:rsid w:val="003029E9"/>
    <w:rsid w:val="00302A82"/>
    <w:rsid w:val="00302BD9"/>
    <w:rsid w:val="0030319B"/>
    <w:rsid w:val="00303315"/>
    <w:rsid w:val="0030364E"/>
    <w:rsid w:val="003047DD"/>
    <w:rsid w:val="00304FB0"/>
    <w:rsid w:val="003054C1"/>
    <w:rsid w:val="003058D7"/>
    <w:rsid w:val="00305CC5"/>
    <w:rsid w:val="003060C9"/>
    <w:rsid w:val="00306144"/>
    <w:rsid w:val="003061EA"/>
    <w:rsid w:val="00306906"/>
    <w:rsid w:val="00306A76"/>
    <w:rsid w:val="00306DC0"/>
    <w:rsid w:val="00306F72"/>
    <w:rsid w:val="00307031"/>
    <w:rsid w:val="00307580"/>
    <w:rsid w:val="00307689"/>
    <w:rsid w:val="00307766"/>
    <w:rsid w:val="00307913"/>
    <w:rsid w:val="00307997"/>
    <w:rsid w:val="00307E49"/>
    <w:rsid w:val="003100D8"/>
    <w:rsid w:val="0031167C"/>
    <w:rsid w:val="0031229A"/>
    <w:rsid w:val="003122CD"/>
    <w:rsid w:val="00312C04"/>
    <w:rsid w:val="0031356E"/>
    <w:rsid w:val="00313614"/>
    <w:rsid w:val="00313719"/>
    <w:rsid w:val="00313827"/>
    <w:rsid w:val="00314108"/>
    <w:rsid w:val="0031462A"/>
    <w:rsid w:val="0031477B"/>
    <w:rsid w:val="00314B59"/>
    <w:rsid w:val="003151AF"/>
    <w:rsid w:val="003156B4"/>
    <w:rsid w:val="003160E7"/>
    <w:rsid w:val="0031617C"/>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3B2B"/>
    <w:rsid w:val="00324247"/>
    <w:rsid w:val="00324406"/>
    <w:rsid w:val="003246F9"/>
    <w:rsid w:val="0032542C"/>
    <w:rsid w:val="00325578"/>
    <w:rsid w:val="00325935"/>
    <w:rsid w:val="00326428"/>
    <w:rsid w:val="00326DD1"/>
    <w:rsid w:val="003272E8"/>
    <w:rsid w:val="003273F0"/>
    <w:rsid w:val="00327470"/>
    <w:rsid w:val="003279FE"/>
    <w:rsid w:val="00330195"/>
    <w:rsid w:val="00331BAC"/>
    <w:rsid w:val="00331C3E"/>
    <w:rsid w:val="00331D20"/>
    <w:rsid w:val="00332AD4"/>
    <w:rsid w:val="00332AEB"/>
    <w:rsid w:val="0033324A"/>
    <w:rsid w:val="00333940"/>
    <w:rsid w:val="0033438C"/>
    <w:rsid w:val="0033457F"/>
    <w:rsid w:val="00334632"/>
    <w:rsid w:val="00334662"/>
    <w:rsid w:val="00334CBE"/>
    <w:rsid w:val="00334EC0"/>
    <w:rsid w:val="00335882"/>
    <w:rsid w:val="0033630D"/>
    <w:rsid w:val="00336CD5"/>
    <w:rsid w:val="003370AE"/>
    <w:rsid w:val="00337121"/>
    <w:rsid w:val="0033714C"/>
    <w:rsid w:val="003373B0"/>
    <w:rsid w:val="00337AE8"/>
    <w:rsid w:val="003414EC"/>
    <w:rsid w:val="00341B3D"/>
    <w:rsid w:val="0034301E"/>
    <w:rsid w:val="00343FC0"/>
    <w:rsid w:val="00344160"/>
    <w:rsid w:val="003443FE"/>
    <w:rsid w:val="00344467"/>
    <w:rsid w:val="00344B63"/>
    <w:rsid w:val="00344BF6"/>
    <w:rsid w:val="00344F93"/>
    <w:rsid w:val="00344F9B"/>
    <w:rsid w:val="0034571B"/>
    <w:rsid w:val="0034688E"/>
    <w:rsid w:val="00346BD5"/>
    <w:rsid w:val="003478A9"/>
    <w:rsid w:val="003507F7"/>
    <w:rsid w:val="003510C7"/>
    <w:rsid w:val="003516B8"/>
    <w:rsid w:val="0035222E"/>
    <w:rsid w:val="0035272A"/>
    <w:rsid w:val="00353372"/>
    <w:rsid w:val="003535AC"/>
    <w:rsid w:val="00353816"/>
    <w:rsid w:val="003538BF"/>
    <w:rsid w:val="00354710"/>
    <w:rsid w:val="00354802"/>
    <w:rsid w:val="003551D6"/>
    <w:rsid w:val="003554C3"/>
    <w:rsid w:val="003557E9"/>
    <w:rsid w:val="00355866"/>
    <w:rsid w:val="00355DF5"/>
    <w:rsid w:val="00355F10"/>
    <w:rsid w:val="003567A3"/>
    <w:rsid w:val="003569A8"/>
    <w:rsid w:val="00356D5A"/>
    <w:rsid w:val="00357289"/>
    <w:rsid w:val="00357841"/>
    <w:rsid w:val="003601D7"/>
    <w:rsid w:val="00360510"/>
    <w:rsid w:val="003605A0"/>
    <w:rsid w:val="003608B4"/>
    <w:rsid w:val="00360BC8"/>
    <w:rsid w:val="00360EF4"/>
    <w:rsid w:val="0036101E"/>
    <w:rsid w:val="00361D40"/>
    <w:rsid w:val="00362810"/>
    <w:rsid w:val="00363326"/>
    <w:rsid w:val="0036356F"/>
    <w:rsid w:val="00363899"/>
    <w:rsid w:val="00363A18"/>
    <w:rsid w:val="00363B8A"/>
    <w:rsid w:val="00363F0B"/>
    <w:rsid w:val="00363FF0"/>
    <w:rsid w:val="00364526"/>
    <w:rsid w:val="00364690"/>
    <w:rsid w:val="0036476B"/>
    <w:rsid w:val="003649F1"/>
    <w:rsid w:val="00364C4C"/>
    <w:rsid w:val="0036559F"/>
    <w:rsid w:val="003660CA"/>
    <w:rsid w:val="00366257"/>
    <w:rsid w:val="00366362"/>
    <w:rsid w:val="00366A3E"/>
    <w:rsid w:val="003675F5"/>
    <w:rsid w:val="00367C2D"/>
    <w:rsid w:val="00367DFC"/>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4E6B"/>
    <w:rsid w:val="0037549D"/>
    <w:rsid w:val="0037562B"/>
    <w:rsid w:val="00375D75"/>
    <w:rsid w:val="00375F43"/>
    <w:rsid w:val="00376854"/>
    <w:rsid w:val="0037716E"/>
    <w:rsid w:val="00377451"/>
    <w:rsid w:val="00377C1F"/>
    <w:rsid w:val="003805AA"/>
    <w:rsid w:val="00381030"/>
    <w:rsid w:val="00381036"/>
    <w:rsid w:val="0038126A"/>
    <w:rsid w:val="003812BB"/>
    <w:rsid w:val="00381554"/>
    <w:rsid w:val="00381558"/>
    <w:rsid w:val="00381E72"/>
    <w:rsid w:val="00381F2A"/>
    <w:rsid w:val="0038236B"/>
    <w:rsid w:val="00382BDB"/>
    <w:rsid w:val="00383046"/>
    <w:rsid w:val="00383B1E"/>
    <w:rsid w:val="00384426"/>
    <w:rsid w:val="00384D07"/>
    <w:rsid w:val="00384E3E"/>
    <w:rsid w:val="0038539A"/>
    <w:rsid w:val="0038627B"/>
    <w:rsid w:val="00386C0C"/>
    <w:rsid w:val="00387118"/>
    <w:rsid w:val="0038792D"/>
    <w:rsid w:val="00387A61"/>
    <w:rsid w:val="0039010A"/>
    <w:rsid w:val="003903DF"/>
    <w:rsid w:val="00390FEB"/>
    <w:rsid w:val="00391236"/>
    <w:rsid w:val="00392367"/>
    <w:rsid w:val="003926E8"/>
    <w:rsid w:val="003927E4"/>
    <w:rsid w:val="00392876"/>
    <w:rsid w:val="00392ADF"/>
    <w:rsid w:val="00392D52"/>
    <w:rsid w:val="00393F67"/>
    <w:rsid w:val="00394257"/>
    <w:rsid w:val="003944A0"/>
    <w:rsid w:val="0039459F"/>
    <w:rsid w:val="00394A30"/>
    <w:rsid w:val="0039536A"/>
    <w:rsid w:val="003958DB"/>
    <w:rsid w:val="00395D19"/>
    <w:rsid w:val="00395D88"/>
    <w:rsid w:val="003962C5"/>
    <w:rsid w:val="003972F6"/>
    <w:rsid w:val="00397806"/>
    <w:rsid w:val="003A00F0"/>
    <w:rsid w:val="003A01BF"/>
    <w:rsid w:val="003A0FDD"/>
    <w:rsid w:val="003A164E"/>
    <w:rsid w:val="003A1E3D"/>
    <w:rsid w:val="003A287D"/>
    <w:rsid w:val="003A2B81"/>
    <w:rsid w:val="003A2F9A"/>
    <w:rsid w:val="003A4CA7"/>
    <w:rsid w:val="003A4D2B"/>
    <w:rsid w:val="003A4E68"/>
    <w:rsid w:val="003A522D"/>
    <w:rsid w:val="003A58B5"/>
    <w:rsid w:val="003A5E85"/>
    <w:rsid w:val="003A5E8A"/>
    <w:rsid w:val="003A6375"/>
    <w:rsid w:val="003A664B"/>
    <w:rsid w:val="003A73D0"/>
    <w:rsid w:val="003A7759"/>
    <w:rsid w:val="003B0636"/>
    <w:rsid w:val="003B0AB8"/>
    <w:rsid w:val="003B1274"/>
    <w:rsid w:val="003B177B"/>
    <w:rsid w:val="003B1CF4"/>
    <w:rsid w:val="003B202C"/>
    <w:rsid w:val="003B20D9"/>
    <w:rsid w:val="003B335C"/>
    <w:rsid w:val="003B369F"/>
    <w:rsid w:val="003B3997"/>
    <w:rsid w:val="003B4112"/>
    <w:rsid w:val="003B4B87"/>
    <w:rsid w:val="003B543D"/>
    <w:rsid w:val="003B5B34"/>
    <w:rsid w:val="003B6E7F"/>
    <w:rsid w:val="003B6F3B"/>
    <w:rsid w:val="003B70EA"/>
    <w:rsid w:val="003B77C4"/>
    <w:rsid w:val="003B7AA4"/>
    <w:rsid w:val="003B7AA6"/>
    <w:rsid w:val="003C02F2"/>
    <w:rsid w:val="003C0492"/>
    <w:rsid w:val="003C12EE"/>
    <w:rsid w:val="003C1706"/>
    <w:rsid w:val="003C1746"/>
    <w:rsid w:val="003C236D"/>
    <w:rsid w:val="003C238B"/>
    <w:rsid w:val="003C25A5"/>
    <w:rsid w:val="003C295A"/>
    <w:rsid w:val="003C2A0F"/>
    <w:rsid w:val="003C2D75"/>
    <w:rsid w:val="003C3157"/>
    <w:rsid w:val="003C324C"/>
    <w:rsid w:val="003C3412"/>
    <w:rsid w:val="003C355C"/>
    <w:rsid w:val="003C4837"/>
    <w:rsid w:val="003C4E8B"/>
    <w:rsid w:val="003C52B2"/>
    <w:rsid w:val="003C5341"/>
    <w:rsid w:val="003C5A96"/>
    <w:rsid w:val="003C5F12"/>
    <w:rsid w:val="003C5FEA"/>
    <w:rsid w:val="003C6397"/>
    <w:rsid w:val="003C67ED"/>
    <w:rsid w:val="003C70A8"/>
    <w:rsid w:val="003C75B9"/>
    <w:rsid w:val="003C7A32"/>
    <w:rsid w:val="003C7CCB"/>
    <w:rsid w:val="003D0204"/>
    <w:rsid w:val="003D0A32"/>
    <w:rsid w:val="003D23C4"/>
    <w:rsid w:val="003D2601"/>
    <w:rsid w:val="003D2639"/>
    <w:rsid w:val="003D2BBE"/>
    <w:rsid w:val="003D2E60"/>
    <w:rsid w:val="003D342E"/>
    <w:rsid w:val="003D3CED"/>
    <w:rsid w:val="003D3E00"/>
    <w:rsid w:val="003D4001"/>
    <w:rsid w:val="003D4082"/>
    <w:rsid w:val="003D56DD"/>
    <w:rsid w:val="003D5792"/>
    <w:rsid w:val="003D61EE"/>
    <w:rsid w:val="003D666F"/>
    <w:rsid w:val="003D6919"/>
    <w:rsid w:val="003D6A14"/>
    <w:rsid w:val="003D765E"/>
    <w:rsid w:val="003D7802"/>
    <w:rsid w:val="003D782E"/>
    <w:rsid w:val="003E01BE"/>
    <w:rsid w:val="003E06D1"/>
    <w:rsid w:val="003E0A36"/>
    <w:rsid w:val="003E1357"/>
    <w:rsid w:val="003E34B1"/>
    <w:rsid w:val="003E376A"/>
    <w:rsid w:val="003E3926"/>
    <w:rsid w:val="003E3ADF"/>
    <w:rsid w:val="003E3B45"/>
    <w:rsid w:val="003E3B53"/>
    <w:rsid w:val="003E40FD"/>
    <w:rsid w:val="003E4485"/>
    <w:rsid w:val="003E4CCB"/>
    <w:rsid w:val="003E5635"/>
    <w:rsid w:val="003E7433"/>
    <w:rsid w:val="003E76B1"/>
    <w:rsid w:val="003E7D5A"/>
    <w:rsid w:val="003F033E"/>
    <w:rsid w:val="003F0834"/>
    <w:rsid w:val="003F08B7"/>
    <w:rsid w:val="003F0C7A"/>
    <w:rsid w:val="003F11B9"/>
    <w:rsid w:val="003F18C2"/>
    <w:rsid w:val="003F1A41"/>
    <w:rsid w:val="003F1A6F"/>
    <w:rsid w:val="003F1FF3"/>
    <w:rsid w:val="003F207B"/>
    <w:rsid w:val="003F222D"/>
    <w:rsid w:val="003F2671"/>
    <w:rsid w:val="003F3000"/>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FBE"/>
    <w:rsid w:val="004003F0"/>
    <w:rsid w:val="0040084F"/>
    <w:rsid w:val="00400FB1"/>
    <w:rsid w:val="00402247"/>
    <w:rsid w:val="00402D6E"/>
    <w:rsid w:val="00402FE4"/>
    <w:rsid w:val="00404074"/>
    <w:rsid w:val="00404119"/>
    <w:rsid w:val="00404197"/>
    <w:rsid w:val="004044CC"/>
    <w:rsid w:val="00404D13"/>
    <w:rsid w:val="00405A2A"/>
    <w:rsid w:val="004062DC"/>
    <w:rsid w:val="00406694"/>
    <w:rsid w:val="00406CBE"/>
    <w:rsid w:val="0040711C"/>
    <w:rsid w:val="0040735C"/>
    <w:rsid w:val="00407E97"/>
    <w:rsid w:val="004105B8"/>
    <w:rsid w:val="00410ABA"/>
    <w:rsid w:val="00410FDD"/>
    <w:rsid w:val="00411147"/>
    <w:rsid w:val="00411505"/>
    <w:rsid w:val="00411748"/>
    <w:rsid w:val="00411799"/>
    <w:rsid w:val="0041276F"/>
    <w:rsid w:val="0041302B"/>
    <w:rsid w:val="00413E31"/>
    <w:rsid w:val="00413FD7"/>
    <w:rsid w:val="0041457A"/>
    <w:rsid w:val="00414764"/>
    <w:rsid w:val="0041478D"/>
    <w:rsid w:val="00414964"/>
    <w:rsid w:val="0041498D"/>
    <w:rsid w:val="00414A36"/>
    <w:rsid w:val="00414CAC"/>
    <w:rsid w:val="004151E1"/>
    <w:rsid w:val="0041526F"/>
    <w:rsid w:val="00415707"/>
    <w:rsid w:val="004158A2"/>
    <w:rsid w:val="004161AF"/>
    <w:rsid w:val="004161CF"/>
    <w:rsid w:val="004161DA"/>
    <w:rsid w:val="004161FB"/>
    <w:rsid w:val="0041657B"/>
    <w:rsid w:val="00416B91"/>
    <w:rsid w:val="0041722A"/>
    <w:rsid w:val="004178C1"/>
    <w:rsid w:val="00417E16"/>
    <w:rsid w:val="00417EBF"/>
    <w:rsid w:val="0042011B"/>
    <w:rsid w:val="00420245"/>
    <w:rsid w:val="00421D91"/>
    <w:rsid w:val="004220D1"/>
    <w:rsid w:val="004223F8"/>
    <w:rsid w:val="004227DD"/>
    <w:rsid w:val="00422CDB"/>
    <w:rsid w:val="00423463"/>
    <w:rsid w:val="0042373E"/>
    <w:rsid w:val="00423AD4"/>
    <w:rsid w:val="00424559"/>
    <w:rsid w:val="004249F4"/>
    <w:rsid w:val="00424AA9"/>
    <w:rsid w:val="00424F3B"/>
    <w:rsid w:val="00425068"/>
    <w:rsid w:val="00425A33"/>
    <w:rsid w:val="00425E48"/>
    <w:rsid w:val="004260A4"/>
    <w:rsid w:val="00426D07"/>
    <w:rsid w:val="00426FA5"/>
    <w:rsid w:val="004273EA"/>
    <w:rsid w:val="0042794D"/>
    <w:rsid w:val="004279F7"/>
    <w:rsid w:val="00427FED"/>
    <w:rsid w:val="00430628"/>
    <w:rsid w:val="00430670"/>
    <w:rsid w:val="00431229"/>
    <w:rsid w:val="004312E3"/>
    <w:rsid w:val="004314B9"/>
    <w:rsid w:val="00431749"/>
    <w:rsid w:val="00431BB0"/>
    <w:rsid w:val="00431DD5"/>
    <w:rsid w:val="00432214"/>
    <w:rsid w:val="0043229B"/>
    <w:rsid w:val="0043243C"/>
    <w:rsid w:val="0043261D"/>
    <w:rsid w:val="0043302A"/>
    <w:rsid w:val="004331BE"/>
    <w:rsid w:val="00433D23"/>
    <w:rsid w:val="00433DB8"/>
    <w:rsid w:val="00434116"/>
    <w:rsid w:val="00434625"/>
    <w:rsid w:val="004347B0"/>
    <w:rsid w:val="00434B3B"/>
    <w:rsid w:val="00434D00"/>
    <w:rsid w:val="00434DED"/>
    <w:rsid w:val="00435071"/>
    <w:rsid w:val="004362B8"/>
    <w:rsid w:val="00436792"/>
    <w:rsid w:val="00437165"/>
    <w:rsid w:val="004376DD"/>
    <w:rsid w:val="00437A1C"/>
    <w:rsid w:val="00437CA6"/>
    <w:rsid w:val="004406CF"/>
    <w:rsid w:val="00440BD6"/>
    <w:rsid w:val="00441C26"/>
    <w:rsid w:val="00443393"/>
    <w:rsid w:val="00443D05"/>
    <w:rsid w:val="004440CB"/>
    <w:rsid w:val="00444423"/>
    <w:rsid w:val="0044518A"/>
    <w:rsid w:val="0044548B"/>
    <w:rsid w:val="00445B9F"/>
    <w:rsid w:val="00445BFC"/>
    <w:rsid w:val="00445C03"/>
    <w:rsid w:val="004461D6"/>
    <w:rsid w:val="00446331"/>
    <w:rsid w:val="0044636A"/>
    <w:rsid w:val="00446734"/>
    <w:rsid w:val="00446903"/>
    <w:rsid w:val="00446D5E"/>
    <w:rsid w:val="0044781D"/>
    <w:rsid w:val="0044789D"/>
    <w:rsid w:val="004479FC"/>
    <w:rsid w:val="00450325"/>
    <w:rsid w:val="00450400"/>
    <w:rsid w:val="00450427"/>
    <w:rsid w:val="0045051A"/>
    <w:rsid w:val="00450980"/>
    <w:rsid w:val="00450CDF"/>
    <w:rsid w:val="00450FCC"/>
    <w:rsid w:val="00450FDD"/>
    <w:rsid w:val="004516C1"/>
    <w:rsid w:val="00452149"/>
    <w:rsid w:val="00452D89"/>
    <w:rsid w:val="0045336F"/>
    <w:rsid w:val="00453E07"/>
    <w:rsid w:val="00454163"/>
    <w:rsid w:val="00454BF1"/>
    <w:rsid w:val="00454F8C"/>
    <w:rsid w:val="0045500D"/>
    <w:rsid w:val="00455182"/>
    <w:rsid w:val="004555FB"/>
    <w:rsid w:val="004557DF"/>
    <w:rsid w:val="004566EF"/>
    <w:rsid w:val="00456928"/>
    <w:rsid w:val="00457284"/>
    <w:rsid w:val="004575C4"/>
    <w:rsid w:val="004576A5"/>
    <w:rsid w:val="00457B1B"/>
    <w:rsid w:val="00460DD6"/>
    <w:rsid w:val="00460E3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34DB"/>
    <w:rsid w:val="00464391"/>
    <w:rsid w:val="00464566"/>
    <w:rsid w:val="0046460A"/>
    <w:rsid w:val="00464912"/>
    <w:rsid w:val="004650C4"/>
    <w:rsid w:val="00465780"/>
    <w:rsid w:val="004658F0"/>
    <w:rsid w:val="00465EF4"/>
    <w:rsid w:val="004662BC"/>
    <w:rsid w:val="004664A2"/>
    <w:rsid w:val="0046692B"/>
    <w:rsid w:val="004673D9"/>
    <w:rsid w:val="00467603"/>
    <w:rsid w:val="0047008C"/>
    <w:rsid w:val="004706E4"/>
    <w:rsid w:val="00470BC1"/>
    <w:rsid w:val="00470FBC"/>
    <w:rsid w:val="00471837"/>
    <w:rsid w:val="00473275"/>
    <w:rsid w:val="0047328D"/>
    <w:rsid w:val="00473824"/>
    <w:rsid w:val="00474820"/>
    <w:rsid w:val="00474C83"/>
    <w:rsid w:val="0047527F"/>
    <w:rsid w:val="004754CE"/>
    <w:rsid w:val="004757B3"/>
    <w:rsid w:val="00475C83"/>
    <w:rsid w:val="00475E2B"/>
    <w:rsid w:val="00476574"/>
    <w:rsid w:val="00476D25"/>
    <w:rsid w:val="00477921"/>
    <w:rsid w:val="00477D0F"/>
    <w:rsid w:val="00477D62"/>
    <w:rsid w:val="00480329"/>
    <w:rsid w:val="00481554"/>
    <w:rsid w:val="0048190E"/>
    <w:rsid w:val="004819B8"/>
    <w:rsid w:val="00481B1D"/>
    <w:rsid w:val="00482759"/>
    <w:rsid w:val="0048280B"/>
    <w:rsid w:val="00482B5B"/>
    <w:rsid w:val="00482F5D"/>
    <w:rsid w:val="00483012"/>
    <w:rsid w:val="004833CE"/>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0AF"/>
    <w:rsid w:val="004915E0"/>
    <w:rsid w:val="004921FE"/>
    <w:rsid w:val="0049245A"/>
    <w:rsid w:val="00492591"/>
    <w:rsid w:val="00492600"/>
    <w:rsid w:val="00492A1D"/>
    <w:rsid w:val="00492F40"/>
    <w:rsid w:val="004932DF"/>
    <w:rsid w:val="00493C5F"/>
    <w:rsid w:val="00493EEF"/>
    <w:rsid w:val="0049521E"/>
    <w:rsid w:val="00495236"/>
    <w:rsid w:val="00495267"/>
    <w:rsid w:val="0049576F"/>
    <w:rsid w:val="0049590F"/>
    <w:rsid w:val="0049635A"/>
    <w:rsid w:val="00496537"/>
    <w:rsid w:val="00496DAC"/>
    <w:rsid w:val="00496E3B"/>
    <w:rsid w:val="00497281"/>
    <w:rsid w:val="00497CF6"/>
    <w:rsid w:val="00497EA5"/>
    <w:rsid w:val="00497F1A"/>
    <w:rsid w:val="004A0999"/>
    <w:rsid w:val="004A15E6"/>
    <w:rsid w:val="004A18BE"/>
    <w:rsid w:val="004A1C03"/>
    <w:rsid w:val="004A20A6"/>
    <w:rsid w:val="004A38CB"/>
    <w:rsid w:val="004A3AE4"/>
    <w:rsid w:val="004A40C0"/>
    <w:rsid w:val="004A469A"/>
    <w:rsid w:val="004A490D"/>
    <w:rsid w:val="004A505D"/>
    <w:rsid w:val="004A52BE"/>
    <w:rsid w:val="004A64CA"/>
    <w:rsid w:val="004A6893"/>
    <w:rsid w:val="004A6DBC"/>
    <w:rsid w:val="004A7252"/>
    <w:rsid w:val="004A73FE"/>
    <w:rsid w:val="004B0796"/>
    <w:rsid w:val="004B1349"/>
    <w:rsid w:val="004B1785"/>
    <w:rsid w:val="004B1A5A"/>
    <w:rsid w:val="004B22EF"/>
    <w:rsid w:val="004B26FA"/>
    <w:rsid w:val="004B27AA"/>
    <w:rsid w:val="004B33C7"/>
    <w:rsid w:val="004B3FCE"/>
    <w:rsid w:val="004B42BE"/>
    <w:rsid w:val="004B4454"/>
    <w:rsid w:val="004B4C0B"/>
    <w:rsid w:val="004B4E40"/>
    <w:rsid w:val="004B4EA2"/>
    <w:rsid w:val="004B56D6"/>
    <w:rsid w:val="004B655D"/>
    <w:rsid w:val="004B67BE"/>
    <w:rsid w:val="004B78E1"/>
    <w:rsid w:val="004B7FB3"/>
    <w:rsid w:val="004C02D6"/>
    <w:rsid w:val="004C102D"/>
    <w:rsid w:val="004C1671"/>
    <w:rsid w:val="004C18AA"/>
    <w:rsid w:val="004C1A78"/>
    <w:rsid w:val="004C2248"/>
    <w:rsid w:val="004C2A24"/>
    <w:rsid w:val="004C2AC6"/>
    <w:rsid w:val="004C2FA3"/>
    <w:rsid w:val="004C30E9"/>
    <w:rsid w:val="004C35A3"/>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B02"/>
    <w:rsid w:val="004D1732"/>
    <w:rsid w:val="004D1852"/>
    <w:rsid w:val="004D1C4E"/>
    <w:rsid w:val="004D1C74"/>
    <w:rsid w:val="004D2163"/>
    <w:rsid w:val="004D2886"/>
    <w:rsid w:val="004D2D88"/>
    <w:rsid w:val="004D2FE4"/>
    <w:rsid w:val="004D4005"/>
    <w:rsid w:val="004D40D7"/>
    <w:rsid w:val="004D43BE"/>
    <w:rsid w:val="004D4551"/>
    <w:rsid w:val="004D489D"/>
    <w:rsid w:val="004D4B2F"/>
    <w:rsid w:val="004D4C39"/>
    <w:rsid w:val="004D4CDA"/>
    <w:rsid w:val="004D5A94"/>
    <w:rsid w:val="004D5BD8"/>
    <w:rsid w:val="004D62D3"/>
    <w:rsid w:val="004D6D6D"/>
    <w:rsid w:val="004D6E7D"/>
    <w:rsid w:val="004D759E"/>
    <w:rsid w:val="004D7A85"/>
    <w:rsid w:val="004E0200"/>
    <w:rsid w:val="004E0887"/>
    <w:rsid w:val="004E0FDE"/>
    <w:rsid w:val="004E11BE"/>
    <w:rsid w:val="004E168E"/>
    <w:rsid w:val="004E1A86"/>
    <w:rsid w:val="004E1B14"/>
    <w:rsid w:val="004E276D"/>
    <w:rsid w:val="004E2C16"/>
    <w:rsid w:val="004E2CCF"/>
    <w:rsid w:val="004E3483"/>
    <w:rsid w:val="004E368A"/>
    <w:rsid w:val="004E3B27"/>
    <w:rsid w:val="004E50F9"/>
    <w:rsid w:val="004E5C3E"/>
    <w:rsid w:val="004E60D0"/>
    <w:rsid w:val="004E60D7"/>
    <w:rsid w:val="004E624F"/>
    <w:rsid w:val="004E62DE"/>
    <w:rsid w:val="004E665F"/>
    <w:rsid w:val="004E67B0"/>
    <w:rsid w:val="004E6A81"/>
    <w:rsid w:val="004E6EDF"/>
    <w:rsid w:val="004E7201"/>
    <w:rsid w:val="004E7454"/>
    <w:rsid w:val="004E7785"/>
    <w:rsid w:val="004E77E2"/>
    <w:rsid w:val="004E79E4"/>
    <w:rsid w:val="004E7E34"/>
    <w:rsid w:val="004F00DC"/>
    <w:rsid w:val="004F0FE2"/>
    <w:rsid w:val="004F1438"/>
    <w:rsid w:val="004F168C"/>
    <w:rsid w:val="004F1F84"/>
    <w:rsid w:val="004F21ED"/>
    <w:rsid w:val="004F2867"/>
    <w:rsid w:val="004F2E6A"/>
    <w:rsid w:val="004F3098"/>
    <w:rsid w:val="004F3B78"/>
    <w:rsid w:val="004F3C91"/>
    <w:rsid w:val="004F4390"/>
    <w:rsid w:val="004F4A53"/>
    <w:rsid w:val="004F51CD"/>
    <w:rsid w:val="004F54DA"/>
    <w:rsid w:val="004F5AFA"/>
    <w:rsid w:val="004F5C99"/>
    <w:rsid w:val="004F5D17"/>
    <w:rsid w:val="004F5E3B"/>
    <w:rsid w:val="004F5EF0"/>
    <w:rsid w:val="004F60BC"/>
    <w:rsid w:val="004F62DB"/>
    <w:rsid w:val="004F63E7"/>
    <w:rsid w:val="004F65E5"/>
    <w:rsid w:val="004F7A6D"/>
    <w:rsid w:val="005004E3"/>
    <w:rsid w:val="00500D1E"/>
    <w:rsid w:val="00501775"/>
    <w:rsid w:val="00501925"/>
    <w:rsid w:val="00501D25"/>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2E1"/>
    <w:rsid w:val="00507AB7"/>
    <w:rsid w:val="00510421"/>
    <w:rsid w:val="00510454"/>
    <w:rsid w:val="00511010"/>
    <w:rsid w:val="00511EEC"/>
    <w:rsid w:val="005121AD"/>
    <w:rsid w:val="005122AC"/>
    <w:rsid w:val="005130BE"/>
    <w:rsid w:val="00513964"/>
    <w:rsid w:val="00513BF2"/>
    <w:rsid w:val="00513F9E"/>
    <w:rsid w:val="00513FA8"/>
    <w:rsid w:val="005142D9"/>
    <w:rsid w:val="005143D7"/>
    <w:rsid w:val="0051493B"/>
    <w:rsid w:val="00514B3D"/>
    <w:rsid w:val="00514E5A"/>
    <w:rsid w:val="00515DC7"/>
    <w:rsid w:val="00515E3B"/>
    <w:rsid w:val="00515F80"/>
    <w:rsid w:val="005162C9"/>
    <w:rsid w:val="00516876"/>
    <w:rsid w:val="005173D1"/>
    <w:rsid w:val="005201BB"/>
    <w:rsid w:val="00520A10"/>
    <w:rsid w:val="00520D6F"/>
    <w:rsid w:val="005211A0"/>
    <w:rsid w:val="005217F6"/>
    <w:rsid w:val="005218EE"/>
    <w:rsid w:val="00521D8B"/>
    <w:rsid w:val="00521F7C"/>
    <w:rsid w:val="00522924"/>
    <w:rsid w:val="005234A1"/>
    <w:rsid w:val="005236B5"/>
    <w:rsid w:val="005236D9"/>
    <w:rsid w:val="00523A8F"/>
    <w:rsid w:val="00523F48"/>
    <w:rsid w:val="00524371"/>
    <w:rsid w:val="00524549"/>
    <w:rsid w:val="00524BCC"/>
    <w:rsid w:val="00524D27"/>
    <w:rsid w:val="005252E5"/>
    <w:rsid w:val="00525746"/>
    <w:rsid w:val="005257C1"/>
    <w:rsid w:val="0052590D"/>
    <w:rsid w:val="005264CE"/>
    <w:rsid w:val="00526876"/>
    <w:rsid w:val="00526920"/>
    <w:rsid w:val="00527AD4"/>
    <w:rsid w:val="0053046A"/>
    <w:rsid w:val="00530717"/>
    <w:rsid w:val="00530D6D"/>
    <w:rsid w:val="00531DBE"/>
    <w:rsid w:val="005321E6"/>
    <w:rsid w:val="00532D82"/>
    <w:rsid w:val="00533299"/>
    <w:rsid w:val="005333B8"/>
    <w:rsid w:val="00533803"/>
    <w:rsid w:val="00535479"/>
    <w:rsid w:val="00535767"/>
    <w:rsid w:val="00535B6E"/>
    <w:rsid w:val="00535C35"/>
    <w:rsid w:val="00535D21"/>
    <w:rsid w:val="00536236"/>
    <w:rsid w:val="005365F4"/>
    <w:rsid w:val="00536A60"/>
    <w:rsid w:val="00536C87"/>
    <w:rsid w:val="00536F58"/>
    <w:rsid w:val="00536FF6"/>
    <w:rsid w:val="005372FA"/>
    <w:rsid w:val="0053732A"/>
    <w:rsid w:val="005377F8"/>
    <w:rsid w:val="00537F13"/>
    <w:rsid w:val="005404FD"/>
    <w:rsid w:val="005405E4"/>
    <w:rsid w:val="00540FD4"/>
    <w:rsid w:val="005417AE"/>
    <w:rsid w:val="00541F80"/>
    <w:rsid w:val="0054225F"/>
    <w:rsid w:val="00542665"/>
    <w:rsid w:val="00542E2A"/>
    <w:rsid w:val="0054334C"/>
    <w:rsid w:val="0054348D"/>
    <w:rsid w:val="005439FF"/>
    <w:rsid w:val="00545170"/>
    <w:rsid w:val="00545F5E"/>
    <w:rsid w:val="00546B89"/>
    <w:rsid w:val="00547783"/>
    <w:rsid w:val="00547C1E"/>
    <w:rsid w:val="00550206"/>
    <w:rsid w:val="0055057D"/>
    <w:rsid w:val="00551270"/>
    <w:rsid w:val="0055128D"/>
    <w:rsid w:val="0055159D"/>
    <w:rsid w:val="00551917"/>
    <w:rsid w:val="00552218"/>
    <w:rsid w:val="00552A7E"/>
    <w:rsid w:val="005531FF"/>
    <w:rsid w:val="00553951"/>
    <w:rsid w:val="00553BA4"/>
    <w:rsid w:val="00554285"/>
    <w:rsid w:val="0055513C"/>
    <w:rsid w:val="00556EA8"/>
    <w:rsid w:val="005570F4"/>
    <w:rsid w:val="005575FD"/>
    <w:rsid w:val="00557696"/>
    <w:rsid w:val="00557A03"/>
    <w:rsid w:val="00560027"/>
    <w:rsid w:val="00560494"/>
    <w:rsid w:val="00560B6D"/>
    <w:rsid w:val="00560F38"/>
    <w:rsid w:val="00560FAF"/>
    <w:rsid w:val="005610E7"/>
    <w:rsid w:val="00561547"/>
    <w:rsid w:val="00562215"/>
    <w:rsid w:val="0056242D"/>
    <w:rsid w:val="00562F19"/>
    <w:rsid w:val="00563499"/>
    <w:rsid w:val="005634B5"/>
    <w:rsid w:val="00563609"/>
    <w:rsid w:val="005636C7"/>
    <w:rsid w:val="005653A8"/>
    <w:rsid w:val="005660BC"/>
    <w:rsid w:val="00566122"/>
    <w:rsid w:val="0056674C"/>
    <w:rsid w:val="005667D9"/>
    <w:rsid w:val="00566D43"/>
    <w:rsid w:val="00566D60"/>
    <w:rsid w:val="00567280"/>
    <w:rsid w:val="00567794"/>
    <w:rsid w:val="00567A36"/>
    <w:rsid w:val="00567EE5"/>
    <w:rsid w:val="00571204"/>
    <w:rsid w:val="00571FFC"/>
    <w:rsid w:val="00572845"/>
    <w:rsid w:val="0057298F"/>
    <w:rsid w:val="0057328E"/>
    <w:rsid w:val="005738B7"/>
    <w:rsid w:val="00573D20"/>
    <w:rsid w:val="00574269"/>
    <w:rsid w:val="00575208"/>
    <w:rsid w:val="00575502"/>
    <w:rsid w:val="00575648"/>
    <w:rsid w:val="00575729"/>
    <w:rsid w:val="005757A4"/>
    <w:rsid w:val="00575E6A"/>
    <w:rsid w:val="00575F95"/>
    <w:rsid w:val="00576C6F"/>
    <w:rsid w:val="00576CA0"/>
    <w:rsid w:val="005771C5"/>
    <w:rsid w:val="0057733E"/>
    <w:rsid w:val="0057744C"/>
    <w:rsid w:val="00577570"/>
    <w:rsid w:val="005778B3"/>
    <w:rsid w:val="005779EE"/>
    <w:rsid w:val="00580845"/>
    <w:rsid w:val="005812EE"/>
    <w:rsid w:val="005815D4"/>
    <w:rsid w:val="005826C5"/>
    <w:rsid w:val="005829B5"/>
    <w:rsid w:val="0058403E"/>
    <w:rsid w:val="005846FA"/>
    <w:rsid w:val="00584A93"/>
    <w:rsid w:val="005851C3"/>
    <w:rsid w:val="0058553E"/>
    <w:rsid w:val="005859F8"/>
    <w:rsid w:val="00585ECF"/>
    <w:rsid w:val="005860A1"/>
    <w:rsid w:val="005861E0"/>
    <w:rsid w:val="005864D3"/>
    <w:rsid w:val="005866D0"/>
    <w:rsid w:val="00586A1F"/>
    <w:rsid w:val="00586C47"/>
    <w:rsid w:val="005870EB"/>
    <w:rsid w:val="00587980"/>
    <w:rsid w:val="00590816"/>
    <w:rsid w:val="00590B1E"/>
    <w:rsid w:val="00591389"/>
    <w:rsid w:val="00591EEC"/>
    <w:rsid w:val="0059234E"/>
    <w:rsid w:val="00592A7E"/>
    <w:rsid w:val="00592D01"/>
    <w:rsid w:val="00592DB3"/>
    <w:rsid w:val="00593008"/>
    <w:rsid w:val="00593770"/>
    <w:rsid w:val="00593A22"/>
    <w:rsid w:val="00593B98"/>
    <w:rsid w:val="00594E2B"/>
    <w:rsid w:val="0059511F"/>
    <w:rsid w:val="00595C04"/>
    <w:rsid w:val="00595CCC"/>
    <w:rsid w:val="00595F35"/>
    <w:rsid w:val="005968FF"/>
    <w:rsid w:val="00596D05"/>
    <w:rsid w:val="005A0389"/>
    <w:rsid w:val="005A03C3"/>
    <w:rsid w:val="005A06D6"/>
    <w:rsid w:val="005A08BD"/>
    <w:rsid w:val="005A0974"/>
    <w:rsid w:val="005A0E07"/>
    <w:rsid w:val="005A1338"/>
    <w:rsid w:val="005A1786"/>
    <w:rsid w:val="005A2326"/>
    <w:rsid w:val="005A33A0"/>
    <w:rsid w:val="005A35DD"/>
    <w:rsid w:val="005A384F"/>
    <w:rsid w:val="005A3A1E"/>
    <w:rsid w:val="005A3B18"/>
    <w:rsid w:val="005A3E6B"/>
    <w:rsid w:val="005A4D30"/>
    <w:rsid w:val="005A5263"/>
    <w:rsid w:val="005A5772"/>
    <w:rsid w:val="005A5DB0"/>
    <w:rsid w:val="005A687F"/>
    <w:rsid w:val="005A6E19"/>
    <w:rsid w:val="005A7509"/>
    <w:rsid w:val="005B09E4"/>
    <w:rsid w:val="005B0E64"/>
    <w:rsid w:val="005B155F"/>
    <w:rsid w:val="005B1578"/>
    <w:rsid w:val="005B1CDA"/>
    <w:rsid w:val="005B1E28"/>
    <w:rsid w:val="005B22D8"/>
    <w:rsid w:val="005B237C"/>
    <w:rsid w:val="005B2EBB"/>
    <w:rsid w:val="005B3447"/>
    <w:rsid w:val="005B355B"/>
    <w:rsid w:val="005B3ABC"/>
    <w:rsid w:val="005B4207"/>
    <w:rsid w:val="005B425B"/>
    <w:rsid w:val="005B4362"/>
    <w:rsid w:val="005B4695"/>
    <w:rsid w:val="005B4720"/>
    <w:rsid w:val="005B4EF5"/>
    <w:rsid w:val="005B5676"/>
    <w:rsid w:val="005B5ABF"/>
    <w:rsid w:val="005B612D"/>
    <w:rsid w:val="005B6F71"/>
    <w:rsid w:val="005B7B93"/>
    <w:rsid w:val="005C006F"/>
    <w:rsid w:val="005C071B"/>
    <w:rsid w:val="005C0DA9"/>
    <w:rsid w:val="005C11B0"/>
    <w:rsid w:val="005C146F"/>
    <w:rsid w:val="005C1D33"/>
    <w:rsid w:val="005C252E"/>
    <w:rsid w:val="005C2D4B"/>
    <w:rsid w:val="005C31F2"/>
    <w:rsid w:val="005C33DA"/>
    <w:rsid w:val="005C345F"/>
    <w:rsid w:val="005C34FA"/>
    <w:rsid w:val="005C362C"/>
    <w:rsid w:val="005C3F97"/>
    <w:rsid w:val="005C4603"/>
    <w:rsid w:val="005C46A8"/>
    <w:rsid w:val="005C46DC"/>
    <w:rsid w:val="005C4B98"/>
    <w:rsid w:val="005C5283"/>
    <w:rsid w:val="005C53AD"/>
    <w:rsid w:val="005C5C70"/>
    <w:rsid w:val="005D092B"/>
    <w:rsid w:val="005D092F"/>
    <w:rsid w:val="005D0D6D"/>
    <w:rsid w:val="005D0D9A"/>
    <w:rsid w:val="005D13AD"/>
    <w:rsid w:val="005D189C"/>
    <w:rsid w:val="005D203C"/>
    <w:rsid w:val="005D2145"/>
    <w:rsid w:val="005D31BE"/>
    <w:rsid w:val="005D3568"/>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D7A52"/>
    <w:rsid w:val="005E0095"/>
    <w:rsid w:val="005E034D"/>
    <w:rsid w:val="005E1ED4"/>
    <w:rsid w:val="005E1F89"/>
    <w:rsid w:val="005E22E7"/>
    <w:rsid w:val="005E32D2"/>
    <w:rsid w:val="005E338B"/>
    <w:rsid w:val="005E4672"/>
    <w:rsid w:val="005E4D96"/>
    <w:rsid w:val="005E6397"/>
    <w:rsid w:val="005E669E"/>
    <w:rsid w:val="005E6DCB"/>
    <w:rsid w:val="005E6E5B"/>
    <w:rsid w:val="005E7301"/>
    <w:rsid w:val="005E748A"/>
    <w:rsid w:val="005E748B"/>
    <w:rsid w:val="005E78A0"/>
    <w:rsid w:val="005E7A43"/>
    <w:rsid w:val="005E7AC9"/>
    <w:rsid w:val="005E7B28"/>
    <w:rsid w:val="005E7DBD"/>
    <w:rsid w:val="005F00A1"/>
    <w:rsid w:val="005F0453"/>
    <w:rsid w:val="005F1161"/>
    <w:rsid w:val="005F138F"/>
    <w:rsid w:val="005F13CD"/>
    <w:rsid w:val="005F29BF"/>
    <w:rsid w:val="005F37EF"/>
    <w:rsid w:val="005F3985"/>
    <w:rsid w:val="005F452B"/>
    <w:rsid w:val="005F4554"/>
    <w:rsid w:val="005F457F"/>
    <w:rsid w:val="005F4C35"/>
    <w:rsid w:val="005F4FA6"/>
    <w:rsid w:val="005F52AA"/>
    <w:rsid w:val="005F54CF"/>
    <w:rsid w:val="005F573E"/>
    <w:rsid w:val="005F59FF"/>
    <w:rsid w:val="005F63ED"/>
    <w:rsid w:val="005F691F"/>
    <w:rsid w:val="005F6BDF"/>
    <w:rsid w:val="005F763D"/>
    <w:rsid w:val="005F7B03"/>
    <w:rsid w:val="00600168"/>
    <w:rsid w:val="006001C5"/>
    <w:rsid w:val="00600318"/>
    <w:rsid w:val="006005DB"/>
    <w:rsid w:val="00600FDE"/>
    <w:rsid w:val="006018D3"/>
    <w:rsid w:val="0060194B"/>
    <w:rsid w:val="006019E0"/>
    <w:rsid w:val="006019E3"/>
    <w:rsid w:val="00601D93"/>
    <w:rsid w:val="00602F3E"/>
    <w:rsid w:val="006033E9"/>
    <w:rsid w:val="00603422"/>
    <w:rsid w:val="00603642"/>
    <w:rsid w:val="006037EA"/>
    <w:rsid w:val="00603D19"/>
    <w:rsid w:val="006043B6"/>
    <w:rsid w:val="006056C9"/>
    <w:rsid w:val="00605759"/>
    <w:rsid w:val="00606833"/>
    <w:rsid w:val="00606FF5"/>
    <w:rsid w:val="0060744A"/>
    <w:rsid w:val="006075DC"/>
    <w:rsid w:val="00607E72"/>
    <w:rsid w:val="00610400"/>
    <w:rsid w:val="006104D2"/>
    <w:rsid w:val="00610A31"/>
    <w:rsid w:val="00610A53"/>
    <w:rsid w:val="00610DE4"/>
    <w:rsid w:val="00611183"/>
    <w:rsid w:val="006114E1"/>
    <w:rsid w:val="006116CF"/>
    <w:rsid w:val="00611DA0"/>
    <w:rsid w:val="00611F43"/>
    <w:rsid w:val="0061219F"/>
    <w:rsid w:val="00612345"/>
    <w:rsid w:val="0061337D"/>
    <w:rsid w:val="00613D39"/>
    <w:rsid w:val="00614215"/>
    <w:rsid w:val="006144D7"/>
    <w:rsid w:val="00614749"/>
    <w:rsid w:val="00614802"/>
    <w:rsid w:val="00614F98"/>
    <w:rsid w:val="006151E3"/>
    <w:rsid w:val="006159E3"/>
    <w:rsid w:val="00615D6B"/>
    <w:rsid w:val="00615F30"/>
    <w:rsid w:val="006162B6"/>
    <w:rsid w:val="00616375"/>
    <w:rsid w:val="0061744B"/>
    <w:rsid w:val="00617741"/>
    <w:rsid w:val="00617905"/>
    <w:rsid w:val="00617D14"/>
    <w:rsid w:val="00620074"/>
    <w:rsid w:val="0062032A"/>
    <w:rsid w:val="00620391"/>
    <w:rsid w:val="0062143C"/>
    <w:rsid w:val="00621C68"/>
    <w:rsid w:val="00621E78"/>
    <w:rsid w:val="00622F6A"/>
    <w:rsid w:val="006231F4"/>
    <w:rsid w:val="00623772"/>
    <w:rsid w:val="006242D3"/>
    <w:rsid w:val="00624F69"/>
    <w:rsid w:val="00624FC6"/>
    <w:rsid w:val="0062501C"/>
    <w:rsid w:val="00625C25"/>
    <w:rsid w:val="006267EB"/>
    <w:rsid w:val="00626946"/>
    <w:rsid w:val="006300A9"/>
    <w:rsid w:val="0063095E"/>
    <w:rsid w:val="0063104B"/>
    <w:rsid w:val="0063116B"/>
    <w:rsid w:val="00631BF1"/>
    <w:rsid w:val="006320A7"/>
    <w:rsid w:val="00632977"/>
    <w:rsid w:val="006331F3"/>
    <w:rsid w:val="006334E9"/>
    <w:rsid w:val="006334FF"/>
    <w:rsid w:val="00633A32"/>
    <w:rsid w:val="00633A4B"/>
    <w:rsid w:val="00633AEB"/>
    <w:rsid w:val="00633D07"/>
    <w:rsid w:val="00634D1A"/>
    <w:rsid w:val="0063500D"/>
    <w:rsid w:val="006352A0"/>
    <w:rsid w:val="006358D3"/>
    <w:rsid w:val="00635CA2"/>
    <w:rsid w:val="006361FC"/>
    <w:rsid w:val="00636CC5"/>
    <w:rsid w:val="0063730A"/>
    <w:rsid w:val="006377F5"/>
    <w:rsid w:val="006378FB"/>
    <w:rsid w:val="00640DE5"/>
    <w:rsid w:val="00640EA2"/>
    <w:rsid w:val="006411E4"/>
    <w:rsid w:val="0064140B"/>
    <w:rsid w:val="0064159C"/>
    <w:rsid w:val="006417A4"/>
    <w:rsid w:val="006417FC"/>
    <w:rsid w:val="00641FBE"/>
    <w:rsid w:val="00642353"/>
    <w:rsid w:val="00642715"/>
    <w:rsid w:val="00642740"/>
    <w:rsid w:val="0064306F"/>
    <w:rsid w:val="006430C7"/>
    <w:rsid w:val="00643610"/>
    <w:rsid w:val="00643E18"/>
    <w:rsid w:val="006443EF"/>
    <w:rsid w:val="0064452D"/>
    <w:rsid w:val="00644600"/>
    <w:rsid w:val="00644A01"/>
    <w:rsid w:val="00644C31"/>
    <w:rsid w:val="00644C8F"/>
    <w:rsid w:val="006451B4"/>
    <w:rsid w:val="006452EF"/>
    <w:rsid w:val="00645C12"/>
    <w:rsid w:val="00646793"/>
    <w:rsid w:val="00646807"/>
    <w:rsid w:val="00646DFC"/>
    <w:rsid w:val="006472A1"/>
    <w:rsid w:val="00647734"/>
    <w:rsid w:val="00647E90"/>
    <w:rsid w:val="00650155"/>
    <w:rsid w:val="00650D98"/>
    <w:rsid w:val="006510B0"/>
    <w:rsid w:val="0065198E"/>
    <w:rsid w:val="00651C23"/>
    <w:rsid w:val="0065217D"/>
    <w:rsid w:val="0065254A"/>
    <w:rsid w:val="00652649"/>
    <w:rsid w:val="006526BF"/>
    <w:rsid w:val="0065270B"/>
    <w:rsid w:val="006528D2"/>
    <w:rsid w:val="00653050"/>
    <w:rsid w:val="0065308E"/>
    <w:rsid w:val="0065321A"/>
    <w:rsid w:val="006533B6"/>
    <w:rsid w:val="00653730"/>
    <w:rsid w:val="006540B7"/>
    <w:rsid w:val="00654AF9"/>
    <w:rsid w:val="00654EBC"/>
    <w:rsid w:val="00655313"/>
    <w:rsid w:val="00655402"/>
    <w:rsid w:val="00655A6E"/>
    <w:rsid w:val="00655B1A"/>
    <w:rsid w:val="00655DE0"/>
    <w:rsid w:val="0065629B"/>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23EC"/>
    <w:rsid w:val="00662BDA"/>
    <w:rsid w:val="006635D5"/>
    <w:rsid w:val="006636D3"/>
    <w:rsid w:val="00663B17"/>
    <w:rsid w:val="0066480E"/>
    <w:rsid w:val="006648D1"/>
    <w:rsid w:val="006648FB"/>
    <w:rsid w:val="00664EB5"/>
    <w:rsid w:val="00665169"/>
    <w:rsid w:val="006659E6"/>
    <w:rsid w:val="00665A0E"/>
    <w:rsid w:val="00665CAA"/>
    <w:rsid w:val="00666482"/>
    <w:rsid w:val="0066650E"/>
    <w:rsid w:val="00666751"/>
    <w:rsid w:val="0066740C"/>
    <w:rsid w:val="0066766D"/>
    <w:rsid w:val="006676C7"/>
    <w:rsid w:val="0066784D"/>
    <w:rsid w:val="0067034F"/>
    <w:rsid w:val="0067157D"/>
    <w:rsid w:val="006716EA"/>
    <w:rsid w:val="00671FFF"/>
    <w:rsid w:val="0067252D"/>
    <w:rsid w:val="0067312E"/>
    <w:rsid w:val="00673237"/>
    <w:rsid w:val="00673B7D"/>
    <w:rsid w:val="006741EF"/>
    <w:rsid w:val="006745AD"/>
    <w:rsid w:val="00674F08"/>
    <w:rsid w:val="00674F23"/>
    <w:rsid w:val="0067549F"/>
    <w:rsid w:val="00675B26"/>
    <w:rsid w:val="006763DC"/>
    <w:rsid w:val="00676648"/>
    <w:rsid w:val="00677577"/>
    <w:rsid w:val="00680522"/>
    <w:rsid w:val="0068107D"/>
    <w:rsid w:val="00681A74"/>
    <w:rsid w:val="00681B0F"/>
    <w:rsid w:val="006821B2"/>
    <w:rsid w:val="00682933"/>
    <w:rsid w:val="0068299F"/>
    <w:rsid w:val="00682D32"/>
    <w:rsid w:val="00683099"/>
    <w:rsid w:val="006834D5"/>
    <w:rsid w:val="00683F17"/>
    <w:rsid w:val="006847F5"/>
    <w:rsid w:val="0068490C"/>
    <w:rsid w:val="00684990"/>
    <w:rsid w:val="00684A7B"/>
    <w:rsid w:val="00684F07"/>
    <w:rsid w:val="00685869"/>
    <w:rsid w:val="00685BB3"/>
    <w:rsid w:val="00685BB7"/>
    <w:rsid w:val="00685C48"/>
    <w:rsid w:val="00685D4E"/>
    <w:rsid w:val="0068634C"/>
    <w:rsid w:val="00686433"/>
    <w:rsid w:val="00686748"/>
    <w:rsid w:val="00686A3D"/>
    <w:rsid w:val="00686E34"/>
    <w:rsid w:val="00686EAC"/>
    <w:rsid w:val="006879E4"/>
    <w:rsid w:val="00687A46"/>
    <w:rsid w:val="00687FD0"/>
    <w:rsid w:val="00690C24"/>
    <w:rsid w:val="00691E25"/>
    <w:rsid w:val="0069246B"/>
    <w:rsid w:val="00693B5F"/>
    <w:rsid w:val="00693BF4"/>
    <w:rsid w:val="00693F3B"/>
    <w:rsid w:val="00693FA7"/>
    <w:rsid w:val="006943FD"/>
    <w:rsid w:val="00694525"/>
    <w:rsid w:val="00694825"/>
    <w:rsid w:val="00695365"/>
    <w:rsid w:val="006967FB"/>
    <w:rsid w:val="006969F5"/>
    <w:rsid w:val="00696B44"/>
    <w:rsid w:val="00696BEC"/>
    <w:rsid w:val="00697335"/>
    <w:rsid w:val="00697420"/>
    <w:rsid w:val="00697D18"/>
    <w:rsid w:val="006A0112"/>
    <w:rsid w:val="006A0276"/>
    <w:rsid w:val="006A03F9"/>
    <w:rsid w:val="006A04A4"/>
    <w:rsid w:val="006A08F0"/>
    <w:rsid w:val="006A0926"/>
    <w:rsid w:val="006A0BC8"/>
    <w:rsid w:val="006A0C3F"/>
    <w:rsid w:val="006A12A9"/>
    <w:rsid w:val="006A1B04"/>
    <w:rsid w:val="006A2C47"/>
    <w:rsid w:val="006A2E2D"/>
    <w:rsid w:val="006A300C"/>
    <w:rsid w:val="006A3041"/>
    <w:rsid w:val="006A3453"/>
    <w:rsid w:val="006A36B0"/>
    <w:rsid w:val="006A3C7B"/>
    <w:rsid w:val="006A42C8"/>
    <w:rsid w:val="006A459A"/>
    <w:rsid w:val="006A4EF4"/>
    <w:rsid w:val="006A50F8"/>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1CDE"/>
    <w:rsid w:val="006B26AA"/>
    <w:rsid w:val="006B2877"/>
    <w:rsid w:val="006B29DC"/>
    <w:rsid w:val="006B2F71"/>
    <w:rsid w:val="006B3110"/>
    <w:rsid w:val="006B33BB"/>
    <w:rsid w:val="006B38F4"/>
    <w:rsid w:val="006B3BD1"/>
    <w:rsid w:val="006B3DF6"/>
    <w:rsid w:val="006B4509"/>
    <w:rsid w:val="006B46AB"/>
    <w:rsid w:val="006B4C85"/>
    <w:rsid w:val="006B5441"/>
    <w:rsid w:val="006B5B59"/>
    <w:rsid w:val="006B5D40"/>
    <w:rsid w:val="006B73F3"/>
    <w:rsid w:val="006B7C21"/>
    <w:rsid w:val="006C0E97"/>
    <w:rsid w:val="006C0EDD"/>
    <w:rsid w:val="006C1691"/>
    <w:rsid w:val="006C1DF5"/>
    <w:rsid w:val="006C21E2"/>
    <w:rsid w:val="006C2372"/>
    <w:rsid w:val="006C2430"/>
    <w:rsid w:val="006C2812"/>
    <w:rsid w:val="006C2D83"/>
    <w:rsid w:val="006C31DB"/>
    <w:rsid w:val="006C3209"/>
    <w:rsid w:val="006C33E1"/>
    <w:rsid w:val="006C36AA"/>
    <w:rsid w:val="006C3E3F"/>
    <w:rsid w:val="006C3EF4"/>
    <w:rsid w:val="006C4100"/>
    <w:rsid w:val="006C42B0"/>
    <w:rsid w:val="006C4F3D"/>
    <w:rsid w:val="006C5B13"/>
    <w:rsid w:val="006C6C6E"/>
    <w:rsid w:val="006C756D"/>
    <w:rsid w:val="006C7F47"/>
    <w:rsid w:val="006D0147"/>
    <w:rsid w:val="006D0209"/>
    <w:rsid w:val="006D0673"/>
    <w:rsid w:val="006D141A"/>
    <w:rsid w:val="006D1CA6"/>
    <w:rsid w:val="006D207F"/>
    <w:rsid w:val="006D20E5"/>
    <w:rsid w:val="006D22D4"/>
    <w:rsid w:val="006D2EF3"/>
    <w:rsid w:val="006D3000"/>
    <w:rsid w:val="006D3862"/>
    <w:rsid w:val="006D3ABC"/>
    <w:rsid w:val="006D3AD3"/>
    <w:rsid w:val="006D41B5"/>
    <w:rsid w:val="006D4370"/>
    <w:rsid w:val="006D51A3"/>
    <w:rsid w:val="006D52C0"/>
    <w:rsid w:val="006D59D2"/>
    <w:rsid w:val="006D665E"/>
    <w:rsid w:val="006D680E"/>
    <w:rsid w:val="006D6A64"/>
    <w:rsid w:val="006D6EF1"/>
    <w:rsid w:val="006D77AE"/>
    <w:rsid w:val="006D7F2D"/>
    <w:rsid w:val="006E041D"/>
    <w:rsid w:val="006E0695"/>
    <w:rsid w:val="006E076C"/>
    <w:rsid w:val="006E0788"/>
    <w:rsid w:val="006E0C04"/>
    <w:rsid w:val="006E170E"/>
    <w:rsid w:val="006E19AF"/>
    <w:rsid w:val="006E1E1B"/>
    <w:rsid w:val="006E2A4C"/>
    <w:rsid w:val="006E2B44"/>
    <w:rsid w:val="006E2D2A"/>
    <w:rsid w:val="006E2FBE"/>
    <w:rsid w:val="006E3040"/>
    <w:rsid w:val="006E3F66"/>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934"/>
    <w:rsid w:val="006E7D03"/>
    <w:rsid w:val="006F0601"/>
    <w:rsid w:val="006F10D5"/>
    <w:rsid w:val="006F16A6"/>
    <w:rsid w:val="006F2B81"/>
    <w:rsid w:val="006F3655"/>
    <w:rsid w:val="006F38D0"/>
    <w:rsid w:val="006F436D"/>
    <w:rsid w:val="006F4443"/>
    <w:rsid w:val="006F45E6"/>
    <w:rsid w:val="006F4681"/>
    <w:rsid w:val="006F4DD1"/>
    <w:rsid w:val="006F569B"/>
    <w:rsid w:val="006F5D3F"/>
    <w:rsid w:val="006F66A4"/>
    <w:rsid w:val="006F66B6"/>
    <w:rsid w:val="006F66FF"/>
    <w:rsid w:val="006F6882"/>
    <w:rsid w:val="006F6C2A"/>
    <w:rsid w:val="006F71E7"/>
    <w:rsid w:val="006F74D2"/>
    <w:rsid w:val="006F76FE"/>
    <w:rsid w:val="006F7A7C"/>
    <w:rsid w:val="006F7D93"/>
    <w:rsid w:val="006F7E31"/>
    <w:rsid w:val="006F7F56"/>
    <w:rsid w:val="006F7FAD"/>
    <w:rsid w:val="00700415"/>
    <w:rsid w:val="007008B8"/>
    <w:rsid w:val="00700C97"/>
    <w:rsid w:val="0070136A"/>
    <w:rsid w:val="007019D0"/>
    <w:rsid w:val="00701B93"/>
    <w:rsid w:val="00702625"/>
    <w:rsid w:val="00702B85"/>
    <w:rsid w:val="00702CA2"/>
    <w:rsid w:val="00703045"/>
    <w:rsid w:val="00703A4B"/>
    <w:rsid w:val="00704B71"/>
    <w:rsid w:val="00704D8B"/>
    <w:rsid w:val="00705330"/>
    <w:rsid w:val="00705A2C"/>
    <w:rsid w:val="00705D1D"/>
    <w:rsid w:val="00705FD0"/>
    <w:rsid w:val="0070611E"/>
    <w:rsid w:val="00706547"/>
    <w:rsid w:val="00706E73"/>
    <w:rsid w:val="00706F4C"/>
    <w:rsid w:val="00707257"/>
    <w:rsid w:val="00707929"/>
    <w:rsid w:val="0070798D"/>
    <w:rsid w:val="00707D87"/>
    <w:rsid w:val="00707F16"/>
    <w:rsid w:val="00710530"/>
    <w:rsid w:val="00710D27"/>
    <w:rsid w:val="00710F2F"/>
    <w:rsid w:val="00711861"/>
    <w:rsid w:val="00711CEA"/>
    <w:rsid w:val="00711E71"/>
    <w:rsid w:val="0071212D"/>
    <w:rsid w:val="00712962"/>
    <w:rsid w:val="00712D76"/>
    <w:rsid w:val="00712F3A"/>
    <w:rsid w:val="00713F30"/>
    <w:rsid w:val="007140DA"/>
    <w:rsid w:val="007141DE"/>
    <w:rsid w:val="00714D70"/>
    <w:rsid w:val="007153E8"/>
    <w:rsid w:val="007156F2"/>
    <w:rsid w:val="00715721"/>
    <w:rsid w:val="00715C78"/>
    <w:rsid w:val="00715C96"/>
    <w:rsid w:val="00715F8E"/>
    <w:rsid w:val="00716071"/>
    <w:rsid w:val="00716616"/>
    <w:rsid w:val="00716D01"/>
    <w:rsid w:val="00716D83"/>
    <w:rsid w:val="0071733C"/>
    <w:rsid w:val="007176AD"/>
    <w:rsid w:val="00717EDA"/>
    <w:rsid w:val="0072022E"/>
    <w:rsid w:val="00720501"/>
    <w:rsid w:val="00720F79"/>
    <w:rsid w:val="00721167"/>
    <w:rsid w:val="007214C6"/>
    <w:rsid w:val="007215AF"/>
    <w:rsid w:val="007216C6"/>
    <w:rsid w:val="007221C9"/>
    <w:rsid w:val="00722A94"/>
    <w:rsid w:val="00722B05"/>
    <w:rsid w:val="00723367"/>
    <w:rsid w:val="00723684"/>
    <w:rsid w:val="00723FDD"/>
    <w:rsid w:val="00724363"/>
    <w:rsid w:val="00724709"/>
    <w:rsid w:val="00724D76"/>
    <w:rsid w:val="00724F79"/>
    <w:rsid w:val="007253DB"/>
    <w:rsid w:val="00725E41"/>
    <w:rsid w:val="0072606D"/>
    <w:rsid w:val="007260EC"/>
    <w:rsid w:val="0072671A"/>
    <w:rsid w:val="00727486"/>
    <w:rsid w:val="00727603"/>
    <w:rsid w:val="0073091B"/>
    <w:rsid w:val="0073096D"/>
    <w:rsid w:val="00730A43"/>
    <w:rsid w:val="00730AE3"/>
    <w:rsid w:val="00730BA9"/>
    <w:rsid w:val="007319AF"/>
    <w:rsid w:val="00731F49"/>
    <w:rsid w:val="0073215F"/>
    <w:rsid w:val="007327A4"/>
    <w:rsid w:val="007329DA"/>
    <w:rsid w:val="0073353C"/>
    <w:rsid w:val="00733FCF"/>
    <w:rsid w:val="0073421E"/>
    <w:rsid w:val="007343FB"/>
    <w:rsid w:val="007344C0"/>
    <w:rsid w:val="00734B77"/>
    <w:rsid w:val="00735601"/>
    <w:rsid w:val="00735911"/>
    <w:rsid w:val="00735A4E"/>
    <w:rsid w:val="00736311"/>
    <w:rsid w:val="00736929"/>
    <w:rsid w:val="00737374"/>
    <w:rsid w:val="00737456"/>
    <w:rsid w:val="0073748E"/>
    <w:rsid w:val="00737902"/>
    <w:rsid w:val="00737E1C"/>
    <w:rsid w:val="00737EF2"/>
    <w:rsid w:val="007403AF"/>
    <w:rsid w:val="007412DF"/>
    <w:rsid w:val="007416A7"/>
    <w:rsid w:val="007417C9"/>
    <w:rsid w:val="00741967"/>
    <w:rsid w:val="007422D7"/>
    <w:rsid w:val="0074260C"/>
    <w:rsid w:val="007428BC"/>
    <w:rsid w:val="00743B13"/>
    <w:rsid w:val="00744057"/>
    <w:rsid w:val="00744566"/>
    <w:rsid w:val="00745127"/>
    <w:rsid w:val="00745319"/>
    <w:rsid w:val="00745694"/>
    <w:rsid w:val="00745A70"/>
    <w:rsid w:val="00745C9A"/>
    <w:rsid w:val="00745CDD"/>
    <w:rsid w:val="007463A7"/>
    <w:rsid w:val="007466C2"/>
    <w:rsid w:val="0074693B"/>
    <w:rsid w:val="00746F43"/>
    <w:rsid w:val="007473E5"/>
    <w:rsid w:val="007476E1"/>
    <w:rsid w:val="007501B3"/>
    <w:rsid w:val="0075143A"/>
    <w:rsid w:val="00751853"/>
    <w:rsid w:val="007519D6"/>
    <w:rsid w:val="00751C78"/>
    <w:rsid w:val="0075286D"/>
    <w:rsid w:val="00752C26"/>
    <w:rsid w:val="00752CC3"/>
    <w:rsid w:val="00752DC3"/>
    <w:rsid w:val="0075337D"/>
    <w:rsid w:val="00753880"/>
    <w:rsid w:val="00753906"/>
    <w:rsid w:val="00753A5B"/>
    <w:rsid w:val="00753CBB"/>
    <w:rsid w:val="007543AF"/>
    <w:rsid w:val="00754822"/>
    <w:rsid w:val="00754F56"/>
    <w:rsid w:val="007551A3"/>
    <w:rsid w:val="00755B62"/>
    <w:rsid w:val="00755CA0"/>
    <w:rsid w:val="0075604E"/>
    <w:rsid w:val="00757501"/>
    <w:rsid w:val="007576D2"/>
    <w:rsid w:val="00757927"/>
    <w:rsid w:val="00757AAD"/>
    <w:rsid w:val="00757C62"/>
    <w:rsid w:val="00757CD2"/>
    <w:rsid w:val="00760086"/>
    <w:rsid w:val="00760121"/>
    <w:rsid w:val="0076044C"/>
    <w:rsid w:val="00760D66"/>
    <w:rsid w:val="0076137A"/>
    <w:rsid w:val="00761698"/>
    <w:rsid w:val="00761A30"/>
    <w:rsid w:val="00761F1B"/>
    <w:rsid w:val="00762499"/>
    <w:rsid w:val="0076267A"/>
    <w:rsid w:val="00762759"/>
    <w:rsid w:val="00762DC3"/>
    <w:rsid w:val="00762FF9"/>
    <w:rsid w:val="0076365D"/>
    <w:rsid w:val="00764873"/>
    <w:rsid w:val="00765D9A"/>
    <w:rsid w:val="00765E57"/>
    <w:rsid w:val="007662ED"/>
    <w:rsid w:val="007669CA"/>
    <w:rsid w:val="00766D5E"/>
    <w:rsid w:val="007670DD"/>
    <w:rsid w:val="00767528"/>
    <w:rsid w:val="00767A81"/>
    <w:rsid w:val="00767D04"/>
    <w:rsid w:val="007700C1"/>
    <w:rsid w:val="007704C8"/>
    <w:rsid w:val="007705A3"/>
    <w:rsid w:val="00770683"/>
    <w:rsid w:val="007707C3"/>
    <w:rsid w:val="007708A4"/>
    <w:rsid w:val="00770B38"/>
    <w:rsid w:val="007710E4"/>
    <w:rsid w:val="00771948"/>
    <w:rsid w:val="00771E55"/>
    <w:rsid w:val="00772731"/>
    <w:rsid w:val="007728FD"/>
    <w:rsid w:val="00772D8F"/>
    <w:rsid w:val="007731C5"/>
    <w:rsid w:val="00773548"/>
    <w:rsid w:val="00773780"/>
    <w:rsid w:val="00773A11"/>
    <w:rsid w:val="00773E89"/>
    <w:rsid w:val="00774D07"/>
    <w:rsid w:val="00774F94"/>
    <w:rsid w:val="00775388"/>
    <w:rsid w:val="0077614E"/>
    <w:rsid w:val="007764A0"/>
    <w:rsid w:val="00776A63"/>
    <w:rsid w:val="0077749F"/>
    <w:rsid w:val="0077797F"/>
    <w:rsid w:val="0078010B"/>
    <w:rsid w:val="007809C1"/>
    <w:rsid w:val="00780C4D"/>
    <w:rsid w:val="00780D8A"/>
    <w:rsid w:val="0078122E"/>
    <w:rsid w:val="007814F9"/>
    <w:rsid w:val="0078170A"/>
    <w:rsid w:val="00781AAB"/>
    <w:rsid w:val="00781E18"/>
    <w:rsid w:val="00782B03"/>
    <w:rsid w:val="007839C3"/>
    <w:rsid w:val="00783F50"/>
    <w:rsid w:val="00784033"/>
    <w:rsid w:val="00784315"/>
    <w:rsid w:val="00784404"/>
    <w:rsid w:val="00785662"/>
    <w:rsid w:val="007856D9"/>
    <w:rsid w:val="00785DFA"/>
    <w:rsid w:val="00786107"/>
    <w:rsid w:val="007861F5"/>
    <w:rsid w:val="007862D3"/>
    <w:rsid w:val="00786B61"/>
    <w:rsid w:val="00786BF4"/>
    <w:rsid w:val="00787F8F"/>
    <w:rsid w:val="0079027D"/>
    <w:rsid w:val="0079055F"/>
    <w:rsid w:val="00790833"/>
    <w:rsid w:val="00790D56"/>
    <w:rsid w:val="00791AE5"/>
    <w:rsid w:val="00791E30"/>
    <w:rsid w:val="007921D5"/>
    <w:rsid w:val="007923F7"/>
    <w:rsid w:val="00792513"/>
    <w:rsid w:val="00792890"/>
    <w:rsid w:val="00793827"/>
    <w:rsid w:val="00793CD7"/>
    <w:rsid w:val="00793F5A"/>
    <w:rsid w:val="00794059"/>
    <w:rsid w:val="00794083"/>
    <w:rsid w:val="0079452F"/>
    <w:rsid w:val="00794D16"/>
    <w:rsid w:val="00794DDF"/>
    <w:rsid w:val="0079552C"/>
    <w:rsid w:val="007964AB"/>
    <w:rsid w:val="007965FF"/>
    <w:rsid w:val="00796DF0"/>
    <w:rsid w:val="00797C3E"/>
    <w:rsid w:val="00797CFB"/>
    <w:rsid w:val="007A066A"/>
    <w:rsid w:val="007A090F"/>
    <w:rsid w:val="007A0B02"/>
    <w:rsid w:val="007A1059"/>
    <w:rsid w:val="007A140B"/>
    <w:rsid w:val="007A14F2"/>
    <w:rsid w:val="007A1703"/>
    <w:rsid w:val="007A1B54"/>
    <w:rsid w:val="007A211A"/>
    <w:rsid w:val="007A21FF"/>
    <w:rsid w:val="007A23AB"/>
    <w:rsid w:val="007A2AAC"/>
    <w:rsid w:val="007A2B3F"/>
    <w:rsid w:val="007A31CD"/>
    <w:rsid w:val="007A3FA7"/>
    <w:rsid w:val="007A46DF"/>
    <w:rsid w:val="007A4709"/>
    <w:rsid w:val="007A4792"/>
    <w:rsid w:val="007A4BF3"/>
    <w:rsid w:val="007A4EFC"/>
    <w:rsid w:val="007A508A"/>
    <w:rsid w:val="007A54B3"/>
    <w:rsid w:val="007A6845"/>
    <w:rsid w:val="007A6DD4"/>
    <w:rsid w:val="007A6FC6"/>
    <w:rsid w:val="007A7758"/>
    <w:rsid w:val="007A78A5"/>
    <w:rsid w:val="007A7B97"/>
    <w:rsid w:val="007A7FA8"/>
    <w:rsid w:val="007A7FF5"/>
    <w:rsid w:val="007B0177"/>
    <w:rsid w:val="007B0364"/>
    <w:rsid w:val="007B0579"/>
    <w:rsid w:val="007B089F"/>
    <w:rsid w:val="007B17C2"/>
    <w:rsid w:val="007B1B1E"/>
    <w:rsid w:val="007B223F"/>
    <w:rsid w:val="007B24EE"/>
    <w:rsid w:val="007B25B5"/>
    <w:rsid w:val="007B35F4"/>
    <w:rsid w:val="007B44C5"/>
    <w:rsid w:val="007B4B4D"/>
    <w:rsid w:val="007B4DA8"/>
    <w:rsid w:val="007B4ED7"/>
    <w:rsid w:val="007B5BF8"/>
    <w:rsid w:val="007B5CDF"/>
    <w:rsid w:val="007B7D84"/>
    <w:rsid w:val="007C09BE"/>
    <w:rsid w:val="007C0AF1"/>
    <w:rsid w:val="007C0FF9"/>
    <w:rsid w:val="007C10AA"/>
    <w:rsid w:val="007C1709"/>
    <w:rsid w:val="007C184D"/>
    <w:rsid w:val="007C1AE5"/>
    <w:rsid w:val="007C1C1E"/>
    <w:rsid w:val="007C254D"/>
    <w:rsid w:val="007C2978"/>
    <w:rsid w:val="007C306C"/>
    <w:rsid w:val="007C33B4"/>
    <w:rsid w:val="007C3581"/>
    <w:rsid w:val="007C3823"/>
    <w:rsid w:val="007C446B"/>
    <w:rsid w:val="007C49CB"/>
    <w:rsid w:val="007C4D98"/>
    <w:rsid w:val="007C4E43"/>
    <w:rsid w:val="007C5481"/>
    <w:rsid w:val="007C54A2"/>
    <w:rsid w:val="007C5677"/>
    <w:rsid w:val="007C5E5B"/>
    <w:rsid w:val="007C6CD7"/>
    <w:rsid w:val="007C711F"/>
    <w:rsid w:val="007C75E0"/>
    <w:rsid w:val="007D0F90"/>
    <w:rsid w:val="007D14F1"/>
    <w:rsid w:val="007D1595"/>
    <w:rsid w:val="007D2904"/>
    <w:rsid w:val="007D2C3D"/>
    <w:rsid w:val="007D2E47"/>
    <w:rsid w:val="007D3254"/>
    <w:rsid w:val="007D3336"/>
    <w:rsid w:val="007D421E"/>
    <w:rsid w:val="007D4356"/>
    <w:rsid w:val="007D4609"/>
    <w:rsid w:val="007D4931"/>
    <w:rsid w:val="007D4AFB"/>
    <w:rsid w:val="007D500F"/>
    <w:rsid w:val="007D512F"/>
    <w:rsid w:val="007D518B"/>
    <w:rsid w:val="007D541F"/>
    <w:rsid w:val="007D5F20"/>
    <w:rsid w:val="007D5F24"/>
    <w:rsid w:val="007D630A"/>
    <w:rsid w:val="007D67C0"/>
    <w:rsid w:val="007D7C2D"/>
    <w:rsid w:val="007E0529"/>
    <w:rsid w:val="007E09C0"/>
    <w:rsid w:val="007E1A68"/>
    <w:rsid w:val="007E1E86"/>
    <w:rsid w:val="007E2102"/>
    <w:rsid w:val="007E25C8"/>
    <w:rsid w:val="007E2A65"/>
    <w:rsid w:val="007E2A66"/>
    <w:rsid w:val="007E2B03"/>
    <w:rsid w:val="007E34A2"/>
    <w:rsid w:val="007E3786"/>
    <w:rsid w:val="007E3847"/>
    <w:rsid w:val="007E3FE0"/>
    <w:rsid w:val="007E403D"/>
    <w:rsid w:val="007E412C"/>
    <w:rsid w:val="007E4642"/>
    <w:rsid w:val="007E4AE3"/>
    <w:rsid w:val="007E53B5"/>
    <w:rsid w:val="007E5E2B"/>
    <w:rsid w:val="007E77AC"/>
    <w:rsid w:val="007F03D2"/>
    <w:rsid w:val="007F0B78"/>
    <w:rsid w:val="007F0F17"/>
    <w:rsid w:val="007F0FC3"/>
    <w:rsid w:val="007F13DC"/>
    <w:rsid w:val="007F1621"/>
    <w:rsid w:val="007F216D"/>
    <w:rsid w:val="007F2879"/>
    <w:rsid w:val="007F2AAC"/>
    <w:rsid w:val="007F39D0"/>
    <w:rsid w:val="007F4447"/>
    <w:rsid w:val="007F4C69"/>
    <w:rsid w:val="007F4D0E"/>
    <w:rsid w:val="007F4FD9"/>
    <w:rsid w:val="007F5D38"/>
    <w:rsid w:val="007F6357"/>
    <w:rsid w:val="007F6C26"/>
    <w:rsid w:val="007F72FA"/>
    <w:rsid w:val="007F7989"/>
    <w:rsid w:val="007F79E0"/>
    <w:rsid w:val="007F7EB9"/>
    <w:rsid w:val="00800EEA"/>
    <w:rsid w:val="0080155C"/>
    <w:rsid w:val="00801651"/>
    <w:rsid w:val="00801A49"/>
    <w:rsid w:val="0080341B"/>
    <w:rsid w:val="00803B69"/>
    <w:rsid w:val="008046BB"/>
    <w:rsid w:val="0080516C"/>
    <w:rsid w:val="008051FB"/>
    <w:rsid w:val="0080551D"/>
    <w:rsid w:val="00805725"/>
    <w:rsid w:val="00805BF2"/>
    <w:rsid w:val="008060E5"/>
    <w:rsid w:val="00806169"/>
    <w:rsid w:val="00806992"/>
    <w:rsid w:val="00806EB0"/>
    <w:rsid w:val="00807287"/>
    <w:rsid w:val="008115CC"/>
    <w:rsid w:val="00811AA3"/>
    <w:rsid w:val="008120AE"/>
    <w:rsid w:val="0081296E"/>
    <w:rsid w:val="00812CBE"/>
    <w:rsid w:val="00813598"/>
    <w:rsid w:val="00813608"/>
    <w:rsid w:val="00814185"/>
    <w:rsid w:val="00814494"/>
    <w:rsid w:val="008147E3"/>
    <w:rsid w:val="00814FBC"/>
    <w:rsid w:val="0081555B"/>
    <w:rsid w:val="008159E1"/>
    <w:rsid w:val="00815C73"/>
    <w:rsid w:val="00816510"/>
    <w:rsid w:val="00816BC4"/>
    <w:rsid w:val="00817CE9"/>
    <w:rsid w:val="008203DF"/>
    <w:rsid w:val="00820578"/>
    <w:rsid w:val="008205A1"/>
    <w:rsid w:val="008209F5"/>
    <w:rsid w:val="00820B69"/>
    <w:rsid w:val="00821C3F"/>
    <w:rsid w:val="00822CB0"/>
    <w:rsid w:val="00822EEA"/>
    <w:rsid w:val="00823FB9"/>
    <w:rsid w:val="00824902"/>
    <w:rsid w:val="00824F4D"/>
    <w:rsid w:val="0082560E"/>
    <w:rsid w:val="00825FA7"/>
    <w:rsid w:val="008263CF"/>
    <w:rsid w:val="00827867"/>
    <w:rsid w:val="00827A3D"/>
    <w:rsid w:val="00827FF0"/>
    <w:rsid w:val="00830086"/>
    <w:rsid w:val="008309CE"/>
    <w:rsid w:val="00830E3B"/>
    <w:rsid w:val="008311DF"/>
    <w:rsid w:val="00831314"/>
    <w:rsid w:val="0083212A"/>
    <w:rsid w:val="008322C3"/>
    <w:rsid w:val="00832391"/>
    <w:rsid w:val="00832DA4"/>
    <w:rsid w:val="008331EA"/>
    <w:rsid w:val="008333C5"/>
    <w:rsid w:val="0083404A"/>
    <w:rsid w:val="00834AB5"/>
    <w:rsid w:val="00834D45"/>
    <w:rsid w:val="008355F5"/>
    <w:rsid w:val="0083560A"/>
    <w:rsid w:val="00835BED"/>
    <w:rsid w:val="00835D77"/>
    <w:rsid w:val="00836C97"/>
    <w:rsid w:val="00836D8E"/>
    <w:rsid w:val="00837560"/>
    <w:rsid w:val="00837902"/>
    <w:rsid w:val="00837F32"/>
    <w:rsid w:val="00840505"/>
    <w:rsid w:val="0084136A"/>
    <w:rsid w:val="0084141A"/>
    <w:rsid w:val="00841EFD"/>
    <w:rsid w:val="00841F35"/>
    <w:rsid w:val="00841FA8"/>
    <w:rsid w:val="00841FD3"/>
    <w:rsid w:val="00842350"/>
    <w:rsid w:val="00842A7C"/>
    <w:rsid w:val="00842BF7"/>
    <w:rsid w:val="00843283"/>
    <w:rsid w:val="00843FAB"/>
    <w:rsid w:val="008444C4"/>
    <w:rsid w:val="00844577"/>
    <w:rsid w:val="00844BD2"/>
    <w:rsid w:val="00844E0F"/>
    <w:rsid w:val="00845026"/>
    <w:rsid w:val="008458DC"/>
    <w:rsid w:val="00846012"/>
    <w:rsid w:val="00846A57"/>
    <w:rsid w:val="00846B52"/>
    <w:rsid w:val="00847809"/>
    <w:rsid w:val="00847AC4"/>
    <w:rsid w:val="00847B3B"/>
    <w:rsid w:val="00847F83"/>
    <w:rsid w:val="00850848"/>
    <w:rsid w:val="00850877"/>
    <w:rsid w:val="00850D8E"/>
    <w:rsid w:val="00850F1A"/>
    <w:rsid w:val="0085152B"/>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6197"/>
    <w:rsid w:val="0085623A"/>
    <w:rsid w:val="008570A4"/>
    <w:rsid w:val="008574B8"/>
    <w:rsid w:val="00857DA4"/>
    <w:rsid w:val="00857E5B"/>
    <w:rsid w:val="00857EF9"/>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CC7"/>
    <w:rsid w:val="00865D09"/>
    <w:rsid w:val="00865D81"/>
    <w:rsid w:val="00866420"/>
    <w:rsid w:val="008672F0"/>
    <w:rsid w:val="008676D6"/>
    <w:rsid w:val="00867AA8"/>
    <w:rsid w:val="00867E18"/>
    <w:rsid w:val="00867F42"/>
    <w:rsid w:val="00867FF9"/>
    <w:rsid w:val="00870335"/>
    <w:rsid w:val="00870D14"/>
    <w:rsid w:val="008710A3"/>
    <w:rsid w:val="00871439"/>
    <w:rsid w:val="008714FB"/>
    <w:rsid w:val="00871CEF"/>
    <w:rsid w:val="00871F6F"/>
    <w:rsid w:val="00873003"/>
    <w:rsid w:val="00873338"/>
    <w:rsid w:val="00873774"/>
    <w:rsid w:val="0087482A"/>
    <w:rsid w:val="00874E88"/>
    <w:rsid w:val="00875166"/>
    <w:rsid w:val="00875685"/>
    <w:rsid w:val="008758CB"/>
    <w:rsid w:val="008759F7"/>
    <w:rsid w:val="00876433"/>
    <w:rsid w:val="00876D3C"/>
    <w:rsid w:val="008770A4"/>
    <w:rsid w:val="00877367"/>
    <w:rsid w:val="00877FB7"/>
    <w:rsid w:val="00880529"/>
    <w:rsid w:val="00880668"/>
    <w:rsid w:val="00880DC3"/>
    <w:rsid w:val="00881533"/>
    <w:rsid w:val="00881DE7"/>
    <w:rsid w:val="0088254F"/>
    <w:rsid w:val="0088293D"/>
    <w:rsid w:val="00882B58"/>
    <w:rsid w:val="00882BF8"/>
    <w:rsid w:val="00883006"/>
    <w:rsid w:val="00883698"/>
    <w:rsid w:val="00883764"/>
    <w:rsid w:val="00883A40"/>
    <w:rsid w:val="00883B89"/>
    <w:rsid w:val="008842BA"/>
    <w:rsid w:val="00884339"/>
    <w:rsid w:val="00884792"/>
    <w:rsid w:val="00884955"/>
    <w:rsid w:val="00884C3D"/>
    <w:rsid w:val="00884CC3"/>
    <w:rsid w:val="00885388"/>
    <w:rsid w:val="00885651"/>
    <w:rsid w:val="00885DB4"/>
    <w:rsid w:val="008861B8"/>
    <w:rsid w:val="00886300"/>
    <w:rsid w:val="008876EE"/>
    <w:rsid w:val="00887BE2"/>
    <w:rsid w:val="00887F2E"/>
    <w:rsid w:val="00890265"/>
    <w:rsid w:val="008902CA"/>
    <w:rsid w:val="00890FF4"/>
    <w:rsid w:val="008914F3"/>
    <w:rsid w:val="0089211F"/>
    <w:rsid w:val="00892337"/>
    <w:rsid w:val="008924E6"/>
    <w:rsid w:val="00892C27"/>
    <w:rsid w:val="00892E6F"/>
    <w:rsid w:val="00892F8F"/>
    <w:rsid w:val="008934E0"/>
    <w:rsid w:val="008936D2"/>
    <w:rsid w:val="00894911"/>
    <w:rsid w:val="00894EA9"/>
    <w:rsid w:val="0089500E"/>
    <w:rsid w:val="008953B4"/>
    <w:rsid w:val="00895548"/>
    <w:rsid w:val="00895CC3"/>
    <w:rsid w:val="00895ED4"/>
    <w:rsid w:val="0089607C"/>
    <w:rsid w:val="00896D5A"/>
    <w:rsid w:val="00896E7E"/>
    <w:rsid w:val="008978FC"/>
    <w:rsid w:val="008A0484"/>
    <w:rsid w:val="008A14C2"/>
    <w:rsid w:val="008A192F"/>
    <w:rsid w:val="008A1CEA"/>
    <w:rsid w:val="008A1F8F"/>
    <w:rsid w:val="008A243C"/>
    <w:rsid w:val="008A27B9"/>
    <w:rsid w:val="008A2F3F"/>
    <w:rsid w:val="008A3229"/>
    <w:rsid w:val="008A3558"/>
    <w:rsid w:val="008A3830"/>
    <w:rsid w:val="008A4617"/>
    <w:rsid w:val="008A4644"/>
    <w:rsid w:val="008A4C60"/>
    <w:rsid w:val="008A4DBE"/>
    <w:rsid w:val="008A4FDB"/>
    <w:rsid w:val="008A5601"/>
    <w:rsid w:val="008A619D"/>
    <w:rsid w:val="008A7FCC"/>
    <w:rsid w:val="008B01E6"/>
    <w:rsid w:val="008B09DD"/>
    <w:rsid w:val="008B0A79"/>
    <w:rsid w:val="008B0AB4"/>
    <w:rsid w:val="008B121D"/>
    <w:rsid w:val="008B1809"/>
    <w:rsid w:val="008B1974"/>
    <w:rsid w:val="008B211C"/>
    <w:rsid w:val="008B2180"/>
    <w:rsid w:val="008B28E5"/>
    <w:rsid w:val="008B3148"/>
    <w:rsid w:val="008B41BE"/>
    <w:rsid w:val="008B4407"/>
    <w:rsid w:val="008B4BEE"/>
    <w:rsid w:val="008B4CEA"/>
    <w:rsid w:val="008B53D6"/>
    <w:rsid w:val="008B57B6"/>
    <w:rsid w:val="008B5947"/>
    <w:rsid w:val="008B5BAF"/>
    <w:rsid w:val="008B5FED"/>
    <w:rsid w:val="008B6211"/>
    <w:rsid w:val="008B640A"/>
    <w:rsid w:val="008B6592"/>
    <w:rsid w:val="008B7BCC"/>
    <w:rsid w:val="008C01CA"/>
    <w:rsid w:val="008C134B"/>
    <w:rsid w:val="008C19D5"/>
    <w:rsid w:val="008C1ABE"/>
    <w:rsid w:val="008C25D3"/>
    <w:rsid w:val="008C25F0"/>
    <w:rsid w:val="008C3197"/>
    <w:rsid w:val="008C3B8F"/>
    <w:rsid w:val="008C3E7A"/>
    <w:rsid w:val="008C3FC7"/>
    <w:rsid w:val="008C49F3"/>
    <w:rsid w:val="008C4B4A"/>
    <w:rsid w:val="008C4EFD"/>
    <w:rsid w:val="008C5110"/>
    <w:rsid w:val="008C53B7"/>
    <w:rsid w:val="008C5777"/>
    <w:rsid w:val="008C57AA"/>
    <w:rsid w:val="008C5E6F"/>
    <w:rsid w:val="008C5F70"/>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D7B3E"/>
    <w:rsid w:val="008E0528"/>
    <w:rsid w:val="008E0676"/>
    <w:rsid w:val="008E07BA"/>
    <w:rsid w:val="008E1069"/>
    <w:rsid w:val="008E1634"/>
    <w:rsid w:val="008E215D"/>
    <w:rsid w:val="008E2246"/>
    <w:rsid w:val="008E2394"/>
    <w:rsid w:val="008E2F97"/>
    <w:rsid w:val="008E3260"/>
    <w:rsid w:val="008E33D6"/>
    <w:rsid w:val="008E38B8"/>
    <w:rsid w:val="008E3A81"/>
    <w:rsid w:val="008E3AD8"/>
    <w:rsid w:val="008E52EE"/>
    <w:rsid w:val="008E52FB"/>
    <w:rsid w:val="008E5470"/>
    <w:rsid w:val="008E5591"/>
    <w:rsid w:val="008E5CBF"/>
    <w:rsid w:val="008E5E72"/>
    <w:rsid w:val="008E6032"/>
    <w:rsid w:val="008E6B44"/>
    <w:rsid w:val="008E6B9C"/>
    <w:rsid w:val="008E6C88"/>
    <w:rsid w:val="008E6EAB"/>
    <w:rsid w:val="008E723F"/>
    <w:rsid w:val="008E7871"/>
    <w:rsid w:val="008E7F23"/>
    <w:rsid w:val="008F127F"/>
    <w:rsid w:val="008F134E"/>
    <w:rsid w:val="008F13E6"/>
    <w:rsid w:val="008F1B9E"/>
    <w:rsid w:val="008F1CA1"/>
    <w:rsid w:val="008F240C"/>
    <w:rsid w:val="008F24DF"/>
    <w:rsid w:val="008F2706"/>
    <w:rsid w:val="008F27CB"/>
    <w:rsid w:val="008F2863"/>
    <w:rsid w:val="008F29E7"/>
    <w:rsid w:val="008F2B44"/>
    <w:rsid w:val="008F3966"/>
    <w:rsid w:val="008F39D0"/>
    <w:rsid w:val="008F3D8D"/>
    <w:rsid w:val="008F4A54"/>
    <w:rsid w:val="008F5556"/>
    <w:rsid w:val="008F5689"/>
    <w:rsid w:val="008F6455"/>
    <w:rsid w:val="008F6F62"/>
    <w:rsid w:val="008F77F3"/>
    <w:rsid w:val="008F7819"/>
    <w:rsid w:val="008F7D25"/>
    <w:rsid w:val="0090094B"/>
    <w:rsid w:val="00900FEB"/>
    <w:rsid w:val="0090158D"/>
    <w:rsid w:val="00902500"/>
    <w:rsid w:val="00902A84"/>
    <w:rsid w:val="009032BF"/>
    <w:rsid w:val="00903530"/>
    <w:rsid w:val="00903B77"/>
    <w:rsid w:val="0090401E"/>
    <w:rsid w:val="009041AF"/>
    <w:rsid w:val="0090554B"/>
    <w:rsid w:val="009058C6"/>
    <w:rsid w:val="00905B5F"/>
    <w:rsid w:val="00906018"/>
    <w:rsid w:val="0090658D"/>
    <w:rsid w:val="009068E3"/>
    <w:rsid w:val="00906928"/>
    <w:rsid w:val="00906A6C"/>
    <w:rsid w:val="009078AE"/>
    <w:rsid w:val="00907FBA"/>
    <w:rsid w:val="00911208"/>
    <w:rsid w:val="0091165D"/>
    <w:rsid w:val="00912DBF"/>
    <w:rsid w:val="009135CA"/>
    <w:rsid w:val="00913722"/>
    <w:rsid w:val="00913CA6"/>
    <w:rsid w:val="009143BC"/>
    <w:rsid w:val="00914596"/>
    <w:rsid w:val="0091464D"/>
    <w:rsid w:val="0091476C"/>
    <w:rsid w:val="009148F3"/>
    <w:rsid w:val="00914ACD"/>
    <w:rsid w:val="00914BDB"/>
    <w:rsid w:val="00914E77"/>
    <w:rsid w:val="00915161"/>
    <w:rsid w:val="00915338"/>
    <w:rsid w:val="00915BAF"/>
    <w:rsid w:val="009167EF"/>
    <w:rsid w:val="00916A84"/>
    <w:rsid w:val="00916C79"/>
    <w:rsid w:val="00916E61"/>
    <w:rsid w:val="00920190"/>
    <w:rsid w:val="00920585"/>
    <w:rsid w:val="00920DC7"/>
    <w:rsid w:val="009216AB"/>
    <w:rsid w:val="00921CE2"/>
    <w:rsid w:val="00921E48"/>
    <w:rsid w:val="00922902"/>
    <w:rsid w:val="009229CA"/>
    <w:rsid w:val="00922E29"/>
    <w:rsid w:val="00922EB0"/>
    <w:rsid w:val="009231B4"/>
    <w:rsid w:val="009231DC"/>
    <w:rsid w:val="0092330A"/>
    <w:rsid w:val="009234AD"/>
    <w:rsid w:val="00923E98"/>
    <w:rsid w:val="00924D64"/>
    <w:rsid w:val="00924D9B"/>
    <w:rsid w:val="00924DBD"/>
    <w:rsid w:val="00925E56"/>
    <w:rsid w:val="00926739"/>
    <w:rsid w:val="00926A6E"/>
    <w:rsid w:val="00926C7D"/>
    <w:rsid w:val="00926DC2"/>
    <w:rsid w:val="00926EEE"/>
    <w:rsid w:val="0092731B"/>
    <w:rsid w:val="00927417"/>
    <w:rsid w:val="00927513"/>
    <w:rsid w:val="0092769D"/>
    <w:rsid w:val="0092772A"/>
    <w:rsid w:val="00927A08"/>
    <w:rsid w:val="00927CAC"/>
    <w:rsid w:val="0093009D"/>
    <w:rsid w:val="0093034F"/>
    <w:rsid w:val="00930710"/>
    <w:rsid w:val="0093088F"/>
    <w:rsid w:val="00930DF3"/>
    <w:rsid w:val="009312FC"/>
    <w:rsid w:val="009313F0"/>
    <w:rsid w:val="00931593"/>
    <w:rsid w:val="00931E2E"/>
    <w:rsid w:val="00931E45"/>
    <w:rsid w:val="00931EB6"/>
    <w:rsid w:val="009320C5"/>
    <w:rsid w:val="00932391"/>
    <w:rsid w:val="0093286A"/>
    <w:rsid w:val="00933936"/>
    <w:rsid w:val="00933B06"/>
    <w:rsid w:val="00933F3D"/>
    <w:rsid w:val="00934560"/>
    <w:rsid w:val="0093465A"/>
    <w:rsid w:val="009348AF"/>
    <w:rsid w:val="009348F3"/>
    <w:rsid w:val="00934FE8"/>
    <w:rsid w:val="009353E0"/>
    <w:rsid w:val="00935744"/>
    <w:rsid w:val="00935AA8"/>
    <w:rsid w:val="00935DCE"/>
    <w:rsid w:val="00935F03"/>
    <w:rsid w:val="00935F56"/>
    <w:rsid w:val="009364B8"/>
    <w:rsid w:val="0093691B"/>
    <w:rsid w:val="0093698B"/>
    <w:rsid w:val="00940041"/>
    <w:rsid w:val="00940402"/>
    <w:rsid w:val="009407CF"/>
    <w:rsid w:val="00940A1F"/>
    <w:rsid w:val="00940A6A"/>
    <w:rsid w:val="009410C0"/>
    <w:rsid w:val="00941449"/>
    <w:rsid w:val="00941744"/>
    <w:rsid w:val="00941DA0"/>
    <w:rsid w:val="00941E57"/>
    <w:rsid w:val="0094209B"/>
    <w:rsid w:val="0094294E"/>
    <w:rsid w:val="00942B48"/>
    <w:rsid w:val="009439B9"/>
    <w:rsid w:val="00943DC8"/>
    <w:rsid w:val="00943E3A"/>
    <w:rsid w:val="009440DA"/>
    <w:rsid w:val="009443DE"/>
    <w:rsid w:val="0094488A"/>
    <w:rsid w:val="009454BC"/>
    <w:rsid w:val="00945815"/>
    <w:rsid w:val="00945FCC"/>
    <w:rsid w:val="00947134"/>
    <w:rsid w:val="0094733E"/>
    <w:rsid w:val="00947953"/>
    <w:rsid w:val="009500E7"/>
    <w:rsid w:val="00950851"/>
    <w:rsid w:val="00950BF1"/>
    <w:rsid w:val="009516FC"/>
    <w:rsid w:val="00951D42"/>
    <w:rsid w:val="00951D6C"/>
    <w:rsid w:val="00952378"/>
    <w:rsid w:val="009524A1"/>
    <w:rsid w:val="00952EB1"/>
    <w:rsid w:val="00953329"/>
    <w:rsid w:val="00953609"/>
    <w:rsid w:val="009539D4"/>
    <w:rsid w:val="00953FB9"/>
    <w:rsid w:val="0095478D"/>
    <w:rsid w:val="009559A5"/>
    <w:rsid w:val="00955C60"/>
    <w:rsid w:val="009563BF"/>
    <w:rsid w:val="00956837"/>
    <w:rsid w:val="00956996"/>
    <w:rsid w:val="00956C4B"/>
    <w:rsid w:val="009571C3"/>
    <w:rsid w:val="009574F5"/>
    <w:rsid w:val="0096008C"/>
    <w:rsid w:val="009602B6"/>
    <w:rsid w:val="009603F8"/>
    <w:rsid w:val="009609E7"/>
    <w:rsid w:val="00960E1A"/>
    <w:rsid w:val="009618B3"/>
    <w:rsid w:val="00961C53"/>
    <w:rsid w:val="00961E4F"/>
    <w:rsid w:val="0096220A"/>
    <w:rsid w:val="00963655"/>
    <w:rsid w:val="00963666"/>
    <w:rsid w:val="0096366E"/>
    <w:rsid w:val="00963957"/>
    <w:rsid w:val="00963A84"/>
    <w:rsid w:val="00963B91"/>
    <w:rsid w:val="00963DD5"/>
    <w:rsid w:val="00963F15"/>
    <w:rsid w:val="009643FF"/>
    <w:rsid w:val="00964B81"/>
    <w:rsid w:val="00964D52"/>
    <w:rsid w:val="0096596B"/>
    <w:rsid w:val="0096695A"/>
    <w:rsid w:val="00967030"/>
    <w:rsid w:val="0096719F"/>
    <w:rsid w:val="0097016C"/>
    <w:rsid w:val="009702B4"/>
    <w:rsid w:val="009705ED"/>
    <w:rsid w:val="00970A4A"/>
    <w:rsid w:val="00970B7D"/>
    <w:rsid w:val="009717CD"/>
    <w:rsid w:val="009724C1"/>
    <w:rsid w:val="0097281B"/>
    <w:rsid w:val="00972EE2"/>
    <w:rsid w:val="009731A0"/>
    <w:rsid w:val="009733BF"/>
    <w:rsid w:val="00973F41"/>
    <w:rsid w:val="00973FBB"/>
    <w:rsid w:val="00974379"/>
    <w:rsid w:val="00974A31"/>
    <w:rsid w:val="00974C41"/>
    <w:rsid w:val="009756F4"/>
    <w:rsid w:val="00976017"/>
    <w:rsid w:val="0097615A"/>
    <w:rsid w:val="0097654F"/>
    <w:rsid w:val="009767F4"/>
    <w:rsid w:val="009768F3"/>
    <w:rsid w:val="00976C0F"/>
    <w:rsid w:val="00976E39"/>
    <w:rsid w:val="00977921"/>
    <w:rsid w:val="00977BDE"/>
    <w:rsid w:val="009800B8"/>
    <w:rsid w:val="00980455"/>
    <w:rsid w:val="00980B86"/>
    <w:rsid w:val="00981C8F"/>
    <w:rsid w:val="00981F94"/>
    <w:rsid w:val="009829FF"/>
    <w:rsid w:val="00982EC4"/>
    <w:rsid w:val="00983477"/>
    <w:rsid w:val="00983A49"/>
    <w:rsid w:val="00983A9C"/>
    <w:rsid w:val="0098493F"/>
    <w:rsid w:val="009849E9"/>
    <w:rsid w:val="00984BB7"/>
    <w:rsid w:val="00984BE0"/>
    <w:rsid w:val="00984D79"/>
    <w:rsid w:val="00984F4C"/>
    <w:rsid w:val="009850E9"/>
    <w:rsid w:val="00985B68"/>
    <w:rsid w:val="00986CEB"/>
    <w:rsid w:val="0098709D"/>
    <w:rsid w:val="009877F0"/>
    <w:rsid w:val="00987DB8"/>
    <w:rsid w:val="00990121"/>
    <w:rsid w:val="009901BE"/>
    <w:rsid w:val="00990386"/>
    <w:rsid w:val="009912C8"/>
    <w:rsid w:val="0099139B"/>
    <w:rsid w:val="009917CF"/>
    <w:rsid w:val="00991ED8"/>
    <w:rsid w:val="00991FFC"/>
    <w:rsid w:val="00993616"/>
    <w:rsid w:val="00993DD8"/>
    <w:rsid w:val="00993F76"/>
    <w:rsid w:val="009953F4"/>
    <w:rsid w:val="009955A6"/>
    <w:rsid w:val="009955E8"/>
    <w:rsid w:val="00995712"/>
    <w:rsid w:val="00995DA6"/>
    <w:rsid w:val="00995FE7"/>
    <w:rsid w:val="00996204"/>
    <w:rsid w:val="00997AFB"/>
    <w:rsid w:val="009A07A3"/>
    <w:rsid w:val="009A0998"/>
    <w:rsid w:val="009A0E22"/>
    <w:rsid w:val="009A1657"/>
    <w:rsid w:val="009A1AED"/>
    <w:rsid w:val="009A1C38"/>
    <w:rsid w:val="009A1E00"/>
    <w:rsid w:val="009A249B"/>
    <w:rsid w:val="009A2624"/>
    <w:rsid w:val="009A2C1C"/>
    <w:rsid w:val="009A31B0"/>
    <w:rsid w:val="009A3467"/>
    <w:rsid w:val="009A3F87"/>
    <w:rsid w:val="009A446A"/>
    <w:rsid w:val="009A50DB"/>
    <w:rsid w:val="009A567A"/>
    <w:rsid w:val="009A59FD"/>
    <w:rsid w:val="009A5CB3"/>
    <w:rsid w:val="009A5DE5"/>
    <w:rsid w:val="009A60C6"/>
    <w:rsid w:val="009A61AF"/>
    <w:rsid w:val="009A65B0"/>
    <w:rsid w:val="009A6CDE"/>
    <w:rsid w:val="009A6D4D"/>
    <w:rsid w:val="009A6F06"/>
    <w:rsid w:val="009B0637"/>
    <w:rsid w:val="009B0903"/>
    <w:rsid w:val="009B0F4F"/>
    <w:rsid w:val="009B1BCC"/>
    <w:rsid w:val="009B2611"/>
    <w:rsid w:val="009B2C5B"/>
    <w:rsid w:val="009B43D8"/>
    <w:rsid w:val="009B445A"/>
    <w:rsid w:val="009B4928"/>
    <w:rsid w:val="009B49C0"/>
    <w:rsid w:val="009B4CB8"/>
    <w:rsid w:val="009B5579"/>
    <w:rsid w:val="009B5A75"/>
    <w:rsid w:val="009B5CB2"/>
    <w:rsid w:val="009B5D7E"/>
    <w:rsid w:val="009B6105"/>
    <w:rsid w:val="009B63EC"/>
    <w:rsid w:val="009B6541"/>
    <w:rsid w:val="009B6A4E"/>
    <w:rsid w:val="009B78E7"/>
    <w:rsid w:val="009B7AE9"/>
    <w:rsid w:val="009B7BB1"/>
    <w:rsid w:val="009C0530"/>
    <w:rsid w:val="009C07E3"/>
    <w:rsid w:val="009C08C0"/>
    <w:rsid w:val="009C0BB0"/>
    <w:rsid w:val="009C1225"/>
    <w:rsid w:val="009C12C5"/>
    <w:rsid w:val="009C1D70"/>
    <w:rsid w:val="009C3DB3"/>
    <w:rsid w:val="009C3F2A"/>
    <w:rsid w:val="009C41B5"/>
    <w:rsid w:val="009C43A3"/>
    <w:rsid w:val="009C46F1"/>
    <w:rsid w:val="009C52A5"/>
    <w:rsid w:val="009C5369"/>
    <w:rsid w:val="009C55B8"/>
    <w:rsid w:val="009C5DF2"/>
    <w:rsid w:val="009C6439"/>
    <w:rsid w:val="009C6554"/>
    <w:rsid w:val="009C6A5B"/>
    <w:rsid w:val="009C6C78"/>
    <w:rsid w:val="009C73B8"/>
    <w:rsid w:val="009C7868"/>
    <w:rsid w:val="009C7D7D"/>
    <w:rsid w:val="009D0D1E"/>
    <w:rsid w:val="009D0E54"/>
    <w:rsid w:val="009D1634"/>
    <w:rsid w:val="009D1697"/>
    <w:rsid w:val="009D1F74"/>
    <w:rsid w:val="009D2622"/>
    <w:rsid w:val="009D2825"/>
    <w:rsid w:val="009D28B7"/>
    <w:rsid w:val="009D2F26"/>
    <w:rsid w:val="009D301F"/>
    <w:rsid w:val="009D3A58"/>
    <w:rsid w:val="009D3E64"/>
    <w:rsid w:val="009D3E83"/>
    <w:rsid w:val="009D4148"/>
    <w:rsid w:val="009D4745"/>
    <w:rsid w:val="009D5020"/>
    <w:rsid w:val="009D531A"/>
    <w:rsid w:val="009D5380"/>
    <w:rsid w:val="009D57AC"/>
    <w:rsid w:val="009D5DFF"/>
    <w:rsid w:val="009D5EE1"/>
    <w:rsid w:val="009D6104"/>
    <w:rsid w:val="009D61BD"/>
    <w:rsid w:val="009D741D"/>
    <w:rsid w:val="009D7564"/>
    <w:rsid w:val="009D7A0C"/>
    <w:rsid w:val="009D7FCB"/>
    <w:rsid w:val="009E04D8"/>
    <w:rsid w:val="009E05C9"/>
    <w:rsid w:val="009E183D"/>
    <w:rsid w:val="009E1A13"/>
    <w:rsid w:val="009E1D36"/>
    <w:rsid w:val="009E228B"/>
    <w:rsid w:val="009E2464"/>
    <w:rsid w:val="009E261C"/>
    <w:rsid w:val="009E28AD"/>
    <w:rsid w:val="009E316E"/>
    <w:rsid w:val="009E3326"/>
    <w:rsid w:val="009E41CF"/>
    <w:rsid w:val="009E4418"/>
    <w:rsid w:val="009E4611"/>
    <w:rsid w:val="009E46E5"/>
    <w:rsid w:val="009E4CDA"/>
    <w:rsid w:val="009E5C2C"/>
    <w:rsid w:val="009E71D9"/>
    <w:rsid w:val="009E7426"/>
    <w:rsid w:val="009E7E01"/>
    <w:rsid w:val="009F06A1"/>
    <w:rsid w:val="009F0AEA"/>
    <w:rsid w:val="009F133F"/>
    <w:rsid w:val="009F1B11"/>
    <w:rsid w:val="009F1F75"/>
    <w:rsid w:val="009F24CA"/>
    <w:rsid w:val="009F25B2"/>
    <w:rsid w:val="009F27FE"/>
    <w:rsid w:val="009F2A05"/>
    <w:rsid w:val="009F2EF5"/>
    <w:rsid w:val="009F357A"/>
    <w:rsid w:val="009F3AB0"/>
    <w:rsid w:val="009F3BED"/>
    <w:rsid w:val="009F402E"/>
    <w:rsid w:val="009F4A0D"/>
    <w:rsid w:val="009F4B7B"/>
    <w:rsid w:val="009F4F41"/>
    <w:rsid w:val="009F5635"/>
    <w:rsid w:val="009F5B0A"/>
    <w:rsid w:val="009F5BFE"/>
    <w:rsid w:val="009F5BFF"/>
    <w:rsid w:val="009F63EC"/>
    <w:rsid w:val="009F6702"/>
    <w:rsid w:val="009F7035"/>
    <w:rsid w:val="009F72A1"/>
    <w:rsid w:val="009F77DE"/>
    <w:rsid w:val="009F79CD"/>
    <w:rsid w:val="00A01115"/>
    <w:rsid w:val="00A0148A"/>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F68"/>
    <w:rsid w:val="00A071F6"/>
    <w:rsid w:val="00A07567"/>
    <w:rsid w:val="00A0759B"/>
    <w:rsid w:val="00A07E13"/>
    <w:rsid w:val="00A10103"/>
    <w:rsid w:val="00A10D39"/>
    <w:rsid w:val="00A10F79"/>
    <w:rsid w:val="00A11220"/>
    <w:rsid w:val="00A11947"/>
    <w:rsid w:val="00A11A91"/>
    <w:rsid w:val="00A11B2B"/>
    <w:rsid w:val="00A11C11"/>
    <w:rsid w:val="00A12B86"/>
    <w:rsid w:val="00A12DBB"/>
    <w:rsid w:val="00A1391A"/>
    <w:rsid w:val="00A13E2C"/>
    <w:rsid w:val="00A13EB2"/>
    <w:rsid w:val="00A13EFD"/>
    <w:rsid w:val="00A142B2"/>
    <w:rsid w:val="00A14372"/>
    <w:rsid w:val="00A1482A"/>
    <w:rsid w:val="00A1595C"/>
    <w:rsid w:val="00A1613E"/>
    <w:rsid w:val="00A162A5"/>
    <w:rsid w:val="00A16565"/>
    <w:rsid w:val="00A16A73"/>
    <w:rsid w:val="00A16BBB"/>
    <w:rsid w:val="00A17335"/>
    <w:rsid w:val="00A177BF"/>
    <w:rsid w:val="00A2000F"/>
    <w:rsid w:val="00A20020"/>
    <w:rsid w:val="00A20620"/>
    <w:rsid w:val="00A20D6C"/>
    <w:rsid w:val="00A2144B"/>
    <w:rsid w:val="00A2150A"/>
    <w:rsid w:val="00A219CB"/>
    <w:rsid w:val="00A21AE1"/>
    <w:rsid w:val="00A21B1C"/>
    <w:rsid w:val="00A21C48"/>
    <w:rsid w:val="00A222B9"/>
    <w:rsid w:val="00A22BDB"/>
    <w:rsid w:val="00A22DA3"/>
    <w:rsid w:val="00A231C0"/>
    <w:rsid w:val="00A238A8"/>
    <w:rsid w:val="00A24538"/>
    <w:rsid w:val="00A2453E"/>
    <w:rsid w:val="00A24913"/>
    <w:rsid w:val="00A24C3E"/>
    <w:rsid w:val="00A250BB"/>
    <w:rsid w:val="00A25ECC"/>
    <w:rsid w:val="00A25F62"/>
    <w:rsid w:val="00A260FE"/>
    <w:rsid w:val="00A26632"/>
    <w:rsid w:val="00A26763"/>
    <w:rsid w:val="00A267AE"/>
    <w:rsid w:val="00A26FB5"/>
    <w:rsid w:val="00A27021"/>
    <w:rsid w:val="00A2798B"/>
    <w:rsid w:val="00A27DB0"/>
    <w:rsid w:val="00A30176"/>
    <w:rsid w:val="00A30204"/>
    <w:rsid w:val="00A302C6"/>
    <w:rsid w:val="00A302F6"/>
    <w:rsid w:val="00A30380"/>
    <w:rsid w:val="00A30592"/>
    <w:rsid w:val="00A30943"/>
    <w:rsid w:val="00A31864"/>
    <w:rsid w:val="00A321AB"/>
    <w:rsid w:val="00A32240"/>
    <w:rsid w:val="00A32775"/>
    <w:rsid w:val="00A334DE"/>
    <w:rsid w:val="00A3354A"/>
    <w:rsid w:val="00A33FE5"/>
    <w:rsid w:val="00A34110"/>
    <w:rsid w:val="00A34D87"/>
    <w:rsid w:val="00A3515E"/>
    <w:rsid w:val="00A3529E"/>
    <w:rsid w:val="00A356A1"/>
    <w:rsid w:val="00A35B2F"/>
    <w:rsid w:val="00A35C24"/>
    <w:rsid w:val="00A35CBE"/>
    <w:rsid w:val="00A361B9"/>
    <w:rsid w:val="00A36A39"/>
    <w:rsid w:val="00A36E07"/>
    <w:rsid w:val="00A36F43"/>
    <w:rsid w:val="00A3712D"/>
    <w:rsid w:val="00A3762D"/>
    <w:rsid w:val="00A401D9"/>
    <w:rsid w:val="00A404FB"/>
    <w:rsid w:val="00A414F1"/>
    <w:rsid w:val="00A41CC9"/>
    <w:rsid w:val="00A425EE"/>
    <w:rsid w:val="00A43370"/>
    <w:rsid w:val="00A436A7"/>
    <w:rsid w:val="00A437D4"/>
    <w:rsid w:val="00A43F0F"/>
    <w:rsid w:val="00A444DD"/>
    <w:rsid w:val="00A446B1"/>
    <w:rsid w:val="00A448DF"/>
    <w:rsid w:val="00A44DA4"/>
    <w:rsid w:val="00A45215"/>
    <w:rsid w:val="00A46BBA"/>
    <w:rsid w:val="00A46EFF"/>
    <w:rsid w:val="00A4771B"/>
    <w:rsid w:val="00A47C29"/>
    <w:rsid w:val="00A47FFD"/>
    <w:rsid w:val="00A500B6"/>
    <w:rsid w:val="00A50823"/>
    <w:rsid w:val="00A509D5"/>
    <w:rsid w:val="00A50B1A"/>
    <w:rsid w:val="00A50D2D"/>
    <w:rsid w:val="00A517F9"/>
    <w:rsid w:val="00A521ED"/>
    <w:rsid w:val="00A525F6"/>
    <w:rsid w:val="00A5293E"/>
    <w:rsid w:val="00A52D8A"/>
    <w:rsid w:val="00A53047"/>
    <w:rsid w:val="00A533A4"/>
    <w:rsid w:val="00A537FF"/>
    <w:rsid w:val="00A54334"/>
    <w:rsid w:val="00A54AB9"/>
    <w:rsid w:val="00A54CC1"/>
    <w:rsid w:val="00A54D75"/>
    <w:rsid w:val="00A54D92"/>
    <w:rsid w:val="00A54FEC"/>
    <w:rsid w:val="00A5528A"/>
    <w:rsid w:val="00A55351"/>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60267"/>
    <w:rsid w:val="00A602E6"/>
    <w:rsid w:val="00A60386"/>
    <w:rsid w:val="00A60991"/>
    <w:rsid w:val="00A618CC"/>
    <w:rsid w:val="00A61C00"/>
    <w:rsid w:val="00A61F66"/>
    <w:rsid w:val="00A62293"/>
    <w:rsid w:val="00A62383"/>
    <w:rsid w:val="00A623FD"/>
    <w:rsid w:val="00A62FCC"/>
    <w:rsid w:val="00A63108"/>
    <w:rsid w:val="00A63748"/>
    <w:rsid w:val="00A638C4"/>
    <w:rsid w:val="00A64216"/>
    <w:rsid w:val="00A64912"/>
    <w:rsid w:val="00A64DA1"/>
    <w:rsid w:val="00A65981"/>
    <w:rsid w:val="00A65B63"/>
    <w:rsid w:val="00A668C6"/>
    <w:rsid w:val="00A672F5"/>
    <w:rsid w:val="00A67535"/>
    <w:rsid w:val="00A676E5"/>
    <w:rsid w:val="00A67A01"/>
    <w:rsid w:val="00A67A1B"/>
    <w:rsid w:val="00A700BB"/>
    <w:rsid w:val="00A70A64"/>
    <w:rsid w:val="00A70B84"/>
    <w:rsid w:val="00A70D66"/>
    <w:rsid w:val="00A71153"/>
    <w:rsid w:val="00A71172"/>
    <w:rsid w:val="00A7157D"/>
    <w:rsid w:val="00A715E0"/>
    <w:rsid w:val="00A718E0"/>
    <w:rsid w:val="00A71C04"/>
    <w:rsid w:val="00A72554"/>
    <w:rsid w:val="00A72C8B"/>
    <w:rsid w:val="00A73669"/>
    <w:rsid w:val="00A738B2"/>
    <w:rsid w:val="00A73AAF"/>
    <w:rsid w:val="00A7483D"/>
    <w:rsid w:val="00A74B81"/>
    <w:rsid w:val="00A74C22"/>
    <w:rsid w:val="00A74E62"/>
    <w:rsid w:val="00A74E86"/>
    <w:rsid w:val="00A74F4A"/>
    <w:rsid w:val="00A7537E"/>
    <w:rsid w:val="00A75C45"/>
    <w:rsid w:val="00A762E5"/>
    <w:rsid w:val="00A7674F"/>
    <w:rsid w:val="00A7691E"/>
    <w:rsid w:val="00A77B42"/>
    <w:rsid w:val="00A77FB2"/>
    <w:rsid w:val="00A80499"/>
    <w:rsid w:val="00A80D5E"/>
    <w:rsid w:val="00A810F6"/>
    <w:rsid w:val="00A820C5"/>
    <w:rsid w:val="00A8225D"/>
    <w:rsid w:val="00A828EE"/>
    <w:rsid w:val="00A82E00"/>
    <w:rsid w:val="00A82F1E"/>
    <w:rsid w:val="00A8316A"/>
    <w:rsid w:val="00A836C0"/>
    <w:rsid w:val="00A83802"/>
    <w:rsid w:val="00A843E3"/>
    <w:rsid w:val="00A84C5B"/>
    <w:rsid w:val="00A84D57"/>
    <w:rsid w:val="00A85344"/>
    <w:rsid w:val="00A8559A"/>
    <w:rsid w:val="00A857F3"/>
    <w:rsid w:val="00A8592C"/>
    <w:rsid w:val="00A85B23"/>
    <w:rsid w:val="00A85E17"/>
    <w:rsid w:val="00A861C5"/>
    <w:rsid w:val="00A86B49"/>
    <w:rsid w:val="00A86E20"/>
    <w:rsid w:val="00A873FB"/>
    <w:rsid w:val="00A878E0"/>
    <w:rsid w:val="00A901C9"/>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B08"/>
    <w:rsid w:val="00A94B15"/>
    <w:rsid w:val="00A94CD2"/>
    <w:rsid w:val="00A94D1E"/>
    <w:rsid w:val="00A95233"/>
    <w:rsid w:val="00A9566A"/>
    <w:rsid w:val="00A95791"/>
    <w:rsid w:val="00A95C7E"/>
    <w:rsid w:val="00A95F18"/>
    <w:rsid w:val="00A96106"/>
    <w:rsid w:val="00A96443"/>
    <w:rsid w:val="00A96999"/>
    <w:rsid w:val="00A97D12"/>
    <w:rsid w:val="00A97D6C"/>
    <w:rsid w:val="00AA00DC"/>
    <w:rsid w:val="00AA0BEC"/>
    <w:rsid w:val="00AA0CF8"/>
    <w:rsid w:val="00AA0D29"/>
    <w:rsid w:val="00AA1284"/>
    <w:rsid w:val="00AA154C"/>
    <w:rsid w:val="00AA196A"/>
    <w:rsid w:val="00AA1C9E"/>
    <w:rsid w:val="00AA245A"/>
    <w:rsid w:val="00AA25CC"/>
    <w:rsid w:val="00AA2754"/>
    <w:rsid w:val="00AA2788"/>
    <w:rsid w:val="00AA2B37"/>
    <w:rsid w:val="00AA2D1C"/>
    <w:rsid w:val="00AA395F"/>
    <w:rsid w:val="00AA3B33"/>
    <w:rsid w:val="00AA402B"/>
    <w:rsid w:val="00AA43B5"/>
    <w:rsid w:val="00AA4483"/>
    <w:rsid w:val="00AA462B"/>
    <w:rsid w:val="00AA4B95"/>
    <w:rsid w:val="00AA57F5"/>
    <w:rsid w:val="00AA5990"/>
    <w:rsid w:val="00AA637C"/>
    <w:rsid w:val="00AA69BA"/>
    <w:rsid w:val="00AA6D0E"/>
    <w:rsid w:val="00AA7B76"/>
    <w:rsid w:val="00AA7BD8"/>
    <w:rsid w:val="00AA7C6B"/>
    <w:rsid w:val="00AA7D4C"/>
    <w:rsid w:val="00AA7DD8"/>
    <w:rsid w:val="00AB0070"/>
    <w:rsid w:val="00AB03E5"/>
    <w:rsid w:val="00AB054F"/>
    <w:rsid w:val="00AB063E"/>
    <w:rsid w:val="00AB0829"/>
    <w:rsid w:val="00AB0F4F"/>
    <w:rsid w:val="00AB1539"/>
    <w:rsid w:val="00AB1F68"/>
    <w:rsid w:val="00AB1FC9"/>
    <w:rsid w:val="00AB2AE7"/>
    <w:rsid w:val="00AB32CC"/>
    <w:rsid w:val="00AB332B"/>
    <w:rsid w:val="00AB47E5"/>
    <w:rsid w:val="00AB4EA4"/>
    <w:rsid w:val="00AB4EEE"/>
    <w:rsid w:val="00AB4FCE"/>
    <w:rsid w:val="00AB573A"/>
    <w:rsid w:val="00AB58AB"/>
    <w:rsid w:val="00AB5BBE"/>
    <w:rsid w:val="00AB6131"/>
    <w:rsid w:val="00AB63F6"/>
    <w:rsid w:val="00AB65EB"/>
    <w:rsid w:val="00AB69EE"/>
    <w:rsid w:val="00AC0031"/>
    <w:rsid w:val="00AC0644"/>
    <w:rsid w:val="00AC0A65"/>
    <w:rsid w:val="00AC0AF6"/>
    <w:rsid w:val="00AC109D"/>
    <w:rsid w:val="00AC13CC"/>
    <w:rsid w:val="00AC175F"/>
    <w:rsid w:val="00AC202E"/>
    <w:rsid w:val="00AC251C"/>
    <w:rsid w:val="00AC2653"/>
    <w:rsid w:val="00AC27FC"/>
    <w:rsid w:val="00AC351E"/>
    <w:rsid w:val="00AC3679"/>
    <w:rsid w:val="00AC3759"/>
    <w:rsid w:val="00AC485C"/>
    <w:rsid w:val="00AC4E5E"/>
    <w:rsid w:val="00AC56C5"/>
    <w:rsid w:val="00AC5ADD"/>
    <w:rsid w:val="00AC61BE"/>
    <w:rsid w:val="00AC6590"/>
    <w:rsid w:val="00AC66BA"/>
    <w:rsid w:val="00AC6D17"/>
    <w:rsid w:val="00AC78AA"/>
    <w:rsid w:val="00AD0463"/>
    <w:rsid w:val="00AD05CB"/>
    <w:rsid w:val="00AD0BCC"/>
    <w:rsid w:val="00AD0FCE"/>
    <w:rsid w:val="00AD118C"/>
    <w:rsid w:val="00AD15B7"/>
    <w:rsid w:val="00AD1D4E"/>
    <w:rsid w:val="00AD2AEF"/>
    <w:rsid w:val="00AD2C5E"/>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3EC"/>
    <w:rsid w:val="00AE143F"/>
    <w:rsid w:val="00AE16C5"/>
    <w:rsid w:val="00AE1848"/>
    <w:rsid w:val="00AE1F79"/>
    <w:rsid w:val="00AE2DA5"/>
    <w:rsid w:val="00AE2E02"/>
    <w:rsid w:val="00AE327F"/>
    <w:rsid w:val="00AE32B6"/>
    <w:rsid w:val="00AE3659"/>
    <w:rsid w:val="00AE41D4"/>
    <w:rsid w:val="00AE5782"/>
    <w:rsid w:val="00AE5CDD"/>
    <w:rsid w:val="00AE6250"/>
    <w:rsid w:val="00AE630F"/>
    <w:rsid w:val="00AE655C"/>
    <w:rsid w:val="00AE6D07"/>
    <w:rsid w:val="00AE76C6"/>
    <w:rsid w:val="00AE7FC0"/>
    <w:rsid w:val="00AF04BB"/>
    <w:rsid w:val="00AF0A6A"/>
    <w:rsid w:val="00AF0C74"/>
    <w:rsid w:val="00AF0E81"/>
    <w:rsid w:val="00AF1203"/>
    <w:rsid w:val="00AF14FA"/>
    <w:rsid w:val="00AF1733"/>
    <w:rsid w:val="00AF1E4E"/>
    <w:rsid w:val="00AF2156"/>
    <w:rsid w:val="00AF25E6"/>
    <w:rsid w:val="00AF2B22"/>
    <w:rsid w:val="00AF39B6"/>
    <w:rsid w:val="00AF3E4F"/>
    <w:rsid w:val="00AF438B"/>
    <w:rsid w:val="00AF4FF3"/>
    <w:rsid w:val="00AF53B8"/>
    <w:rsid w:val="00AF53DA"/>
    <w:rsid w:val="00AF5595"/>
    <w:rsid w:val="00AF5AAE"/>
    <w:rsid w:val="00AF5FC6"/>
    <w:rsid w:val="00AF6ADE"/>
    <w:rsid w:val="00AF6C91"/>
    <w:rsid w:val="00AF7685"/>
    <w:rsid w:val="00AF7C47"/>
    <w:rsid w:val="00AF7C7E"/>
    <w:rsid w:val="00AF7CF4"/>
    <w:rsid w:val="00B00796"/>
    <w:rsid w:val="00B00BA3"/>
    <w:rsid w:val="00B0152C"/>
    <w:rsid w:val="00B01FB6"/>
    <w:rsid w:val="00B024B6"/>
    <w:rsid w:val="00B0283D"/>
    <w:rsid w:val="00B02C84"/>
    <w:rsid w:val="00B02FBC"/>
    <w:rsid w:val="00B03222"/>
    <w:rsid w:val="00B03A49"/>
    <w:rsid w:val="00B03A6C"/>
    <w:rsid w:val="00B03CD1"/>
    <w:rsid w:val="00B03D0A"/>
    <w:rsid w:val="00B0505B"/>
    <w:rsid w:val="00B059A6"/>
    <w:rsid w:val="00B05D52"/>
    <w:rsid w:val="00B06818"/>
    <w:rsid w:val="00B10478"/>
    <w:rsid w:val="00B10644"/>
    <w:rsid w:val="00B1095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21E"/>
    <w:rsid w:val="00B14519"/>
    <w:rsid w:val="00B146A5"/>
    <w:rsid w:val="00B14B52"/>
    <w:rsid w:val="00B14EA6"/>
    <w:rsid w:val="00B14FF0"/>
    <w:rsid w:val="00B160DF"/>
    <w:rsid w:val="00B162F7"/>
    <w:rsid w:val="00B16711"/>
    <w:rsid w:val="00B17166"/>
    <w:rsid w:val="00B17C1A"/>
    <w:rsid w:val="00B17F1B"/>
    <w:rsid w:val="00B2007D"/>
    <w:rsid w:val="00B202B0"/>
    <w:rsid w:val="00B206DB"/>
    <w:rsid w:val="00B2096B"/>
    <w:rsid w:val="00B2113C"/>
    <w:rsid w:val="00B21423"/>
    <w:rsid w:val="00B2181D"/>
    <w:rsid w:val="00B21A69"/>
    <w:rsid w:val="00B21DA2"/>
    <w:rsid w:val="00B23B87"/>
    <w:rsid w:val="00B23F9E"/>
    <w:rsid w:val="00B24178"/>
    <w:rsid w:val="00B24457"/>
    <w:rsid w:val="00B244E6"/>
    <w:rsid w:val="00B247E7"/>
    <w:rsid w:val="00B24843"/>
    <w:rsid w:val="00B24963"/>
    <w:rsid w:val="00B24A3C"/>
    <w:rsid w:val="00B24EA9"/>
    <w:rsid w:val="00B25083"/>
    <w:rsid w:val="00B256DB"/>
    <w:rsid w:val="00B25B07"/>
    <w:rsid w:val="00B25C19"/>
    <w:rsid w:val="00B25D53"/>
    <w:rsid w:val="00B26237"/>
    <w:rsid w:val="00B2674E"/>
    <w:rsid w:val="00B26A34"/>
    <w:rsid w:val="00B270E6"/>
    <w:rsid w:val="00B274E4"/>
    <w:rsid w:val="00B279A7"/>
    <w:rsid w:val="00B3038C"/>
    <w:rsid w:val="00B30891"/>
    <w:rsid w:val="00B30A77"/>
    <w:rsid w:val="00B30B4A"/>
    <w:rsid w:val="00B310FC"/>
    <w:rsid w:val="00B31991"/>
    <w:rsid w:val="00B31BFE"/>
    <w:rsid w:val="00B32555"/>
    <w:rsid w:val="00B33123"/>
    <w:rsid w:val="00B33A84"/>
    <w:rsid w:val="00B33C40"/>
    <w:rsid w:val="00B340C8"/>
    <w:rsid w:val="00B34A09"/>
    <w:rsid w:val="00B35086"/>
    <w:rsid w:val="00B3594A"/>
    <w:rsid w:val="00B35B82"/>
    <w:rsid w:val="00B366D7"/>
    <w:rsid w:val="00B36AA7"/>
    <w:rsid w:val="00B36B3A"/>
    <w:rsid w:val="00B36B84"/>
    <w:rsid w:val="00B3775D"/>
    <w:rsid w:val="00B403CC"/>
    <w:rsid w:val="00B40BF1"/>
    <w:rsid w:val="00B41CCC"/>
    <w:rsid w:val="00B41F97"/>
    <w:rsid w:val="00B420B5"/>
    <w:rsid w:val="00B43214"/>
    <w:rsid w:val="00B4340E"/>
    <w:rsid w:val="00B44E0E"/>
    <w:rsid w:val="00B45047"/>
    <w:rsid w:val="00B45E3B"/>
    <w:rsid w:val="00B46B24"/>
    <w:rsid w:val="00B4716D"/>
    <w:rsid w:val="00B47251"/>
    <w:rsid w:val="00B47395"/>
    <w:rsid w:val="00B475A5"/>
    <w:rsid w:val="00B47B36"/>
    <w:rsid w:val="00B47E36"/>
    <w:rsid w:val="00B5010D"/>
    <w:rsid w:val="00B50A54"/>
    <w:rsid w:val="00B50C61"/>
    <w:rsid w:val="00B50C66"/>
    <w:rsid w:val="00B5119E"/>
    <w:rsid w:val="00B513CE"/>
    <w:rsid w:val="00B51746"/>
    <w:rsid w:val="00B51B50"/>
    <w:rsid w:val="00B51C18"/>
    <w:rsid w:val="00B51CC2"/>
    <w:rsid w:val="00B51D88"/>
    <w:rsid w:val="00B539E4"/>
    <w:rsid w:val="00B53E14"/>
    <w:rsid w:val="00B5415B"/>
    <w:rsid w:val="00B54369"/>
    <w:rsid w:val="00B543D2"/>
    <w:rsid w:val="00B553A6"/>
    <w:rsid w:val="00B55D02"/>
    <w:rsid w:val="00B563CA"/>
    <w:rsid w:val="00B564B5"/>
    <w:rsid w:val="00B56648"/>
    <w:rsid w:val="00B56D17"/>
    <w:rsid w:val="00B56F0D"/>
    <w:rsid w:val="00B57007"/>
    <w:rsid w:val="00B5720B"/>
    <w:rsid w:val="00B5785D"/>
    <w:rsid w:val="00B57B53"/>
    <w:rsid w:val="00B57D05"/>
    <w:rsid w:val="00B57F7A"/>
    <w:rsid w:val="00B60017"/>
    <w:rsid w:val="00B60057"/>
    <w:rsid w:val="00B60108"/>
    <w:rsid w:val="00B60114"/>
    <w:rsid w:val="00B606AF"/>
    <w:rsid w:val="00B607AD"/>
    <w:rsid w:val="00B6152C"/>
    <w:rsid w:val="00B619C9"/>
    <w:rsid w:val="00B61FE5"/>
    <w:rsid w:val="00B62B9E"/>
    <w:rsid w:val="00B62C3A"/>
    <w:rsid w:val="00B62CBD"/>
    <w:rsid w:val="00B62FB6"/>
    <w:rsid w:val="00B636D7"/>
    <w:rsid w:val="00B64286"/>
    <w:rsid w:val="00B64ED3"/>
    <w:rsid w:val="00B655D7"/>
    <w:rsid w:val="00B661CF"/>
    <w:rsid w:val="00B663C5"/>
    <w:rsid w:val="00B66796"/>
    <w:rsid w:val="00B67C04"/>
    <w:rsid w:val="00B70D2F"/>
    <w:rsid w:val="00B70D42"/>
    <w:rsid w:val="00B7110A"/>
    <w:rsid w:val="00B7146A"/>
    <w:rsid w:val="00B71EF5"/>
    <w:rsid w:val="00B71F66"/>
    <w:rsid w:val="00B723DF"/>
    <w:rsid w:val="00B72BA4"/>
    <w:rsid w:val="00B72BAC"/>
    <w:rsid w:val="00B733D2"/>
    <w:rsid w:val="00B735A9"/>
    <w:rsid w:val="00B73BB9"/>
    <w:rsid w:val="00B73BDF"/>
    <w:rsid w:val="00B7433F"/>
    <w:rsid w:val="00B7494B"/>
    <w:rsid w:val="00B74DFF"/>
    <w:rsid w:val="00B7551E"/>
    <w:rsid w:val="00B75BA5"/>
    <w:rsid w:val="00B75ECC"/>
    <w:rsid w:val="00B76801"/>
    <w:rsid w:val="00B77AC7"/>
    <w:rsid w:val="00B77E61"/>
    <w:rsid w:val="00B8021A"/>
    <w:rsid w:val="00B8026B"/>
    <w:rsid w:val="00B8075E"/>
    <w:rsid w:val="00B8086E"/>
    <w:rsid w:val="00B817A5"/>
    <w:rsid w:val="00B81FCE"/>
    <w:rsid w:val="00B823A2"/>
    <w:rsid w:val="00B82533"/>
    <w:rsid w:val="00B830AE"/>
    <w:rsid w:val="00B83249"/>
    <w:rsid w:val="00B833DE"/>
    <w:rsid w:val="00B83719"/>
    <w:rsid w:val="00B839A6"/>
    <w:rsid w:val="00B84418"/>
    <w:rsid w:val="00B85095"/>
    <w:rsid w:val="00B8515D"/>
    <w:rsid w:val="00B854AE"/>
    <w:rsid w:val="00B85634"/>
    <w:rsid w:val="00B858D0"/>
    <w:rsid w:val="00B861F9"/>
    <w:rsid w:val="00B86618"/>
    <w:rsid w:val="00B86681"/>
    <w:rsid w:val="00B86ED9"/>
    <w:rsid w:val="00B87220"/>
    <w:rsid w:val="00B8758B"/>
    <w:rsid w:val="00B8766C"/>
    <w:rsid w:val="00B90D1B"/>
    <w:rsid w:val="00B90E07"/>
    <w:rsid w:val="00B91EA4"/>
    <w:rsid w:val="00B92126"/>
    <w:rsid w:val="00B9213C"/>
    <w:rsid w:val="00B92C99"/>
    <w:rsid w:val="00B92FCA"/>
    <w:rsid w:val="00B93359"/>
    <w:rsid w:val="00B93C0B"/>
    <w:rsid w:val="00B93EA5"/>
    <w:rsid w:val="00B94459"/>
    <w:rsid w:val="00B94646"/>
    <w:rsid w:val="00B95A30"/>
    <w:rsid w:val="00B9683C"/>
    <w:rsid w:val="00B968F0"/>
    <w:rsid w:val="00B96A24"/>
    <w:rsid w:val="00B96E6C"/>
    <w:rsid w:val="00B979A8"/>
    <w:rsid w:val="00BA00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FC9"/>
    <w:rsid w:val="00BA71F5"/>
    <w:rsid w:val="00BA7F2A"/>
    <w:rsid w:val="00BA7F37"/>
    <w:rsid w:val="00BB08B1"/>
    <w:rsid w:val="00BB0D37"/>
    <w:rsid w:val="00BB11FB"/>
    <w:rsid w:val="00BB15DE"/>
    <w:rsid w:val="00BB1AB0"/>
    <w:rsid w:val="00BB1DF9"/>
    <w:rsid w:val="00BB2E57"/>
    <w:rsid w:val="00BB2F14"/>
    <w:rsid w:val="00BB2F33"/>
    <w:rsid w:val="00BB386E"/>
    <w:rsid w:val="00BB38CD"/>
    <w:rsid w:val="00BB3C9B"/>
    <w:rsid w:val="00BB3E27"/>
    <w:rsid w:val="00BB4442"/>
    <w:rsid w:val="00BB456E"/>
    <w:rsid w:val="00BB4A0C"/>
    <w:rsid w:val="00BB5B2A"/>
    <w:rsid w:val="00BB63A4"/>
    <w:rsid w:val="00BB6673"/>
    <w:rsid w:val="00BB688E"/>
    <w:rsid w:val="00BB6A1E"/>
    <w:rsid w:val="00BB79DC"/>
    <w:rsid w:val="00BC0EAB"/>
    <w:rsid w:val="00BC147F"/>
    <w:rsid w:val="00BC15BD"/>
    <w:rsid w:val="00BC16BE"/>
    <w:rsid w:val="00BC2300"/>
    <w:rsid w:val="00BC2852"/>
    <w:rsid w:val="00BC2BD0"/>
    <w:rsid w:val="00BC2E60"/>
    <w:rsid w:val="00BC3274"/>
    <w:rsid w:val="00BC3565"/>
    <w:rsid w:val="00BC402D"/>
    <w:rsid w:val="00BC454B"/>
    <w:rsid w:val="00BC46D5"/>
    <w:rsid w:val="00BC4B98"/>
    <w:rsid w:val="00BC51DC"/>
    <w:rsid w:val="00BC52DF"/>
    <w:rsid w:val="00BC544C"/>
    <w:rsid w:val="00BC601B"/>
    <w:rsid w:val="00BC6071"/>
    <w:rsid w:val="00BC60D0"/>
    <w:rsid w:val="00BC6F38"/>
    <w:rsid w:val="00BC744D"/>
    <w:rsid w:val="00BC7AF4"/>
    <w:rsid w:val="00BD00C0"/>
    <w:rsid w:val="00BD0290"/>
    <w:rsid w:val="00BD084A"/>
    <w:rsid w:val="00BD118A"/>
    <w:rsid w:val="00BD140E"/>
    <w:rsid w:val="00BD1AE3"/>
    <w:rsid w:val="00BD1B7F"/>
    <w:rsid w:val="00BD1EB2"/>
    <w:rsid w:val="00BD25A1"/>
    <w:rsid w:val="00BD2BDD"/>
    <w:rsid w:val="00BD37BC"/>
    <w:rsid w:val="00BD3946"/>
    <w:rsid w:val="00BD3F4A"/>
    <w:rsid w:val="00BD4476"/>
    <w:rsid w:val="00BD478B"/>
    <w:rsid w:val="00BD4859"/>
    <w:rsid w:val="00BD4BF5"/>
    <w:rsid w:val="00BD4C6C"/>
    <w:rsid w:val="00BD4DE4"/>
    <w:rsid w:val="00BD5220"/>
    <w:rsid w:val="00BD55B1"/>
    <w:rsid w:val="00BD5951"/>
    <w:rsid w:val="00BD5E2C"/>
    <w:rsid w:val="00BD6851"/>
    <w:rsid w:val="00BD6967"/>
    <w:rsid w:val="00BD73AD"/>
    <w:rsid w:val="00BD7ADF"/>
    <w:rsid w:val="00BD7E96"/>
    <w:rsid w:val="00BD7EFF"/>
    <w:rsid w:val="00BE0425"/>
    <w:rsid w:val="00BE169D"/>
    <w:rsid w:val="00BE189C"/>
    <w:rsid w:val="00BE1D83"/>
    <w:rsid w:val="00BE22A1"/>
    <w:rsid w:val="00BE2433"/>
    <w:rsid w:val="00BE27C2"/>
    <w:rsid w:val="00BE2FC6"/>
    <w:rsid w:val="00BE3411"/>
    <w:rsid w:val="00BE356B"/>
    <w:rsid w:val="00BE35AB"/>
    <w:rsid w:val="00BE3682"/>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E7F8E"/>
    <w:rsid w:val="00BF07EC"/>
    <w:rsid w:val="00BF0B4B"/>
    <w:rsid w:val="00BF0E33"/>
    <w:rsid w:val="00BF1574"/>
    <w:rsid w:val="00BF1A78"/>
    <w:rsid w:val="00BF1C5F"/>
    <w:rsid w:val="00BF2243"/>
    <w:rsid w:val="00BF2C5D"/>
    <w:rsid w:val="00BF38A8"/>
    <w:rsid w:val="00BF3C39"/>
    <w:rsid w:val="00BF451E"/>
    <w:rsid w:val="00BF464A"/>
    <w:rsid w:val="00BF47B6"/>
    <w:rsid w:val="00BF4BD8"/>
    <w:rsid w:val="00BF4E7B"/>
    <w:rsid w:val="00BF51C2"/>
    <w:rsid w:val="00BF5209"/>
    <w:rsid w:val="00BF5405"/>
    <w:rsid w:val="00BF56A4"/>
    <w:rsid w:val="00BF57DA"/>
    <w:rsid w:val="00BF583C"/>
    <w:rsid w:val="00BF5D53"/>
    <w:rsid w:val="00BF60B1"/>
    <w:rsid w:val="00BF6288"/>
    <w:rsid w:val="00BF68AD"/>
    <w:rsid w:val="00BF6D2C"/>
    <w:rsid w:val="00BF7468"/>
    <w:rsid w:val="00BF7981"/>
    <w:rsid w:val="00C00916"/>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617D"/>
    <w:rsid w:val="00C06A01"/>
    <w:rsid w:val="00C070A5"/>
    <w:rsid w:val="00C07780"/>
    <w:rsid w:val="00C07C19"/>
    <w:rsid w:val="00C1061C"/>
    <w:rsid w:val="00C10FC1"/>
    <w:rsid w:val="00C1179C"/>
    <w:rsid w:val="00C1227A"/>
    <w:rsid w:val="00C126BC"/>
    <w:rsid w:val="00C12F6E"/>
    <w:rsid w:val="00C13CB5"/>
    <w:rsid w:val="00C13D3F"/>
    <w:rsid w:val="00C13F22"/>
    <w:rsid w:val="00C14167"/>
    <w:rsid w:val="00C14306"/>
    <w:rsid w:val="00C14625"/>
    <w:rsid w:val="00C14A95"/>
    <w:rsid w:val="00C15337"/>
    <w:rsid w:val="00C153E6"/>
    <w:rsid w:val="00C15411"/>
    <w:rsid w:val="00C15752"/>
    <w:rsid w:val="00C1599C"/>
    <w:rsid w:val="00C15A7F"/>
    <w:rsid w:val="00C164B8"/>
    <w:rsid w:val="00C16550"/>
    <w:rsid w:val="00C1663B"/>
    <w:rsid w:val="00C169FF"/>
    <w:rsid w:val="00C16D02"/>
    <w:rsid w:val="00C16E21"/>
    <w:rsid w:val="00C16EF7"/>
    <w:rsid w:val="00C173F9"/>
    <w:rsid w:val="00C17C95"/>
    <w:rsid w:val="00C17CAA"/>
    <w:rsid w:val="00C17CD7"/>
    <w:rsid w:val="00C20433"/>
    <w:rsid w:val="00C20A1D"/>
    <w:rsid w:val="00C20D0C"/>
    <w:rsid w:val="00C20D1F"/>
    <w:rsid w:val="00C21681"/>
    <w:rsid w:val="00C21FCC"/>
    <w:rsid w:val="00C221A8"/>
    <w:rsid w:val="00C223CF"/>
    <w:rsid w:val="00C22463"/>
    <w:rsid w:val="00C230A1"/>
    <w:rsid w:val="00C23113"/>
    <w:rsid w:val="00C23235"/>
    <w:rsid w:val="00C2346E"/>
    <w:rsid w:val="00C23772"/>
    <w:rsid w:val="00C248CF"/>
    <w:rsid w:val="00C24C4C"/>
    <w:rsid w:val="00C24E34"/>
    <w:rsid w:val="00C25B1C"/>
    <w:rsid w:val="00C26341"/>
    <w:rsid w:val="00C27299"/>
    <w:rsid w:val="00C2734A"/>
    <w:rsid w:val="00C2763E"/>
    <w:rsid w:val="00C2783C"/>
    <w:rsid w:val="00C27B18"/>
    <w:rsid w:val="00C27D6E"/>
    <w:rsid w:val="00C309FC"/>
    <w:rsid w:val="00C30C17"/>
    <w:rsid w:val="00C31021"/>
    <w:rsid w:val="00C31154"/>
    <w:rsid w:val="00C31CF5"/>
    <w:rsid w:val="00C32774"/>
    <w:rsid w:val="00C32CD5"/>
    <w:rsid w:val="00C3300F"/>
    <w:rsid w:val="00C3356C"/>
    <w:rsid w:val="00C335D6"/>
    <w:rsid w:val="00C33756"/>
    <w:rsid w:val="00C340FC"/>
    <w:rsid w:val="00C3474A"/>
    <w:rsid w:val="00C34CC9"/>
    <w:rsid w:val="00C34F13"/>
    <w:rsid w:val="00C35425"/>
    <w:rsid w:val="00C3573F"/>
    <w:rsid w:val="00C358AF"/>
    <w:rsid w:val="00C36394"/>
    <w:rsid w:val="00C3646E"/>
    <w:rsid w:val="00C36CA1"/>
    <w:rsid w:val="00C36CA7"/>
    <w:rsid w:val="00C37390"/>
    <w:rsid w:val="00C37985"/>
    <w:rsid w:val="00C37C60"/>
    <w:rsid w:val="00C404AB"/>
    <w:rsid w:val="00C409C5"/>
    <w:rsid w:val="00C409F1"/>
    <w:rsid w:val="00C40B79"/>
    <w:rsid w:val="00C4175D"/>
    <w:rsid w:val="00C42750"/>
    <w:rsid w:val="00C43079"/>
    <w:rsid w:val="00C43469"/>
    <w:rsid w:val="00C43776"/>
    <w:rsid w:val="00C43BE2"/>
    <w:rsid w:val="00C43C81"/>
    <w:rsid w:val="00C446CC"/>
    <w:rsid w:val="00C4496E"/>
    <w:rsid w:val="00C45BA5"/>
    <w:rsid w:val="00C45F3D"/>
    <w:rsid w:val="00C46B1B"/>
    <w:rsid w:val="00C46B38"/>
    <w:rsid w:val="00C477E3"/>
    <w:rsid w:val="00C505BF"/>
    <w:rsid w:val="00C50978"/>
    <w:rsid w:val="00C50B7C"/>
    <w:rsid w:val="00C51BAD"/>
    <w:rsid w:val="00C51BEC"/>
    <w:rsid w:val="00C528CB"/>
    <w:rsid w:val="00C52AE3"/>
    <w:rsid w:val="00C52E2A"/>
    <w:rsid w:val="00C53405"/>
    <w:rsid w:val="00C54093"/>
    <w:rsid w:val="00C5439B"/>
    <w:rsid w:val="00C543F6"/>
    <w:rsid w:val="00C54539"/>
    <w:rsid w:val="00C54A27"/>
    <w:rsid w:val="00C54B1E"/>
    <w:rsid w:val="00C54B45"/>
    <w:rsid w:val="00C55287"/>
    <w:rsid w:val="00C55362"/>
    <w:rsid w:val="00C55869"/>
    <w:rsid w:val="00C55891"/>
    <w:rsid w:val="00C55DFC"/>
    <w:rsid w:val="00C56FC0"/>
    <w:rsid w:val="00C573BE"/>
    <w:rsid w:val="00C57B43"/>
    <w:rsid w:val="00C57DA8"/>
    <w:rsid w:val="00C609BB"/>
    <w:rsid w:val="00C60F18"/>
    <w:rsid w:val="00C6171D"/>
    <w:rsid w:val="00C6262F"/>
    <w:rsid w:val="00C62A0E"/>
    <w:rsid w:val="00C62CCA"/>
    <w:rsid w:val="00C62E81"/>
    <w:rsid w:val="00C62EAD"/>
    <w:rsid w:val="00C63402"/>
    <w:rsid w:val="00C63C10"/>
    <w:rsid w:val="00C64575"/>
    <w:rsid w:val="00C64817"/>
    <w:rsid w:val="00C64ECE"/>
    <w:rsid w:val="00C65158"/>
    <w:rsid w:val="00C65F37"/>
    <w:rsid w:val="00C6642D"/>
    <w:rsid w:val="00C669BE"/>
    <w:rsid w:val="00C66DA7"/>
    <w:rsid w:val="00C6753A"/>
    <w:rsid w:val="00C67DF0"/>
    <w:rsid w:val="00C70121"/>
    <w:rsid w:val="00C70375"/>
    <w:rsid w:val="00C715F7"/>
    <w:rsid w:val="00C71E1E"/>
    <w:rsid w:val="00C72699"/>
    <w:rsid w:val="00C727D7"/>
    <w:rsid w:val="00C732E1"/>
    <w:rsid w:val="00C735EC"/>
    <w:rsid w:val="00C7392C"/>
    <w:rsid w:val="00C73B6F"/>
    <w:rsid w:val="00C73E2E"/>
    <w:rsid w:val="00C7401D"/>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1BDA"/>
    <w:rsid w:val="00C82319"/>
    <w:rsid w:val="00C8270B"/>
    <w:rsid w:val="00C8278F"/>
    <w:rsid w:val="00C82DC5"/>
    <w:rsid w:val="00C82E88"/>
    <w:rsid w:val="00C83040"/>
    <w:rsid w:val="00C83099"/>
    <w:rsid w:val="00C830F6"/>
    <w:rsid w:val="00C838BD"/>
    <w:rsid w:val="00C83A90"/>
    <w:rsid w:val="00C83FC2"/>
    <w:rsid w:val="00C84472"/>
    <w:rsid w:val="00C848F1"/>
    <w:rsid w:val="00C85145"/>
    <w:rsid w:val="00C8572E"/>
    <w:rsid w:val="00C85A07"/>
    <w:rsid w:val="00C85B82"/>
    <w:rsid w:val="00C85CDC"/>
    <w:rsid w:val="00C86326"/>
    <w:rsid w:val="00C86375"/>
    <w:rsid w:val="00C864BC"/>
    <w:rsid w:val="00C8651B"/>
    <w:rsid w:val="00C86532"/>
    <w:rsid w:val="00C86572"/>
    <w:rsid w:val="00C8667B"/>
    <w:rsid w:val="00C866EB"/>
    <w:rsid w:val="00C86A23"/>
    <w:rsid w:val="00C86FDF"/>
    <w:rsid w:val="00C8705A"/>
    <w:rsid w:val="00C8790B"/>
    <w:rsid w:val="00C87B0B"/>
    <w:rsid w:val="00C90180"/>
    <w:rsid w:val="00C90F2C"/>
    <w:rsid w:val="00C91088"/>
    <w:rsid w:val="00C91E9C"/>
    <w:rsid w:val="00C92836"/>
    <w:rsid w:val="00C92A0E"/>
    <w:rsid w:val="00C92E8B"/>
    <w:rsid w:val="00C93955"/>
    <w:rsid w:val="00C93C50"/>
    <w:rsid w:val="00C93D02"/>
    <w:rsid w:val="00C93F55"/>
    <w:rsid w:val="00C941A4"/>
    <w:rsid w:val="00C942A2"/>
    <w:rsid w:val="00C9430C"/>
    <w:rsid w:val="00C943F7"/>
    <w:rsid w:val="00C94D86"/>
    <w:rsid w:val="00C95683"/>
    <w:rsid w:val="00C956F3"/>
    <w:rsid w:val="00C95B6A"/>
    <w:rsid w:val="00C9666A"/>
    <w:rsid w:val="00C968C2"/>
    <w:rsid w:val="00C9698F"/>
    <w:rsid w:val="00C96D9D"/>
    <w:rsid w:val="00C9715D"/>
    <w:rsid w:val="00C97B03"/>
    <w:rsid w:val="00CA0389"/>
    <w:rsid w:val="00CA16AB"/>
    <w:rsid w:val="00CA1906"/>
    <w:rsid w:val="00CA192D"/>
    <w:rsid w:val="00CA1EA6"/>
    <w:rsid w:val="00CA277C"/>
    <w:rsid w:val="00CA2A08"/>
    <w:rsid w:val="00CA2C01"/>
    <w:rsid w:val="00CA31AB"/>
    <w:rsid w:val="00CA384E"/>
    <w:rsid w:val="00CA39D2"/>
    <w:rsid w:val="00CA4A34"/>
    <w:rsid w:val="00CA5516"/>
    <w:rsid w:val="00CA587B"/>
    <w:rsid w:val="00CA5B65"/>
    <w:rsid w:val="00CA6322"/>
    <w:rsid w:val="00CA6354"/>
    <w:rsid w:val="00CA6439"/>
    <w:rsid w:val="00CA7111"/>
    <w:rsid w:val="00CA754D"/>
    <w:rsid w:val="00CB04A9"/>
    <w:rsid w:val="00CB0E76"/>
    <w:rsid w:val="00CB1052"/>
    <w:rsid w:val="00CB1787"/>
    <w:rsid w:val="00CB2115"/>
    <w:rsid w:val="00CB28C8"/>
    <w:rsid w:val="00CB3090"/>
    <w:rsid w:val="00CB3EC4"/>
    <w:rsid w:val="00CB457F"/>
    <w:rsid w:val="00CB48ED"/>
    <w:rsid w:val="00CB50B8"/>
    <w:rsid w:val="00CB542F"/>
    <w:rsid w:val="00CB54B5"/>
    <w:rsid w:val="00CB5614"/>
    <w:rsid w:val="00CB57E9"/>
    <w:rsid w:val="00CB5866"/>
    <w:rsid w:val="00CB5D5E"/>
    <w:rsid w:val="00CB62B9"/>
    <w:rsid w:val="00CB6334"/>
    <w:rsid w:val="00CB6545"/>
    <w:rsid w:val="00CB6732"/>
    <w:rsid w:val="00CB7338"/>
    <w:rsid w:val="00CB743E"/>
    <w:rsid w:val="00CB78C3"/>
    <w:rsid w:val="00CC02EF"/>
    <w:rsid w:val="00CC07EE"/>
    <w:rsid w:val="00CC0E15"/>
    <w:rsid w:val="00CC0F59"/>
    <w:rsid w:val="00CC12F3"/>
    <w:rsid w:val="00CC1D74"/>
    <w:rsid w:val="00CC294E"/>
    <w:rsid w:val="00CC314B"/>
    <w:rsid w:val="00CC3B1A"/>
    <w:rsid w:val="00CC42B9"/>
    <w:rsid w:val="00CC48B9"/>
    <w:rsid w:val="00CC48CE"/>
    <w:rsid w:val="00CC5454"/>
    <w:rsid w:val="00CC59B5"/>
    <w:rsid w:val="00CC67E6"/>
    <w:rsid w:val="00CC719B"/>
    <w:rsid w:val="00CC7E91"/>
    <w:rsid w:val="00CD024B"/>
    <w:rsid w:val="00CD065C"/>
    <w:rsid w:val="00CD09D4"/>
    <w:rsid w:val="00CD09FC"/>
    <w:rsid w:val="00CD1670"/>
    <w:rsid w:val="00CD1D8E"/>
    <w:rsid w:val="00CD1FB3"/>
    <w:rsid w:val="00CD276E"/>
    <w:rsid w:val="00CD2D87"/>
    <w:rsid w:val="00CD2FEB"/>
    <w:rsid w:val="00CD333C"/>
    <w:rsid w:val="00CD33F0"/>
    <w:rsid w:val="00CD3FD4"/>
    <w:rsid w:val="00CD42BF"/>
    <w:rsid w:val="00CD4489"/>
    <w:rsid w:val="00CD45F0"/>
    <w:rsid w:val="00CD47FA"/>
    <w:rsid w:val="00CD4AD9"/>
    <w:rsid w:val="00CD4F30"/>
    <w:rsid w:val="00CD5A53"/>
    <w:rsid w:val="00CD61F3"/>
    <w:rsid w:val="00CD68DD"/>
    <w:rsid w:val="00CD6995"/>
    <w:rsid w:val="00CD6C8A"/>
    <w:rsid w:val="00CD6C95"/>
    <w:rsid w:val="00CD7246"/>
    <w:rsid w:val="00CD743C"/>
    <w:rsid w:val="00CD7710"/>
    <w:rsid w:val="00CD7766"/>
    <w:rsid w:val="00CD7D6D"/>
    <w:rsid w:val="00CE0B10"/>
    <w:rsid w:val="00CE125F"/>
    <w:rsid w:val="00CE2D21"/>
    <w:rsid w:val="00CE30B1"/>
    <w:rsid w:val="00CE338B"/>
    <w:rsid w:val="00CE378B"/>
    <w:rsid w:val="00CE3EE1"/>
    <w:rsid w:val="00CE46B7"/>
    <w:rsid w:val="00CE479C"/>
    <w:rsid w:val="00CE6375"/>
    <w:rsid w:val="00CE6A78"/>
    <w:rsid w:val="00CE6B74"/>
    <w:rsid w:val="00CE6CEA"/>
    <w:rsid w:val="00CE6EB9"/>
    <w:rsid w:val="00CE75AF"/>
    <w:rsid w:val="00CE75B0"/>
    <w:rsid w:val="00CE7DD9"/>
    <w:rsid w:val="00CE7E3E"/>
    <w:rsid w:val="00CF0063"/>
    <w:rsid w:val="00CF045A"/>
    <w:rsid w:val="00CF080A"/>
    <w:rsid w:val="00CF0916"/>
    <w:rsid w:val="00CF0A23"/>
    <w:rsid w:val="00CF0AFA"/>
    <w:rsid w:val="00CF0BC2"/>
    <w:rsid w:val="00CF14F1"/>
    <w:rsid w:val="00CF248C"/>
    <w:rsid w:val="00CF32B4"/>
    <w:rsid w:val="00CF43A7"/>
    <w:rsid w:val="00CF5EE4"/>
    <w:rsid w:val="00CF61D9"/>
    <w:rsid w:val="00CF6875"/>
    <w:rsid w:val="00CF6970"/>
    <w:rsid w:val="00CF6F68"/>
    <w:rsid w:val="00CF7014"/>
    <w:rsid w:val="00CF7170"/>
    <w:rsid w:val="00CF7853"/>
    <w:rsid w:val="00CF7B7A"/>
    <w:rsid w:val="00CF7BAE"/>
    <w:rsid w:val="00D001D5"/>
    <w:rsid w:val="00D00B14"/>
    <w:rsid w:val="00D01D2F"/>
    <w:rsid w:val="00D01FE5"/>
    <w:rsid w:val="00D020BA"/>
    <w:rsid w:val="00D026EF"/>
    <w:rsid w:val="00D02801"/>
    <w:rsid w:val="00D03160"/>
    <w:rsid w:val="00D0346F"/>
    <w:rsid w:val="00D035DE"/>
    <w:rsid w:val="00D048CE"/>
    <w:rsid w:val="00D04EE6"/>
    <w:rsid w:val="00D055D5"/>
    <w:rsid w:val="00D05B38"/>
    <w:rsid w:val="00D05B64"/>
    <w:rsid w:val="00D05DF4"/>
    <w:rsid w:val="00D064B6"/>
    <w:rsid w:val="00D067CC"/>
    <w:rsid w:val="00D0690F"/>
    <w:rsid w:val="00D06931"/>
    <w:rsid w:val="00D0735A"/>
    <w:rsid w:val="00D07B89"/>
    <w:rsid w:val="00D07BF1"/>
    <w:rsid w:val="00D1004C"/>
    <w:rsid w:val="00D1089A"/>
    <w:rsid w:val="00D109D9"/>
    <w:rsid w:val="00D10A04"/>
    <w:rsid w:val="00D110FA"/>
    <w:rsid w:val="00D11A41"/>
    <w:rsid w:val="00D11BB5"/>
    <w:rsid w:val="00D126AA"/>
    <w:rsid w:val="00D127FE"/>
    <w:rsid w:val="00D128FA"/>
    <w:rsid w:val="00D13367"/>
    <w:rsid w:val="00D1394B"/>
    <w:rsid w:val="00D13E64"/>
    <w:rsid w:val="00D14189"/>
    <w:rsid w:val="00D14DBE"/>
    <w:rsid w:val="00D14DE2"/>
    <w:rsid w:val="00D14F01"/>
    <w:rsid w:val="00D1582F"/>
    <w:rsid w:val="00D15B7D"/>
    <w:rsid w:val="00D166C2"/>
    <w:rsid w:val="00D1682F"/>
    <w:rsid w:val="00D17408"/>
    <w:rsid w:val="00D174F0"/>
    <w:rsid w:val="00D17544"/>
    <w:rsid w:val="00D17ACC"/>
    <w:rsid w:val="00D17FB9"/>
    <w:rsid w:val="00D20792"/>
    <w:rsid w:val="00D207A0"/>
    <w:rsid w:val="00D2080C"/>
    <w:rsid w:val="00D20C03"/>
    <w:rsid w:val="00D20DEC"/>
    <w:rsid w:val="00D213EE"/>
    <w:rsid w:val="00D213F6"/>
    <w:rsid w:val="00D21E10"/>
    <w:rsid w:val="00D2247F"/>
    <w:rsid w:val="00D2256A"/>
    <w:rsid w:val="00D232DB"/>
    <w:rsid w:val="00D23365"/>
    <w:rsid w:val="00D24704"/>
    <w:rsid w:val="00D2537D"/>
    <w:rsid w:val="00D253B5"/>
    <w:rsid w:val="00D25C4C"/>
    <w:rsid w:val="00D25C93"/>
    <w:rsid w:val="00D26631"/>
    <w:rsid w:val="00D269B4"/>
    <w:rsid w:val="00D26AB9"/>
    <w:rsid w:val="00D26CC0"/>
    <w:rsid w:val="00D26E2A"/>
    <w:rsid w:val="00D27126"/>
    <w:rsid w:val="00D27127"/>
    <w:rsid w:val="00D272E7"/>
    <w:rsid w:val="00D276A2"/>
    <w:rsid w:val="00D27EDF"/>
    <w:rsid w:val="00D30E0C"/>
    <w:rsid w:val="00D30FDE"/>
    <w:rsid w:val="00D31730"/>
    <w:rsid w:val="00D318E5"/>
    <w:rsid w:val="00D32C3A"/>
    <w:rsid w:val="00D33742"/>
    <w:rsid w:val="00D342FA"/>
    <w:rsid w:val="00D3468E"/>
    <w:rsid w:val="00D34E0D"/>
    <w:rsid w:val="00D353ED"/>
    <w:rsid w:val="00D3575B"/>
    <w:rsid w:val="00D35871"/>
    <w:rsid w:val="00D35983"/>
    <w:rsid w:val="00D35A24"/>
    <w:rsid w:val="00D35E24"/>
    <w:rsid w:val="00D369DD"/>
    <w:rsid w:val="00D36D09"/>
    <w:rsid w:val="00D37E16"/>
    <w:rsid w:val="00D4010F"/>
    <w:rsid w:val="00D40422"/>
    <w:rsid w:val="00D40CE9"/>
    <w:rsid w:val="00D40CF9"/>
    <w:rsid w:val="00D40D0C"/>
    <w:rsid w:val="00D41203"/>
    <w:rsid w:val="00D41430"/>
    <w:rsid w:val="00D419F7"/>
    <w:rsid w:val="00D42583"/>
    <w:rsid w:val="00D42956"/>
    <w:rsid w:val="00D42D19"/>
    <w:rsid w:val="00D43164"/>
    <w:rsid w:val="00D431B2"/>
    <w:rsid w:val="00D434F2"/>
    <w:rsid w:val="00D43653"/>
    <w:rsid w:val="00D4369B"/>
    <w:rsid w:val="00D4489D"/>
    <w:rsid w:val="00D44B00"/>
    <w:rsid w:val="00D46A62"/>
    <w:rsid w:val="00D473FC"/>
    <w:rsid w:val="00D47430"/>
    <w:rsid w:val="00D475C1"/>
    <w:rsid w:val="00D47F76"/>
    <w:rsid w:val="00D507AD"/>
    <w:rsid w:val="00D50D2F"/>
    <w:rsid w:val="00D51D3E"/>
    <w:rsid w:val="00D51EDD"/>
    <w:rsid w:val="00D523CA"/>
    <w:rsid w:val="00D52F7A"/>
    <w:rsid w:val="00D53B04"/>
    <w:rsid w:val="00D53EEC"/>
    <w:rsid w:val="00D54775"/>
    <w:rsid w:val="00D54887"/>
    <w:rsid w:val="00D54D10"/>
    <w:rsid w:val="00D55862"/>
    <w:rsid w:val="00D55981"/>
    <w:rsid w:val="00D55F80"/>
    <w:rsid w:val="00D56098"/>
    <w:rsid w:val="00D5665D"/>
    <w:rsid w:val="00D56A5F"/>
    <w:rsid w:val="00D575EB"/>
    <w:rsid w:val="00D576C7"/>
    <w:rsid w:val="00D57710"/>
    <w:rsid w:val="00D57A6D"/>
    <w:rsid w:val="00D60581"/>
    <w:rsid w:val="00D60A24"/>
    <w:rsid w:val="00D610A8"/>
    <w:rsid w:val="00D612BD"/>
    <w:rsid w:val="00D6190C"/>
    <w:rsid w:val="00D61A53"/>
    <w:rsid w:val="00D61BB2"/>
    <w:rsid w:val="00D623A3"/>
    <w:rsid w:val="00D624DB"/>
    <w:rsid w:val="00D62A57"/>
    <w:rsid w:val="00D62F22"/>
    <w:rsid w:val="00D6329F"/>
    <w:rsid w:val="00D63533"/>
    <w:rsid w:val="00D63841"/>
    <w:rsid w:val="00D63B08"/>
    <w:rsid w:val="00D6402E"/>
    <w:rsid w:val="00D6426A"/>
    <w:rsid w:val="00D64530"/>
    <w:rsid w:val="00D646E2"/>
    <w:rsid w:val="00D647A7"/>
    <w:rsid w:val="00D650F6"/>
    <w:rsid w:val="00D6547A"/>
    <w:rsid w:val="00D65EC6"/>
    <w:rsid w:val="00D661FC"/>
    <w:rsid w:val="00D6661B"/>
    <w:rsid w:val="00D66A7B"/>
    <w:rsid w:val="00D66BD9"/>
    <w:rsid w:val="00D675C1"/>
    <w:rsid w:val="00D67D15"/>
    <w:rsid w:val="00D70921"/>
    <w:rsid w:val="00D71583"/>
    <w:rsid w:val="00D7186F"/>
    <w:rsid w:val="00D71A0B"/>
    <w:rsid w:val="00D71EF3"/>
    <w:rsid w:val="00D72504"/>
    <w:rsid w:val="00D72831"/>
    <w:rsid w:val="00D72E8D"/>
    <w:rsid w:val="00D72FF6"/>
    <w:rsid w:val="00D73239"/>
    <w:rsid w:val="00D732F1"/>
    <w:rsid w:val="00D737B9"/>
    <w:rsid w:val="00D73C8E"/>
    <w:rsid w:val="00D73DD9"/>
    <w:rsid w:val="00D73E31"/>
    <w:rsid w:val="00D743ED"/>
    <w:rsid w:val="00D74B64"/>
    <w:rsid w:val="00D74FF2"/>
    <w:rsid w:val="00D7541D"/>
    <w:rsid w:val="00D7599F"/>
    <w:rsid w:val="00D75CAC"/>
    <w:rsid w:val="00D76073"/>
    <w:rsid w:val="00D7624D"/>
    <w:rsid w:val="00D7686E"/>
    <w:rsid w:val="00D768E5"/>
    <w:rsid w:val="00D76BBB"/>
    <w:rsid w:val="00D76CEC"/>
    <w:rsid w:val="00D77574"/>
    <w:rsid w:val="00D77819"/>
    <w:rsid w:val="00D80065"/>
    <w:rsid w:val="00D8030D"/>
    <w:rsid w:val="00D81959"/>
    <w:rsid w:val="00D81DDB"/>
    <w:rsid w:val="00D821A5"/>
    <w:rsid w:val="00D82289"/>
    <w:rsid w:val="00D82F2D"/>
    <w:rsid w:val="00D83387"/>
    <w:rsid w:val="00D83603"/>
    <w:rsid w:val="00D84A15"/>
    <w:rsid w:val="00D85080"/>
    <w:rsid w:val="00D8548C"/>
    <w:rsid w:val="00D855E2"/>
    <w:rsid w:val="00D85B41"/>
    <w:rsid w:val="00D85F72"/>
    <w:rsid w:val="00D86E89"/>
    <w:rsid w:val="00D872D3"/>
    <w:rsid w:val="00D87529"/>
    <w:rsid w:val="00D87749"/>
    <w:rsid w:val="00D9019E"/>
    <w:rsid w:val="00D908D8"/>
    <w:rsid w:val="00D90C92"/>
    <w:rsid w:val="00D90EA2"/>
    <w:rsid w:val="00D90F8E"/>
    <w:rsid w:val="00D92837"/>
    <w:rsid w:val="00D92C9B"/>
    <w:rsid w:val="00D92FFC"/>
    <w:rsid w:val="00D930A2"/>
    <w:rsid w:val="00D930E4"/>
    <w:rsid w:val="00D93711"/>
    <w:rsid w:val="00D93D74"/>
    <w:rsid w:val="00D94158"/>
    <w:rsid w:val="00D944F6"/>
    <w:rsid w:val="00D94606"/>
    <w:rsid w:val="00D94D09"/>
    <w:rsid w:val="00D95284"/>
    <w:rsid w:val="00D95A69"/>
    <w:rsid w:val="00D95A74"/>
    <w:rsid w:val="00D95E41"/>
    <w:rsid w:val="00D964D4"/>
    <w:rsid w:val="00D96B9F"/>
    <w:rsid w:val="00D96C1F"/>
    <w:rsid w:val="00D97393"/>
    <w:rsid w:val="00D97501"/>
    <w:rsid w:val="00D9761E"/>
    <w:rsid w:val="00D9792B"/>
    <w:rsid w:val="00DA0461"/>
    <w:rsid w:val="00DA05B6"/>
    <w:rsid w:val="00DA10FE"/>
    <w:rsid w:val="00DA16E7"/>
    <w:rsid w:val="00DA1D94"/>
    <w:rsid w:val="00DA2069"/>
    <w:rsid w:val="00DA209E"/>
    <w:rsid w:val="00DA219D"/>
    <w:rsid w:val="00DA22C1"/>
    <w:rsid w:val="00DA2387"/>
    <w:rsid w:val="00DA2534"/>
    <w:rsid w:val="00DA2734"/>
    <w:rsid w:val="00DA2CFA"/>
    <w:rsid w:val="00DA2DF3"/>
    <w:rsid w:val="00DA39CA"/>
    <w:rsid w:val="00DA3A34"/>
    <w:rsid w:val="00DA43E2"/>
    <w:rsid w:val="00DA479D"/>
    <w:rsid w:val="00DA4889"/>
    <w:rsid w:val="00DA4AFF"/>
    <w:rsid w:val="00DA52C6"/>
    <w:rsid w:val="00DA5355"/>
    <w:rsid w:val="00DA5AA5"/>
    <w:rsid w:val="00DA5C31"/>
    <w:rsid w:val="00DA5D7D"/>
    <w:rsid w:val="00DA649B"/>
    <w:rsid w:val="00DA753F"/>
    <w:rsid w:val="00DA78A1"/>
    <w:rsid w:val="00DA79BE"/>
    <w:rsid w:val="00DB0016"/>
    <w:rsid w:val="00DB0646"/>
    <w:rsid w:val="00DB0BFE"/>
    <w:rsid w:val="00DB0FE5"/>
    <w:rsid w:val="00DB14F6"/>
    <w:rsid w:val="00DB1CEE"/>
    <w:rsid w:val="00DB1F05"/>
    <w:rsid w:val="00DB3DE5"/>
    <w:rsid w:val="00DB450E"/>
    <w:rsid w:val="00DB4A7E"/>
    <w:rsid w:val="00DB4AD7"/>
    <w:rsid w:val="00DB536B"/>
    <w:rsid w:val="00DB5C4A"/>
    <w:rsid w:val="00DB61CD"/>
    <w:rsid w:val="00DB720F"/>
    <w:rsid w:val="00DC0055"/>
    <w:rsid w:val="00DC012E"/>
    <w:rsid w:val="00DC058E"/>
    <w:rsid w:val="00DC0B7A"/>
    <w:rsid w:val="00DC1106"/>
    <w:rsid w:val="00DC1528"/>
    <w:rsid w:val="00DC15B7"/>
    <w:rsid w:val="00DC17BD"/>
    <w:rsid w:val="00DC1AF5"/>
    <w:rsid w:val="00DC1F1E"/>
    <w:rsid w:val="00DC20D3"/>
    <w:rsid w:val="00DC3E65"/>
    <w:rsid w:val="00DC4099"/>
    <w:rsid w:val="00DC50F1"/>
    <w:rsid w:val="00DC5240"/>
    <w:rsid w:val="00DC53F4"/>
    <w:rsid w:val="00DC5590"/>
    <w:rsid w:val="00DC588D"/>
    <w:rsid w:val="00DC59E7"/>
    <w:rsid w:val="00DC75CF"/>
    <w:rsid w:val="00DC76A0"/>
    <w:rsid w:val="00DC7FB6"/>
    <w:rsid w:val="00DD0023"/>
    <w:rsid w:val="00DD035D"/>
    <w:rsid w:val="00DD05B2"/>
    <w:rsid w:val="00DD079C"/>
    <w:rsid w:val="00DD08B3"/>
    <w:rsid w:val="00DD0DFA"/>
    <w:rsid w:val="00DD0E2E"/>
    <w:rsid w:val="00DD0E7F"/>
    <w:rsid w:val="00DD1086"/>
    <w:rsid w:val="00DD13C1"/>
    <w:rsid w:val="00DD1A38"/>
    <w:rsid w:val="00DD1E57"/>
    <w:rsid w:val="00DD29C2"/>
    <w:rsid w:val="00DD2E62"/>
    <w:rsid w:val="00DD30C3"/>
    <w:rsid w:val="00DD3539"/>
    <w:rsid w:val="00DD3910"/>
    <w:rsid w:val="00DD3927"/>
    <w:rsid w:val="00DD3A73"/>
    <w:rsid w:val="00DD3CF9"/>
    <w:rsid w:val="00DD3E35"/>
    <w:rsid w:val="00DD441C"/>
    <w:rsid w:val="00DD4C02"/>
    <w:rsid w:val="00DD58DF"/>
    <w:rsid w:val="00DD5943"/>
    <w:rsid w:val="00DD620A"/>
    <w:rsid w:val="00DD629C"/>
    <w:rsid w:val="00DD69BF"/>
    <w:rsid w:val="00DD74ED"/>
    <w:rsid w:val="00DD79BF"/>
    <w:rsid w:val="00DE05D7"/>
    <w:rsid w:val="00DE0BE4"/>
    <w:rsid w:val="00DE0EF2"/>
    <w:rsid w:val="00DE1FF0"/>
    <w:rsid w:val="00DE2949"/>
    <w:rsid w:val="00DE2E16"/>
    <w:rsid w:val="00DE2E49"/>
    <w:rsid w:val="00DE3074"/>
    <w:rsid w:val="00DE31E0"/>
    <w:rsid w:val="00DE36C6"/>
    <w:rsid w:val="00DE3BB2"/>
    <w:rsid w:val="00DE41E5"/>
    <w:rsid w:val="00DE432A"/>
    <w:rsid w:val="00DE43AB"/>
    <w:rsid w:val="00DE4DBC"/>
    <w:rsid w:val="00DE4FF7"/>
    <w:rsid w:val="00DE508A"/>
    <w:rsid w:val="00DE51D9"/>
    <w:rsid w:val="00DE5277"/>
    <w:rsid w:val="00DE53A9"/>
    <w:rsid w:val="00DE5645"/>
    <w:rsid w:val="00DE6DE6"/>
    <w:rsid w:val="00DE6EE0"/>
    <w:rsid w:val="00DE6EF2"/>
    <w:rsid w:val="00DF0056"/>
    <w:rsid w:val="00DF05CE"/>
    <w:rsid w:val="00DF09B7"/>
    <w:rsid w:val="00DF14CA"/>
    <w:rsid w:val="00DF1AA1"/>
    <w:rsid w:val="00DF1AC4"/>
    <w:rsid w:val="00DF2210"/>
    <w:rsid w:val="00DF28A4"/>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76A0"/>
    <w:rsid w:val="00DF78E1"/>
    <w:rsid w:val="00DF7FE8"/>
    <w:rsid w:val="00E00C3B"/>
    <w:rsid w:val="00E00F37"/>
    <w:rsid w:val="00E01701"/>
    <w:rsid w:val="00E01927"/>
    <w:rsid w:val="00E01D15"/>
    <w:rsid w:val="00E023EB"/>
    <w:rsid w:val="00E025CB"/>
    <w:rsid w:val="00E02D43"/>
    <w:rsid w:val="00E0318A"/>
    <w:rsid w:val="00E03606"/>
    <w:rsid w:val="00E03664"/>
    <w:rsid w:val="00E036D7"/>
    <w:rsid w:val="00E036E4"/>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07D32"/>
    <w:rsid w:val="00E109D6"/>
    <w:rsid w:val="00E10E92"/>
    <w:rsid w:val="00E12426"/>
    <w:rsid w:val="00E12527"/>
    <w:rsid w:val="00E125CA"/>
    <w:rsid w:val="00E12CFB"/>
    <w:rsid w:val="00E12DF2"/>
    <w:rsid w:val="00E133A9"/>
    <w:rsid w:val="00E13588"/>
    <w:rsid w:val="00E138BB"/>
    <w:rsid w:val="00E13B22"/>
    <w:rsid w:val="00E13CF5"/>
    <w:rsid w:val="00E14344"/>
    <w:rsid w:val="00E1486E"/>
    <w:rsid w:val="00E14B96"/>
    <w:rsid w:val="00E14D6E"/>
    <w:rsid w:val="00E15D30"/>
    <w:rsid w:val="00E15E59"/>
    <w:rsid w:val="00E16142"/>
    <w:rsid w:val="00E16665"/>
    <w:rsid w:val="00E167D0"/>
    <w:rsid w:val="00E16CC0"/>
    <w:rsid w:val="00E16F6F"/>
    <w:rsid w:val="00E1712B"/>
    <w:rsid w:val="00E173EC"/>
    <w:rsid w:val="00E17A9C"/>
    <w:rsid w:val="00E17A9D"/>
    <w:rsid w:val="00E17F2E"/>
    <w:rsid w:val="00E20154"/>
    <w:rsid w:val="00E20A21"/>
    <w:rsid w:val="00E20C74"/>
    <w:rsid w:val="00E21F78"/>
    <w:rsid w:val="00E220C0"/>
    <w:rsid w:val="00E223D8"/>
    <w:rsid w:val="00E22573"/>
    <w:rsid w:val="00E22643"/>
    <w:rsid w:val="00E22935"/>
    <w:rsid w:val="00E22972"/>
    <w:rsid w:val="00E22B5A"/>
    <w:rsid w:val="00E22D02"/>
    <w:rsid w:val="00E23449"/>
    <w:rsid w:val="00E23B78"/>
    <w:rsid w:val="00E2440B"/>
    <w:rsid w:val="00E2443C"/>
    <w:rsid w:val="00E250F0"/>
    <w:rsid w:val="00E25299"/>
    <w:rsid w:val="00E255F8"/>
    <w:rsid w:val="00E2599C"/>
    <w:rsid w:val="00E26408"/>
    <w:rsid w:val="00E26A17"/>
    <w:rsid w:val="00E26D37"/>
    <w:rsid w:val="00E2748C"/>
    <w:rsid w:val="00E278F3"/>
    <w:rsid w:val="00E27F86"/>
    <w:rsid w:val="00E304C9"/>
    <w:rsid w:val="00E30689"/>
    <w:rsid w:val="00E306CE"/>
    <w:rsid w:val="00E3079B"/>
    <w:rsid w:val="00E30CCF"/>
    <w:rsid w:val="00E30DDE"/>
    <w:rsid w:val="00E31456"/>
    <w:rsid w:val="00E317F7"/>
    <w:rsid w:val="00E31A79"/>
    <w:rsid w:val="00E31C72"/>
    <w:rsid w:val="00E328A7"/>
    <w:rsid w:val="00E32946"/>
    <w:rsid w:val="00E32B48"/>
    <w:rsid w:val="00E339EA"/>
    <w:rsid w:val="00E33A35"/>
    <w:rsid w:val="00E33B06"/>
    <w:rsid w:val="00E34FF6"/>
    <w:rsid w:val="00E35085"/>
    <w:rsid w:val="00E353F4"/>
    <w:rsid w:val="00E35DF9"/>
    <w:rsid w:val="00E36435"/>
    <w:rsid w:val="00E37694"/>
    <w:rsid w:val="00E378A9"/>
    <w:rsid w:val="00E378DA"/>
    <w:rsid w:val="00E40414"/>
    <w:rsid w:val="00E4076E"/>
    <w:rsid w:val="00E40F88"/>
    <w:rsid w:val="00E42575"/>
    <w:rsid w:val="00E427A6"/>
    <w:rsid w:val="00E42BA3"/>
    <w:rsid w:val="00E42FE5"/>
    <w:rsid w:val="00E4302F"/>
    <w:rsid w:val="00E4310B"/>
    <w:rsid w:val="00E43644"/>
    <w:rsid w:val="00E4379E"/>
    <w:rsid w:val="00E439C8"/>
    <w:rsid w:val="00E43B41"/>
    <w:rsid w:val="00E4433E"/>
    <w:rsid w:val="00E44506"/>
    <w:rsid w:val="00E4462E"/>
    <w:rsid w:val="00E446A2"/>
    <w:rsid w:val="00E450F1"/>
    <w:rsid w:val="00E45C97"/>
    <w:rsid w:val="00E45FEF"/>
    <w:rsid w:val="00E46E50"/>
    <w:rsid w:val="00E47191"/>
    <w:rsid w:val="00E47240"/>
    <w:rsid w:val="00E4732F"/>
    <w:rsid w:val="00E47AA3"/>
    <w:rsid w:val="00E501BC"/>
    <w:rsid w:val="00E5062B"/>
    <w:rsid w:val="00E50ABB"/>
    <w:rsid w:val="00E50DC1"/>
    <w:rsid w:val="00E51CD8"/>
    <w:rsid w:val="00E52070"/>
    <w:rsid w:val="00E524E0"/>
    <w:rsid w:val="00E52545"/>
    <w:rsid w:val="00E526B0"/>
    <w:rsid w:val="00E52A71"/>
    <w:rsid w:val="00E52AA7"/>
    <w:rsid w:val="00E52F80"/>
    <w:rsid w:val="00E53768"/>
    <w:rsid w:val="00E54947"/>
    <w:rsid w:val="00E549B0"/>
    <w:rsid w:val="00E54D10"/>
    <w:rsid w:val="00E5521D"/>
    <w:rsid w:val="00E55C6B"/>
    <w:rsid w:val="00E55F8F"/>
    <w:rsid w:val="00E56224"/>
    <w:rsid w:val="00E568D6"/>
    <w:rsid w:val="00E56B1E"/>
    <w:rsid w:val="00E56CAE"/>
    <w:rsid w:val="00E604AE"/>
    <w:rsid w:val="00E60558"/>
    <w:rsid w:val="00E6057F"/>
    <w:rsid w:val="00E60A7C"/>
    <w:rsid w:val="00E60CBA"/>
    <w:rsid w:val="00E60F60"/>
    <w:rsid w:val="00E61048"/>
    <w:rsid w:val="00E612BB"/>
    <w:rsid w:val="00E6132B"/>
    <w:rsid w:val="00E6133A"/>
    <w:rsid w:val="00E61521"/>
    <w:rsid w:val="00E616A7"/>
    <w:rsid w:val="00E61BFC"/>
    <w:rsid w:val="00E647A4"/>
    <w:rsid w:val="00E64D24"/>
    <w:rsid w:val="00E64F91"/>
    <w:rsid w:val="00E6507B"/>
    <w:rsid w:val="00E65D2F"/>
    <w:rsid w:val="00E65FFE"/>
    <w:rsid w:val="00E6612E"/>
    <w:rsid w:val="00E67593"/>
    <w:rsid w:val="00E67596"/>
    <w:rsid w:val="00E67894"/>
    <w:rsid w:val="00E7087E"/>
    <w:rsid w:val="00E70BB7"/>
    <w:rsid w:val="00E70D01"/>
    <w:rsid w:val="00E71528"/>
    <w:rsid w:val="00E71E25"/>
    <w:rsid w:val="00E72232"/>
    <w:rsid w:val="00E72BA2"/>
    <w:rsid w:val="00E72BED"/>
    <w:rsid w:val="00E739C9"/>
    <w:rsid w:val="00E73CB8"/>
    <w:rsid w:val="00E73CE6"/>
    <w:rsid w:val="00E73FF7"/>
    <w:rsid w:val="00E748B2"/>
    <w:rsid w:val="00E74F07"/>
    <w:rsid w:val="00E74FB4"/>
    <w:rsid w:val="00E7515F"/>
    <w:rsid w:val="00E75392"/>
    <w:rsid w:val="00E75C79"/>
    <w:rsid w:val="00E772D4"/>
    <w:rsid w:val="00E77D3E"/>
    <w:rsid w:val="00E80649"/>
    <w:rsid w:val="00E80693"/>
    <w:rsid w:val="00E8095D"/>
    <w:rsid w:val="00E81407"/>
    <w:rsid w:val="00E816DD"/>
    <w:rsid w:val="00E82F18"/>
    <w:rsid w:val="00E83D24"/>
    <w:rsid w:val="00E83FA0"/>
    <w:rsid w:val="00E8548D"/>
    <w:rsid w:val="00E859AF"/>
    <w:rsid w:val="00E85D59"/>
    <w:rsid w:val="00E85FB0"/>
    <w:rsid w:val="00E86B6F"/>
    <w:rsid w:val="00E87310"/>
    <w:rsid w:val="00E875A7"/>
    <w:rsid w:val="00E877D1"/>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070"/>
    <w:rsid w:val="00EA23B5"/>
    <w:rsid w:val="00EA26E4"/>
    <w:rsid w:val="00EA2AC1"/>
    <w:rsid w:val="00EA3157"/>
    <w:rsid w:val="00EA3A34"/>
    <w:rsid w:val="00EA3ACD"/>
    <w:rsid w:val="00EA4595"/>
    <w:rsid w:val="00EA5277"/>
    <w:rsid w:val="00EA599B"/>
    <w:rsid w:val="00EA5A77"/>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B2A"/>
    <w:rsid w:val="00EB2490"/>
    <w:rsid w:val="00EB25E5"/>
    <w:rsid w:val="00EB275F"/>
    <w:rsid w:val="00EB29A2"/>
    <w:rsid w:val="00EB3A07"/>
    <w:rsid w:val="00EB413A"/>
    <w:rsid w:val="00EB4662"/>
    <w:rsid w:val="00EB4D66"/>
    <w:rsid w:val="00EB4F0D"/>
    <w:rsid w:val="00EB5D83"/>
    <w:rsid w:val="00EB5F51"/>
    <w:rsid w:val="00EB640C"/>
    <w:rsid w:val="00EB6CD8"/>
    <w:rsid w:val="00EB7D90"/>
    <w:rsid w:val="00EC09E6"/>
    <w:rsid w:val="00EC0F3B"/>
    <w:rsid w:val="00EC1449"/>
    <w:rsid w:val="00EC1721"/>
    <w:rsid w:val="00EC17B6"/>
    <w:rsid w:val="00EC1B5C"/>
    <w:rsid w:val="00EC1BE4"/>
    <w:rsid w:val="00EC1C94"/>
    <w:rsid w:val="00EC29AA"/>
    <w:rsid w:val="00EC3351"/>
    <w:rsid w:val="00EC3F98"/>
    <w:rsid w:val="00EC4024"/>
    <w:rsid w:val="00EC4181"/>
    <w:rsid w:val="00EC4A53"/>
    <w:rsid w:val="00EC4C99"/>
    <w:rsid w:val="00EC501A"/>
    <w:rsid w:val="00EC5C18"/>
    <w:rsid w:val="00EC623C"/>
    <w:rsid w:val="00EC640E"/>
    <w:rsid w:val="00EC64A7"/>
    <w:rsid w:val="00EC7BC8"/>
    <w:rsid w:val="00ED0545"/>
    <w:rsid w:val="00ED0637"/>
    <w:rsid w:val="00ED0C23"/>
    <w:rsid w:val="00ED10E3"/>
    <w:rsid w:val="00ED14D4"/>
    <w:rsid w:val="00ED1848"/>
    <w:rsid w:val="00ED1B31"/>
    <w:rsid w:val="00ED212A"/>
    <w:rsid w:val="00ED245C"/>
    <w:rsid w:val="00ED258A"/>
    <w:rsid w:val="00ED3404"/>
    <w:rsid w:val="00ED3B3B"/>
    <w:rsid w:val="00ED3B9A"/>
    <w:rsid w:val="00ED3C07"/>
    <w:rsid w:val="00ED4246"/>
    <w:rsid w:val="00ED4822"/>
    <w:rsid w:val="00ED58BA"/>
    <w:rsid w:val="00ED59B4"/>
    <w:rsid w:val="00ED5AEA"/>
    <w:rsid w:val="00ED5C02"/>
    <w:rsid w:val="00ED603F"/>
    <w:rsid w:val="00ED6364"/>
    <w:rsid w:val="00ED68AA"/>
    <w:rsid w:val="00ED6A0E"/>
    <w:rsid w:val="00ED77AA"/>
    <w:rsid w:val="00EE05FE"/>
    <w:rsid w:val="00EE0DF1"/>
    <w:rsid w:val="00EE27CD"/>
    <w:rsid w:val="00EE2A68"/>
    <w:rsid w:val="00EE3385"/>
    <w:rsid w:val="00EE343E"/>
    <w:rsid w:val="00EE47B0"/>
    <w:rsid w:val="00EE53B2"/>
    <w:rsid w:val="00EE5AD3"/>
    <w:rsid w:val="00EE5E9C"/>
    <w:rsid w:val="00EE62CC"/>
    <w:rsid w:val="00EE6984"/>
    <w:rsid w:val="00EE6E4A"/>
    <w:rsid w:val="00EE7189"/>
    <w:rsid w:val="00EE762F"/>
    <w:rsid w:val="00EE7819"/>
    <w:rsid w:val="00EE7A9D"/>
    <w:rsid w:val="00EE7EE8"/>
    <w:rsid w:val="00EF03D5"/>
    <w:rsid w:val="00EF03E1"/>
    <w:rsid w:val="00EF0459"/>
    <w:rsid w:val="00EF07EF"/>
    <w:rsid w:val="00EF1066"/>
    <w:rsid w:val="00EF114B"/>
    <w:rsid w:val="00EF11DC"/>
    <w:rsid w:val="00EF2113"/>
    <w:rsid w:val="00EF26DD"/>
    <w:rsid w:val="00EF32A0"/>
    <w:rsid w:val="00EF3CD5"/>
    <w:rsid w:val="00EF3D44"/>
    <w:rsid w:val="00EF41B9"/>
    <w:rsid w:val="00EF4345"/>
    <w:rsid w:val="00EF448F"/>
    <w:rsid w:val="00EF47C2"/>
    <w:rsid w:val="00EF5FC1"/>
    <w:rsid w:val="00EF6136"/>
    <w:rsid w:val="00EF6B29"/>
    <w:rsid w:val="00EF6D51"/>
    <w:rsid w:val="00EF76E7"/>
    <w:rsid w:val="00EF7764"/>
    <w:rsid w:val="00F002DA"/>
    <w:rsid w:val="00F004EE"/>
    <w:rsid w:val="00F008C8"/>
    <w:rsid w:val="00F01198"/>
    <w:rsid w:val="00F013C2"/>
    <w:rsid w:val="00F024EF"/>
    <w:rsid w:val="00F02BDC"/>
    <w:rsid w:val="00F02D78"/>
    <w:rsid w:val="00F03226"/>
    <w:rsid w:val="00F03337"/>
    <w:rsid w:val="00F033DD"/>
    <w:rsid w:val="00F040EF"/>
    <w:rsid w:val="00F0426D"/>
    <w:rsid w:val="00F04673"/>
    <w:rsid w:val="00F04B06"/>
    <w:rsid w:val="00F04BD2"/>
    <w:rsid w:val="00F04E54"/>
    <w:rsid w:val="00F05F3D"/>
    <w:rsid w:val="00F06DF1"/>
    <w:rsid w:val="00F06F18"/>
    <w:rsid w:val="00F06F7B"/>
    <w:rsid w:val="00F071BE"/>
    <w:rsid w:val="00F0765D"/>
    <w:rsid w:val="00F10061"/>
    <w:rsid w:val="00F10324"/>
    <w:rsid w:val="00F10382"/>
    <w:rsid w:val="00F1045D"/>
    <w:rsid w:val="00F10A2F"/>
    <w:rsid w:val="00F11847"/>
    <w:rsid w:val="00F11BE6"/>
    <w:rsid w:val="00F12552"/>
    <w:rsid w:val="00F129D9"/>
    <w:rsid w:val="00F12BA6"/>
    <w:rsid w:val="00F12C83"/>
    <w:rsid w:val="00F13565"/>
    <w:rsid w:val="00F14232"/>
    <w:rsid w:val="00F143FE"/>
    <w:rsid w:val="00F1444F"/>
    <w:rsid w:val="00F147F5"/>
    <w:rsid w:val="00F14A2C"/>
    <w:rsid w:val="00F14A64"/>
    <w:rsid w:val="00F1523F"/>
    <w:rsid w:val="00F15863"/>
    <w:rsid w:val="00F16043"/>
    <w:rsid w:val="00F20457"/>
    <w:rsid w:val="00F20D0B"/>
    <w:rsid w:val="00F211D1"/>
    <w:rsid w:val="00F21284"/>
    <w:rsid w:val="00F219A4"/>
    <w:rsid w:val="00F21B2C"/>
    <w:rsid w:val="00F21B49"/>
    <w:rsid w:val="00F21B9E"/>
    <w:rsid w:val="00F21D17"/>
    <w:rsid w:val="00F22366"/>
    <w:rsid w:val="00F223D9"/>
    <w:rsid w:val="00F22444"/>
    <w:rsid w:val="00F2387E"/>
    <w:rsid w:val="00F23B15"/>
    <w:rsid w:val="00F24990"/>
    <w:rsid w:val="00F24C77"/>
    <w:rsid w:val="00F24EE5"/>
    <w:rsid w:val="00F2522E"/>
    <w:rsid w:val="00F25299"/>
    <w:rsid w:val="00F25569"/>
    <w:rsid w:val="00F25647"/>
    <w:rsid w:val="00F25FD0"/>
    <w:rsid w:val="00F26750"/>
    <w:rsid w:val="00F26FD1"/>
    <w:rsid w:val="00F272EF"/>
    <w:rsid w:val="00F27F63"/>
    <w:rsid w:val="00F303F3"/>
    <w:rsid w:val="00F30577"/>
    <w:rsid w:val="00F30844"/>
    <w:rsid w:val="00F3107E"/>
    <w:rsid w:val="00F31098"/>
    <w:rsid w:val="00F31390"/>
    <w:rsid w:val="00F317DA"/>
    <w:rsid w:val="00F3229B"/>
    <w:rsid w:val="00F338CE"/>
    <w:rsid w:val="00F33BC6"/>
    <w:rsid w:val="00F33E88"/>
    <w:rsid w:val="00F34046"/>
    <w:rsid w:val="00F352B0"/>
    <w:rsid w:val="00F3654F"/>
    <w:rsid w:val="00F3742F"/>
    <w:rsid w:val="00F37AE4"/>
    <w:rsid w:val="00F40055"/>
    <w:rsid w:val="00F407C9"/>
    <w:rsid w:val="00F407CF"/>
    <w:rsid w:val="00F415D4"/>
    <w:rsid w:val="00F416B2"/>
    <w:rsid w:val="00F4252D"/>
    <w:rsid w:val="00F42C2E"/>
    <w:rsid w:val="00F431E5"/>
    <w:rsid w:val="00F43220"/>
    <w:rsid w:val="00F43523"/>
    <w:rsid w:val="00F43727"/>
    <w:rsid w:val="00F4382E"/>
    <w:rsid w:val="00F43913"/>
    <w:rsid w:val="00F43DDE"/>
    <w:rsid w:val="00F4449E"/>
    <w:rsid w:val="00F45438"/>
    <w:rsid w:val="00F45BB6"/>
    <w:rsid w:val="00F45ED2"/>
    <w:rsid w:val="00F46015"/>
    <w:rsid w:val="00F46506"/>
    <w:rsid w:val="00F4670E"/>
    <w:rsid w:val="00F46B28"/>
    <w:rsid w:val="00F46BF1"/>
    <w:rsid w:val="00F47F06"/>
    <w:rsid w:val="00F5052C"/>
    <w:rsid w:val="00F50935"/>
    <w:rsid w:val="00F50DB8"/>
    <w:rsid w:val="00F50EEF"/>
    <w:rsid w:val="00F51328"/>
    <w:rsid w:val="00F51B43"/>
    <w:rsid w:val="00F51D0D"/>
    <w:rsid w:val="00F51EB9"/>
    <w:rsid w:val="00F52741"/>
    <w:rsid w:val="00F52DDE"/>
    <w:rsid w:val="00F52F37"/>
    <w:rsid w:val="00F53ADC"/>
    <w:rsid w:val="00F53AEC"/>
    <w:rsid w:val="00F54072"/>
    <w:rsid w:val="00F54173"/>
    <w:rsid w:val="00F541B2"/>
    <w:rsid w:val="00F54524"/>
    <w:rsid w:val="00F54AA6"/>
    <w:rsid w:val="00F54C74"/>
    <w:rsid w:val="00F555B0"/>
    <w:rsid w:val="00F5661C"/>
    <w:rsid w:val="00F57112"/>
    <w:rsid w:val="00F5759F"/>
    <w:rsid w:val="00F57AB4"/>
    <w:rsid w:val="00F57DCA"/>
    <w:rsid w:val="00F60141"/>
    <w:rsid w:val="00F603B4"/>
    <w:rsid w:val="00F61289"/>
    <w:rsid w:val="00F612BF"/>
    <w:rsid w:val="00F61646"/>
    <w:rsid w:val="00F61C93"/>
    <w:rsid w:val="00F62128"/>
    <w:rsid w:val="00F62364"/>
    <w:rsid w:val="00F62697"/>
    <w:rsid w:val="00F62DC3"/>
    <w:rsid w:val="00F63256"/>
    <w:rsid w:val="00F63697"/>
    <w:rsid w:val="00F64944"/>
    <w:rsid w:val="00F65DF8"/>
    <w:rsid w:val="00F66064"/>
    <w:rsid w:val="00F66276"/>
    <w:rsid w:val="00F663E7"/>
    <w:rsid w:val="00F66B9B"/>
    <w:rsid w:val="00F67418"/>
    <w:rsid w:val="00F677F6"/>
    <w:rsid w:val="00F67975"/>
    <w:rsid w:val="00F70243"/>
    <w:rsid w:val="00F70431"/>
    <w:rsid w:val="00F706A6"/>
    <w:rsid w:val="00F71143"/>
    <w:rsid w:val="00F712BD"/>
    <w:rsid w:val="00F71BC8"/>
    <w:rsid w:val="00F7231D"/>
    <w:rsid w:val="00F73003"/>
    <w:rsid w:val="00F73B78"/>
    <w:rsid w:val="00F73C66"/>
    <w:rsid w:val="00F74627"/>
    <w:rsid w:val="00F748A0"/>
    <w:rsid w:val="00F74AF6"/>
    <w:rsid w:val="00F75398"/>
    <w:rsid w:val="00F75A4B"/>
    <w:rsid w:val="00F76565"/>
    <w:rsid w:val="00F7727B"/>
    <w:rsid w:val="00F778CD"/>
    <w:rsid w:val="00F77C20"/>
    <w:rsid w:val="00F800AA"/>
    <w:rsid w:val="00F812D1"/>
    <w:rsid w:val="00F81312"/>
    <w:rsid w:val="00F8171F"/>
    <w:rsid w:val="00F8198F"/>
    <w:rsid w:val="00F81E21"/>
    <w:rsid w:val="00F833C9"/>
    <w:rsid w:val="00F83505"/>
    <w:rsid w:val="00F83702"/>
    <w:rsid w:val="00F84015"/>
    <w:rsid w:val="00F843E6"/>
    <w:rsid w:val="00F84BBB"/>
    <w:rsid w:val="00F84F7F"/>
    <w:rsid w:val="00F8528A"/>
    <w:rsid w:val="00F852FB"/>
    <w:rsid w:val="00F8577D"/>
    <w:rsid w:val="00F85CD1"/>
    <w:rsid w:val="00F8608B"/>
    <w:rsid w:val="00F860B3"/>
    <w:rsid w:val="00F861AF"/>
    <w:rsid w:val="00F86572"/>
    <w:rsid w:val="00F86614"/>
    <w:rsid w:val="00F86B79"/>
    <w:rsid w:val="00F871D5"/>
    <w:rsid w:val="00F873DE"/>
    <w:rsid w:val="00F87413"/>
    <w:rsid w:val="00F87741"/>
    <w:rsid w:val="00F87798"/>
    <w:rsid w:val="00F877F3"/>
    <w:rsid w:val="00F901CA"/>
    <w:rsid w:val="00F91054"/>
    <w:rsid w:val="00F91B47"/>
    <w:rsid w:val="00F91D2F"/>
    <w:rsid w:val="00F92063"/>
    <w:rsid w:val="00F926BF"/>
    <w:rsid w:val="00F931EA"/>
    <w:rsid w:val="00F9322A"/>
    <w:rsid w:val="00F932C2"/>
    <w:rsid w:val="00F9330A"/>
    <w:rsid w:val="00F9457D"/>
    <w:rsid w:val="00F9472C"/>
    <w:rsid w:val="00F94B98"/>
    <w:rsid w:val="00F94D8F"/>
    <w:rsid w:val="00F94E1E"/>
    <w:rsid w:val="00F95126"/>
    <w:rsid w:val="00F95D4B"/>
    <w:rsid w:val="00F969F7"/>
    <w:rsid w:val="00F96D1D"/>
    <w:rsid w:val="00F970D2"/>
    <w:rsid w:val="00F97979"/>
    <w:rsid w:val="00F97BD5"/>
    <w:rsid w:val="00FA00AD"/>
    <w:rsid w:val="00FA01F7"/>
    <w:rsid w:val="00FA0FE7"/>
    <w:rsid w:val="00FA15F9"/>
    <w:rsid w:val="00FA2F47"/>
    <w:rsid w:val="00FA3BD9"/>
    <w:rsid w:val="00FA48C6"/>
    <w:rsid w:val="00FA49BE"/>
    <w:rsid w:val="00FA4E85"/>
    <w:rsid w:val="00FA53B3"/>
    <w:rsid w:val="00FA58CC"/>
    <w:rsid w:val="00FA5C3D"/>
    <w:rsid w:val="00FA662B"/>
    <w:rsid w:val="00FA6656"/>
    <w:rsid w:val="00FA6682"/>
    <w:rsid w:val="00FA6801"/>
    <w:rsid w:val="00FA6904"/>
    <w:rsid w:val="00FA6930"/>
    <w:rsid w:val="00FA69D7"/>
    <w:rsid w:val="00FA73C0"/>
    <w:rsid w:val="00FA7D16"/>
    <w:rsid w:val="00FA7D9B"/>
    <w:rsid w:val="00FB014E"/>
    <w:rsid w:val="00FB088B"/>
    <w:rsid w:val="00FB0A8D"/>
    <w:rsid w:val="00FB1792"/>
    <w:rsid w:val="00FB254A"/>
    <w:rsid w:val="00FB2807"/>
    <w:rsid w:val="00FB2B28"/>
    <w:rsid w:val="00FB2EA0"/>
    <w:rsid w:val="00FB36D5"/>
    <w:rsid w:val="00FB36E2"/>
    <w:rsid w:val="00FB3899"/>
    <w:rsid w:val="00FB42B5"/>
    <w:rsid w:val="00FB4580"/>
    <w:rsid w:val="00FB465A"/>
    <w:rsid w:val="00FB5F05"/>
    <w:rsid w:val="00FB690C"/>
    <w:rsid w:val="00FB6BE2"/>
    <w:rsid w:val="00FB6CD7"/>
    <w:rsid w:val="00FB6E14"/>
    <w:rsid w:val="00FB70E1"/>
    <w:rsid w:val="00FB7C72"/>
    <w:rsid w:val="00FC0782"/>
    <w:rsid w:val="00FC08D4"/>
    <w:rsid w:val="00FC2AEE"/>
    <w:rsid w:val="00FC2F1E"/>
    <w:rsid w:val="00FC3503"/>
    <w:rsid w:val="00FC392A"/>
    <w:rsid w:val="00FC3D36"/>
    <w:rsid w:val="00FC4439"/>
    <w:rsid w:val="00FC4BFB"/>
    <w:rsid w:val="00FC4F3F"/>
    <w:rsid w:val="00FC5268"/>
    <w:rsid w:val="00FC5B98"/>
    <w:rsid w:val="00FC5D4A"/>
    <w:rsid w:val="00FC5DB3"/>
    <w:rsid w:val="00FC62E7"/>
    <w:rsid w:val="00FC7582"/>
    <w:rsid w:val="00FC75B9"/>
    <w:rsid w:val="00FC768F"/>
    <w:rsid w:val="00FC7796"/>
    <w:rsid w:val="00FC7842"/>
    <w:rsid w:val="00FD0C3E"/>
    <w:rsid w:val="00FD1121"/>
    <w:rsid w:val="00FD1E56"/>
    <w:rsid w:val="00FD23DC"/>
    <w:rsid w:val="00FD27E2"/>
    <w:rsid w:val="00FD2877"/>
    <w:rsid w:val="00FD2FE5"/>
    <w:rsid w:val="00FD3085"/>
    <w:rsid w:val="00FD308D"/>
    <w:rsid w:val="00FD313A"/>
    <w:rsid w:val="00FD35FF"/>
    <w:rsid w:val="00FD39E3"/>
    <w:rsid w:val="00FD4051"/>
    <w:rsid w:val="00FD4161"/>
    <w:rsid w:val="00FD4445"/>
    <w:rsid w:val="00FD4E50"/>
    <w:rsid w:val="00FD4E8A"/>
    <w:rsid w:val="00FD52E6"/>
    <w:rsid w:val="00FD5466"/>
    <w:rsid w:val="00FD55F9"/>
    <w:rsid w:val="00FD5D57"/>
    <w:rsid w:val="00FD5FED"/>
    <w:rsid w:val="00FD6074"/>
    <w:rsid w:val="00FD6552"/>
    <w:rsid w:val="00FD6A7E"/>
    <w:rsid w:val="00FD6E66"/>
    <w:rsid w:val="00FD7134"/>
    <w:rsid w:val="00FD73E7"/>
    <w:rsid w:val="00FD750A"/>
    <w:rsid w:val="00FD75B5"/>
    <w:rsid w:val="00FE05C3"/>
    <w:rsid w:val="00FE064A"/>
    <w:rsid w:val="00FE0ADA"/>
    <w:rsid w:val="00FE0CA0"/>
    <w:rsid w:val="00FE1017"/>
    <w:rsid w:val="00FE1125"/>
    <w:rsid w:val="00FE18A6"/>
    <w:rsid w:val="00FE1F08"/>
    <w:rsid w:val="00FE216E"/>
    <w:rsid w:val="00FE2395"/>
    <w:rsid w:val="00FE24FA"/>
    <w:rsid w:val="00FE2785"/>
    <w:rsid w:val="00FE2912"/>
    <w:rsid w:val="00FE2AA9"/>
    <w:rsid w:val="00FE2B41"/>
    <w:rsid w:val="00FE2F28"/>
    <w:rsid w:val="00FE3818"/>
    <w:rsid w:val="00FE3A35"/>
    <w:rsid w:val="00FE4759"/>
    <w:rsid w:val="00FE49E8"/>
    <w:rsid w:val="00FE4EDF"/>
    <w:rsid w:val="00FE51A1"/>
    <w:rsid w:val="00FE56CF"/>
    <w:rsid w:val="00FE5853"/>
    <w:rsid w:val="00FE5A82"/>
    <w:rsid w:val="00FE6050"/>
    <w:rsid w:val="00FE6985"/>
    <w:rsid w:val="00FE6EB6"/>
    <w:rsid w:val="00FE7578"/>
    <w:rsid w:val="00FE7616"/>
    <w:rsid w:val="00FE7DFB"/>
    <w:rsid w:val="00FF029B"/>
    <w:rsid w:val="00FF0456"/>
    <w:rsid w:val="00FF054D"/>
    <w:rsid w:val="00FF086F"/>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6CA"/>
    <w:rsid w:val="00FF48C0"/>
    <w:rsid w:val="00FF4F06"/>
    <w:rsid w:val="00FF5014"/>
    <w:rsid w:val="00FF5632"/>
    <w:rsid w:val="00FF5F80"/>
    <w:rsid w:val="00FF69C9"/>
    <w:rsid w:val="00FF6B11"/>
    <w:rsid w:val="00FF6B93"/>
    <w:rsid w:val="00FF6CF5"/>
    <w:rsid w:val="00FF6FEC"/>
    <w:rsid w:val="00FF750D"/>
    <w:rsid w:val="00FF77C6"/>
    <w:rsid w:val="00FF7B46"/>
    <w:rsid w:val="00FF7E97"/>
    <w:rsid w:val="00FF7F8E"/>
    <w:rsid w:val="56DAD66F"/>
    <w:rsid w:val="6635D3F5"/>
    <w:rsid w:val="72E4D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769B39E1-DCB7-4E29-B221-D1A81B6E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izards.com/locator" TargetMode="External"/><Relationship Id="rId18" Type="http://schemas.openxmlformats.org/officeDocument/2006/relationships/hyperlink" Target="http://wpn.wizards.com/en/resources/rules-documents" TargetMode="External"/><Relationship Id="rId3" Type="http://schemas.openxmlformats.org/officeDocument/2006/relationships/customXml" Target="../customXml/item3.xml"/><Relationship Id="rId21" Type="http://schemas.openxmlformats.org/officeDocument/2006/relationships/hyperlink" Target="http://mtgcommander.net" TargetMode="External"/><Relationship Id="rId7" Type="http://schemas.openxmlformats.org/officeDocument/2006/relationships/styles" Target="styles.xml"/><Relationship Id="rId12" Type="http://schemas.openxmlformats.org/officeDocument/2006/relationships/hyperlink" Target="http://wpn.wizards.com/en/resources/rules-documents" TargetMode="External"/><Relationship Id="rId17" Type="http://schemas.openxmlformats.org/officeDocument/2006/relationships/hyperlink" Target="http://magic.wizards.com/en/game-info/products/card-set-archive"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upport.wizard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pn.wizards.com/en/resources/rules-documents" TargetMode="External"/><Relationship Id="rId23" Type="http://schemas.openxmlformats.org/officeDocument/2006/relationships/fontTable" Target="fontTable.xml"/><Relationship Id="rId10" Type="http://schemas.openxmlformats.org/officeDocument/2006/relationships/hyperlink" Target="http://magic.wizards.com/en/rules" TargetMode="Externa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atherer.wizards.com" TargetMode="External"/><Relationship Id="rId22" Type="http://schemas.openxmlformats.org/officeDocument/2006/relationships/hyperlink" Target="http://gathere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haredContentType xmlns="Microsoft.SharePoint.Taxonomy.ContentTypeSync" SourceId="40145a28-47a7-4cc8-bc7b-52c3121e3864"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AA507D476949D45B44A81083FFD3F8C" ma:contentTypeVersion="12" ma:contentTypeDescription="Create a new document." ma:contentTypeScope="" ma:versionID="07f50996e7e939802581e03c6647cc4a">
  <xsd:schema xmlns:xsd="http://www.w3.org/2001/XMLSchema" xmlns:xs="http://www.w3.org/2001/XMLSchema" xmlns:p="http://schemas.microsoft.com/office/2006/metadata/properties" xmlns:ns2="563df770-0ec6-495e-8de2-168038dde359" xmlns:ns3="add945ac-2c90-4536-b045-1e20d564f564" targetNamespace="http://schemas.microsoft.com/office/2006/metadata/properties" ma:root="true" ma:fieldsID="a036718089e1ea78a0e81b46ac0b674d" ns2:_="" ns3:_="">
    <xsd:import namespace="563df770-0ec6-495e-8de2-168038dde359"/>
    <xsd:import namespace="add945ac-2c90-4536-b045-1e20d564f56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df770-0ec6-495e-8de2-168038dde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945ac-2c90-4536-b045-1e20d564f56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3.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4.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5.xml><?xml version="1.0" encoding="utf-8"?>
<ds:datastoreItem xmlns:ds="http://schemas.openxmlformats.org/officeDocument/2006/customXml" ds:itemID="{A4F25509-9AD5-4F29-AF8B-48E6AA5E2BF7}"/>
</file>

<file path=docProps/app.xml><?xml version="1.0" encoding="utf-8"?>
<Properties xmlns="http://schemas.openxmlformats.org/officeDocument/2006/extended-properties" xmlns:vt="http://schemas.openxmlformats.org/officeDocument/2006/docPropsVTypes">
  <Template>Normal.dotm</Template>
  <TotalTime>2</TotalTime>
  <Pages>8</Pages>
  <Words>122083</Words>
  <Characters>695878</Characters>
  <Application>Microsoft Office Word</Application>
  <DocSecurity>0</DocSecurity>
  <Lines>5798</Lines>
  <Paragraphs>1632</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816329</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Del Laugel</cp:lastModifiedBy>
  <cp:revision>4</cp:revision>
  <cp:lastPrinted>2020-01-22T21:17:00Z</cp:lastPrinted>
  <dcterms:created xsi:type="dcterms:W3CDTF">2022-06-29T18:15:00Z</dcterms:created>
  <dcterms:modified xsi:type="dcterms:W3CDTF">2022-06-29T18:38:00Z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0x010100CAA507D476949D45B44A81083FFD3F8C</vt:lpwstr>
  </property>
</Properties>
</file>