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bCs/>
          <w:color w:val="1F3A63"/>
          <w:sz w:val="44"/>
          <w:szCs w:val="44"/>
          <w:rtl/>
        </w:rPr>
        <w:t>تقرير المبيعات الشهري لشهر سبتمبر</w:t>
      </w:r>
    </w:p>
    <w:p>
      <w:pPr>
        <w:bidi/>
      </w:pPr>
      <w:r>
        <w:rPr>
          <w:rFonts w:ascii="Arial" w:hAnsi="Arial" w:cs="Arial"/>
          <w:rtl/>
        </w:rPr>
        <w:t>يعرض هذا التقرير نتائج المبيعات في فروع الشركة الثلاثة.</w:t>
      </w:r>
    </w:p>
    <w:p>
      <w:pPr>
        <w:bidi/>
      </w:pPr>
      <w:r>
        <w:rPr>
          <w:rFonts w:ascii="Arial" w:hAnsi="Arial" w:cs="Arial"/>
          <w:color w:val="00803C"/>
          <w:rtl/>
        </w:rPr>
        <w:t>الإيرادات</w:t>
      </w:r>
      <w:r>
        <w:rPr>
          <w:rFonts w:ascii="Arial" w:hAnsi="Arial" w:cs="Arial"/>
          <w:color w:val="C00000"/>
          <w:rtl/>
        </w:rPr>
        <w:t xml:space="preserve"> والمصروفات</w:t>
      </w:r>
      <w:r>
        <w:rPr>
          <w:rFonts w:ascii="Arial" w:hAnsi="Arial" w:cs="Arial"/>
          <w:color w:val="004EC0"/>
          <w:rtl/>
        </w:rPr>
        <w:t xml:space="preserve"> والأرباح</w:t>
      </w:r>
      <w:r>
        <w:rPr>
          <w:rFonts w:ascii="Arial" w:hAnsi="Arial" w:cs="Arial"/>
          <w:rtl/>
        </w:rPr>
        <w:t xml:space="preserve"> ارتفعت جميعها هذا الشهر.</w:t>
      </w:r>
    </w:p>
    <w:p>
      <w:pPr>
        <w:bidi/>
      </w:pPr>
      <w:r>
        <w:rPr>
          <w:rFonts w:ascii="Arial" w:hAnsi="Arial" w:cs="Arial"/>
          <w:rtl/>
        </w:rPr>
        <w:t xml:space="preserve">حقق فرع </w:t>
      </w:r>
      <w:r>
        <w:rPr>
          <w:rFonts w:ascii="Arial" w:hAnsi="Arial" w:cs="Arial"/>
          <w:b/>
          <w:bCs/>
          <w:rtl/>
        </w:rPr>
        <w:t>دبي</w:t>
      </w:r>
      <w:r>
        <w:rPr>
          <w:rFonts w:ascii="Arial" w:hAnsi="Arial" w:cs="Arial"/>
          <w:rtl/>
        </w:rPr>
        <w:t xml:space="preserve"> أعلى مبيعات وتلاه فرع </w:t>
      </w:r>
      <w:r>
        <w:rPr>
          <w:rFonts w:ascii="Arial" w:hAnsi="Arial" w:cs="Arial"/>
          <w:b/>
          <w:bCs/>
          <w:rtl/>
        </w:rPr>
        <w:t>الشارقة</w:t>
      </w:r>
      <w:r>
        <w:rPr>
          <w:rFonts w:ascii="Arial" w:hAnsi="Arial" w:cs="Arial"/>
          <w:rtl/>
        </w:rPr>
        <w:t xml:space="preserve"> ثم فرع </w:t>
      </w:r>
      <w:r>
        <w:rPr>
          <w:rFonts w:ascii="Arial" w:hAnsi="Arial" w:cs="Arial"/>
          <w:b/>
          <w:bCs/>
          <w:rtl/>
        </w:rPr>
        <w:t>عجمان</w:t>
      </w:r>
      <w:r>
        <w:rPr>
          <w:rFonts w:ascii="Arial" w:hAnsi="Arial" w:cs="Arial"/>
        </w:rPr>
        <w:t>.</w:t>
      </w:r>
    </w:p>
    <w:p>
      <w:pPr>
        <w:bidi/>
      </w:pPr>
      <w:r>
        <w:rPr>
          <w:rFonts w:ascii="Arial" w:hAnsi="Arial" w:cs="Arial"/>
          <w:b/>
          <w:bCs/>
          <w:color w:val="007C80"/>
          <w:sz w:val="32"/>
          <w:szCs w:val="32"/>
          <w:rtl/>
        </w:rPr>
        <w:t>ملاحظات الإدارة</w:t>
      </w:r>
    </w:p>
    <w:p>
      <w:pPr>
        <w:bidi/>
      </w:pPr>
      <w:r>
        <w:rPr>
          <w:rFonts w:ascii="Arial" w:hAnsi="Arial" w:cs="Arial"/>
          <w:rtl/>
        </w:rPr>
        <w:t xml:space="preserve">يجب مراجعة </w:t>
      </w:r>
      <w:r>
        <w:rPr>
          <w:rFonts w:ascii="Arial" w:hAnsi="Arial" w:cs="Arial"/>
          <w:b/>
          <w:bCs/>
          <w:color w:val="C00000"/>
          <w:rtl/>
        </w:rPr>
        <w:t>المخزون</w:t>
      </w:r>
      <w:r>
        <w:rPr>
          <w:rFonts w:ascii="Arial" w:hAnsi="Arial" w:cs="Arial"/>
          <w:rtl/>
        </w:rPr>
        <w:t xml:space="preserve"> قبل نهاية الربع الثالث من العام.</w:t>
      </w:r>
    </w:p>
    <w:p>
      <w:pPr>
        <w:bidi/>
      </w:pPr>
      <w:r>
        <w:rPr>
          <w:rFonts w:ascii="Arial" w:hAnsi="Arial" w:cs="Arial"/>
          <w:rtl/>
        </w:rPr>
        <w:t xml:space="preserve">نشكر جميع الموظفين على جهودهم </w:t>
      </w:r>
      <w:r>
        <w:rPr>
          <w:rFonts w:ascii="Arial" w:hAnsi="Arial" w:cs="Arial"/>
          <w:color w:val="7030A0"/>
          <w:rtl/>
        </w:rPr>
        <w:t>المتميزة</w:t>
      </w:r>
      <w:r>
        <w:rPr>
          <w:rFonts w:ascii="Arial" w:hAnsi="Arial" w:cs="Arial"/>
          <w:rtl/>
        </w:rPr>
        <w:t xml:space="preserve"> خلال هذه الفترة.</w:t>
      </w:r>
    </w:p>
    <w:p>
      <w:pPr>
        <w:bidi/>
      </w:pPr>
      <w:r>
        <w:rPr>
          <w:rFonts w:ascii="Arial" w:hAnsi="Arial" w:cs="Arial"/>
          <w:b/>
          <w:bCs/>
          <w:color w:val="E06C00"/>
          <w:rtl/>
        </w:rPr>
        <w:t>قسم المحاسبة</w:t>
      </w:r>
      <w:r>
        <w:rPr>
          <w:rFonts w:ascii="Arial" w:hAnsi="Arial" w:cs="Arial"/>
          <w:rtl/>
        </w:rPr>
        <w:t xml:space="preserve"> - الإدارة العامة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