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031FE9" w:rsidRDefault="00C60C0E" w:rsidP="00C60C0E">
      <w:pPr>
        <w:pStyle w:val="Heading1"/>
        <w:rPr>
          <w:lang w:val="en-GB"/>
        </w:rPr>
      </w:pPr>
      <w:r w:rsidRPr="00031FE9">
        <w:rPr>
          <w:lang w:val="en-GB"/>
        </w:rPr>
        <w:t>Installation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the zip file.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configuration under "./config/pageanalyzer.properties"</w:t>
      </w:r>
    </w:p>
    <w:p w:rsidR="00C60C0E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CF617F" w:rsidRPr="00520AD9">
        <w:rPr>
          <w:lang w:val="en-US"/>
        </w:rPr>
        <w:t>tart the .</w:t>
      </w:r>
      <w:r w:rsidRPr="00520AD9">
        <w:rPr>
          <w:lang w:val="en-US"/>
        </w:rPr>
        <w:t xml:space="preserve">jar-File by executing </w:t>
      </w:r>
      <w:r w:rsidR="008E1784">
        <w:rPr>
          <w:lang w:val="en-US"/>
        </w:rPr>
        <w:t>"</w:t>
      </w:r>
      <w:r w:rsidRPr="00520AD9">
        <w:rPr>
          <w:lang w:val="en-US"/>
        </w:rPr>
        <w:t>start.bat</w:t>
      </w:r>
      <w:r w:rsidR="008E1784">
        <w:rPr>
          <w:lang w:val="en-US"/>
        </w:rPr>
        <w:t>"</w:t>
      </w:r>
      <w:r>
        <w:rPr>
          <w:lang w:val="en-US"/>
        </w:rPr>
        <w:t xml:space="preserve"> (you might have to add the java path in the file)</w:t>
      </w:r>
    </w:p>
    <w:p w:rsidR="00B36341" w:rsidRPr="00B36341" w:rsidRDefault="00B36341" w:rsidP="00B36341">
      <w:pPr>
        <w:ind w:left="360"/>
        <w:rPr>
          <w:lang w:val="en-US"/>
        </w:rPr>
      </w:pPr>
    </w:p>
    <w:p w:rsidR="008E1784" w:rsidRDefault="008E1784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Setup Authentication</w:t>
      </w:r>
    </w:p>
    <w:p w:rsid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In the configuration file </w:t>
      </w:r>
      <w:r>
        <w:rPr>
          <w:lang w:val="en-US"/>
        </w:rPr>
        <w:t xml:space="preserve">"./config/pageanalyzer.properties", </w:t>
      </w:r>
      <w:r>
        <w:rPr>
          <w:lang w:val="en-US" w:eastAsia="de-CH"/>
        </w:rPr>
        <w:t>change the property “pa_enable_authentication” to “true”.</w:t>
      </w:r>
    </w:p>
    <w:p w:rsidR="008E1784" w:rsidRPr="008E1784" w:rsidRDefault="008E1784" w:rsidP="008E1784">
      <w:pPr>
        <w:pStyle w:val="ListParagraph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 xml:space="preserve">Set user accounts in the file </w:t>
      </w:r>
      <w:r>
        <w:rPr>
          <w:lang w:val="en-US"/>
        </w:rPr>
        <w:t>"./config/credentials.csv</w:t>
      </w:r>
      <w:r>
        <w:rPr>
          <w:lang w:val="en-US" w:eastAsia="de-CH"/>
        </w:rPr>
        <w:t>”.</w:t>
      </w:r>
      <w:r>
        <w:rPr>
          <w:lang w:val="en-US" w:eastAsia="de-CH"/>
        </w:rPr>
        <w:br/>
      </w:r>
      <w:r w:rsidRPr="008E1784">
        <w:rPr>
          <w:b/>
          <w:lang w:val="en-US" w:eastAsia="de-CH"/>
        </w:rPr>
        <w:t>Note:</w:t>
      </w:r>
      <w:r>
        <w:rPr>
          <w:lang w:val="en-US" w:eastAsia="de-CH"/>
        </w:rPr>
        <w:t xml:space="preserve"> The usernames will be used to create folders to save data to the datastore folder. Do not use any special characters for the usernames.</w:t>
      </w:r>
    </w:p>
    <w:p w:rsidR="00FE2057" w:rsidRDefault="00FE2057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  <w:r w:rsidR="00A1673E">
        <w:rPr>
          <w:lang w:val="en-US" w:eastAsia="de-CH"/>
        </w:rPr>
        <w:br/>
        <w:t xml:space="preserve">(default </w:t>
      </w:r>
      <w:hyperlink r:id="rId6" w:history="1">
        <w:r w:rsidR="00A1673E" w:rsidRPr="00964AC4">
          <w:rPr>
            <w:rStyle w:val="Hyperlink"/>
            <w:lang w:val="en-US" w:eastAsia="de-CH"/>
          </w:rPr>
          <w:t>http://localhost:8888/pageanalyzer/harupload</w:t>
        </w:r>
      </w:hyperlink>
      <w:r w:rsidR="00A1673E">
        <w:rPr>
          <w:lang w:val="en-US" w:eastAsia="de-CH"/>
        </w:rPr>
        <w:t>)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r>
        <w:rPr>
          <w:lang w:val="en-US" w:eastAsia="de-CH"/>
        </w:rPr>
        <w:t xml:space="preserve"> which returns the results as JSON. Use the following URL to access the docu through a browser </w:t>
      </w:r>
    </w:p>
    <w:p w:rsidR="003D494C" w:rsidRPr="00FE2057" w:rsidRDefault="00FE2057" w:rsidP="00FE2057">
      <w:pPr>
        <w:pStyle w:val="ListParagraph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Heading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>: pageanalyzer</w:t>
      </w:r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yslow  implementations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26"/>
        <w:gridCol w:w="606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Components(~Requests) are selected by for the rule evaluation with the method getComponentsByType().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Most of the YSlow rules ignore components completely when they are requested after the onload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Therefore most of the rules did not a sufficient analysis,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Messages set by the rules where often not returned by the nodejs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.har-File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issue was fixed by iterating over all entries and ignore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.har-File was analyzed with the out of the box yslow.js, it was changed to analyze all pages.</w:t>
            </w:r>
          </w:p>
        </w:tc>
      </w:tr>
      <w:tr w:rsidR="00031FE9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Ignoring Duplicated 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addComponent() and addComponentNoDuplicates() both were throwing away duplicated requests, completely ignoring this part of the page.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031FE9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pacacheajax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improved version of "yxhr"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="0003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"yexpires", the rule was not working properly as it took the current date and time when the yslow analysis was exectued,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.har-File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yexpires rule did also not consider when there was not expiration was set at all and did not blame in suhc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Also some details where added to the output(expiration timestamp and relative time).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"yexternal" was split up to get more distinction.</w:t>
            </w:r>
          </w:p>
        </w:tc>
      </w:tr>
      <w:tr w:rsidR="00E26E13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"yfavicon",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compared it to the components urls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"yjsbottom". the rule only checked javascripts in the &lt;head&gt;-Tag and not in hte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yjsbottom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rules, check if it would make sense to merge javascript or css files.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"ymincookie",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2F20E7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2F20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paminifycss </w:t>
            </w:r>
            <w:r w:rsidRPr="002F20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paminifyjavascript </w:t>
            </w:r>
            <w:r w:rsidRPr="002F20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paminifyjson </w:t>
            </w:r>
            <w:r w:rsidRPr="002F20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 xml:space="preserve">paminifyxml </w:t>
            </w:r>
            <w:r w:rsidRPr="002F20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paminifyxhr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"yminify" was split up to get more distinction between css and javascript.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Also the YSlow method"isMinified" was improved to get better results.</w:t>
            </w:r>
          </w:p>
        </w:tc>
      </w:tr>
      <w:tr w:rsidR="00E26E13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  <w:tr w:rsidR="00031FE9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paduplicatedrequests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duplicated requests on the page.</w:t>
            </w:r>
            <w:r w:rsidR="0022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E247B9" w:rsidRPr="002F20E7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247B9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paurllength</w:t>
            </w:r>
          </w:p>
        </w:tc>
        <w:tc>
          <w:tcPr>
            <w:tcW w:w="0" w:type="auto"/>
          </w:tcPr>
          <w:p w:rsidR="00E247B9" w:rsidRDefault="00E247B9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requests with a URL longer than 255 bytes.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2F20E7" w:rsidRPr="002F20E7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E7" w:rsidRDefault="002F20E7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paetags</w:t>
            </w:r>
          </w:p>
        </w:tc>
        <w:tc>
          <w:tcPr>
            <w:tcW w:w="0" w:type="auto"/>
          </w:tcPr>
          <w:p w:rsidR="002F20E7" w:rsidRDefault="002F20E7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Replacement for “yetags”. The yetags rule only checked for specific ETag configuration of Apache and IIS servers. </w:t>
            </w:r>
          </w:p>
          <w:p w:rsidR="002F20E7" w:rsidRDefault="002F20E7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rule checks for all resources if there are etags defined or not.</w:t>
            </w:r>
            <w:bookmarkStart w:id="0" w:name="_GoBack"/>
            <w:bookmarkEnd w:id="0"/>
          </w:p>
        </w:tc>
      </w:tr>
    </w:tbl>
    <w:p w:rsidR="005E5111" w:rsidRPr="00E26E13" w:rsidRDefault="002F20E7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E2138"/>
    <w:multiLevelType w:val="hybridMultilevel"/>
    <w:tmpl w:val="47C6E8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03F4A45"/>
    <w:multiLevelType w:val="hybridMultilevel"/>
    <w:tmpl w:val="E5F0A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031FE9"/>
    <w:rsid w:val="002211BB"/>
    <w:rsid w:val="002F20E7"/>
    <w:rsid w:val="003D494C"/>
    <w:rsid w:val="003F1592"/>
    <w:rsid w:val="00520AD9"/>
    <w:rsid w:val="006B4841"/>
    <w:rsid w:val="007A71B4"/>
    <w:rsid w:val="00856192"/>
    <w:rsid w:val="008E1784"/>
    <w:rsid w:val="00930544"/>
    <w:rsid w:val="00962838"/>
    <w:rsid w:val="00A1673E"/>
    <w:rsid w:val="00B36341"/>
    <w:rsid w:val="00C60C0E"/>
    <w:rsid w:val="00C7157F"/>
    <w:rsid w:val="00CF617F"/>
    <w:rsid w:val="00E247B9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ageanalyzer/har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Internet Admin</cp:lastModifiedBy>
  <cp:revision>18</cp:revision>
  <dcterms:created xsi:type="dcterms:W3CDTF">2018-03-14T13:05:00Z</dcterms:created>
  <dcterms:modified xsi:type="dcterms:W3CDTF">2018-11-22T15:51:00Z</dcterms:modified>
</cp:coreProperties>
</file>