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26CA" w14:textId="57E87A76" w:rsidR="005F0C2F" w:rsidRPr="005F0C2F" w:rsidRDefault="005F0C2F" w:rsidP="005F0C2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5F0C2F">
        <w:rPr>
          <w:b/>
          <w:bCs/>
          <w:sz w:val="24"/>
          <w:szCs w:val="24"/>
          <w:u w:val="single"/>
        </w:rPr>
        <w:t>Popular Wine Varieties</w:t>
      </w:r>
    </w:p>
    <w:p w14:paraId="2CA15110" w14:textId="62313625" w:rsidR="005F0C2F" w:rsidRDefault="005F0C2F" w:rsidP="005F0C2F">
      <w:pPr>
        <w:rPr>
          <w:b/>
          <w:bCs/>
          <w:sz w:val="20"/>
          <w:szCs w:val="20"/>
        </w:rPr>
      </w:pPr>
      <w:r w:rsidRPr="005F0C2F">
        <w:rPr>
          <w:b/>
          <w:bCs/>
          <w:sz w:val="20"/>
          <w:szCs w:val="20"/>
        </w:rPr>
        <w:drawing>
          <wp:inline distT="0" distB="0" distL="0" distR="0" wp14:anchorId="14F70861" wp14:editId="5F10A7DE">
            <wp:extent cx="5593080" cy="2148840"/>
            <wp:effectExtent l="0" t="0" r="7620" b="3810"/>
            <wp:docPr id="125719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2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303" cy="21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86AA" w14:textId="77777777" w:rsidR="005F0C2F" w:rsidRDefault="005F0C2F" w:rsidP="005F0C2F">
      <w:pPr>
        <w:rPr>
          <w:b/>
          <w:bCs/>
          <w:sz w:val="20"/>
          <w:szCs w:val="20"/>
        </w:rPr>
      </w:pPr>
    </w:p>
    <w:p w14:paraId="107E317F" w14:textId="58E945A6" w:rsidR="005F0C2F" w:rsidRPr="005F0C2F" w:rsidRDefault="005F0C2F" w:rsidP="005F0C2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5F0C2F">
        <w:rPr>
          <w:b/>
          <w:bCs/>
          <w:sz w:val="24"/>
          <w:szCs w:val="24"/>
          <w:u w:val="single"/>
        </w:rPr>
        <w:t>Scatter plot of points vs. price</w:t>
      </w:r>
      <w:r w:rsidRPr="005F0C2F">
        <w:rPr>
          <w:b/>
          <w:bCs/>
          <w:sz w:val="24"/>
          <w:szCs w:val="24"/>
          <w:u w:val="single"/>
        </w:rPr>
        <w:t xml:space="preserve"> </w:t>
      </w:r>
    </w:p>
    <w:p w14:paraId="52745546" w14:textId="77777777" w:rsidR="005F0C2F" w:rsidRDefault="005F0C2F" w:rsidP="005F0C2F">
      <w:pPr>
        <w:rPr>
          <w:noProof/>
        </w:rPr>
      </w:pPr>
      <w:r w:rsidRPr="005F0C2F">
        <w:rPr>
          <w:i/>
          <w:iCs/>
          <w:sz w:val="20"/>
          <w:szCs w:val="20"/>
        </w:rPr>
        <w:t xml:space="preserve">Helps in </w:t>
      </w:r>
      <w:proofErr w:type="spellStart"/>
      <w:r w:rsidRPr="005F0C2F">
        <w:rPr>
          <w:i/>
          <w:iCs/>
          <w:sz w:val="20"/>
          <w:szCs w:val="20"/>
        </w:rPr>
        <w:t>analyzing</w:t>
      </w:r>
      <w:proofErr w:type="spellEnd"/>
      <w:r w:rsidRPr="005F0C2F">
        <w:rPr>
          <w:i/>
          <w:iCs/>
          <w:sz w:val="20"/>
          <w:szCs w:val="20"/>
        </w:rPr>
        <w:t xml:space="preserve"> the insights on the price-value proposition</w:t>
      </w:r>
      <w:r w:rsidRPr="005F0C2F">
        <w:rPr>
          <w:noProof/>
        </w:rPr>
        <w:t xml:space="preserve"> </w:t>
      </w:r>
    </w:p>
    <w:p w14:paraId="131DDEFB" w14:textId="7BFFF5E8" w:rsidR="005F0C2F" w:rsidRDefault="005F0C2F" w:rsidP="005F0C2F">
      <w:pPr>
        <w:rPr>
          <w:b/>
          <w:bCs/>
          <w:sz w:val="20"/>
          <w:szCs w:val="20"/>
        </w:rPr>
      </w:pPr>
      <w:r w:rsidRPr="005F0C2F">
        <w:rPr>
          <w:i/>
          <w:iCs/>
          <w:sz w:val="20"/>
          <w:szCs w:val="20"/>
        </w:rPr>
        <w:drawing>
          <wp:inline distT="0" distB="0" distL="0" distR="0" wp14:anchorId="7FA02B26" wp14:editId="1155E903">
            <wp:extent cx="5654040" cy="3223260"/>
            <wp:effectExtent l="0" t="0" r="3810" b="0"/>
            <wp:docPr id="166843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34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930" cy="32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60EB" w14:textId="77777777" w:rsidR="005F0C2F" w:rsidRDefault="005F0C2F" w:rsidP="005F0C2F">
      <w:pPr>
        <w:rPr>
          <w:b/>
          <w:bCs/>
          <w:sz w:val="20"/>
          <w:szCs w:val="20"/>
        </w:rPr>
      </w:pPr>
    </w:p>
    <w:p w14:paraId="738BCE57" w14:textId="77777777" w:rsidR="005F0C2F" w:rsidRDefault="005F0C2F" w:rsidP="005F0C2F">
      <w:pPr>
        <w:rPr>
          <w:b/>
          <w:bCs/>
          <w:sz w:val="20"/>
          <w:szCs w:val="20"/>
        </w:rPr>
      </w:pPr>
    </w:p>
    <w:p w14:paraId="72A3DC03" w14:textId="77777777" w:rsidR="005F0C2F" w:rsidRDefault="005F0C2F" w:rsidP="005F0C2F">
      <w:pPr>
        <w:rPr>
          <w:b/>
          <w:bCs/>
          <w:sz w:val="20"/>
          <w:szCs w:val="20"/>
        </w:rPr>
      </w:pPr>
    </w:p>
    <w:p w14:paraId="0D7CB971" w14:textId="77777777" w:rsidR="005F0C2F" w:rsidRDefault="005F0C2F" w:rsidP="005F0C2F">
      <w:pPr>
        <w:rPr>
          <w:b/>
          <w:bCs/>
          <w:sz w:val="20"/>
          <w:szCs w:val="20"/>
        </w:rPr>
      </w:pPr>
    </w:p>
    <w:p w14:paraId="102DA84B" w14:textId="77777777" w:rsidR="005F0C2F" w:rsidRDefault="005F0C2F" w:rsidP="005F0C2F">
      <w:pPr>
        <w:rPr>
          <w:b/>
          <w:bCs/>
          <w:sz w:val="20"/>
          <w:szCs w:val="20"/>
        </w:rPr>
      </w:pPr>
    </w:p>
    <w:p w14:paraId="40B20A82" w14:textId="77777777" w:rsidR="005F0C2F" w:rsidRDefault="005F0C2F" w:rsidP="005F0C2F">
      <w:pPr>
        <w:rPr>
          <w:b/>
          <w:bCs/>
          <w:sz w:val="20"/>
          <w:szCs w:val="20"/>
        </w:rPr>
      </w:pPr>
    </w:p>
    <w:p w14:paraId="28F97EF6" w14:textId="77777777" w:rsidR="005F0C2F" w:rsidRDefault="005F0C2F" w:rsidP="005F0C2F">
      <w:pPr>
        <w:rPr>
          <w:b/>
          <w:bCs/>
          <w:sz w:val="20"/>
          <w:szCs w:val="20"/>
        </w:rPr>
      </w:pPr>
    </w:p>
    <w:p w14:paraId="39CB735F" w14:textId="77777777" w:rsidR="005F0C2F" w:rsidRDefault="005F0C2F" w:rsidP="005F0C2F">
      <w:pPr>
        <w:rPr>
          <w:b/>
          <w:bCs/>
          <w:sz w:val="20"/>
          <w:szCs w:val="20"/>
        </w:rPr>
      </w:pPr>
    </w:p>
    <w:p w14:paraId="5EDC927B" w14:textId="01CF1AF3" w:rsidR="005F0C2F" w:rsidRPr="005F0C2F" w:rsidRDefault="005F0C2F" w:rsidP="005F0C2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5F0C2F">
        <w:rPr>
          <w:b/>
          <w:bCs/>
          <w:sz w:val="24"/>
          <w:szCs w:val="24"/>
          <w:u w:val="single"/>
        </w:rPr>
        <w:lastRenderedPageBreak/>
        <w:t>Count the number of wines by country</w:t>
      </w:r>
    </w:p>
    <w:p w14:paraId="7F5BC26E" w14:textId="1102E29C" w:rsidR="005F0C2F" w:rsidRDefault="005F0C2F" w:rsidP="005F0C2F">
      <w:pPr>
        <w:rPr>
          <w:b/>
          <w:bCs/>
          <w:sz w:val="20"/>
          <w:szCs w:val="20"/>
        </w:rPr>
      </w:pPr>
      <w:r w:rsidRPr="005F0C2F">
        <w:rPr>
          <w:b/>
          <w:bCs/>
          <w:sz w:val="20"/>
          <w:szCs w:val="20"/>
        </w:rPr>
        <w:drawing>
          <wp:inline distT="0" distB="0" distL="0" distR="0" wp14:anchorId="36BC3617" wp14:editId="1E0D67C0">
            <wp:extent cx="5667375" cy="4160520"/>
            <wp:effectExtent l="0" t="0" r="9525" b="0"/>
            <wp:docPr id="16387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14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606" cy="42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7EF" w14:textId="77777777" w:rsidR="005F0C2F" w:rsidRDefault="005F0C2F" w:rsidP="005F0C2F">
      <w:pPr>
        <w:rPr>
          <w:b/>
          <w:bCs/>
          <w:sz w:val="20"/>
          <w:szCs w:val="20"/>
        </w:rPr>
      </w:pPr>
    </w:p>
    <w:p w14:paraId="48995258" w14:textId="4AC29CB1" w:rsidR="005F0C2F" w:rsidRPr="005F0C2F" w:rsidRDefault="005F0C2F" w:rsidP="005F0C2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5F0C2F">
        <w:rPr>
          <w:b/>
          <w:bCs/>
          <w:sz w:val="24"/>
          <w:szCs w:val="24"/>
          <w:u w:val="single"/>
        </w:rPr>
        <w:t>Wine Recommendations and Pairings</w:t>
      </w:r>
    </w:p>
    <w:p w14:paraId="1253ECE0" w14:textId="77777777" w:rsidR="005F0C2F" w:rsidRPr="005F0C2F" w:rsidRDefault="005F0C2F" w:rsidP="005F0C2F">
      <w:pPr>
        <w:pStyle w:val="ListParagraph"/>
        <w:rPr>
          <w:b/>
          <w:bCs/>
          <w:sz w:val="24"/>
          <w:szCs w:val="24"/>
        </w:rPr>
      </w:pPr>
    </w:p>
    <w:p w14:paraId="0B3B0C75" w14:textId="3155332E" w:rsidR="005F0C2F" w:rsidRPr="005F0C2F" w:rsidRDefault="005F0C2F" w:rsidP="005F0C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0C2F">
        <w:rPr>
          <w:sz w:val="24"/>
          <w:szCs w:val="24"/>
        </w:rPr>
        <w:t>Utilize the review data to generate personalized wine recommendations for customers based on their preferences.</w:t>
      </w:r>
    </w:p>
    <w:p w14:paraId="7359A2EB" w14:textId="053CEAB5" w:rsidR="005F0C2F" w:rsidRPr="005F0C2F" w:rsidRDefault="005F0C2F" w:rsidP="005F0C2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F0C2F">
        <w:rPr>
          <w:sz w:val="24"/>
          <w:szCs w:val="24"/>
        </w:rPr>
        <w:t>Analyze</w:t>
      </w:r>
      <w:proofErr w:type="spellEnd"/>
      <w:r w:rsidRPr="005F0C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5F0C2F">
        <w:rPr>
          <w:sz w:val="24"/>
          <w:szCs w:val="24"/>
        </w:rPr>
        <w:t>reviews that mention food pairings to suggest suitable wine and food combinations.</w:t>
      </w:r>
    </w:p>
    <w:p w14:paraId="352F5F8A" w14:textId="50CBF6F9" w:rsidR="005F0C2F" w:rsidRDefault="005F0C2F" w:rsidP="005F0C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0C2F">
        <w:rPr>
          <w:sz w:val="24"/>
          <w:szCs w:val="24"/>
        </w:rPr>
        <w:t>Provide targeted recommendations to customers, increasing their satisfaction and likelihood of making repeat purchases.</w:t>
      </w:r>
    </w:p>
    <w:p w14:paraId="75E29E53" w14:textId="77777777" w:rsidR="00393F97" w:rsidRDefault="00393F97" w:rsidP="00393F97">
      <w:pPr>
        <w:pStyle w:val="ListParagraph"/>
        <w:rPr>
          <w:sz w:val="24"/>
          <w:szCs w:val="24"/>
        </w:rPr>
      </w:pPr>
    </w:p>
    <w:p w14:paraId="063D803F" w14:textId="77777777" w:rsidR="00393F97" w:rsidRDefault="00393F97" w:rsidP="00393F97">
      <w:pPr>
        <w:pStyle w:val="ListParagraph"/>
        <w:rPr>
          <w:sz w:val="24"/>
          <w:szCs w:val="24"/>
        </w:rPr>
      </w:pPr>
    </w:p>
    <w:p w14:paraId="0A38CA99" w14:textId="77777777" w:rsidR="00393F97" w:rsidRDefault="00393F97" w:rsidP="00393F97">
      <w:pPr>
        <w:pStyle w:val="ListParagraph"/>
        <w:rPr>
          <w:sz w:val="24"/>
          <w:szCs w:val="24"/>
        </w:rPr>
      </w:pPr>
    </w:p>
    <w:p w14:paraId="3B4F25FF" w14:textId="1D9B66AD" w:rsidR="00393F97" w:rsidRDefault="00393F97" w:rsidP="00393F9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393F97">
        <w:rPr>
          <w:b/>
          <w:bCs/>
          <w:sz w:val="24"/>
          <w:szCs w:val="24"/>
          <w:u w:val="single"/>
        </w:rPr>
        <w:t>Influencer Analysis</w:t>
      </w:r>
    </w:p>
    <w:p w14:paraId="4A5473BE" w14:textId="77777777" w:rsidR="00393F97" w:rsidRPr="00393F97" w:rsidRDefault="00393F97" w:rsidP="00393F97">
      <w:pPr>
        <w:rPr>
          <w:b/>
          <w:bCs/>
          <w:sz w:val="24"/>
          <w:szCs w:val="24"/>
          <w:u w:val="single"/>
        </w:rPr>
      </w:pPr>
    </w:p>
    <w:p w14:paraId="4C6096CE" w14:textId="77777777" w:rsidR="00393F97" w:rsidRPr="00393F97" w:rsidRDefault="00393F97" w:rsidP="00393F9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3F97">
        <w:rPr>
          <w:sz w:val="24"/>
          <w:szCs w:val="24"/>
        </w:rPr>
        <w:t>Identify influential reviewers or critics who have a significant impact on customer perception and purchase decisions.</w:t>
      </w:r>
    </w:p>
    <w:p w14:paraId="30863600" w14:textId="77777777" w:rsidR="00393F97" w:rsidRPr="00393F97" w:rsidRDefault="00393F97" w:rsidP="00393F9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93F97">
        <w:rPr>
          <w:sz w:val="24"/>
          <w:szCs w:val="24"/>
        </w:rPr>
        <w:t>Analyze</w:t>
      </w:r>
      <w:proofErr w:type="spellEnd"/>
      <w:r w:rsidRPr="00393F97">
        <w:rPr>
          <w:sz w:val="24"/>
          <w:szCs w:val="24"/>
        </w:rPr>
        <w:t xml:space="preserve"> their reviews and ratings to understand their preferences and biases.</w:t>
      </w:r>
    </w:p>
    <w:p w14:paraId="46AB8DEA" w14:textId="27D27DAF" w:rsidR="00393F97" w:rsidRPr="00393F97" w:rsidRDefault="00393F97" w:rsidP="00393F9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3F97">
        <w:rPr>
          <w:sz w:val="24"/>
          <w:szCs w:val="24"/>
        </w:rPr>
        <w:t>Collaborate with influential individuals to promote the store's offerings and increase brand visibility.</w:t>
      </w:r>
    </w:p>
    <w:sectPr w:rsidR="00393F97" w:rsidRPr="00393F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F2F7" w14:textId="77777777" w:rsidR="00563D62" w:rsidRDefault="00563D62" w:rsidP="005F0C2F">
      <w:pPr>
        <w:spacing w:after="0" w:line="240" w:lineRule="auto"/>
      </w:pPr>
      <w:r>
        <w:separator/>
      </w:r>
    </w:p>
  </w:endnote>
  <w:endnote w:type="continuationSeparator" w:id="0">
    <w:p w14:paraId="3F3AD043" w14:textId="77777777" w:rsidR="00563D62" w:rsidRDefault="00563D62" w:rsidP="005F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6236" w14:textId="77777777" w:rsidR="00563D62" w:rsidRDefault="00563D62" w:rsidP="005F0C2F">
      <w:pPr>
        <w:spacing w:after="0" w:line="240" w:lineRule="auto"/>
      </w:pPr>
      <w:r>
        <w:separator/>
      </w:r>
    </w:p>
  </w:footnote>
  <w:footnote w:type="continuationSeparator" w:id="0">
    <w:p w14:paraId="68999E08" w14:textId="77777777" w:rsidR="00563D62" w:rsidRDefault="00563D62" w:rsidP="005F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5CDC" w14:textId="4009E04D" w:rsidR="005F0C2F" w:rsidRPr="005F0C2F" w:rsidRDefault="005F0C2F" w:rsidP="005F0C2F">
    <w:pPr>
      <w:rPr>
        <w:b/>
        <w:bCs/>
      </w:rPr>
    </w:pPr>
    <w:r>
      <w:t>•</w:t>
    </w:r>
    <w:r>
      <w:t xml:space="preserve"> </w:t>
    </w:r>
    <w:r w:rsidRPr="005F0C2F">
      <w:rPr>
        <w:b/>
        <w:bCs/>
        <w:sz w:val="28"/>
        <w:szCs w:val="28"/>
      </w:rPr>
      <w:t>To derive the top 5 actionable Insights from the Data</w:t>
    </w:r>
  </w:p>
  <w:p w14:paraId="19DA13E1" w14:textId="77777777" w:rsidR="005F0C2F" w:rsidRDefault="005F0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B47A2"/>
    <w:multiLevelType w:val="hybridMultilevel"/>
    <w:tmpl w:val="20360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D348A"/>
    <w:multiLevelType w:val="hybridMultilevel"/>
    <w:tmpl w:val="2EE0C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404E"/>
    <w:multiLevelType w:val="hybridMultilevel"/>
    <w:tmpl w:val="895E81A6"/>
    <w:lvl w:ilvl="0" w:tplc="D750934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23CC"/>
    <w:multiLevelType w:val="hybridMultilevel"/>
    <w:tmpl w:val="36001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322A9"/>
    <w:multiLevelType w:val="hybridMultilevel"/>
    <w:tmpl w:val="C52E1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64945"/>
    <w:multiLevelType w:val="hybridMultilevel"/>
    <w:tmpl w:val="3F9E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D7C66"/>
    <w:multiLevelType w:val="hybridMultilevel"/>
    <w:tmpl w:val="2800D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215162">
    <w:abstractNumId w:val="3"/>
  </w:num>
  <w:num w:numId="2" w16cid:durableId="903175894">
    <w:abstractNumId w:val="6"/>
  </w:num>
  <w:num w:numId="3" w16cid:durableId="1750227873">
    <w:abstractNumId w:val="2"/>
  </w:num>
  <w:num w:numId="4" w16cid:durableId="1405029293">
    <w:abstractNumId w:val="0"/>
  </w:num>
  <w:num w:numId="5" w16cid:durableId="1168256420">
    <w:abstractNumId w:val="1"/>
  </w:num>
  <w:num w:numId="6" w16cid:durableId="1287587008">
    <w:abstractNumId w:val="4"/>
  </w:num>
  <w:num w:numId="7" w16cid:durableId="1183857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2F"/>
    <w:rsid w:val="00393F97"/>
    <w:rsid w:val="00563D62"/>
    <w:rsid w:val="005F0C2F"/>
    <w:rsid w:val="009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BF0A"/>
  <w15:chartTrackingRefBased/>
  <w15:docId w15:val="{728E7061-CDF3-4A9F-9647-230D1ED5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2F"/>
  </w:style>
  <w:style w:type="paragraph" w:styleId="Footer">
    <w:name w:val="footer"/>
    <w:basedOn w:val="Normal"/>
    <w:link w:val="FooterChar"/>
    <w:uiPriority w:val="99"/>
    <w:unhideWhenUsed/>
    <w:rsid w:val="005F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 Jamshed</dc:creator>
  <cp:keywords/>
  <dc:description/>
  <cp:lastModifiedBy>Shadan Jamshed</cp:lastModifiedBy>
  <cp:revision>1</cp:revision>
  <dcterms:created xsi:type="dcterms:W3CDTF">2023-05-11T12:46:00Z</dcterms:created>
  <dcterms:modified xsi:type="dcterms:W3CDTF">2023-05-11T12:59:00Z</dcterms:modified>
</cp:coreProperties>
</file>