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564C" w14:textId="77777777" w:rsidR="000D6C5F" w:rsidRDefault="00000000">
      <w:pPr>
        <w:jc w:val="center"/>
        <w:rPr>
          <w:lang w:eastAsia="zh-TW"/>
        </w:rPr>
      </w:pPr>
      <w:r>
        <w:rPr>
          <w:b/>
          <w:sz w:val="44"/>
          <w:lang w:eastAsia="zh-TW"/>
        </w:rPr>
        <w:t>工地看板系統 UI 功能設計補充規格書</w:t>
      </w:r>
    </w:p>
    <w:p w14:paraId="2C8A88CA" w14:textId="77777777" w:rsidR="000D6C5F" w:rsidRDefault="00000000">
      <w:pPr>
        <w:jc w:val="center"/>
      </w:pPr>
      <w:proofErr w:type="spellStart"/>
      <w:r>
        <w:rPr>
          <w:color w:val="5A5A5A"/>
          <w:sz w:val="24"/>
        </w:rPr>
        <w:t>趨勢圖、即時快訊、車牌</w:t>
      </w:r>
      <w:proofErr w:type="spellEnd"/>
      <w:r>
        <w:rPr>
          <w:color w:val="5A5A5A"/>
          <w:sz w:val="24"/>
        </w:rPr>
        <w:t>/</w:t>
      </w:r>
      <w:proofErr w:type="spellStart"/>
      <w:r>
        <w:rPr>
          <w:color w:val="5A5A5A"/>
          <w:sz w:val="24"/>
        </w:rPr>
        <w:t>人臉截圖、Standalone</w:t>
      </w:r>
      <w:proofErr w:type="spellEnd"/>
      <w:r>
        <w:rPr>
          <w:color w:val="5A5A5A"/>
          <w:sz w:val="24"/>
        </w:rPr>
        <w:t xml:space="preserve"> Display Template</w:t>
      </w:r>
    </w:p>
    <w:p w14:paraId="59AE656E" w14:textId="77777777" w:rsidR="000D6C5F" w:rsidRDefault="00000000">
      <w:pPr>
        <w:spacing w:after="80"/>
      </w:pPr>
      <w:r>
        <w:t>版本：v1.1｜用途：接續「工地看板系統規劃書」，作為研發 UI/UX 與前端實作依據。</w:t>
      </w:r>
    </w:p>
    <w:p w14:paraId="127601B5" w14:textId="77777777" w:rsidR="000D6C5F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1. 本次補充範圍</w:t>
      </w:r>
    </w:p>
    <w:p w14:paraId="542C40F0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本文件補充工地看板的畫面模板與 UI 功能細節。看板為 standalone 顯示程式，部署在 50 吋螢幕或同等解析度顯示器上，主要用途是即時顯示各工地人員與車輛的進出現況、最新事件截圖與當日趨勢，不作為查詢、主檔維護或權限設定平台。</w:t>
      </w:r>
    </w:p>
    <w:p w14:paraId="40C41C44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加入即時快訊跳卡：新的人員或車輛進出事件進來時，畫面立即彈出事件卡。</w:t>
      </w:r>
    </w:p>
    <w:p w14:paraId="3E7D37D1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加入截圖顯示：人臉辨識事件顯示人臉截圖；車牌事件顯示車牌截圖、車輛截圖或現場攝影機抓拍。</w:t>
      </w:r>
    </w:p>
    <w:p w14:paraId="64D321F8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加入趨勢圖：以今日 0-24 小時為 X 軸，顯示每小時人員進場/離場與車輛進場/離場趨勢。</w:t>
      </w:r>
    </w:p>
    <w:p w14:paraId="12CB0728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強化即時數據：畫面需要明顯呈現進場、離場、目前在場的人數與車數。</w:t>
      </w:r>
    </w:p>
    <w:p w14:paraId="11DE37C4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保留簡單切換：使用者僅需切換工地、切換總覽/單工地/車輛/人員畫面，不提供複雜查詢。</w:t>
      </w:r>
    </w:p>
    <w:p w14:paraId="150E1074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t xml:space="preserve">2. UI </w:t>
      </w:r>
      <w:proofErr w:type="spellStart"/>
      <w:r>
        <w:rPr>
          <w:rFonts w:ascii="Noto Sans CJK TC" w:eastAsia="Noto Sans CJK TC" w:hAnsi="Noto Sans CJK TC"/>
        </w:rPr>
        <w:t>設計原則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0D6C5F" w14:paraId="22950781" w14:textId="77777777">
        <w:trPr>
          <w:jc w:val="center"/>
        </w:trPr>
        <w:tc>
          <w:tcPr>
            <w:tcW w:w="2088" w:type="dxa"/>
            <w:shd w:val="clear" w:color="auto" w:fill="1F4E79"/>
          </w:tcPr>
          <w:p w14:paraId="5799F919" w14:textId="77777777" w:rsidR="000D6C5F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8208" w:type="dxa"/>
            <w:shd w:val="clear" w:color="auto" w:fill="1F4E79"/>
          </w:tcPr>
          <w:p w14:paraId="48F60E72" w14:textId="77777777" w:rsidR="000D6C5F" w:rsidRDefault="00000000">
            <w:r>
              <w:rPr>
                <w:b/>
                <w:color w:val="FFFFFF"/>
                <w:sz w:val="18"/>
              </w:rPr>
              <w:t>規格說明</w:t>
            </w:r>
          </w:p>
        </w:tc>
      </w:tr>
      <w:tr w:rsidR="000D6C5F" w14:paraId="32B583F4" w14:textId="77777777">
        <w:trPr>
          <w:jc w:val="center"/>
        </w:trPr>
        <w:tc>
          <w:tcPr>
            <w:tcW w:w="2088" w:type="dxa"/>
          </w:tcPr>
          <w:p w14:paraId="4A4D9C68" w14:textId="77777777" w:rsidR="000D6C5F" w:rsidRDefault="00000000">
            <w:r>
              <w:rPr>
                <w:sz w:val="18"/>
              </w:rPr>
              <w:t>顯示環境</w:t>
            </w:r>
          </w:p>
        </w:tc>
        <w:tc>
          <w:tcPr>
            <w:tcW w:w="8208" w:type="dxa"/>
          </w:tcPr>
          <w:p w14:paraId="1E7612A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50 吋螢幕，建議 1920x1080 以上解析度，16:9 橫式全螢幕顯示。</w:t>
            </w:r>
          </w:p>
        </w:tc>
      </w:tr>
      <w:tr w:rsidR="000D6C5F" w14:paraId="13D8E03B" w14:textId="77777777">
        <w:trPr>
          <w:jc w:val="center"/>
        </w:trPr>
        <w:tc>
          <w:tcPr>
            <w:tcW w:w="2088" w:type="dxa"/>
          </w:tcPr>
          <w:p w14:paraId="7893FCD5" w14:textId="77777777" w:rsidR="000D6C5F" w:rsidRDefault="00000000">
            <w:proofErr w:type="spellStart"/>
            <w:r>
              <w:rPr>
                <w:sz w:val="18"/>
              </w:rPr>
              <w:t>資訊優先順序</w:t>
            </w:r>
            <w:proofErr w:type="spellEnd"/>
          </w:p>
        </w:tc>
        <w:tc>
          <w:tcPr>
            <w:tcW w:w="8208" w:type="dxa"/>
          </w:tcPr>
          <w:p w14:paraId="6057655F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第一層是目前在場數、進場人次/車次、離場人次/車次；第二層是最新事件；第三層是趨勢圖與系統狀態。</w:t>
            </w:r>
          </w:p>
        </w:tc>
      </w:tr>
      <w:tr w:rsidR="000D6C5F" w14:paraId="634D73AD" w14:textId="77777777">
        <w:trPr>
          <w:jc w:val="center"/>
        </w:trPr>
        <w:tc>
          <w:tcPr>
            <w:tcW w:w="2088" w:type="dxa"/>
          </w:tcPr>
          <w:p w14:paraId="021EEE6F" w14:textId="77777777" w:rsidR="000D6C5F" w:rsidRDefault="00000000">
            <w:proofErr w:type="spellStart"/>
            <w:r>
              <w:rPr>
                <w:sz w:val="18"/>
              </w:rPr>
              <w:t>字級原則</w:t>
            </w:r>
            <w:proofErr w:type="spellEnd"/>
          </w:p>
        </w:tc>
        <w:tc>
          <w:tcPr>
            <w:tcW w:w="8208" w:type="dxa"/>
          </w:tcPr>
          <w:p w14:paraId="77ADD83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大數字須可在 3-5 公尺外辨識；核心 KPI 建議不低於 40 </w:t>
            </w:r>
            <w:proofErr w:type="spellStart"/>
            <w:r>
              <w:rPr>
                <w:sz w:val="18"/>
                <w:lang w:eastAsia="zh-TW"/>
              </w:rPr>
              <w:t>px</w:t>
            </w:r>
            <w:proofErr w:type="spellEnd"/>
            <w:r>
              <w:rPr>
                <w:sz w:val="18"/>
                <w:lang w:eastAsia="zh-TW"/>
              </w:rPr>
              <w:t xml:space="preserve">；事件主文字不低於 24 </w:t>
            </w:r>
            <w:proofErr w:type="spellStart"/>
            <w:r>
              <w:rPr>
                <w:sz w:val="18"/>
                <w:lang w:eastAsia="zh-TW"/>
              </w:rPr>
              <w:t>px</w:t>
            </w:r>
            <w:proofErr w:type="spellEnd"/>
            <w:r>
              <w:rPr>
                <w:sz w:val="18"/>
                <w:lang w:eastAsia="zh-TW"/>
              </w:rPr>
              <w:t>。</w:t>
            </w:r>
          </w:p>
        </w:tc>
      </w:tr>
      <w:tr w:rsidR="000D6C5F" w14:paraId="76CD65DB" w14:textId="77777777">
        <w:trPr>
          <w:jc w:val="center"/>
        </w:trPr>
        <w:tc>
          <w:tcPr>
            <w:tcW w:w="2088" w:type="dxa"/>
          </w:tcPr>
          <w:p w14:paraId="2D5BAA9C" w14:textId="77777777" w:rsidR="000D6C5F" w:rsidRDefault="00000000">
            <w:proofErr w:type="spellStart"/>
            <w:r>
              <w:rPr>
                <w:sz w:val="18"/>
              </w:rPr>
              <w:t>刷新模式</w:t>
            </w:r>
            <w:proofErr w:type="spellEnd"/>
          </w:p>
        </w:tc>
        <w:tc>
          <w:tcPr>
            <w:tcW w:w="8208" w:type="dxa"/>
          </w:tcPr>
          <w:p w14:paraId="30ACF8B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API 即時推送優先；若平台不支援推送，則每 60 秒輪詢更新一次。畫面需顯示最後更新時間與刷新倒數。</w:t>
            </w:r>
          </w:p>
        </w:tc>
      </w:tr>
      <w:tr w:rsidR="000D6C5F" w14:paraId="3EFC42D4" w14:textId="77777777">
        <w:trPr>
          <w:jc w:val="center"/>
        </w:trPr>
        <w:tc>
          <w:tcPr>
            <w:tcW w:w="2088" w:type="dxa"/>
          </w:tcPr>
          <w:p w14:paraId="40C96E4E" w14:textId="77777777" w:rsidR="000D6C5F" w:rsidRDefault="00000000">
            <w:proofErr w:type="spellStart"/>
            <w:r>
              <w:rPr>
                <w:sz w:val="18"/>
              </w:rPr>
              <w:t>事件快訊</w:t>
            </w:r>
            <w:proofErr w:type="spellEnd"/>
          </w:p>
        </w:tc>
        <w:tc>
          <w:tcPr>
            <w:tcW w:w="8208" w:type="dxa"/>
          </w:tcPr>
          <w:p w14:paraId="0A9987D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新事件觸發 5-8 秒大卡片提示。黑名單、證照過期、陌生車牌等異常事件要置頂或中斷輪播。</w:t>
            </w:r>
          </w:p>
        </w:tc>
      </w:tr>
      <w:tr w:rsidR="000D6C5F" w14:paraId="026DDE14" w14:textId="77777777">
        <w:trPr>
          <w:jc w:val="center"/>
        </w:trPr>
        <w:tc>
          <w:tcPr>
            <w:tcW w:w="2088" w:type="dxa"/>
          </w:tcPr>
          <w:p w14:paraId="6E9C9A0D" w14:textId="77777777" w:rsidR="000D6C5F" w:rsidRDefault="00000000">
            <w:proofErr w:type="spellStart"/>
            <w:r>
              <w:rPr>
                <w:sz w:val="18"/>
              </w:rPr>
              <w:t>顏色規則</w:t>
            </w:r>
            <w:proofErr w:type="spellEnd"/>
          </w:p>
        </w:tc>
        <w:tc>
          <w:tcPr>
            <w:tcW w:w="8208" w:type="dxa"/>
          </w:tcPr>
          <w:p w14:paraId="08CED92A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進場建議使用青色/綠色；離場使用紫色/黃色；正常通行使用綠色；陌生車牌使用黃色；黑名單/證照過期使用紅色。</w:t>
            </w:r>
          </w:p>
        </w:tc>
      </w:tr>
      <w:tr w:rsidR="000D6C5F" w14:paraId="4AD49142" w14:textId="77777777">
        <w:trPr>
          <w:jc w:val="center"/>
        </w:trPr>
        <w:tc>
          <w:tcPr>
            <w:tcW w:w="2088" w:type="dxa"/>
          </w:tcPr>
          <w:p w14:paraId="4BED531F" w14:textId="77777777" w:rsidR="000D6C5F" w:rsidRDefault="00000000">
            <w:proofErr w:type="spellStart"/>
            <w:r>
              <w:rPr>
                <w:sz w:val="18"/>
              </w:rPr>
              <w:t>操作限制</w:t>
            </w:r>
            <w:proofErr w:type="spellEnd"/>
          </w:p>
        </w:tc>
        <w:tc>
          <w:tcPr>
            <w:tcW w:w="8208" w:type="dxa"/>
          </w:tcPr>
          <w:p w14:paraId="6A9AAC65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看板端只允許工地切換、畫面模式切換、手動刷新、全螢幕、輪播開關，不允許新增/刪除資料。</w:t>
            </w:r>
          </w:p>
        </w:tc>
      </w:tr>
    </w:tbl>
    <w:p w14:paraId="57D56066" w14:textId="77777777" w:rsidR="000D6C5F" w:rsidRDefault="000D6C5F">
      <w:pPr>
        <w:rPr>
          <w:lang w:eastAsia="zh-TW"/>
        </w:rPr>
      </w:pPr>
    </w:p>
    <w:p w14:paraId="2FE01793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t xml:space="preserve">3. </w:t>
      </w:r>
      <w:proofErr w:type="spellStart"/>
      <w:r>
        <w:rPr>
          <w:rFonts w:ascii="Noto Sans CJK TC" w:eastAsia="Noto Sans CJK TC" w:hAnsi="Noto Sans CJK TC"/>
        </w:rPr>
        <w:t>畫面模式總覽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051"/>
        <w:gridCol w:w="3552"/>
        <w:gridCol w:w="2466"/>
      </w:tblGrid>
      <w:tr w:rsidR="000D6C5F" w14:paraId="5CC4F142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42F5392B" w14:textId="77777777" w:rsidR="000D6C5F" w:rsidRDefault="00000000">
            <w:r>
              <w:rPr>
                <w:b/>
                <w:color w:val="FFFFFF"/>
                <w:sz w:val="18"/>
              </w:rPr>
              <w:t>畫面模式</w:t>
            </w:r>
          </w:p>
        </w:tc>
        <w:tc>
          <w:tcPr>
            <w:tcW w:w="2160" w:type="dxa"/>
            <w:shd w:val="clear" w:color="auto" w:fill="1F4E79"/>
          </w:tcPr>
          <w:p w14:paraId="549F0D7F" w14:textId="77777777" w:rsidR="000D6C5F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744" w:type="dxa"/>
            <w:shd w:val="clear" w:color="auto" w:fill="1F4E79"/>
          </w:tcPr>
          <w:p w14:paraId="74D5AA09" w14:textId="77777777" w:rsidR="000D6C5F" w:rsidRDefault="00000000">
            <w:r>
              <w:rPr>
                <w:b/>
                <w:color w:val="FFFFFF"/>
                <w:sz w:val="18"/>
              </w:rPr>
              <w:t>主要內容</w:t>
            </w:r>
          </w:p>
        </w:tc>
        <w:tc>
          <w:tcPr>
            <w:tcW w:w="2592" w:type="dxa"/>
            <w:shd w:val="clear" w:color="auto" w:fill="1F4E79"/>
          </w:tcPr>
          <w:p w14:paraId="43E9007F" w14:textId="77777777" w:rsidR="000D6C5F" w:rsidRDefault="00000000">
            <w:r>
              <w:rPr>
                <w:b/>
                <w:color w:val="FFFFFF"/>
                <w:sz w:val="18"/>
              </w:rPr>
              <w:t>建議使用情境</w:t>
            </w:r>
          </w:p>
        </w:tc>
      </w:tr>
      <w:tr w:rsidR="000D6C5F" w14:paraId="18FE125E" w14:textId="77777777">
        <w:trPr>
          <w:jc w:val="center"/>
        </w:trPr>
        <w:tc>
          <w:tcPr>
            <w:tcW w:w="2304" w:type="dxa"/>
          </w:tcPr>
          <w:p w14:paraId="0A686B1D" w14:textId="77777777" w:rsidR="000D6C5F" w:rsidRDefault="00000000">
            <w:r>
              <w:rPr>
                <w:sz w:val="18"/>
              </w:rPr>
              <w:t>全工地總覽 Dashboard</w:t>
            </w:r>
          </w:p>
        </w:tc>
        <w:tc>
          <w:tcPr>
            <w:tcW w:w="2160" w:type="dxa"/>
          </w:tcPr>
          <w:p w14:paraId="62E1EDD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同時監看 12 個或更多工地</w:t>
            </w:r>
          </w:p>
        </w:tc>
        <w:tc>
          <w:tcPr>
            <w:tcW w:w="3744" w:type="dxa"/>
          </w:tcPr>
          <w:p w14:paraId="106EDEDA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每個工地的人員在場、車輛在場、異常狀態、最新進出摘要</w:t>
            </w:r>
          </w:p>
        </w:tc>
        <w:tc>
          <w:tcPr>
            <w:tcW w:w="2592" w:type="dxa"/>
          </w:tcPr>
          <w:p w14:paraId="0868011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總部監控、主管輪播畫面</w:t>
            </w:r>
          </w:p>
        </w:tc>
      </w:tr>
      <w:tr w:rsidR="000D6C5F" w14:paraId="6B3F35A0" w14:textId="77777777">
        <w:trPr>
          <w:jc w:val="center"/>
        </w:trPr>
        <w:tc>
          <w:tcPr>
            <w:tcW w:w="2304" w:type="dxa"/>
          </w:tcPr>
          <w:p w14:paraId="6613592B" w14:textId="77777777" w:rsidR="000D6C5F" w:rsidRDefault="00000000">
            <w:proofErr w:type="spellStart"/>
            <w:r>
              <w:rPr>
                <w:sz w:val="18"/>
              </w:rPr>
              <w:t>單一工地看板</w:t>
            </w:r>
            <w:proofErr w:type="spellEnd"/>
            <w:r>
              <w:rPr>
                <w:sz w:val="18"/>
              </w:rPr>
              <w:t xml:space="preserve"> Site Board</w:t>
            </w:r>
          </w:p>
        </w:tc>
        <w:tc>
          <w:tcPr>
            <w:tcW w:w="2160" w:type="dxa"/>
          </w:tcPr>
          <w:p w14:paraId="0F50A93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針對指定工地放大顯示</w:t>
            </w:r>
          </w:p>
        </w:tc>
        <w:tc>
          <w:tcPr>
            <w:tcW w:w="3744" w:type="dxa"/>
          </w:tcPr>
          <w:p w14:paraId="2478F16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人員/車輛 KPI、最新事件清單、截圖、24H 趨勢</w:t>
            </w:r>
          </w:p>
        </w:tc>
        <w:tc>
          <w:tcPr>
            <w:tcW w:w="2592" w:type="dxa"/>
          </w:tcPr>
          <w:p w14:paraId="4ED20CBB" w14:textId="77777777" w:rsidR="000D6C5F" w:rsidRDefault="00000000">
            <w:proofErr w:type="spellStart"/>
            <w:r>
              <w:rPr>
                <w:sz w:val="18"/>
              </w:rPr>
              <w:t>工地辦公室、警衛室</w:t>
            </w:r>
            <w:proofErr w:type="spellEnd"/>
          </w:p>
        </w:tc>
      </w:tr>
      <w:tr w:rsidR="000D6C5F" w14:paraId="3AE4AEDF" w14:textId="77777777">
        <w:trPr>
          <w:jc w:val="center"/>
        </w:trPr>
        <w:tc>
          <w:tcPr>
            <w:tcW w:w="2304" w:type="dxa"/>
          </w:tcPr>
          <w:p w14:paraId="72F93734" w14:textId="77777777" w:rsidR="000D6C5F" w:rsidRDefault="00000000">
            <w:r>
              <w:rPr>
                <w:sz w:val="18"/>
              </w:rPr>
              <w:t>車輛進出看板 Vehicle Board</w:t>
            </w:r>
          </w:p>
        </w:tc>
        <w:tc>
          <w:tcPr>
            <w:tcW w:w="2160" w:type="dxa"/>
          </w:tcPr>
          <w:p w14:paraId="5DC7BE4D" w14:textId="77777777" w:rsidR="000D6C5F" w:rsidRDefault="00000000">
            <w:r>
              <w:rPr>
                <w:sz w:val="18"/>
              </w:rPr>
              <w:t>專注車牌與車輛進出</w:t>
            </w:r>
          </w:p>
        </w:tc>
        <w:tc>
          <w:tcPr>
            <w:tcW w:w="3744" w:type="dxa"/>
          </w:tcPr>
          <w:p w14:paraId="52DC65EA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車牌號碼、承攬商、車型、名單狀態、車輛截圖、車次趨勢</w:t>
            </w:r>
          </w:p>
        </w:tc>
        <w:tc>
          <w:tcPr>
            <w:tcW w:w="2592" w:type="dxa"/>
          </w:tcPr>
          <w:p w14:paraId="6C3EA8F5" w14:textId="77777777" w:rsidR="000D6C5F" w:rsidRDefault="00000000">
            <w:proofErr w:type="spellStart"/>
            <w:r>
              <w:rPr>
                <w:sz w:val="18"/>
              </w:rPr>
              <w:t>車道閘口、車輛管理</w:t>
            </w:r>
            <w:proofErr w:type="spellEnd"/>
          </w:p>
        </w:tc>
      </w:tr>
      <w:tr w:rsidR="000D6C5F" w14:paraId="2A1DC2D6" w14:textId="77777777">
        <w:trPr>
          <w:jc w:val="center"/>
        </w:trPr>
        <w:tc>
          <w:tcPr>
            <w:tcW w:w="2304" w:type="dxa"/>
          </w:tcPr>
          <w:p w14:paraId="72158231" w14:textId="77777777" w:rsidR="000D6C5F" w:rsidRDefault="00000000">
            <w:r>
              <w:rPr>
                <w:sz w:val="18"/>
              </w:rPr>
              <w:t>人員進出看板 Personnel Board</w:t>
            </w:r>
          </w:p>
        </w:tc>
        <w:tc>
          <w:tcPr>
            <w:tcW w:w="2160" w:type="dxa"/>
          </w:tcPr>
          <w:p w14:paraId="3E30823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專注人員出入與證照狀態</w:t>
            </w:r>
          </w:p>
        </w:tc>
        <w:tc>
          <w:tcPr>
            <w:tcW w:w="3744" w:type="dxa"/>
          </w:tcPr>
          <w:p w14:paraId="65FF7D5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人臉截圖、姓名、工號、承攬商、證照有效性、人數趨勢</w:t>
            </w:r>
          </w:p>
        </w:tc>
        <w:tc>
          <w:tcPr>
            <w:tcW w:w="2592" w:type="dxa"/>
          </w:tcPr>
          <w:p w14:paraId="1577A5BB" w14:textId="77777777" w:rsidR="000D6C5F" w:rsidRDefault="00000000">
            <w:proofErr w:type="spellStart"/>
            <w:r>
              <w:rPr>
                <w:sz w:val="18"/>
              </w:rPr>
              <w:t>人員閘口、安全管理</w:t>
            </w:r>
            <w:proofErr w:type="spellEnd"/>
          </w:p>
        </w:tc>
      </w:tr>
      <w:tr w:rsidR="000D6C5F" w14:paraId="528F07B6" w14:textId="77777777">
        <w:trPr>
          <w:jc w:val="center"/>
        </w:trPr>
        <w:tc>
          <w:tcPr>
            <w:tcW w:w="2304" w:type="dxa"/>
          </w:tcPr>
          <w:p w14:paraId="52C865A8" w14:textId="77777777" w:rsidR="000D6C5F" w:rsidRDefault="00000000">
            <w:r>
              <w:rPr>
                <w:sz w:val="18"/>
              </w:rPr>
              <w:t>趨勢全螢幕 Trend View</w:t>
            </w:r>
          </w:p>
        </w:tc>
        <w:tc>
          <w:tcPr>
            <w:tcW w:w="2160" w:type="dxa"/>
          </w:tcPr>
          <w:p w14:paraId="6CF0B6AB" w14:textId="77777777" w:rsidR="000D6C5F" w:rsidRDefault="00000000">
            <w:r>
              <w:rPr>
                <w:sz w:val="18"/>
              </w:rPr>
              <w:t>放大今日各時段流量</w:t>
            </w:r>
          </w:p>
        </w:tc>
        <w:tc>
          <w:tcPr>
            <w:tcW w:w="3744" w:type="dxa"/>
          </w:tcPr>
          <w:p w14:paraId="699CB9C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0-24 小時每小時統計，標示目前小時與峰值</w:t>
            </w:r>
          </w:p>
        </w:tc>
        <w:tc>
          <w:tcPr>
            <w:tcW w:w="2592" w:type="dxa"/>
          </w:tcPr>
          <w:p w14:paraId="3C8EEFB7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晨會、管理分析、尖峰觀察</w:t>
            </w:r>
          </w:p>
        </w:tc>
      </w:tr>
      <w:tr w:rsidR="000D6C5F" w14:paraId="744B32E7" w14:textId="77777777">
        <w:trPr>
          <w:jc w:val="center"/>
        </w:trPr>
        <w:tc>
          <w:tcPr>
            <w:tcW w:w="2304" w:type="dxa"/>
          </w:tcPr>
          <w:p w14:paraId="5427AEDA" w14:textId="77777777" w:rsidR="000D6C5F" w:rsidRDefault="00000000">
            <w:proofErr w:type="spellStart"/>
            <w:r>
              <w:rPr>
                <w:sz w:val="18"/>
              </w:rPr>
              <w:t>異常事件牆</w:t>
            </w:r>
            <w:proofErr w:type="spellEnd"/>
            <w:r>
              <w:rPr>
                <w:sz w:val="18"/>
              </w:rPr>
              <w:t xml:space="preserve"> Alert View</w:t>
            </w:r>
          </w:p>
        </w:tc>
        <w:tc>
          <w:tcPr>
            <w:tcW w:w="2160" w:type="dxa"/>
          </w:tcPr>
          <w:p w14:paraId="116BC3F4" w14:textId="77777777" w:rsidR="000D6C5F" w:rsidRDefault="00000000">
            <w:r>
              <w:rPr>
                <w:sz w:val="18"/>
              </w:rPr>
              <w:t>集中顯示需處理事件</w:t>
            </w:r>
          </w:p>
        </w:tc>
        <w:tc>
          <w:tcPr>
            <w:tcW w:w="3744" w:type="dxa"/>
          </w:tcPr>
          <w:p w14:paraId="6E492A8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黑名單、證照過期、陌生車牌、API 斷線、資料延遲</w:t>
            </w:r>
          </w:p>
        </w:tc>
        <w:tc>
          <w:tcPr>
            <w:tcW w:w="2592" w:type="dxa"/>
          </w:tcPr>
          <w:p w14:paraId="07F244EF" w14:textId="77777777" w:rsidR="000D6C5F" w:rsidRDefault="00000000">
            <w:proofErr w:type="spellStart"/>
            <w:r>
              <w:rPr>
                <w:sz w:val="18"/>
              </w:rPr>
              <w:t>值班人員快速處置</w:t>
            </w:r>
            <w:proofErr w:type="spellEnd"/>
          </w:p>
        </w:tc>
      </w:tr>
    </w:tbl>
    <w:p w14:paraId="03ECBCF6" w14:textId="77777777" w:rsidR="000D6C5F" w:rsidRDefault="000D6C5F"/>
    <w:p w14:paraId="2C19D234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lastRenderedPageBreak/>
        <w:t>4. 核心畫面模板</w:t>
      </w:r>
    </w:p>
    <w:p w14:paraId="75A1EE80" w14:textId="77777777" w:rsidR="000D6C5F" w:rsidRDefault="00000000">
      <w:pPr>
        <w:pStyle w:val="21"/>
      </w:pPr>
      <w:r>
        <w:rPr>
          <w:rFonts w:ascii="Noto Sans CJK TC" w:eastAsia="Noto Sans CJK TC" w:hAnsi="Noto Sans CJK TC"/>
        </w:rPr>
        <w:t>4.1 全工地總覽 Dashboard</w:t>
      </w:r>
    </w:p>
    <w:p w14:paraId="6047ADFE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全工地總覽是看板預設首頁，適用於同時監看多個工地。畫面上方顯示全部工地的總 KPI，中央以工地卡片呈現各工地狀態，右側顯示跨工地最新進出快訊。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D6C5F" w14:paraId="17CAD39D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38EACF1A" w14:textId="77777777" w:rsidR="000D6C5F" w:rsidRDefault="00000000">
            <w:proofErr w:type="spellStart"/>
            <w:r>
              <w:rPr>
                <w:b/>
                <w:color w:val="FFFFFF"/>
                <w:sz w:val="18"/>
              </w:rPr>
              <w:t>區塊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2317EC84" w14:textId="77777777" w:rsidR="000D6C5F" w:rsidRDefault="00000000">
            <w:r>
              <w:rPr>
                <w:b/>
                <w:color w:val="FFFFFF"/>
                <w:sz w:val="18"/>
              </w:rPr>
              <w:t>欄位/內容</w:t>
            </w:r>
          </w:p>
        </w:tc>
        <w:tc>
          <w:tcPr>
            <w:tcW w:w="3360" w:type="dxa"/>
            <w:shd w:val="clear" w:color="auto" w:fill="1F4E79"/>
          </w:tcPr>
          <w:p w14:paraId="67D95626" w14:textId="77777777" w:rsidR="000D6C5F" w:rsidRDefault="00000000">
            <w:r>
              <w:rPr>
                <w:b/>
                <w:color w:val="FFFFFF"/>
                <w:sz w:val="18"/>
              </w:rPr>
              <w:t>互動與刷新</w:t>
            </w:r>
          </w:p>
        </w:tc>
      </w:tr>
      <w:tr w:rsidR="000D6C5F" w14:paraId="14B4357C" w14:textId="77777777">
        <w:trPr>
          <w:jc w:val="center"/>
        </w:trPr>
        <w:tc>
          <w:tcPr>
            <w:tcW w:w="3360" w:type="dxa"/>
          </w:tcPr>
          <w:p w14:paraId="5B24DF69" w14:textId="77777777" w:rsidR="000D6C5F" w:rsidRDefault="00000000">
            <w:r>
              <w:rPr>
                <w:sz w:val="18"/>
              </w:rPr>
              <w:t>上方 KPI</w:t>
            </w:r>
          </w:p>
        </w:tc>
        <w:tc>
          <w:tcPr>
            <w:tcW w:w="3360" w:type="dxa"/>
          </w:tcPr>
          <w:p w14:paraId="309BB3E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今日人員進場、今日人員出場、目前人員在場、今日車輛進場、今日車輛出場、目前車輛在場、異常事件數、API 狀態</w:t>
            </w:r>
          </w:p>
        </w:tc>
        <w:tc>
          <w:tcPr>
            <w:tcW w:w="3360" w:type="dxa"/>
          </w:tcPr>
          <w:p w14:paraId="6050BECA" w14:textId="51A9816A" w:rsidR="000D6C5F" w:rsidRDefault="00000000">
            <w:r>
              <w:rPr>
                <w:sz w:val="18"/>
              </w:rPr>
              <w:t xml:space="preserve">每 </w:t>
            </w:r>
            <w:r w:rsidR="00F537BE">
              <w:rPr>
                <w:sz w:val="18"/>
              </w:rPr>
              <w:t>1</w:t>
            </w:r>
            <w:r>
              <w:rPr>
                <w:sz w:val="18"/>
              </w:rPr>
              <w:t>0 秒刷新；若有即時推送則即刻更新。</w:t>
            </w:r>
          </w:p>
        </w:tc>
      </w:tr>
      <w:tr w:rsidR="000D6C5F" w14:paraId="3C573061" w14:textId="77777777">
        <w:trPr>
          <w:jc w:val="center"/>
        </w:trPr>
        <w:tc>
          <w:tcPr>
            <w:tcW w:w="3360" w:type="dxa"/>
          </w:tcPr>
          <w:p w14:paraId="60749150" w14:textId="77777777" w:rsidR="000D6C5F" w:rsidRDefault="00000000">
            <w:r>
              <w:rPr>
                <w:sz w:val="18"/>
              </w:rPr>
              <w:t>工地卡片</w:t>
            </w:r>
          </w:p>
        </w:tc>
        <w:tc>
          <w:tcPr>
            <w:tcW w:w="3360" w:type="dxa"/>
          </w:tcPr>
          <w:p w14:paraId="72F79DE6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工地名稱、人員在場數、車輛在場數、目前狀態、迷你趨勢圖</w:t>
            </w:r>
          </w:p>
        </w:tc>
        <w:tc>
          <w:tcPr>
            <w:tcW w:w="3360" w:type="dxa"/>
          </w:tcPr>
          <w:p w14:paraId="207179B7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點選或遙控快捷鍵可切換至單一工地看板。</w:t>
            </w:r>
          </w:p>
        </w:tc>
      </w:tr>
      <w:tr w:rsidR="000D6C5F" w14:paraId="77F1C6A3" w14:textId="77777777">
        <w:trPr>
          <w:jc w:val="center"/>
        </w:trPr>
        <w:tc>
          <w:tcPr>
            <w:tcW w:w="3360" w:type="dxa"/>
          </w:tcPr>
          <w:p w14:paraId="77E7DD57" w14:textId="77777777" w:rsidR="000D6C5F" w:rsidRDefault="00000000">
            <w:proofErr w:type="spellStart"/>
            <w:r>
              <w:rPr>
                <w:sz w:val="18"/>
              </w:rPr>
              <w:t>最新快訊</w:t>
            </w:r>
            <w:proofErr w:type="spellEnd"/>
          </w:p>
        </w:tc>
        <w:tc>
          <w:tcPr>
            <w:tcW w:w="3360" w:type="dxa"/>
          </w:tcPr>
          <w:p w14:paraId="1523463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時間、工地、進出方向、車牌/姓名、承攬商、名單/證照狀態、縮圖</w:t>
            </w:r>
          </w:p>
        </w:tc>
        <w:tc>
          <w:tcPr>
            <w:tcW w:w="3360" w:type="dxa"/>
          </w:tcPr>
          <w:p w14:paraId="0549B6A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新事件進來時插入最上方，保留最近 10-20 筆。</w:t>
            </w:r>
          </w:p>
        </w:tc>
      </w:tr>
      <w:tr w:rsidR="000D6C5F" w14:paraId="5A27E14F" w14:textId="77777777">
        <w:trPr>
          <w:jc w:val="center"/>
        </w:trPr>
        <w:tc>
          <w:tcPr>
            <w:tcW w:w="3360" w:type="dxa"/>
          </w:tcPr>
          <w:p w14:paraId="115E5979" w14:textId="77777777" w:rsidR="000D6C5F" w:rsidRDefault="00000000">
            <w:proofErr w:type="spellStart"/>
            <w:r>
              <w:rPr>
                <w:sz w:val="18"/>
              </w:rPr>
              <w:t>異常提示</w:t>
            </w:r>
            <w:proofErr w:type="spellEnd"/>
          </w:p>
        </w:tc>
        <w:tc>
          <w:tcPr>
            <w:tcW w:w="3360" w:type="dxa"/>
          </w:tcPr>
          <w:p w14:paraId="6B9B2CFA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黑名單、證照過期、陌生車牌、API 斷線、資料延遲</w:t>
            </w:r>
          </w:p>
        </w:tc>
        <w:tc>
          <w:tcPr>
            <w:tcW w:w="3360" w:type="dxa"/>
          </w:tcPr>
          <w:p w14:paraId="3B19719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紅色或黃色醒目提示，可中斷自動輪播。</w:t>
            </w:r>
          </w:p>
        </w:tc>
      </w:tr>
    </w:tbl>
    <w:p w14:paraId="46FB6EA9" w14:textId="77777777" w:rsidR="000D6C5F" w:rsidRDefault="000D6C5F">
      <w:pPr>
        <w:rPr>
          <w:lang w:eastAsia="zh-TW"/>
        </w:rPr>
      </w:pPr>
    </w:p>
    <w:p w14:paraId="36D136DE" w14:textId="77777777" w:rsidR="000D6C5F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4.2 單一工地看板 Site Board</w:t>
      </w:r>
    </w:p>
    <w:p w14:paraId="1332A497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單一工地看板是本系統最主要的現場使用畫面。上方顯示人車核心數字，中間顯示 24 小時趨勢圖與最新快訊，底部或右側顯示即時截圖。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D6C5F" w14:paraId="7A4A1D09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18E0E257" w14:textId="77777777" w:rsidR="000D6C5F" w:rsidRDefault="00000000">
            <w:proofErr w:type="spellStart"/>
            <w:r>
              <w:rPr>
                <w:b/>
                <w:color w:val="FFFFFF"/>
                <w:sz w:val="18"/>
              </w:rPr>
              <w:t>區塊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0657E0E7" w14:textId="77777777" w:rsidR="000D6C5F" w:rsidRDefault="00000000">
            <w:r>
              <w:rPr>
                <w:b/>
                <w:color w:val="FFFFFF"/>
                <w:sz w:val="18"/>
              </w:rPr>
              <w:t>顯示內容</w:t>
            </w:r>
          </w:p>
        </w:tc>
        <w:tc>
          <w:tcPr>
            <w:tcW w:w="3360" w:type="dxa"/>
            <w:shd w:val="clear" w:color="auto" w:fill="1F4E79"/>
          </w:tcPr>
          <w:p w14:paraId="745BA15B" w14:textId="77777777" w:rsidR="000D6C5F" w:rsidRDefault="00000000">
            <w:r>
              <w:rPr>
                <w:b/>
                <w:color w:val="FFFFFF"/>
                <w:sz w:val="18"/>
              </w:rPr>
              <w:t>設計重點</w:t>
            </w:r>
          </w:p>
        </w:tc>
      </w:tr>
      <w:tr w:rsidR="000D6C5F" w14:paraId="0CF5D76D" w14:textId="77777777">
        <w:trPr>
          <w:jc w:val="center"/>
        </w:trPr>
        <w:tc>
          <w:tcPr>
            <w:tcW w:w="3360" w:type="dxa"/>
          </w:tcPr>
          <w:p w14:paraId="0848E194" w14:textId="77777777" w:rsidR="000D6C5F" w:rsidRDefault="00000000">
            <w:r>
              <w:rPr>
                <w:sz w:val="18"/>
              </w:rPr>
              <w:t>KPI 數字</w:t>
            </w:r>
          </w:p>
        </w:tc>
        <w:tc>
          <w:tcPr>
            <w:tcW w:w="3360" w:type="dxa"/>
          </w:tcPr>
          <w:p w14:paraId="6F028F4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人員進場、離場、在場；車輛進場、離場、在場</w:t>
            </w:r>
          </w:p>
        </w:tc>
        <w:tc>
          <w:tcPr>
            <w:tcW w:w="3360" w:type="dxa"/>
          </w:tcPr>
          <w:p w14:paraId="503E9C0F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數字需最大、最醒目，避免現場人員還要閱讀表格。</w:t>
            </w:r>
          </w:p>
        </w:tc>
      </w:tr>
      <w:tr w:rsidR="000D6C5F" w14:paraId="19A6BD69" w14:textId="77777777">
        <w:trPr>
          <w:jc w:val="center"/>
        </w:trPr>
        <w:tc>
          <w:tcPr>
            <w:tcW w:w="3360" w:type="dxa"/>
          </w:tcPr>
          <w:p w14:paraId="4E561A42" w14:textId="77777777" w:rsidR="000D6C5F" w:rsidRDefault="00000000">
            <w:proofErr w:type="spellStart"/>
            <w:r>
              <w:rPr>
                <w:sz w:val="18"/>
              </w:rPr>
              <w:t>趨勢圖</w:t>
            </w:r>
            <w:proofErr w:type="spellEnd"/>
          </w:p>
        </w:tc>
        <w:tc>
          <w:tcPr>
            <w:tcW w:w="3360" w:type="dxa"/>
          </w:tcPr>
          <w:p w14:paraId="583A2F8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今日 0-24H 每小時進場/離場統計，支援人員與車輛疊圖或分圖</w:t>
            </w:r>
          </w:p>
        </w:tc>
        <w:tc>
          <w:tcPr>
            <w:tcW w:w="3360" w:type="dxa"/>
          </w:tcPr>
          <w:p w14:paraId="4B3DB71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目前小時要以垂直線或標籤標示。</w:t>
            </w:r>
          </w:p>
        </w:tc>
      </w:tr>
      <w:tr w:rsidR="000D6C5F" w14:paraId="079D830B" w14:textId="77777777">
        <w:trPr>
          <w:jc w:val="center"/>
        </w:trPr>
        <w:tc>
          <w:tcPr>
            <w:tcW w:w="3360" w:type="dxa"/>
          </w:tcPr>
          <w:p w14:paraId="2CBD31DF" w14:textId="77777777" w:rsidR="000D6C5F" w:rsidRDefault="00000000">
            <w:proofErr w:type="spellStart"/>
            <w:r>
              <w:rPr>
                <w:sz w:val="18"/>
              </w:rPr>
              <w:t>最新事件</w:t>
            </w:r>
            <w:proofErr w:type="spellEnd"/>
          </w:p>
        </w:tc>
        <w:tc>
          <w:tcPr>
            <w:tcW w:w="3360" w:type="dxa"/>
          </w:tcPr>
          <w:p w14:paraId="712F11D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人員與車輛混合清單，顯示最新 5-10 筆</w:t>
            </w:r>
          </w:p>
        </w:tc>
        <w:tc>
          <w:tcPr>
            <w:tcW w:w="3360" w:type="dxa"/>
          </w:tcPr>
          <w:p w14:paraId="35CCA9DE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事件需有方向、時間、身份資訊、承攬商與狀態。</w:t>
            </w:r>
          </w:p>
        </w:tc>
      </w:tr>
      <w:tr w:rsidR="000D6C5F" w14:paraId="762EE688" w14:textId="77777777">
        <w:trPr>
          <w:jc w:val="center"/>
        </w:trPr>
        <w:tc>
          <w:tcPr>
            <w:tcW w:w="3360" w:type="dxa"/>
          </w:tcPr>
          <w:p w14:paraId="40B8E4DC" w14:textId="77777777" w:rsidR="000D6C5F" w:rsidRDefault="00000000">
            <w:proofErr w:type="spellStart"/>
            <w:r>
              <w:rPr>
                <w:sz w:val="18"/>
              </w:rPr>
              <w:t>截圖區</w:t>
            </w:r>
            <w:proofErr w:type="spellEnd"/>
          </w:p>
        </w:tc>
        <w:tc>
          <w:tcPr>
            <w:tcW w:w="3360" w:type="dxa"/>
          </w:tcPr>
          <w:p w14:paraId="103097A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車輛截圖、車牌截圖、人臉截圖</w:t>
            </w:r>
          </w:p>
        </w:tc>
        <w:tc>
          <w:tcPr>
            <w:tcW w:w="3360" w:type="dxa"/>
          </w:tcPr>
          <w:p w14:paraId="333793D3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新事件來時同步更新，縮圖需保留最近幾筆。</w:t>
            </w:r>
          </w:p>
        </w:tc>
      </w:tr>
      <w:tr w:rsidR="000D6C5F" w14:paraId="665399A3" w14:textId="77777777">
        <w:trPr>
          <w:jc w:val="center"/>
        </w:trPr>
        <w:tc>
          <w:tcPr>
            <w:tcW w:w="3360" w:type="dxa"/>
          </w:tcPr>
          <w:p w14:paraId="004EEA4B" w14:textId="77777777" w:rsidR="000D6C5F" w:rsidRDefault="00000000">
            <w:proofErr w:type="spellStart"/>
            <w:r>
              <w:rPr>
                <w:sz w:val="18"/>
              </w:rPr>
              <w:t>狀態列</w:t>
            </w:r>
            <w:proofErr w:type="spellEnd"/>
          </w:p>
        </w:tc>
        <w:tc>
          <w:tcPr>
            <w:tcW w:w="3360" w:type="dxa"/>
          </w:tcPr>
          <w:p w14:paraId="6E7EEE86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工地名稱、資料最後更新時間、API 狀態、刷新倒數</w:t>
            </w:r>
          </w:p>
        </w:tc>
        <w:tc>
          <w:tcPr>
            <w:tcW w:w="3360" w:type="dxa"/>
          </w:tcPr>
          <w:p w14:paraId="16917C2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斷線或資料延遲時要醒目提示。</w:t>
            </w:r>
          </w:p>
        </w:tc>
      </w:tr>
    </w:tbl>
    <w:p w14:paraId="3039DD07" w14:textId="77777777" w:rsidR="000D6C5F" w:rsidRDefault="000D6C5F">
      <w:pPr>
        <w:rPr>
          <w:lang w:eastAsia="zh-TW"/>
        </w:rPr>
      </w:pPr>
    </w:p>
    <w:p w14:paraId="36E13514" w14:textId="77777777" w:rsidR="000D6C5F" w:rsidRDefault="00000000">
      <w:pPr>
        <w:pStyle w:val="21"/>
      </w:pPr>
      <w:r>
        <w:rPr>
          <w:rFonts w:ascii="Noto Sans CJK TC" w:eastAsia="Noto Sans CJK TC" w:hAnsi="Noto Sans CJK TC"/>
        </w:rPr>
        <w:t xml:space="preserve">4.3 </w:t>
      </w:r>
      <w:proofErr w:type="spellStart"/>
      <w:r>
        <w:rPr>
          <w:rFonts w:ascii="Noto Sans CJK TC" w:eastAsia="Noto Sans CJK TC" w:hAnsi="Noto Sans CJK TC"/>
        </w:rPr>
        <w:t>車輛進出看板</w:t>
      </w:r>
      <w:proofErr w:type="spellEnd"/>
      <w:r>
        <w:rPr>
          <w:rFonts w:ascii="Noto Sans CJK TC" w:eastAsia="Noto Sans CJK TC" w:hAnsi="Noto Sans CJK TC"/>
        </w:rPr>
        <w:t xml:space="preserve"> Vehicle Board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D6C5F" w14:paraId="760587FF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78BE0A71" w14:textId="77777777" w:rsidR="000D6C5F" w:rsidRDefault="00000000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5040" w:type="dxa"/>
            <w:shd w:val="clear" w:color="auto" w:fill="1F4E79"/>
          </w:tcPr>
          <w:p w14:paraId="2DA38A83" w14:textId="77777777" w:rsidR="000D6C5F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D6C5F" w14:paraId="41AFA4C2" w14:textId="77777777">
        <w:trPr>
          <w:jc w:val="center"/>
        </w:trPr>
        <w:tc>
          <w:tcPr>
            <w:tcW w:w="5040" w:type="dxa"/>
          </w:tcPr>
          <w:p w14:paraId="4D3F3B9F" w14:textId="77777777" w:rsidR="000D6C5F" w:rsidRDefault="00000000">
            <w:r>
              <w:rPr>
                <w:sz w:val="18"/>
              </w:rPr>
              <w:t>車牌號碼 Plate No.</w:t>
            </w:r>
          </w:p>
        </w:tc>
        <w:tc>
          <w:tcPr>
            <w:tcW w:w="5040" w:type="dxa"/>
          </w:tcPr>
          <w:p w14:paraId="0DDF1184" w14:textId="77777777" w:rsidR="000D6C5F" w:rsidRDefault="00000000">
            <w:r>
              <w:rPr>
                <w:sz w:val="18"/>
              </w:rPr>
              <w:t>例如 ABC-5288；陌生車牌使用 UNKNOWN-流水號，例如 UNKNOWN-019。</w:t>
            </w:r>
          </w:p>
        </w:tc>
      </w:tr>
      <w:tr w:rsidR="000D6C5F" w14:paraId="33401BD0" w14:textId="77777777">
        <w:trPr>
          <w:jc w:val="center"/>
        </w:trPr>
        <w:tc>
          <w:tcPr>
            <w:tcW w:w="5040" w:type="dxa"/>
          </w:tcPr>
          <w:p w14:paraId="0A507BF9" w14:textId="77777777" w:rsidR="000D6C5F" w:rsidRDefault="00000000">
            <w:r>
              <w:rPr>
                <w:sz w:val="18"/>
              </w:rPr>
              <w:t>進出方向 Direction</w:t>
            </w:r>
          </w:p>
        </w:tc>
        <w:tc>
          <w:tcPr>
            <w:tcW w:w="5040" w:type="dxa"/>
          </w:tcPr>
          <w:p w14:paraId="4CB0BC9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進場 IN、離場 OUT，需以顏色或 icon 區隔。</w:t>
            </w:r>
          </w:p>
        </w:tc>
      </w:tr>
      <w:tr w:rsidR="000D6C5F" w14:paraId="6901136B" w14:textId="77777777">
        <w:trPr>
          <w:jc w:val="center"/>
        </w:trPr>
        <w:tc>
          <w:tcPr>
            <w:tcW w:w="5040" w:type="dxa"/>
          </w:tcPr>
          <w:p w14:paraId="3D77D96C" w14:textId="77777777" w:rsidR="000D6C5F" w:rsidRDefault="00000000">
            <w:proofErr w:type="spellStart"/>
            <w:r>
              <w:rPr>
                <w:sz w:val="18"/>
              </w:rPr>
              <w:t>承攬商</w:t>
            </w:r>
            <w:proofErr w:type="spellEnd"/>
            <w:r>
              <w:rPr>
                <w:sz w:val="18"/>
              </w:rPr>
              <w:t xml:space="preserve"> Contractor</w:t>
            </w:r>
          </w:p>
        </w:tc>
        <w:tc>
          <w:tcPr>
            <w:tcW w:w="5040" w:type="dxa"/>
          </w:tcPr>
          <w:p w14:paraId="39DCDC6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車輛所屬承攬商，資料來源為車牌管理平台。</w:t>
            </w:r>
          </w:p>
        </w:tc>
      </w:tr>
      <w:tr w:rsidR="000D6C5F" w14:paraId="3D0CBF18" w14:textId="77777777">
        <w:trPr>
          <w:jc w:val="center"/>
        </w:trPr>
        <w:tc>
          <w:tcPr>
            <w:tcW w:w="5040" w:type="dxa"/>
          </w:tcPr>
          <w:p w14:paraId="6952D732" w14:textId="77777777" w:rsidR="000D6C5F" w:rsidRDefault="00000000">
            <w:proofErr w:type="spellStart"/>
            <w:r>
              <w:rPr>
                <w:sz w:val="18"/>
              </w:rPr>
              <w:t>車型</w:t>
            </w:r>
            <w:proofErr w:type="spellEnd"/>
            <w:r>
              <w:rPr>
                <w:sz w:val="18"/>
              </w:rPr>
              <w:t xml:space="preserve"> Vehicle Type</w:t>
            </w:r>
          </w:p>
        </w:tc>
        <w:tc>
          <w:tcPr>
            <w:tcW w:w="5040" w:type="dxa"/>
          </w:tcPr>
          <w:p w14:paraId="2A168583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貨車、卡車、大卡車、吊卡、轎車、機車等。</w:t>
            </w:r>
          </w:p>
        </w:tc>
      </w:tr>
      <w:tr w:rsidR="000D6C5F" w14:paraId="62BD65A8" w14:textId="77777777">
        <w:trPr>
          <w:jc w:val="center"/>
        </w:trPr>
        <w:tc>
          <w:tcPr>
            <w:tcW w:w="5040" w:type="dxa"/>
          </w:tcPr>
          <w:p w14:paraId="2D0BC0A7" w14:textId="77777777" w:rsidR="000D6C5F" w:rsidRDefault="00000000">
            <w:proofErr w:type="spellStart"/>
            <w:r>
              <w:rPr>
                <w:sz w:val="18"/>
              </w:rPr>
              <w:t>名單狀態</w:t>
            </w:r>
            <w:proofErr w:type="spellEnd"/>
            <w:r>
              <w:rPr>
                <w:sz w:val="18"/>
              </w:rPr>
              <w:t xml:space="preserve"> Access Status</w:t>
            </w:r>
          </w:p>
        </w:tc>
        <w:tc>
          <w:tcPr>
            <w:tcW w:w="5040" w:type="dxa"/>
          </w:tcPr>
          <w:p w14:paraId="36EAA4B4" w14:textId="77777777" w:rsidR="000D6C5F" w:rsidRDefault="00000000">
            <w:r>
              <w:rPr>
                <w:sz w:val="18"/>
                <w:lang w:eastAsia="zh-TW"/>
              </w:rPr>
              <w:t>白名單、黑名單、陌生車牌。</w:t>
            </w:r>
            <w:proofErr w:type="spellStart"/>
            <w:r>
              <w:rPr>
                <w:sz w:val="18"/>
              </w:rPr>
              <w:t>黑名單需紅色告警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D6C5F" w14:paraId="50E4C37E" w14:textId="77777777">
        <w:trPr>
          <w:jc w:val="center"/>
        </w:trPr>
        <w:tc>
          <w:tcPr>
            <w:tcW w:w="5040" w:type="dxa"/>
          </w:tcPr>
          <w:p w14:paraId="16F1B6D3" w14:textId="77777777" w:rsidR="000D6C5F" w:rsidRDefault="00000000">
            <w:r>
              <w:rPr>
                <w:sz w:val="18"/>
              </w:rPr>
              <w:t>車輛截圖 Vehicle Snapshot</w:t>
            </w:r>
          </w:p>
        </w:tc>
        <w:tc>
          <w:tcPr>
            <w:tcW w:w="5040" w:type="dxa"/>
          </w:tcPr>
          <w:p w14:paraId="51FF797E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車牌辨識攝影機的全景抓拍。</w:t>
            </w:r>
          </w:p>
        </w:tc>
      </w:tr>
      <w:tr w:rsidR="000D6C5F" w14:paraId="412549D7" w14:textId="77777777">
        <w:trPr>
          <w:jc w:val="center"/>
        </w:trPr>
        <w:tc>
          <w:tcPr>
            <w:tcW w:w="5040" w:type="dxa"/>
          </w:tcPr>
          <w:p w14:paraId="732CA81D" w14:textId="77777777" w:rsidR="000D6C5F" w:rsidRDefault="00000000">
            <w:proofErr w:type="spellStart"/>
            <w:r>
              <w:rPr>
                <w:sz w:val="18"/>
              </w:rPr>
              <w:t>車牌截圖</w:t>
            </w:r>
            <w:proofErr w:type="spellEnd"/>
            <w:r>
              <w:rPr>
                <w:sz w:val="18"/>
              </w:rPr>
              <w:t xml:space="preserve"> Plate Snapshot</w:t>
            </w:r>
          </w:p>
        </w:tc>
        <w:tc>
          <w:tcPr>
            <w:tcW w:w="5040" w:type="dxa"/>
          </w:tcPr>
          <w:p w14:paraId="133A5D98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若車牌平台提供車牌小圖，應與全景圖並列顯示。</w:t>
            </w:r>
          </w:p>
        </w:tc>
      </w:tr>
      <w:tr w:rsidR="000D6C5F" w14:paraId="6AF24EB4" w14:textId="77777777">
        <w:trPr>
          <w:jc w:val="center"/>
        </w:trPr>
        <w:tc>
          <w:tcPr>
            <w:tcW w:w="5040" w:type="dxa"/>
          </w:tcPr>
          <w:p w14:paraId="4E8E8ABB" w14:textId="77777777" w:rsidR="000D6C5F" w:rsidRDefault="00000000">
            <w:proofErr w:type="spellStart"/>
            <w:r>
              <w:rPr>
                <w:sz w:val="18"/>
              </w:rPr>
              <w:t>閘門結果</w:t>
            </w:r>
            <w:proofErr w:type="spellEnd"/>
            <w:r>
              <w:rPr>
                <w:sz w:val="18"/>
              </w:rPr>
              <w:t xml:space="preserve"> Gate Result</w:t>
            </w:r>
          </w:p>
        </w:tc>
        <w:tc>
          <w:tcPr>
            <w:tcW w:w="5040" w:type="dxa"/>
          </w:tcPr>
          <w:p w14:paraId="4D6D08AA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已開啟、未開啟、人工確認、API 未回應等。</w:t>
            </w:r>
          </w:p>
        </w:tc>
      </w:tr>
    </w:tbl>
    <w:p w14:paraId="6CC22D46" w14:textId="77777777" w:rsidR="000D6C5F" w:rsidRDefault="000D6C5F">
      <w:pPr>
        <w:rPr>
          <w:lang w:eastAsia="zh-TW"/>
        </w:rPr>
      </w:pPr>
    </w:p>
    <w:p w14:paraId="704FC732" w14:textId="77777777" w:rsidR="000D6C5F" w:rsidRDefault="00000000">
      <w:pPr>
        <w:pStyle w:val="21"/>
      </w:pPr>
      <w:r>
        <w:rPr>
          <w:rFonts w:ascii="Noto Sans CJK TC" w:eastAsia="Noto Sans CJK TC" w:hAnsi="Noto Sans CJK TC"/>
        </w:rPr>
        <w:t xml:space="preserve">4.4 </w:t>
      </w:r>
      <w:proofErr w:type="spellStart"/>
      <w:r>
        <w:rPr>
          <w:rFonts w:ascii="Noto Sans CJK TC" w:eastAsia="Noto Sans CJK TC" w:hAnsi="Noto Sans CJK TC"/>
        </w:rPr>
        <w:t>人員進出看板</w:t>
      </w:r>
      <w:proofErr w:type="spellEnd"/>
      <w:r>
        <w:rPr>
          <w:rFonts w:ascii="Noto Sans CJK TC" w:eastAsia="Noto Sans CJK TC" w:hAnsi="Noto Sans CJK TC"/>
        </w:rPr>
        <w:t xml:space="preserve"> Personnel Board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D6C5F" w14:paraId="2DD1BCC2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F99B13D" w14:textId="77777777" w:rsidR="000D6C5F" w:rsidRDefault="00000000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5040" w:type="dxa"/>
            <w:shd w:val="clear" w:color="auto" w:fill="1F4E79"/>
          </w:tcPr>
          <w:p w14:paraId="0631568B" w14:textId="77777777" w:rsidR="000D6C5F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D6C5F" w14:paraId="60811886" w14:textId="77777777">
        <w:trPr>
          <w:jc w:val="center"/>
        </w:trPr>
        <w:tc>
          <w:tcPr>
            <w:tcW w:w="5040" w:type="dxa"/>
          </w:tcPr>
          <w:p w14:paraId="62432309" w14:textId="77777777" w:rsidR="000D6C5F" w:rsidRDefault="00000000">
            <w:r>
              <w:rPr>
                <w:sz w:val="18"/>
              </w:rPr>
              <w:t>姓名 Name</w:t>
            </w:r>
          </w:p>
        </w:tc>
        <w:tc>
          <w:tcPr>
            <w:tcW w:w="5040" w:type="dxa"/>
          </w:tcPr>
          <w:p w14:paraId="44A3F1D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人臉辨識平台回傳的人員姓名；如遮蔽需求可顯示王O明。</w:t>
            </w:r>
          </w:p>
        </w:tc>
      </w:tr>
      <w:tr w:rsidR="000D6C5F" w14:paraId="398E5A91" w14:textId="77777777">
        <w:trPr>
          <w:jc w:val="center"/>
        </w:trPr>
        <w:tc>
          <w:tcPr>
            <w:tcW w:w="5040" w:type="dxa"/>
          </w:tcPr>
          <w:p w14:paraId="5396A398" w14:textId="77777777" w:rsidR="000D6C5F" w:rsidRDefault="00000000">
            <w:proofErr w:type="spellStart"/>
            <w:r>
              <w:rPr>
                <w:sz w:val="18"/>
              </w:rPr>
              <w:t>工號</w:t>
            </w:r>
            <w:proofErr w:type="spellEnd"/>
            <w:r>
              <w:rPr>
                <w:sz w:val="18"/>
              </w:rPr>
              <w:t xml:space="preserve"> Employee ID</w:t>
            </w:r>
          </w:p>
        </w:tc>
        <w:tc>
          <w:tcPr>
            <w:tcW w:w="5040" w:type="dxa"/>
          </w:tcPr>
          <w:p w14:paraId="550EF308" w14:textId="77777777" w:rsidR="000D6C5F" w:rsidRDefault="00000000">
            <w:r>
              <w:rPr>
                <w:sz w:val="18"/>
              </w:rPr>
              <w:t>人員唯一識別碼。</w:t>
            </w:r>
          </w:p>
        </w:tc>
      </w:tr>
      <w:tr w:rsidR="000D6C5F" w14:paraId="4DEF98C8" w14:textId="77777777">
        <w:trPr>
          <w:jc w:val="center"/>
        </w:trPr>
        <w:tc>
          <w:tcPr>
            <w:tcW w:w="5040" w:type="dxa"/>
          </w:tcPr>
          <w:p w14:paraId="25352C4B" w14:textId="77777777" w:rsidR="000D6C5F" w:rsidRDefault="00000000">
            <w:r>
              <w:rPr>
                <w:sz w:val="18"/>
              </w:rPr>
              <w:t>承攬商 Contractor</w:t>
            </w:r>
          </w:p>
        </w:tc>
        <w:tc>
          <w:tcPr>
            <w:tcW w:w="5040" w:type="dxa"/>
          </w:tcPr>
          <w:p w14:paraId="03F0F4E5" w14:textId="77777777" w:rsidR="000D6C5F" w:rsidRDefault="00000000">
            <w:r>
              <w:rPr>
                <w:sz w:val="18"/>
              </w:rPr>
              <w:t>人員所屬承攬商。</w:t>
            </w:r>
          </w:p>
        </w:tc>
      </w:tr>
      <w:tr w:rsidR="000D6C5F" w14:paraId="655FB407" w14:textId="77777777">
        <w:trPr>
          <w:jc w:val="center"/>
        </w:trPr>
        <w:tc>
          <w:tcPr>
            <w:tcW w:w="5040" w:type="dxa"/>
          </w:tcPr>
          <w:p w14:paraId="7BC51535" w14:textId="77777777" w:rsidR="000D6C5F" w:rsidRDefault="00000000">
            <w:r>
              <w:rPr>
                <w:sz w:val="18"/>
              </w:rPr>
              <w:lastRenderedPageBreak/>
              <w:t>進出方向 Direction</w:t>
            </w:r>
          </w:p>
        </w:tc>
        <w:tc>
          <w:tcPr>
            <w:tcW w:w="5040" w:type="dxa"/>
          </w:tcPr>
          <w:p w14:paraId="52CB895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進場 IN、離場 OUT。</w:t>
            </w:r>
          </w:p>
        </w:tc>
      </w:tr>
      <w:tr w:rsidR="000D6C5F" w14:paraId="7C39A066" w14:textId="77777777">
        <w:trPr>
          <w:jc w:val="center"/>
        </w:trPr>
        <w:tc>
          <w:tcPr>
            <w:tcW w:w="5040" w:type="dxa"/>
          </w:tcPr>
          <w:p w14:paraId="238A54F3" w14:textId="77777777" w:rsidR="000D6C5F" w:rsidRDefault="00000000">
            <w:proofErr w:type="spellStart"/>
            <w:r>
              <w:rPr>
                <w:sz w:val="18"/>
              </w:rPr>
              <w:t>證照狀態</w:t>
            </w:r>
            <w:proofErr w:type="spellEnd"/>
            <w:r>
              <w:rPr>
                <w:sz w:val="18"/>
              </w:rPr>
              <w:t xml:space="preserve"> Certificate Status</w:t>
            </w:r>
          </w:p>
        </w:tc>
        <w:tc>
          <w:tcPr>
            <w:tcW w:w="5040" w:type="dxa"/>
          </w:tcPr>
          <w:p w14:paraId="0CE9B10B" w14:textId="77777777" w:rsidR="000D6C5F" w:rsidRDefault="00000000">
            <w:r>
              <w:rPr>
                <w:sz w:val="18"/>
                <w:lang w:eastAsia="zh-TW"/>
              </w:rPr>
              <w:t>有效、即將過期、已過期、缺漏。</w:t>
            </w:r>
            <w:proofErr w:type="spellStart"/>
            <w:r>
              <w:rPr>
                <w:sz w:val="18"/>
              </w:rPr>
              <w:t>已過期需紅色告警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D6C5F" w14:paraId="23F48369" w14:textId="77777777">
        <w:trPr>
          <w:jc w:val="center"/>
        </w:trPr>
        <w:tc>
          <w:tcPr>
            <w:tcW w:w="5040" w:type="dxa"/>
          </w:tcPr>
          <w:p w14:paraId="49CB6C1B" w14:textId="77777777" w:rsidR="000D6C5F" w:rsidRDefault="00000000">
            <w:r>
              <w:rPr>
                <w:sz w:val="18"/>
              </w:rPr>
              <w:t>人臉截圖 Face Snapshot</w:t>
            </w:r>
          </w:p>
        </w:tc>
        <w:tc>
          <w:tcPr>
            <w:tcW w:w="5040" w:type="dxa"/>
          </w:tcPr>
          <w:p w14:paraId="1BFF15D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辨識當下的人臉或全身截圖。</w:t>
            </w:r>
          </w:p>
        </w:tc>
      </w:tr>
      <w:tr w:rsidR="000D6C5F" w14:paraId="22A3A4EC" w14:textId="77777777">
        <w:trPr>
          <w:jc w:val="center"/>
        </w:trPr>
        <w:tc>
          <w:tcPr>
            <w:tcW w:w="5040" w:type="dxa"/>
          </w:tcPr>
          <w:p w14:paraId="76622B7B" w14:textId="77777777" w:rsidR="000D6C5F" w:rsidRDefault="00000000">
            <w:proofErr w:type="spellStart"/>
            <w:r>
              <w:rPr>
                <w:sz w:val="18"/>
              </w:rPr>
              <w:t>辨識時間</w:t>
            </w:r>
            <w:proofErr w:type="spellEnd"/>
            <w:r>
              <w:rPr>
                <w:sz w:val="18"/>
              </w:rPr>
              <w:t xml:space="preserve"> Recognition Time</w:t>
            </w:r>
          </w:p>
        </w:tc>
        <w:tc>
          <w:tcPr>
            <w:tcW w:w="5040" w:type="dxa"/>
          </w:tcPr>
          <w:p w14:paraId="2F2B13CE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精確到秒，供現場核對。</w:t>
            </w:r>
          </w:p>
        </w:tc>
      </w:tr>
      <w:tr w:rsidR="000D6C5F" w14:paraId="7693703F" w14:textId="77777777">
        <w:trPr>
          <w:jc w:val="center"/>
        </w:trPr>
        <w:tc>
          <w:tcPr>
            <w:tcW w:w="5040" w:type="dxa"/>
          </w:tcPr>
          <w:p w14:paraId="7AFAB877" w14:textId="77777777" w:rsidR="000D6C5F" w:rsidRDefault="00000000">
            <w:proofErr w:type="spellStart"/>
            <w:r>
              <w:rPr>
                <w:sz w:val="18"/>
              </w:rPr>
              <w:t>通行結果</w:t>
            </w:r>
            <w:proofErr w:type="spellEnd"/>
            <w:r>
              <w:rPr>
                <w:sz w:val="18"/>
              </w:rPr>
              <w:t xml:space="preserve"> Access Result</w:t>
            </w:r>
          </w:p>
        </w:tc>
        <w:tc>
          <w:tcPr>
            <w:tcW w:w="5040" w:type="dxa"/>
          </w:tcPr>
          <w:p w14:paraId="7F83990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通行、拒絕、人工確認、API 未回應。</w:t>
            </w:r>
          </w:p>
        </w:tc>
      </w:tr>
    </w:tbl>
    <w:p w14:paraId="114609B7" w14:textId="77777777" w:rsidR="000D6C5F" w:rsidRDefault="000D6C5F">
      <w:pPr>
        <w:rPr>
          <w:lang w:eastAsia="zh-TW"/>
        </w:rPr>
      </w:pPr>
    </w:p>
    <w:p w14:paraId="46EF6974" w14:textId="77777777" w:rsidR="000D6C5F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5. 即時快訊跳卡設計</w:t>
      </w:r>
    </w:p>
    <w:p w14:paraId="69AD54EA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即時快訊跳卡是看板最重要的動態元素。當車牌管理平台或人臉辨識平台回傳新的進出事件，看板應在 1 秒內顯示一張大卡片，搭配顏色、照片與關鍵資訊，讓現場人員立即判斷。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D6C5F" w14:paraId="7A36C7DB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99F83AD" w14:textId="77777777" w:rsidR="000D6C5F" w:rsidRDefault="00000000">
            <w:proofErr w:type="spellStart"/>
            <w:r>
              <w:rPr>
                <w:b/>
                <w:color w:val="FFFFFF"/>
                <w:sz w:val="18"/>
              </w:rPr>
              <w:t>規則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378B688D" w14:textId="77777777" w:rsidR="000D6C5F" w:rsidRDefault="00000000">
            <w:r>
              <w:rPr>
                <w:b/>
                <w:color w:val="FFFFFF"/>
                <w:sz w:val="18"/>
              </w:rPr>
              <w:t>設計說明</w:t>
            </w:r>
          </w:p>
        </w:tc>
      </w:tr>
      <w:tr w:rsidR="000D6C5F" w14:paraId="5AE797E3" w14:textId="77777777">
        <w:trPr>
          <w:jc w:val="center"/>
        </w:trPr>
        <w:tc>
          <w:tcPr>
            <w:tcW w:w="5040" w:type="dxa"/>
          </w:tcPr>
          <w:p w14:paraId="229E0636" w14:textId="77777777" w:rsidR="000D6C5F" w:rsidRDefault="00000000">
            <w:r>
              <w:rPr>
                <w:sz w:val="18"/>
              </w:rPr>
              <w:t>觸發條件</w:t>
            </w:r>
          </w:p>
        </w:tc>
        <w:tc>
          <w:tcPr>
            <w:tcW w:w="5040" w:type="dxa"/>
          </w:tcPr>
          <w:p w14:paraId="2360FD7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收到新的車輛進出事件、人員進出事件、黑名單、證照過期、陌生車牌、API 斷線或資料延遲事件。</w:t>
            </w:r>
          </w:p>
        </w:tc>
      </w:tr>
      <w:tr w:rsidR="000D6C5F" w14:paraId="76291EB1" w14:textId="77777777">
        <w:trPr>
          <w:jc w:val="center"/>
        </w:trPr>
        <w:tc>
          <w:tcPr>
            <w:tcW w:w="5040" w:type="dxa"/>
          </w:tcPr>
          <w:p w14:paraId="01BAD661" w14:textId="77777777" w:rsidR="000D6C5F" w:rsidRDefault="00000000">
            <w:proofErr w:type="spellStart"/>
            <w:r>
              <w:rPr>
                <w:sz w:val="18"/>
              </w:rPr>
              <w:t>顯示時間</w:t>
            </w:r>
            <w:proofErr w:type="spellEnd"/>
          </w:p>
        </w:tc>
        <w:tc>
          <w:tcPr>
            <w:tcW w:w="5040" w:type="dxa"/>
          </w:tcPr>
          <w:p w14:paraId="77BF04D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一般事件顯示 5 秒；警示事件顯示 8-15 秒，或需人工關閉。</w:t>
            </w:r>
          </w:p>
        </w:tc>
      </w:tr>
      <w:tr w:rsidR="000D6C5F" w14:paraId="51C40E38" w14:textId="77777777">
        <w:trPr>
          <w:jc w:val="center"/>
        </w:trPr>
        <w:tc>
          <w:tcPr>
            <w:tcW w:w="5040" w:type="dxa"/>
          </w:tcPr>
          <w:p w14:paraId="228B6FCD" w14:textId="77777777" w:rsidR="000D6C5F" w:rsidRDefault="00000000">
            <w:proofErr w:type="spellStart"/>
            <w:r>
              <w:rPr>
                <w:sz w:val="18"/>
              </w:rPr>
              <w:t>卡片位置</w:t>
            </w:r>
            <w:proofErr w:type="spellEnd"/>
          </w:p>
        </w:tc>
        <w:tc>
          <w:tcPr>
            <w:tcW w:w="5040" w:type="dxa"/>
          </w:tcPr>
          <w:p w14:paraId="5A4CDCE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建議位於右側或右下角；若為嚴重告警，可置中放大顯示。</w:t>
            </w:r>
          </w:p>
        </w:tc>
      </w:tr>
      <w:tr w:rsidR="000D6C5F" w14:paraId="35007BAF" w14:textId="77777777">
        <w:trPr>
          <w:jc w:val="center"/>
        </w:trPr>
        <w:tc>
          <w:tcPr>
            <w:tcW w:w="5040" w:type="dxa"/>
          </w:tcPr>
          <w:p w14:paraId="696254EE" w14:textId="77777777" w:rsidR="000D6C5F" w:rsidRDefault="00000000">
            <w:proofErr w:type="spellStart"/>
            <w:r>
              <w:rPr>
                <w:sz w:val="18"/>
              </w:rPr>
              <w:t>同時事件</w:t>
            </w:r>
            <w:proofErr w:type="spellEnd"/>
          </w:p>
        </w:tc>
        <w:tc>
          <w:tcPr>
            <w:tcW w:w="5040" w:type="dxa"/>
          </w:tcPr>
          <w:p w14:paraId="7C611F73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最多同時顯示 3 張；超過則依優先級排隊。</w:t>
            </w:r>
          </w:p>
        </w:tc>
      </w:tr>
      <w:tr w:rsidR="000D6C5F" w14:paraId="0C6D6F7A" w14:textId="77777777">
        <w:trPr>
          <w:jc w:val="center"/>
        </w:trPr>
        <w:tc>
          <w:tcPr>
            <w:tcW w:w="5040" w:type="dxa"/>
          </w:tcPr>
          <w:p w14:paraId="6E95BA9E" w14:textId="77777777" w:rsidR="000D6C5F" w:rsidRDefault="00000000">
            <w:proofErr w:type="spellStart"/>
            <w:r>
              <w:rPr>
                <w:sz w:val="18"/>
              </w:rPr>
              <w:t>事件優先級</w:t>
            </w:r>
            <w:proofErr w:type="spellEnd"/>
          </w:p>
        </w:tc>
        <w:tc>
          <w:tcPr>
            <w:tcW w:w="5040" w:type="dxa"/>
          </w:tcPr>
          <w:p w14:paraId="01253BA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黑名單/證照過期 &gt; API 斷線 &gt; 陌生車牌 &gt; 一般進出事件。</w:t>
            </w:r>
          </w:p>
        </w:tc>
      </w:tr>
      <w:tr w:rsidR="000D6C5F" w14:paraId="5F00D70D" w14:textId="77777777">
        <w:trPr>
          <w:jc w:val="center"/>
        </w:trPr>
        <w:tc>
          <w:tcPr>
            <w:tcW w:w="5040" w:type="dxa"/>
          </w:tcPr>
          <w:p w14:paraId="5D5A4295" w14:textId="77777777" w:rsidR="000D6C5F" w:rsidRDefault="00000000">
            <w:proofErr w:type="spellStart"/>
            <w:r>
              <w:rPr>
                <w:sz w:val="18"/>
              </w:rPr>
              <w:t>快訊內容</w:t>
            </w:r>
            <w:proofErr w:type="spellEnd"/>
          </w:p>
        </w:tc>
        <w:tc>
          <w:tcPr>
            <w:tcW w:w="5040" w:type="dxa"/>
          </w:tcPr>
          <w:p w14:paraId="6AB93A5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事件類型、方向、時間、車牌/姓名、承攬商、名單或證照狀態、截圖、通行結果。</w:t>
            </w:r>
          </w:p>
        </w:tc>
      </w:tr>
      <w:tr w:rsidR="000D6C5F" w14:paraId="1877695C" w14:textId="77777777">
        <w:trPr>
          <w:jc w:val="center"/>
        </w:trPr>
        <w:tc>
          <w:tcPr>
            <w:tcW w:w="5040" w:type="dxa"/>
          </w:tcPr>
          <w:p w14:paraId="3E4702B0" w14:textId="77777777" w:rsidR="000D6C5F" w:rsidRDefault="00000000">
            <w:proofErr w:type="spellStart"/>
            <w:r>
              <w:rPr>
                <w:sz w:val="18"/>
              </w:rPr>
              <w:t>保留策略</w:t>
            </w:r>
            <w:proofErr w:type="spellEnd"/>
          </w:p>
        </w:tc>
        <w:tc>
          <w:tcPr>
            <w:tcW w:w="5040" w:type="dxa"/>
          </w:tcPr>
          <w:p w14:paraId="453EE22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跳卡消失後，事件仍需保留在右側最新事件清單中。</w:t>
            </w:r>
          </w:p>
        </w:tc>
      </w:tr>
    </w:tbl>
    <w:p w14:paraId="3811AAD1" w14:textId="77777777" w:rsidR="000D6C5F" w:rsidRDefault="000D6C5F">
      <w:pPr>
        <w:rPr>
          <w:lang w:eastAsia="zh-TW"/>
        </w:rPr>
      </w:pPr>
    </w:p>
    <w:p w14:paraId="18D2D6D7" w14:textId="77777777" w:rsidR="000D6C5F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6. 趨勢圖設計</w:t>
      </w:r>
    </w:p>
    <w:p w14:paraId="6B88B172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趨勢圖用於呈現今日 0-24 小時的人員與車輛流量。系統需以每小時為統計單位，並在每次刷新時重新計算當日累計。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0D6C5F" w14:paraId="11CD9F97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760C5D38" w14:textId="77777777" w:rsidR="000D6C5F" w:rsidRDefault="00000000">
            <w:proofErr w:type="spellStart"/>
            <w:r>
              <w:rPr>
                <w:b/>
                <w:color w:val="FFFFFF"/>
                <w:sz w:val="18"/>
              </w:rPr>
              <w:t>圖表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53612275" w14:textId="77777777" w:rsidR="000D6C5F" w:rsidRDefault="00000000">
            <w:r>
              <w:rPr>
                <w:b/>
                <w:color w:val="FFFFFF"/>
                <w:sz w:val="18"/>
              </w:rPr>
              <w:t>X 軸</w:t>
            </w:r>
          </w:p>
        </w:tc>
        <w:tc>
          <w:tcPr>
            <w:tcW w:w="2016" w:type="dxa"/>
            <w:shd w:val="clear" w:color="auto" w:fill="1F4E79"/>
          </w:tcPr>
          <w:p w14:paraId="5073B8BF" w14:textId="77777777" w:rsidR="000D6C5F" w:rsidRDefault="00000000">
            <w:r>
              <w:rPr>
                <w:b/>
                <w:color w:val="FFFFFF"/>
                <w:sz w:val="18"/>
              </w:rPr>
              <w:t>Y 軸</w:t>
            </w:r>
          </w:p>
        </w:tc>
        <w:tc>
          <w:tcPr>
            <w:tcW w:w="2016" w:type="dxa"/>
            <w:shd w:val="clear" w:color="auto" w:fill="1F4E79"/>
          </w:tcPr>
          <w:p w14:paraId="028353DA" w14:textId="77777777" w:rsidR="000D6C5F" w:rsidRDefault="00000000">
            <w:r>
              <w:rPr>
                <w:b/>
                <w:color w:val="FFFFFF"/>
                <w:sz w:val="18"/>
              </w:rPr>
              <w:t>系列 Series</w:t>
            </w:r>
          </w:p>
        </w:tc>
        <w:tc>
          <w:tcPr>
            <w:tcW w:w="2016" w:type="dxa"/>
            <w:shd w:val="clear" w:color="auto" w:fill="1F4E79"/>
          </w:tcPr>
          <w:p w14:paraId="03348B38" w14:textId="77777777" w:rsidR="000D6C5F" w:rsidRDefault="00000000">
            <w:r>
              <w:rPr>
                <w:b/>
                <w:color w:val="FFFFFF"/>
                <w:sz w:val="18"/>
              </w:rPr>
              <w:t>刷新邏輯</w:t>
            </w:r>
          </w:p>
        </w:tc>
      </w:tr>
      <w:tr w:rsidR="000D6C5F" w14:paraId="311EB4D1" w14:textId="77777777">
        <w:trPr>
          <w:jc w:val="center"/>
        </w:trPr>
        <w:tc>
          <w:tcPr>
            <w:tcW w:w="2016" w:type="dxa"/>
          </w:tcPr>
          <w:p w14:paraId="18702FD5" w14:textId="77777777" w:rsidR="000D6C5F" w:rsidRDefault="00000000">
            <w:r>
              <w:rPr>
                <w:sz w:val="18"/>
              </w:rPr>
              <w:t>人員每小時趨勢</w:t>
            </w:r>
          </w:p>
        </w:tc>
        <w:tc>
          <w:tcPr>
            <w:tcW w:w="2016" w:type="dxa"/>
          </w:tcPr>
          <w:p w14:paraId="22E7B147" w14:textId="77777777" w:rsidR="000D6C5F" w:rsidRDefault="00000000">
            <w:r>
              <w:rPr>
                <w:sz w:val="18"/>
              </w:rPr>
              <w:t>00-23 小時</w:t>
            </w:r>
          </w:p>
        </w:tc>
        <w:tc>
          <w:tcPr>
            <w:tcW w:w="2016" w:type="dxa"/>
          </w:tcPr>
          <w:p w14:paraId="2D88A93C" w14:textId="77777777" w:rsidR="000D6C5F" w:rsidRDefault="00000000">
            <w:r>
              <w:rPr>
                <w:sz w:val="18"/>
              </w:rPr>
              <w:t>人次</w:t>
            </w:r>
          </w:p>
        </w:tc>
        <w:tc>
          <w:tcPr>
            <w:tcW w:w="2016" w:type="dxa"/>
          </w:tcPr>
          <w:p w14:paraId="6ED12C30" w14:textId="77777777" w:rsidR="000D6C5F" w:rsidRDefault="00000000">
            <w:r>
              <w:rPr>
                <w:sz w:val="18"/>
              </w:rPr>
              <w:t>進場人次、離場人次</w:t>
            </w:r>
          </w:p>
        </w:tc>
        <w:tc>
          <w:tcPr>
            <w:tcW w:w="2016" w:type="dxa"/>
          </w:tcPr>
          <w:p w14:paraId="69991746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每分鐘刷新本日資料；目前小時動態累加。</w:t>
            </w:r>
          </w:p>
        </w:tc>
      </w:tr>
      <w:tr w:rsidR="000D6C5F" w14:paraId="19B602AC" w14:textId="77777777">
        <w:trPr>
          <w:jc w:val="center"/>
        </w:trPr>
        <w:tc>
          <w:tcPr>
            <w:tcW w:w="2016" w:type="dxa"/>
          </w:tcPr>
          <w:p w14:paraId="020B8E58" w14:textId="77777777" w:rsidR="000D6C5F" w:rsidRDefault="00000000">
            <w:proofErr w:type="spellStart"/>
            <w:r>
              <w:rPr>
                <w:sz w:val="18"/>
              </w:rPr>
              <w:t>車輛每小時趨勢</w:t>
            </w:r>
            <w:proofErr w:type="spellEnd"/>
          </w:p>
        </w:tc>
        <w:tc>
          <w:tcPr>
            <w:tcW w:w="2016" w:type="dxa"/>
          </w:tcPr>
          <w:p w14:paraId="10608656" w14:textId="77777777" w:rsidR="000D6C5F" w:rsidRDefault="00000000">
            <w:r>
              <w:rPr>
                <w:sz w:val="18"/>
              </w:rPr>
              <w:t>00-23 小時</w:t>
            </w:r>
          </w:p>
        </w:tc>
        <w:tc>
          <w:tcPr>
            <w:tcW w:w="2016" w:type="dxa"/>
          </w:tcPr>
          <w:p w14:paraId="620E45D8" w14:textId="77777777" w:rsidR="000D6C5F" w:rsidRDefault="00000000">
            <w:r>
              <w:rPr>
                <w:sz w:val="18"/>
              </w:rPr>
              <w:t>車次</w:t>
            </w:r>
          </w:p>
        </w:tc>
        <w:tc>
          <w:tcPr>
            <w:tcW w:w="2016" w:type="dxa"/>
          </w:tcPr>
          <w:p w14:paraId="589A4D94" w14:textId="77777777" w:rsidR="000D6C5F" w:rsidRDefault="00000000">
            <w:r>
              <w:rPr>
                <w:sz w:val="18"/>
              </w:rPr>
              <w:t>進場車次、離場車次</w:t>
            </w:r>
          </w:p>
        </w:tc>
        <w:tc>
          <w:tcPr>
            <w:tcW w:w="2016" w:type="dxa"/>
          </w:tcPr>
          <w:p w14:paraId="329F060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每分鐘刷新本日資料；目前小時動態累加。</w:t>
            </w:r>
          </w:p>
        </w:tc>
      </w:tr>
      <w:tr w:rsidR="000D6C5F" w14:paraId="4F13B195" w14:textId="77777777">
        <w:trPr>
          <w:jc w:val="center"/>
        </w:trPr>
        <w:tc>
          <w:tcPr>
            <w:tcW w:w="2016" w:type="dxa"/>
          </w:tcPr>
          <w:p w14:paraId="76913DB3" w14:textId="77777777" w:rsidR="000D6C5F" w:rsidRDefault="00000000">
            <w:proofErr w:type="spellStart"/>
            <w:r>
              <w:rPr>
                <w:sz w:val="18"/>
              </w:rPr>
              <w:t>人車合併趨勢</w:t>
            </w:r>
            <w:proofErr w:type="spellEnd"/>
          </w:p>
        </w:tc>
        <w:tc>
          <w:tcPr>
            <w:tcW w:w="2016" w:type="dxa"/>
          </w:tcPr>
          <w:p w14:paraId="3CF8E53A" w14:textId="77777777" w:rsidR="000D6C5F" w:rsidRDefault="00000000">
            <w:r>
              <w:rPr>
                <w:sz w:val="18"/>
              </w:rPr>
              <w:t>00-23 小時</w:t>
            </w:r>
          </w:p>
        </w:tc>
        <w:tc>
          <w:tcPr>
            <w:tcW w:w="2016" w:type="dxa"/>
          </w:tcPr>
          <w:p w14:paraId="337EBCCF" w14:textId="77777777" w:rsidR="000D6C5F" w:rsidRDefault="00000000">
            <w:r>
              <w:rPr>
                <w:sz w:val="18"/>
              </w:rPr>
              <w:t>數量</w:t>
            </w:r>
          </w:p>
        </w:tc>
        <w:tc>
          <w:tcPr>
            <w:tcW w:w="2016" w:type="dxa"/>
          </w:tcPr>
          <w:p w14:paraId="201E29C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人員進場、人員離場、車輛進場、車輛離場</w:t>
            </w:r>
          </w:p>
        </w:tc>
        <w:tc>
          <w:tcPr>
            <w:tcW w:w="2016" w:type="dxa"/>
          </w:tcPr>
          <w:p w14:paraId="4035128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適合總覽或管理分析畫面。</w:t>
            </w:r>
          </w:p>
        </w:tc>
      </w:tr>
      <w:tr w:rsidR="000D6C5F" w14:paraId="23A3033A" w14:textId="77777777">
        <w:trPr>
          <w:jc w:val="center"/>
        </w:trPr>
        <w:tc>
          <w:tcPr>
            <w:tcW w:w="2016" w:type="dxa"/>
          </w:tcPr>
          <w:p w14:paraId="41908F59" w14:textId="77777777" w:rsidR="000D6C5F" w:rsidRDefault="00000000">
            <w:proofErr w:type="spellStart"/>
            <w:r>
              <w:rPr>
                <w:sz w:val="18"/>
              </w:rPr>
              <w:t>在場數趨勢</w:t>
            </w:r>
            <w:proofErr w:type="spellEnd"/>
          </w:p>
        </w:tc>
        <w:tc>
          <w:tcPr>
            <w:tcW w:w="2016" w:type="dxa"/>
          </w:tcPr>
          <w:p w14:paraId="61D82A96" w14:textId="77777777" w:rsidR="000D6C5F" w:rsidRDefault="00000000">
            <w:r>
              <w:rPr>
                <w:sz w:val="18"/>
              </w:rPr>
              <w:t>00-23 小時</w:t>
            </w:r>
          </w:p>
        </w:tc>
        <w:tc>
          <w:tcPr>
            <w:tcW w:w="2016" w:type="dxa"/>
          </w:tcPr>
          <w:p w14:paraId="3CE6B3DA" w14:textId="77777777" w:rsidR="000D6C5F" w:rsidRDefault="00000000">
            <w:r>
              <w:rPr>
                <w:sz w:val="18"/>
              </w:rPr>
              <w:t>即時在場數</w:t>
            </w:r>
          </w:p>
        </w:tc>
        <w:tc>
          <w:tcPr>
            <w:tcW w:w="2016" w:type="dxa"/>
          </w:tcPr>
          <w:p w14:paraId="798E9998" w14:textId="77777777" w:rsidR="000D6C5F" w:rsidRDefault="00000000">
            <w:r>
              <w:rPr>
                <w:sz w:val="18"/>
              </w:rPr>
              <w:t>人員在場、車輛在場</w:t>
            </w:r>
          </w:p>
        </w:tc>
        <w:tc>
          <w:tcPr>
            <w:tcW w:w="2016" w:type="dxa"/>
          </w:tcPr>
          <w:p w14:paraId="6EA74F88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若平台可提供歷史在場快照，可顯示。若無，第一版可暫不實作。</w:t>
            </w:r>
          </w:p>
        </w:tc>
      </w:tr>
    </w:tbl>
    <w:p w14:paraId="3FBF946C" w14:textId="77777777" w:rsidR="000D6C5F" w:rsidRDefault="000D6C5F">
      <w:pPr>
        <w:rPr>
          <w:lang w:eastAsia="zh-TW"/>
        </w:rPr>
      </w:pPr>
    </w:p>
    <w:p w14:paraId="33ADD099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目前小時需以垂直標線、顏色或標籤顯示，例如「目前 14 時」。</w:t>
      </w:r>
    </w:p>
    <w:p w14:paraId="2E283D7F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圖表不應塞入太多文字，重點是看趨勢高低與尖峰。</w:t>
      </w:r>
    </w:p>
    <w:p w14:paraId="58CC08A7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若資料暫時斷線，圖表需保留最後成功取得的資料，並在狀態列顯示資料延遲。</w:t>
      </w:r>
    </w:p>
    <w:p w14:paraId="2674CE81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若單一工地數量很低，可自動調整 Y 軸，但需避免每次刷新時視覺跳動太大。</w:t>
      </w:r>
    </w:p>
    <w:p w14:paraId="6A22EA8D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t xml:space="preserve">7. Standalone </w:t>
      </w:r>
      <w:proofErr w:type="spellStart"/>
      <w:r>
        <w:rPr>
          <w:rFonts w:ascii="Noto Sans CJK TC" w:eastAsia="Noto Sans CJK TC" w:hAnsi="Noto Sans CJK TC"/>
        </w:rPr>
        <w:t>程式操作設計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D6C5F" w14:paraId="2509F5E0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588D0C32" w14:textId="77777777" w:rsidR="000D6C5F" w:rsidRDefault="00000000"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3360" w:type="dxa"/>
            <w:shd w:val="clear" w:color="auto" w:fill="1F4E79"/>
          </w:tcPr>
          <w:p w14:paraId="3619C65D" w14:textId="77777777" w:rsidR="000D6C5F" w:rsidRDefault="00000000">
            <w:r>
              <w:rPr>
                <w:b/>
                <w:color w:val="FFFFFF"/>
                <w:sz w:val="18"/>
              </w:rPr>
              <w:t>操作方式</w:t>
            </w:r>
          </w:p>
        </w:tc>
        <w:tc>
          <w:tcPr>
            <w:tcW w:w="3360" w:type="dxa"/>
            <w:shd w:val="clear" w:color="auto" w:fill="1F4E79"/>
          </w:tcPr>
          <w:p w14:paraId="15DB9C5A" w14:textId="77777777" w:rsidR="000D6C5F" w:rsidRDefault="00000000">
            <w:r>
              <w:rPr>
                <w:b/>
                <w:color w:val="FFFFFF"/>
                <w:sz w:val="18"/>
              </w:rPr>
              <w:t>備註</w:t>
            </w:r>
          </w:p>
        </w:tc>
      </w:tr>
      <w:tr w:rsidR="000D6C5F" w14:paraId="71F7522F" w14:textId="77777777">
        <w:trPr>
          <w:jc w:val="center"/>
        </w:trPr>
        <w:tc>
          <w:tcPr>
            <w:tcW w:w="3360" w:type="dxa"/>
          </w:tcPr>
          <w:p w14:paraId="0A2A494D" w14:textId="77777777" w:rsidR="000D6C5F" w:rsidRDefault="00000000">
            <w:r>
              <w:rPr>
                <w:sz w:val="18"/>
              </w:rPr>
              <w:t>切換工地</w:t>
            </w:r>
          </w:p>
        </w:tc>
        <w:tc>
          <w:tcPr>
            <w:tcW w:w="3360" w:type="dxa"/>
          </w:tcPr>
          <w:p w14:paraId="134AC7E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下拉選單、左右鍵、數字快捷鍵或遙控器方向鍵</w:t>
            </w:r>
          </w:p>
        </w:tc>
        <w:tc>
          <w:tcPr>
            <w:tcW w:w="3360" w:type="dxa"/>
          </w:tcPr>
          <w:p w14:paraId="36E45E0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支援全部工地與單一工地。</w:t>
            </w:r>
          </w:p>
        </w:tc>
      </w:tr>
      <w:tr w:rsidR="000D6C5F" w14:paraId="7D0DAAA3" w14:textId="77777777">
        <w:trPr>
          <w:jc w:val="center"/>
        </w:trPr>
        <w:tc>
          <w:tcPr>
            <w:tcW w:w="3360" w:type="dxa"/>
          </w:tcPr>
          <w:p w14:paraId="3818BEA6" w14:textId="77777777" w:rsidR="000D6C5F" w:rsidRDefault="00000000">
            <w:proofErr w:type="spellStart"/>
            <w:r>
              <w:rPr>
                <w:sz w:val="18"/>
              </w:rPr>
              <w:t>切換畫面</w:t>
            </w:r>
            <w:proofErr w:type="spellEnd"/>
          </w:p>
        </w:tc>
        <w:tc>
          <w:tcPr>
            <w:tcW w:w="3360" w:type="dxa"/>
          </w:tcPr>
          <w:p w14:paraId="2856BD99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總覽、單工地、車輛、人員、趨勢、告警事件牆</w:t>
            </w:r>
          </w:p>
        </w:tc>
        <w:tc>
          <w:tcPr>
            <w:tcW w:w="3360" w:type="dxa"/>
          </w:tcPr>
          <w:p w14:paraId="22B46183" w14:textId="77777777" w:rsidR="000D6C5F" w:rsidRDefault="00000000">
            <w:proofErr w:type="spellStart"/>
            <w:r>
              <w:rPr>
                <w:sz w:val="18"/>
              </w:rPr>
              <w:t>可設定預設首頁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D6C5F" w14:paraId="0EE1569C" w14:textId="77777777">
        <w:trPr>
          <w:jc w:val="center"/>
        </w:trPr>
        <w:tc>
          <w:tcPr>
            <w:tcW w:w="3360" w:type="dxa"/>
          </w:tcPr>
          <w:p w14:paraId="10583D6F" w14:textId="77777777" w:rsidR="000D6C5F" w:rsidRDefault="00000000">
            <w:r>
              <w:rPr>
                <w:sz w:val="18"/>
              </w:rPr>
              <w:t>自動輪播</w:t>
            </w:r>
          </w:p>
        </w:tc>
        <w:tc>
          <w:tcPr>
            <w:tcW w:w="3360" w:type="dxa"/>
          </w:tcPr>
          <w:p w14:paraId="2439755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開啟/關閉；每個畫面停留 20-30 秒</w:t>
            </w:r>
          </w:p>
        </w:tc>
        <w:tc>
          <w:tcPr>
            <w:tcW w:w="3360" w:type="dxa"/>
          </w:tcPr>
          <w:p w14:paraId="4B58207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有嚴重告警時中斷輪播。</w:t>
            </w:r>
          </w:p>
        </w:tc>
      </w:tr>
      <w:tr w:rsidR="000D6C5F" w14:paraId="14C446AD" w14:textId="77777777">
        <w:trPr>
          <w:jc w:val="center"/>
        </w:trPr>
        <w:tc>
          <w:tcPr>
            <w:tcW w:w="3360" w:type="dxa"/>
          </w:tcPr>
          <w:p w14:paraId="75C4640D" w14:textId="77777777" w:rsidR="000D6C5F" w:rsidRDefault="00000000">
            <w:proofErr w:type="spellStart"/>
            <w:r>
              <w:rPr>
                <w:sz w:val="18"/>
              </w:rPr>
              <w:lastRenderedPageBreak/>
              <w:t>手動刷新</w:t>
            </w:r>
            <w:proofErr w:type="spellEnd"/>
          </w:p>
        </w:tc>
        <w:tc>
          <w:tcPr>
            <w:tcW w:w="3360" w:type="dxa"/>
          </w:tcPr>
          <w:p w14:paraId="0A3F4E92" w14:textId="77777777" w:rsidR="000D6C5F" w:rsidRDefault="00000000">
            <w:r>
              <w:rPr>
                <w:sz w:val="18"/>
              </w:rPr>
              <w:t>R 鍵或畫面按鈕</w:t>
            </w:r>
          </w:p>
        </w:tc>
        <w:tc>
          <w:tcPr>
            <w:tcW w:w="3360" w:type="dxa"/>
          </w:tcPr>
          <w:p w14:paraId="39B5F6A7" w14:textId="77777777" w:rsidR="000D6C5F" w:rsidRDefault="00000000">
            <w:r>
              <w:rPr>
                <w:sz w:val="18"/>
              </w:rPr>
              <w:t>立即向 API 重新取得資料。</w:t>
            </w:r>
          </w:p>
        </w:tc>
      </w:tr>
      <w:tr w:rsidR="000D6C5F" w14:paraId="1D6D580E" w14:textId="77777777">
        <w:trPr>
          <w:jc w:val="center"/>
        </w:trPr>
        <w:tc>
          <w:tcPr>
            <w:tcW w:w="3360" w:type="dxa"/>
          </w:tcPr>
          <w:p w14:paraId="48D824CD" w14:textId="77777777" w:rsidR="000D6C5F" w:rsidRDefault="00000000">
            <w:r>
              <w:rPr>
                <w:sz w:val="18"/>
              </w:rPr>
              <w:t>全螢幕</w:t>
            </w:r>
          </w:p>
        </w:tc>
        <w:tc>
          <w:tcPr>
            <w:tcW w:w="3360" w:type="dxa"/>
          </w:tcPr>
          <w:p w14:paraId="2708B107" w14:textId="77777777" w:rsidR="000D6C5F" w:rsidRDefault="00000000">
            <w:r>
              <w:rPr>
                <w:sz w:val="18"/>
              </w:rPr>
              <w:t>F11 或啟動即全螢幕</w:t>
            </w:r>
          </w:p>
        </w:tc>
        <w:tc>
          <w:tcPr>
            <w:tcW w:w="3360" w:type="dxa"/>
          </w:tcPr>
          <w:p w14:paraId="137C2A3E" w14:textId="77777777" w:rsidR="000D6C5F" w:rsidRDefault="00000000">
            <w:r>
              <w:rPr>
                <w:sz w:val="18"/>
              </w:rPr>
              <w:t>建議 kiosk mode。</w:t>
            </w:r>
          </w:p>
        </w:tc>
      </w:tr>
      <w:tr w:rsidR="000D6C5F" w14:paraId="6AF39C25" w14:textId="77777777">
        <w:trPr>
          <w:jc w:val="center"/>
        </w:trPr>
        <w:tc>
          <w:tcPr>
            <w:tcW w:w="3360" w:type="dxa"/>
          </w:tcPr>
          <w:p w14:paraId="06D7C829" w14:textId="77777777" w:rsidR="000D6C5F" w:rsidRDefault="00000000">
            <w:r>
              <w:rPr>
                <w:sz w:val="18"/>
              </w:rPr>
              <w:t>控制列收合</w:t>
            </w:r>
          </w:p>
        </w:tc>
        <w:tc>
          <w:tcPr>
            <w:tcW w:w="3360" w:type="dxa"/>
          </w:tcPr>
          <w:p w14:paraId="1F2693C7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滑鼠移動或按 Esc 顯示；5 秒後自動隱藏</w:t>
            </w:r>
          </w:p>
        </w:tc>
        <w:tc>
          <w:tcPr>
            <w:tcW w:w="3360" w:type="dxa"/>
          </w:tcPr>
          <w:p w14:paraId="26000CB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避免控制列長時間遮擋看板。</w:t>
            </w:r>
          </w:p>
        </w:tc>
      </w:tr>
      <w:tr w:rsidR="000D6C5F" w14:paraId="5882936B" w14:textId="77777777">
        <w:trPr>
          <w:jc w:val="center"/>
        </w:trPr>
        <w:tc>
          <w:tcPr>
            <w:tcW w:w="3360" w:type="dxa"/>
          </w:tcPr>
          <w:p w14:paraId="1EBA19F9" w14:textId="77777777" w:rsidR="000D6C5F" w:rsidRDefault="00000000">
            <w:proofErr w:type="spellStart"/>
            <w:r>
              <w:rPr>
                <w:sz w:val="18"/>
              </w:rPr>
              <w:t>離線提示</w:t>
            </w:r>
            <w:proofErr w:type="spellEnd"/>
          </w:p>
        </w:tc>
        <w:tc>
          <w:tcPr>
            <w:tcW w:w="3360" w:type="dxa"/>
          </w:tcPr>
          <w:p w14:paraId="648339E6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狀態列顯示 API 斷線、最後成功更新時間</w:t>
            </w:r>
          </w:p>
        </w:tc>
        <w:tc>
          <w:tcPr>
            <w:tcW w:w="3360" w:type="dxa"/>
          </w:tcPr>
          <w:p w14:paraId="19512198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不要清空畫面，需保留最後資料。</w:t>
            </w:r>
          </w:p>
        </w:tc>
      </w:tr>
    </w:tbl>
    <w:p w14:paraId="245E497D" w14:textId="77777777" w:rsidR="000D6C5F" w:rsidRDefault="000D6C5F">
      <w:pPr>
        <w:rPr>
          <w:lang w:eastAsia="zh-TW"/>
        </w:rPr>
      </w:pPr>
    </w:p>
    <w:p w14:paraId="5035FD2D" w14:textId="77777777" w:rsidR="000D6C5F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8. API 資料需求</w:t>
      </w:r>
    </w:p>
    <w:p w14:paraId="423E8D1A" w14:textId="77777777" w:rsidR="000D6C5F" w:rsidRDefault="00000000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t>8.1 看板端建議取得資料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D6C5F" w14:paraId="373BDA8E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74B7EB8B" w14:textId="77777777" w:rsidR="000D6C5F" w:rsidRDefault="00000000"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3360" w:type="dxa"/>
            <w:shd w:val="clear" w:color="auto" w:fill="1F4E79"/>
          </w:tcPr>
          <w:p w14:paraId="4ED4302D" w14:textId="77777777" w:rsidR="000D6C5F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3360" w:type="dxa"/>
            <w:shd w:val="clear" w:color="auto" w:fill="1F4E79"/>
          </w:tcPr>
          <w:p w14:paraId="3D4911C7" w14:textId="77777777" w:rsidR="000D6C5F" w:rsidRDefault="00000000">
            <w:r>
              <w:rPr>
                <w:b/>
                <w:color w:val="FFFFFF"/>
                <w:sz w:val="18"/>
              </w:rPr>
              <w:t>最少欄位</w:t>
            </w:r>
          </w:p>
        </w:tc>
      </w:tr>
      <w:tr w:rsidR="000D6C5F" w14:paraId="2FBD3D78" w14:textId="77777777">
        <w:trPr>
          <w:jc w:val="center"/>
        </w:trPr>
        <w:tc>
          <w:tcPr>
            <w:tcW w:w="3360" w:type="dxa"/>
          </w:tcPr>
          <w:p w14:paraId="0E3C5C92" w14:textId="77777777" w:rsidR="000D6C5F" w:rsidRDefault="00000000">
            <w:r>
              <w:rPr>
                <w:sz w:val="18"/>
              </w:rPr>
              <w:t>GET /dashboard/sites/summary</w:t>
            </w:r>
          </w:p>
        </w:tc>
        <w:tc>
          <w:tcPr>
            <w:tcW w:w="3360" w:type="dxa"/>
          </w:tcPr>
          <w:p w14:paraId="3CB7FE7E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取得全部工地總覽數據</w:t>
            </w:r>
          </w:p>
        </w:tc>
        <w:tc>
          <w:tcPr>
            <w:tcW w:w="3360" w:type="dxa"/>
          </w:tcPr>
          <w:p w14:paraId="79AAFD1D" w14:textId="77777777" w:rsidR="000D6C5F" w:rsidRDefault="00000000">
            <w:r>
              <w:rPr>
                <w:sz w:val="18"/>
              </w:rPr>
              <w:t>site_id、site_name、people_in、people_out、people_inside、vehicle_in、vehicle_out、vehicle_inside、alert_count、last_update_time。</w:t>
            </w:r>
          </w:p>
        </w:tc>
      </w:tr>
      <w:tr w:rsidR="000D6C5F" w14:paraId="139A10F8" w14:textId="77777777">
        <w:trPr>
          <w:jc w:val="center"/>
        </w:trPr>
        <w:tc>
          <w:tcPr>
            <w:tcW w:w="3360" w:type="dxa"/>
          </w:tcPr>
          <w:p w14:paraId="09EBE8B5" w14:textId="77777777" w:rsidR="000D6C5F" w:rsidRDefault="00000000">
            <w:r>
              <w:rPr>
                <w:sz w:val="18"/>
              </w:rPr>
              <w:t>GET /dashboard/sites/{id}/summary</w:t>
            </w:r>
          </w:p>
        </w:tc>
        <w:tc>
          <w:tcPr>
            <w:tcW w:w="3360" w:type="dxa"/>
          </w:tcPr>
          <w:p w14:paraId="3A4B1F8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取得單一工地即時統計</w:t>
            </w:r>
          </w:p>
        </w:tc>
        <w:tc>
          <w:tcPr>
            <w:tcW w:w="3360" w:type="dxa"/>
          </w:tcPr>
          <w:p w14:paraId="6F0450B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同上，並增加 API 狀態、資料延遲秒數、目前小時統計。</w:t>
            </w:r>
          </w:p>
        </w:tc>
      </w:tr>
      <w:tr w:rsidR="000D6C5F" w14:paraId="748E69E2" w14:textId="77777777">
        <w:trPr>
          <w:jc w:val="center"/>
        </w:trPr>
        <w:tc>
          <w:tcPr>
            <w:tcW w:w="3360" w:type="dxa"/>
          </w:tcPr>
          <w:p w14:paraId="1889B750" w14:textId="77777777" w:rsidR="000D6C5F" w:rsidRDefault="00000000">
            <w:r>
              <w:rPr>
                <w:sz w:val="18"/>
              </w:rPr>
              <w:t>GET /dashboard/sites/{id}/events/latest</w:t>
            </w:r>
          </w:p>
        </w:tc>
        <w:tc>
          <w:tcPr>
            <w:tcW w:w="3360" w:type="dxa"/>
          </w:tcPr>
          <w:p w14:paraId="764A3AE5" w14:textId="77777777" w:rsidR="000D6C5F" w:rsidRDefault="00000000">
            <w:r>
              <w:rPr>
                <w:sz w:val="18"/>
              </w:rPr>
              <w:t>取得最新進出事件</w:t>
            </w:r>
          </w:p>
        </w:tc>
        <w:tc>
          <w:tcPr>
            <w:tcW w:w="3360" w:type="dxa"/>
          </w:tcPr>
          <w:p w14:paraId="18C2644C" w14:textId="77777777" w:rsidR="000D6C5F" w:rsidRDefault="00000000">
            <w:r>
              <w:rPr>
                <w:sz w:val="18"/>
              </w:rPr>
              <w:t>event_id、event_type、direction、time、plate_no/name、contractor、status、snapshot_url。</w:t>
            </w:r>
          </w:p>
        </w:tc>
      </w:tr>
      <w:tr w:rsidR="000D6C5F" w14:paraId="29621FC2" w14:textId="77777777">
        <w:trPr>
          <w:jc w:val="center"/>
        </w:trPr>
        <w:tc>
          <w:tcPr>
            <w:tcW w:w="3360" w:type="dxa"/>
          </w:tcPr>
          <w:p w14:paraId="1680FEBC" w14:textId="77777777" w:rsidR="000D6C5F" w:rsidRDefault="00000000">
            <w:r>
              <w:rPr>
                <w:sz w:val="18"/>
              </w:rPr>
              <w:t>GET /dashboard/sites/{id}/trends/hourly</w:t>
            </w:r>
          </w:p>
        </w:tc>
        <w:tc>
          <w:tcPr>
            <w:tcW w:w="3360" w:type="dxa"/>
          </w:tcPr>
          <w:p w14:paraId="6DB940E5" w14:textId="77777777" w:rsidR="000D6C5F" w:rsidRDefault="00000000">
            <w:r>
              <w:rPr>
                <w:sz w:val="18"/>
              </w:rPr>
              <w:t>取得 0-24H 每小時趨勢</w:t>
            </w:r>
          </w:p>
        </w:tc>
        <w:tc>
          <w:tcPr>
            <w:tcW w:w="3360" w:type="dxa"/>
          </w:tcPr>
          <w:p w14:paraId="76FB7FC8" w14:textId="77777777" w:rsidR="000D6C5F" w:rsidRDefault="00000000">
            <w:r>
              <w:rPr>
                <w:sz w:val="18"/>
              </w:rPr>
              <w:t>hour、people_in、people_out、vehicle_in、vehicle_out、people_inside_snapshot、vehicle_inside_snapshot。</w:t>
            </w:r>
          </w:p>
        </w:tc>
      </w:tr>
      <w:tr w:rsidR="000D6C5F" w14:paraId="481AA0B3" w14:textId="77777777">
        <w:trPr>
          <w:jc w:val="center"/>
        </w:trPr>
        <w:tc>
          <w:tcPr>
            <w:tcW w:w="3360" w:type="dxa"/>
          </w:tcPr>
          <w:p w14:paraId="346911F2" w14:textId="77777777" w:rsidR="000D6C5F" w:rsidRDefault="00000000">
            <w:r>
              <w:rPr>
                <w:sz w:val="18"/>
              </w:rPr>
              <w:t>GET /dashboard/system/status</w:t>
            </w:r>
          </w:p>
        </w:tc>
        <w:tc>
          <w:tcPr>
            <w:tcW w:w="3360" w:type="dxa"/>
          </w:tcPr>
          <w:p w14:paraId="3DE23ACB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取得資料源與看板程式狀態</w:t>
            </w:r>
          </w:p>
        </w:tc>
        <w:tc>
          <w:tcPr>
            <w:tcW w:w="3360" w:type="dxa"/>
          </w:tcPr>
          <w:p w14:paraId="2AF65B55" w14:textId="77777777" w:rsidR="000D6C5F" w:rsidRDefault="00000000">
            <w:r>
              <w:rPr>
                <w:sz w:val="18"/>
              </w:rPr>
              <w:t>plate_api_status、face_api_status、last_success_time、latency_seconds、error_message。</w:t>
            </w:r>
          </w:p>
        </w:tc>
      </w:tr>
    </w:tbl>
    <w:p w14:paraId="4093BE2E" w14:textId="77777777" w:rsidR="000D6C5F" w:rsidRDefault="000D6C5F"/>
    <w:p w14:paraId="7EF3CBAA" w14:textId="77777777" w:rsidR="000D6C5F" w:rsidRDefault="00000000">
      <w:pPr>
        <w:pStyle w:val="21"/>
      </w:pPr>
      <w:r>
        <w:rPr>
          <w:rFonts w:ascii="Noto Sans CJK TC" w:eastAsia="Noto Sans CJK TC" w:hAnsi="Noto Sans CJK TC"/>
        </w:rPr>
        <w:t>8.2 即時事件欄位建議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D6C5F" w14:paraId="4D82D6C1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69D93A9B" w14:textId="77777777" w:rsidR="000D6C5F" w:rsidRDefault="00000000"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3360" w:type="dxa"/>
            <w:shd w:val="clear" w:color="auto" w:fill="1F4E79"/>
          </w:tcPr>
          <w:p w14:paraId="4DAA4445" w14:textId="77777777" w:rsidR="000D6C5F" w:rsidRDefault="00000000"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3360" w:type="dxa"/>
            <w:shd w:val="clear" w:color="auto" w:fill="1F4E79"/>
          </w:tcPr>
          <w:p w14:paraId="1809DD7E" w14:textId="77777777" w:rsidR="000D6C5F" w:rsidRDefault="00000000">
            <w:r>
              <w:rPr>
                <w:b/>
                <w:color w:val="FFFFFF"/>
                <w:sz w:val="18"/>
              </w:rPr>
              <w:t>說明</w:t>
            </w:r>
          </w:p>
        </w:tc>
      </w:tr>
      <w:tr w:rsidR="000D6C5F" w14:paraId="60C3600C" w14:textId="77777777">
        <w:trPr>
          <w:jc w:val="center"/>
        </w:trPr>
        <w:tc>
          <w:tcPr>
            <w:tcW w:w="3360" w:type="dxa"/>
          </w:tcPr>
          <w:p w14:paraId="2F759BDB" w14:textId="77777777" w:rsidR="000D6C5F" w:rsidRDefault="00000000">
            <w:r>
              <w:rPr>
                <w:sz w:val="18"/>
              </w:rPr>
              <w:t>event_id</w:t>
            </w:r>
          </w:p>
        </w:tc>
        <w:tc>
          <w:tcPr>
            <w:tcW w:w="3360" w:type="dxa"/>
          </w:tcPr>
          <w:p w14:paraId="4DE8F00F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7C4E3E9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事件唯一編號，避免重複顯示。</w:t>
            </w:r>
          </w:p>
        </w:tc>
      </w:tr>
      <w:tr w:rsidR="000D6C5F" w14:paraId="1C21172C" w14:textId="77777777">
        <w:trPr>
          <w:jc w:val="center"/>
        </w:trPr>
        <w:tc>
          <w:tcPr>
            <w:tcW w:w="3360" w:type="dxa"/>
          </w:tcPr>
          <w:p w14:paraId="424893B0" w14:textId="77777777" w:rsidR="000D6C5F" w:rsidRDefault="00000000">
            <w:proofErr w:type="spellStart"/>
            <w:r>
              <w:rPr>
                <w:sz w:val="18"/>
              </w:rPr>
              <w:t>site_id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site_name</w:t>
            </w:r>
            <w:proofErr w:type="spellEnd"/>
          </w:p>
        </w:tc>
        <w:tc>
          <w:tcPr>
            <w:tcW w:w="3360" w:type="dxa"/>
          </w:tcPr>
          <w:p w14:paraId="75568CEB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1469063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工地代碼與工地名稱。</w:t>
            </w:r>
          </w:p>
        </w:tc>
      </w:tr>
      <w:tr w:rsidR="000D6C5F" w14:paraId="3D735A1E" w14:textId="77777777">
        <w:trPr>
          <w:jc w:val="center"/>
        </w:trPr>
        <w:tc>
          <w:tcPr>
            <w:tcW w:w="3360" w:type="dxa"/>
          </w:tcPr>
          <w:p w14:paraId="3C82B1A0" w14:textId="77777777" w:rsidR="000D6C5F" w:rsidRDefault="00000000">
            <w:proofErr w:type="spellStart"/>
            <w:r>
              <w:rPr>
                <w:sz w:val="18"/>
              </w:rPr>
              <w:t>event_type</w:t>
            </w:r>
            <w:proofErr w:type="spellEnd"/>
          </w:p>
        </w:tc>
        <w:tc>
          <w:tcPr>
            <w:tcW w:w="3360" w:type="dxa"/>
          </w:tcPr>
          <w:p w14:paraId="7CE51B44" w14:textId="77777777" w:rsidR="000D6C5F" w:rsidRDefault="00000000">
            <w:r>
              <w:rPr>
                <w:sz w:val="18"/>
              </w:rPr>
              <w:t>enum</w:t>
            </w:r>
          </w:p>
        </w:tc>
        <w:tc>
          <w:tcPr>
            <w:tcW w:w="3360" w:type="dxa"/>
          </w:tcPr>
          <w:p w14:paraId="7C53FF3A" w14:textId="77777777" w:rsidR="000D6C5F" w:rsidRDefault="00000000">
            <w:r>
              <w:rPr>
                <w:sz w:val="18"/>
              </w:rPr>
              <w:t>vehicle 或 personnel。</w:t>
            </w:r>
          </w:p>
        </w:tc>
      </w:tr>
      <w:tr w:rsidR="000D6C5F" w14:paraId="767234D4" w14:textId="77777777">
        <w:trPr>
          <w:jc w:val="center"/>
        </w:trPr>
        <w:tc>
          <w:tcPr>
            <w:tcW w:w="3360" w:type="dxa"/>
          </w:tcPr>
          <w:p w14:paraId="0D550918" w14:textId="77777777" w:rsidR="000D6C5F" w:rsidRDefault="00000000">
            <w:r>
              <w:rPr>
                <w:sz w:val="18"/>
              </w:rPr>
              <w:t>direction</w:t>
            </w:r>
          </w:p>
        </w:tc>
        <w:tc>
          <w:tcPr>
            <w:tcW w:w="3360" w:type="dxa"/>
          </w:tcPr>
          <w:p w14:paraId="124A892E" w14:textId="77777777" w:rsidR="000D6C5F" w:rsidRDefault="00000000">
            <w:r>
              <w:rPr>
                <w:sz w:val="18"/>
              </w:rPr>
              <w:t>enum</w:t>
            </w:r>
          </w:p>
        </w:tc>
        <w:tc>
          <w:tcPr>
            <w:tcW w:w="3360" w:type="dxa"/>
          </w:tcPr>
          <w:p w14:paraId="507D6AAC" w14:textId="77777777" w:rsidR="000D6C5F" w:rsidRDefault="00000000">
            <w:r>
              <w:rPr>
                <w:sz w:val="18"/>
              </w:rPr>
              <w:t>IN 或 OUT。</w:t>
            </w:r>
          </w:p>
        </w:tc>
      </w:tr>
      <w:tr w:rsidR="000D6C5F" w14:paraId="4EA7EF7E" w14:textId="77777777">
        <w:trPr>
          <w:jc w:val="center"/>
        </w:trPr>
        <w:tc>
          <w:tcPr>
            <w:tcW w:w="3360" w:type="dxa"/>
          </w:tcPr>
          <w:p w14:paraId="16619BE2" w14:textId="77777777" w:rsidR="000D6C5F" w:rsidRDefault="00000000">
            <w:r>
              <w:rPr>
                <w:sz w:val="18"/>
              </w:rPr>
              <w:t>event_time</w:t>
            </w:r>
          </w:p>
        </w:tc>
        <w:tc>
          <w:tcPr>
            <w:tcW w:w="3360" w:type="dxa"/>
          </w:tcPr>
          <w:p w14:paraId="39A5F21C" w14:textId="77777777" w:rsidR="000D6C5F" w:rsidRDefault="00000000">
            <w:r>
              <w:rPr>
                <w:sz w:val="18"/>
              </w:rPr>
              <w:t>datetime</w:t>
            </w:r>
          </w:p>
        </w:tc>
        <w:tc>
          <w:tcPr>
            <w:tcW w:w="3360" w:type="dxa"/>
          </w:tcPr>
          <w:p w14:paraId="2E46012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事件發生時間，精確到秒。</w:t>
            </w:r>
          </w:p>
        </w:tc>
      </w:tr>
      <w:tr w:rsidR="000D6C5F" w14:paraId="3159DAD8" w14:textId="77777777">
        <w:trPr>
          <w:jc w:val="center"/>
        </w:trPr>
        <w:tc>
          <w:tcPr>
            <w:tcW w:w="3360" w:type="dxa"/>
          </w:tcPr>
          <w:p w14:paraId="1B9B8DF1" w14:textId="77777777" w:rsidR="000D6C5F" w:rsidRDefault="00000000">
            <w:proofErr w:type="spellStart"/>
            <w:r>
              <w:rPr>
                <w:sz w:val="18"/>
              </w:rPr>
              <w:t>display_name</w:t>
            </w:r>
            <w:proofErr w:type="spellEnd"/>
          </w:p>
        </w:tc>
        <w:tc>
          <w:tcPr>
            <w:tcW w:w="3360" w:type="dxa"/>
          </w:tcPr>
          <w:p w14:paraId="39A10FDF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72EAB62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車牌號碼或人員姓名。</w:t>
            </w:r>
          </w:p>
        </w:tc>
      </w:tr>
      <w:tr w:rsidR="000D6C5F" w14:paraId="71F48F2D" w14:textId="77777777">
        <w:trPr>
          <w:jc w:val="center"/>
        </w:trPr>
        <w:tc>
          <w:tcPr>
            <w:tcW w:w="3360" w:type="dxa"/>
          </w:tcPr>
          <w:p w14:paraId="5F2D55A0" w14:textId="77777777" w:rsidR="000D6C5F" w:rsidRDefault="00000000">
            <w:proofErr w:type="spellStart"/>
            <w:r>
              <w:rPr>
                <w:sz w:val="18"/>
              </w:rPr>
              <w:t>secondary_id</w:t>
            </w:r>
            <w:proofErr w:type="spellEnd"/>
          </w:p>
        </w:tc>
        <w:tc>
          <w:tcPr>
            <w:tcW w:w="3360" w:type="dxa"/>
          </w:tcPr>
          <w:p w14:paraId="693ACE10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10002E15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工號、車輛流水號或 UNKNOWN 編號。</w:t>
            </w:r>
          </w:p>
        </w:tc>
      </w:tr>
      <w:tr w:rsidR="000D6C5F" w14:paraId="7C5841FF" w14:textId="77777777">
        <w:trPr>
          <w:jc w:val="center"/>
        </w:trPr>
        <w:tc>
          <w:tcPr>
            <w:tcW w:w="3360" w:type="dxa"/>
          </w:tcPr>
          <w:p w14:paraId="4E25B05A" w14:textId="77777777" w:rsidR="000D6C5F" w:rsidRDefault="00000000">
            <w:r>
              <w:rPr>
                <w:sz w:val="18"/>
              </w:rPr>
              <w:t>contractor</w:t>
            </w:r>
          </w:p>
        </w:tc>
        <w:tc>
          <w:tcPr>
            <w:tcW w:w="3360" w:type="dxa"/>
          </w:tcPr>
          <w:p w14:paraId="16EB420B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5A514F33" w14:textId="77777777" w:rsidR="000D6C5F" w:rsidRDefault="00000000">
            <w:r>
              <w:rPr>
                <w:sz w:val="18"/>
              </w:rPr>
              <w:t>承攬商名稱。</w:t>
            </w:r>
          </w:p>
        </w:tc>
      </w:tr>
      <w:tr w:rsidR="000D6C5F" w14:paraId="0A6C325C" w14:textId="77777777">
        <w:trPr>
          <w:jc w:val="center"/>
        </w:trPr>
        <w:tc>
          <w:tcPr>
            <w:tcW w:w="3360" w:type="dxa"/>
          </w:tcPr>
          <w:p w14:paraId="60E8D81C" w14:textId="77777777" w:rsidR="000D6C5F" w:rsidRDefault="00000000">
            <w:r>
              <w:rPr>
                <w:sz w:val="18"/>
              </w:rPr>
              <w:t>status</w:t>
            </w:r>
          </w:p>
        </w:tc>
        <w:tc>
          <w:tcPr>
            <w:tcW w:w="3360" w:type="dxa"/>
          </w:tcPr>
          <w:p w14:paraId="5FB78967" w14:textId="77777777" w:rsidR="000D6C5F" w:rsidRDefault="00000000">
            <w:r>
              <w:rPr>
                <w:sz w:val="18"/>
              </w:rPr>
              <w:t>enum</w:t>
            </w:r>
          </w:p>
        </w:tc>
        <w:tc>
          <w:tcPr>
            <w:tcW w:w="3360" w:type="dxa"/>
          </w:tcPr>
          <w:p w14:paraId="1F1F2F74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白名單、黑名單、陌生、通行、拒絕、證照有效、證照過期。</w:t>
            </w:r>
          </w:p>
        </w:tc>
      </w:tr>
      <w:tr w:rsidR="000D6C5F" w14:paraId="37694788" w14:textId="77777777">
        <w:trPr>
          <w:jc w:val="center"/>
        </w:trPr>
        <w:tc>
          <w:tcPr>
            <w:tcW w:w="3360" w:type="dxa"/>
          </w:tcPr>
          <w:p w14:paraId="73D4B641" w14:textId="77777777" w:rsidR="000D6C5F" w:rsidRDefault="00000000">
            <w:proofErr w:type="spellStart"/>
            <w:r>
              <w:rPr>
                <w:sz w:val="18"/>
              </w:rPr>
              <w:t>snapshot_url</w:t>
            </w:r>
            <w:proofErr w:type="spellEnd"/>
          </w:p>
        </w:tc>
        <w:tc>
          <w:tcPr>
            <w:tcW w:w="3360" w:type="dxa"/>
          </w:tcPr>
          <w:p w14:paraId="4260DCB7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19003120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主截圖 URL。人員為人臉截圖，車輛為全景圖。</w:t>
            </w:r>
          </w:p>
        </w:tc>
      </w:tr>
      <w:tr w:rsidR="000D6C5F" w14:paraId="26D6946B" w14:textId="77777777">
        <w:trPr>
          <w:jc w:val="center"/>
        </w:trPr>
        <w:tc>
          <w:tcPr>
            <w:tcW w:w="3360" w:type="dxa"/>
          </w:tcPr>
          <w:p w14:paraId="5CE9FB01" w14:textId="77777777" w:rsidR="000D6C5F" w:rsidRDefault="00000000">
            <w:proofErr w:type="spellStart"/>
            <w:r>
              <w:rPr>
                <w:sz w:val="18"/>
              </w:rPr>
              <w:t>plate_snapshot_url</w:t>
            </w:r>
            <w:proofErr w:type="spellEnd"/>
          </w:p>
        </w:tc>
        <w:tc>
          <w:tcPr>
            <w:tcW w:w="3360" w:type="dxa"/>
          </w:tcPr>
          <w:p w14:paraId="174F43F6" w14:textId="77777777" w:rsidR="000D6C5F" w:rsidRDefault="00000000">
            <w:r>
              <w:rPr>
                <w:sz w:val="18"/>
              </w:rPr>
              <w:t>string</w:t>
            </w:r>
          </w:p>
        </w:tc>
        <w:tc>
          <w:tcPr>
            <w:tcW w:w="3360" w:type="dxa"/>
          </w:tcPr>
          <w:p w14:paraId="56EEEBB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車牌小圖 URL，僅車輛事件需要。</w:t>
            </w:r>
          </w:p>
        </w:tc>
      </w:tr>
      <w:tr w:rsidR="000D6C5F" w14:paraId="6C60CF1B" w14:textId="77777777">
        <w:trPr>
          <w:jc w:val="center"/>
        </w:trPr>
        <w:tc>
          <w:tcPr>
            <w:tcW w:w="3360" w:type="dxa"/>
          </w:tcPr>
          <w:p w14:paraId="11088FC9" w14:textId="77777777" w:rsidR="000D6C5F" w:rsidRDefault="00000000">
            <w:proofErr w:type="spellStart"/>
            <w:r>
              <w:rPr>
                <w:sz w:val="18"/>
              </w:rPr>
              <w:t>access_result</w:t>
            </w:r>
            <w:proofErr w:type="spellEnd"/>
          </w:p>
        </w:tc>
        <w:tc>
          <w:tcPr>
            <w:tcW w:w="3360" w:type="dxa"/>
          </w:tcPr>
          <w:p w14:paraId="1080CD5E" w14:textId="77777777" w:rsidR="000D6C5F" w:rsidRDefault="00000000">
            <w:r>
              <w:rPr>
                <w:sz w:val="18"/>
              </w:rPr>
              <w:t>enum</w:t>
            </w:r>
          </w:p>
        </w:tc>
        <w:tc>
          <w:tcPr>
            <w:tcW w:w="3360" w:type="dxa"/>
          </w:tcPr>
          <w:p w14:paraId="38533D3B" w14:textId="77777777" w:rsidR="000D6C5F" w:rsidRDefault="00000000">
            <w:r>
              <w:rPr>
                <w:sz w:val="18"/>
              </w:rPr>
              <w:t>opened、denied、manual_check、api_no_response。</w:t>
            </w:r>
          </w:p>
        </w:tc>
      </w:tr>
    </w:tbl>
    <w:p w14:paraId="58F6345F" w14:textId="77777777" w:rsidR="000D6C5F" w:rsidRDefault="000D6C5F"/>
    <w:p w14:paraId="7843FA33" w14:textId="77777777" w:rsidR="000D6C5F" w:rsidRDefault="00000000">
      <w:pPr>
        <w:pStyle w:val="1"/>
        <w:rPr>
          <w:lang w:eastAsia="zh-TW"/>
        </w:rPr>
      </w:pPr>
      <w:r>
        <w:rPr>
          <w:rFonts w:ascii="Noto Sans CJK TC" w:eastAsia="Noto Sans CJK TC" w:hAnsi="Noto Sans CJK TC"/>
          <w:lang w:eastAsia="zh-TW"/>
        </w:rPr>
        <w:lastRenderedPageBreak/>
        <w:t>9. 畫面模板參考</w:t>
      </w:r>
    </w:p>
    <w:p w14:paraId="62E260A0" w14:textId="77777777" w:rsidR="000D6C5F" w:rsidRDefault="00000000">
      <w:pPr>
        <w:spacing w:after="80"/>
        <w:rPr>
          <w:lang w:eastAsia="zh-TW"/>
        </w:rPr>
      </w:pPr>
      <w:r>
        <w:rPr>
          <w:lang w:eastAsia="zh-TW"/>
        </w:rPr>
        <w:t>以下畫面已同步輸出於 PPT，Word 內提供縮圖供研發與需求討論快速對照。實作時可依實際品牌色、螢幕解析度與現場距離調整。</w:t>
      </w:r>
    </w:p>
    <w:p w14:paraId="21A1BBC2" w14:textId="77777777" w:rsidR="000D6C5F" w:rsidRDefault="00000000">
      <w:pPr>
        <w:jc w:val="center"/>
      </w:pPr>
      <w:r>
        <w:rPr>
          <w:noProof/>
        </w:rPr>
        <w:drawing>
          <wp:inline distT="0" distB="0" distL="0" distR="0" wp14:anchorId="0D5582E7" wp14:editId="248B8241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CEF4" w14:textId="77777777" w:rsidR="000D6C5F" w:rsidRDefault="00000000">
      <w:pPr>
        <w:jc w:val="center"/>
      </w:pPr>
      <w:r>
        <w:rPr>
          <w:color w:val="5A5A5A"/>
          <w:sz w:val="18"/>
        </w:rPr>
        <w:t>圖 1. 全工地總覽 Dashboard</w:t>
      </w:r>
    </w:p>
    <w:p w14:paraId="048C3971" w14:textId="77777777" w:rsidR="000D6C5F" w:rsidRDefault="00000000">
      <w:pPr>
        <w:jc w:val="center"/>
      </w:pPr>
      <w:r>
        <w:rPr>
          <w:noProof/>
        </w:rPr>
        <w:drawing>
          <wp:inline distT="0" distB="0" distL="0" distR="0" wp14:anchorId="1710C325" wp14:editId="791B1983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4C84" w14:textId="77777777" w:rsidR="000D6C5F" w:rsidRDefault="00000000">
      <w:pPr>
        <w:jc w:val="center"/>
      </w:pPr>
      <w:r>
        <w:rPr>
          <w:color w:val="5A5A5A"/>
          <w:sz w:val="18"/>
        </w:rPr>
        <w:t>圖 2. 單一工地看板 Site Board</w:t>
      </w:r>
    </w:p>
    <w:p w14:paraId="78781AB9" w14:textId="77777777" w:rsidR="000D6C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AEA3D6" wp14:editId="09D01C24">
            <wp:extent cx="603504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22F2" w14:textId="77777777" w:rsidR="000D6C5F" w:rsidRDefault="00000000">
      <w:pPr>
        <w:jc w:val="center"/>
      </w:pPr>
      <w:r>
        <w:rPr>
          <w:color w:val="5A5A5A"/>
          <w:sz w:val="18"/>
        </w:rPr>
        <w:t>圖 3. 即時快訊跳卡</w:t>
      </w:r>
    </w:p>
    <w:p w14:paraId="2A975B6F" w14:textId="77777777" w:rsidR="000D6C5F" w:rsidRDefault="00000000">
      <w:pPr>
        <w:jc w:val="center"/>
      </w:pPr>
      <w:r>
        <w:rPr>
          <w:noProof/>
        </w:rPr>
        <w:drawing>
          <wp:inline distT="0" distB="0" distL="0" distR="0" wp14:anchorId="0FD44AED" wp14:editId="5E4B2243">
            <wp:extent cx="6035040" cy="3394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69AC" w14:textId="77777777" w:rsidR="000D6C5F" w:rsidRDefault="00000000">
      <w:pPr>
        <w:jc w:val="center"/>
      </w:pPr>
      <w:r>
        <w:rPr>
          <w:color w:val="5A5A5A"/>
          <w:sz w:val="18"/>
        </w:rPr>
        <w:t>圖 4. 人員進出看板</w:t>
      </w:r>
    </w:p>
    <w:p w14:paraId="6431B5BD" w14:textId="77777777" w:rsidR="000D6C5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6E5F14" wp14:editId="3C42239C">
            <wp:extent cx="6035040" cy="3394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DB9" w14:textId="77777777" w:rsidR="000D6C5F" w:rsidRDefault="00000000">
      <w:pPr>
        <w:jc w:val="center"/>
      </w:pPr>
      <w:r>
        <w:rPr>
          <w:color w:val="5A5A5A"/>
          <w:sz w:val="18"/>
        </w:rPr>
        <w:t>圖 5. 車輛進出看板</w:t>
      </w:r>
    </w:p>
    <w:p w14:paraId="7E4DB8C8" w14:textId="77777777" w:rsidR="000D6C5F" w:rsidRDefault="00000000">
      <w:pPr>
        <w:jc w:val="center"/>
      </w:pPr>
      <w:r>
        <w:rPr>
          <w:noProof/>
        </w:rPr>
        <w:drawing>
          <wp:inline distT="0" distB="0" distL="0" distR="0" wp14:anchorId="505CEAFE" wp14:editId="17AFEB84">
            <wp:extent cx="6035040" cy="3394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-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C40D" w14:textId="77777777" w:rsidR="000D6C5F" w:rsidRDefault="00000000">
      <w:pPr>
        <w:jc w:val="center"/>
      </w:pPr>
      <w:r>
        <w:rPr>
          <w:color w:val="5A5A5A"/>
          <w:sz w:val="18"/>
        </w:rPr>
        <w:t>圖 6. 24H 趨勢圖</w:t>
      </w:r>
    </w:p>
    <w:p w14:paraId="2C8BCFB6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t>10. 驗收標準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D6C5F" w14:paraId="65AD7A3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0AAC3A4F" w14:textId="77777777" w:rsidR="000D6C5F" w:rsidRDefault="00000000"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5040" w:type="dxa"/>
            <w:shd w:val="clear" w:color="auto" w:fill="1F4E79"/>
          </w:tcPr>
          <w:p w14:paraId="0C459D3A" w14:textId="77777777" w:rsidR="000D6C5F" w:rsidRDefault="00000000">
            <w:r>
              <w:rPr>
                <w:b/>
                <w:color w:val="FFFFFF"/>
                <w:sz w:val="18"/>
              </w:rPr>
              <w:t>驗收條件</w:t>
            </w:r>
          </w:p>
        </w:tc>
      </w:tr>
      <w:tr w:rsidR="000D6C5F" w14:paraId="57EAB19A" w14:textId="77777777">
        <w:trPr>
          <w:jc w:val="center"/>
        </w:trPr>
        <w:tc>
          <w:tcPr>
            <w:tcW w:w="5040" w:type="dxa"/>
          </w:tcPr>
          <w:p w14:paraId="4B362FAD" w14:textId="77777777" w:rsidR="000D6C5F" w:rsidRDefault="00000000">
            <w:r>
              <w:rPr>
                <w:sz w:val="18"/>
              </w:rPr>
              <w:t>畫面顯示</w:t>
            </w:r>
          </w:p>
        </w:tc>
        <w:tc>
          <w:tcPr>
            <w:tcW w:w="5040" w:type="dxa"/>
          </w:tcPr>
          <w:p w14:paraId="78CFD35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50 吋螢幕全螢幕顯示時，KPI 數字、事件主資訊與告警狀態需清楚可讀。</w:t>
            </w:r>
          </w:p>
        </w:tc>
      </w:tr>
      <w:tr w:rsidR="000D6C5F" w14:paraId="2B79BEEA" w14:textId="77777777">
        <w:trPr>
          <w:jc w:val="center"/>
        </w:trPr>
        <w:tc>
          <w:tcPr>
            <w:tcW w:w="5040" w:type="dxa"/>
          </w:tcPr>
          <w:p w14:paraId="61AC3F6E" w14:textId="77777777" w:rsidR="000D6C5F" w:rsidRDefault="00000000">
            <w:proofErr w:type="spellStart"/>
            <w:r>
              <w:rPr>
                <w:sz w:val="18"/>
              </w:rPr>
              <w:t>資料刷新</w:t>
            </w:r>
            <w:proofErr w:type="spellEnd"/>
          </w:p>
        </w:tc>
        <w:tc>
          <w:tcPr>
            <w:tcW w:w="5040" w:type="dxa"/>
          </w:tcPr>
          <w:p w14:paraId="280A3AAD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正常情況下每 60 秒完成一次資料刷新；若採即時推送，新事</w:t>
            </w:r>
            <w:r>
              <w:rPr>
                <w:sz w:val="18"/>
                <w:lang w:eastAsia="zh-TW"/>
              </w:rPr>
              <w:lastRenderedPageBreak/>
              <w:t>件需在 1 秒內進入畫面。</w:t>
            </w:r>
          </w:p>
        </w:tc>
      </w:tr>
      <w:tr w:rsidR="000D6C5F" w14:paraId="4B5C315C" w14:textId="77777777">
        <w:trPr>
          <w:jc w:val="center"/>
        </w:trPr>
        <w:tc>
          <w:tcPr>
            <w:tcW w:w="5040" w:type="dxa"/>
          </w:tcPr>
          <w:p w14:paraId="789DD618" w14:textId="77777777" w:rsidR="000D6C5F" w:rsidRDefault="00000000">
            <w:proofErr w:type="spellStart"/>
            <w:r>
              <w:rPr>
                <w:sz w:val="18"/>
              </w:rPr>
              <w:lastRenderedPageBreak/>
              <w:t>快訊跳卡</w:t>
            </w:r>
            <w:proofErr w:type="spellEnd"/>
          </w:p>
        </w:tc>
        <w:tc>
          <w:tcPr>
            <w:tcW w:w="5040" w:type="dxa"/>
          </w:tcPr>
          <w:p w14:paraId="5A2B54AC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一般進出事件需正確跳卡；黑名單、證照過期、陌生車牌需使用對應顏色與優先級。</w:t>
            </w:r>
          </w:p>
        </w:tc>
      </w:tr>
      <w:tr w:rsidR="000D6C5F" w14:paraId="5DA24C80" w14:textId="77777777">
        <w:trPr>
          <w:jc w:val="center"/>
        </w:trPr>
        <w:tc>
          <w:tcPr>
            <w:tcW w:w="5040" w:type="dxa"/>
          </w:tcPr>
          <w:p w14:paraId="2ADE7F53" w14:textId="77777777" w:rsidR="000D6C5F" w:rsidRDefault="00000000">
            <w:proofErr w:type="spellStart"/>
            <w:r>
              <w:rPr>
                <w:sz w:val="18"/>
              </w:rPr>
              <w:t>截圖顯示</w:t>
            </w:r>
            <w:proofErr w:type="spellEnd"/>
          </w:p>
        </w:tc>
        <w:tc>
          <w:tcPr>
            <w:tcW w:w="5040" w:type="dxa"/>
          </w:tcPr>
          <w:p w14:paraId="34C75205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人員事件能顯示人臉截圖；車輛事件能顯示車輛截圖與車牌資訊。若圖片缺失，需顯示替代圖示與錯誤提示。</w:t>
            </w:r>
          </w:p>
        </w:tc>
      </w:tr>
      <w:tr w:rsidR="000D6C5F" w14:paraId="108F9F3B" w14:textId="77777777">
        <w:trPr>
          <w:jc w:val="center"/>
        </w:trPr>
        <w:tc>
          <w:tcPr>
            <w:tcW w:w="5040" w:type="dxa"/>
          </w:tcPr>
          <w:p w14:paraId="365DBDAA" w14:textId="77777777" w:rsidR="000D6C5F" w:rsidRDefault="00000000">
            <w:proofErr w:type="spellStart"/>
            <w:r>
              <w:rPr>
                <w:sz w:val="18"/>
              </w:rPr>
              <w:t>趨勢圖</w:t>
            </w:r>
            <w:proofErr w:type="spellEnd"/>
          </w:p>
        </w:tc>
        <w:tc>
          <w:tcPr>
            <w:tcW w:w="5040" w:type="dxa"/>
          </w:tcPr>
          <w:p w14:paraId="4542039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今日 0-24 小時趨勢圖需正確顯示每小時進場/離場統計，並標示目前小時。</w:t>
            </w:r>
          </w:p>
        </w:tc>
      </w:tr>
      <w:tr w:rsidR="000D6C5F" w14:paraId="57E35400" w14:textId="77777777">
        <w:trPr>
          <w:jc w:val="center"/>
        </w:trPr>
        <w:tc>
          <w:tcPr>
            <w:tcW w:w="5040" w:type="dxa"/>
          </w:tcPr>
          <w:p w14:paraId="70DC4DD5" w14:textId="77777777" w:rsidR="000D6C5F" w:rsidRDefault="00000000">
            <w:proofErr w:type="spellStart"/>
            <w:r>
              <w:rPr>
                <w:sz w:val="18"/>
              </w:rPr>
              <w:t>工地切換</w:t>
            </w:r>
            <w:proofErr w:type="spellEnd"/>
          </w:p>
        </w:tc>
        <w:tc>
          <w:tcPr>
            <w:tcW w:w="5040" w:type="dxa"/>
          </w:tcPr>
          <w:p w14:paraId="4EA2D572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可切換全部工地與指定工地，切換後資料需同步更新。</w:t>
            </w:r>
          </w:p>
        </w:tc>
      </w:tr>
      <w:tr w:rsidR="000D6C5F" w14:paraId="7ACB3F01" w14:textId="77777777">
        <w:trPr>
          <w:jc w:val="center"/>
        </w:trPr>
        <w:tc>
          <w:tcPr>
            <w:tcW w:w="5040" w:type="dxa"/>
          </w:tcPr>
          <w:p w14:paraId="471A58D2" w14:textId="77777777" w:rsidR="000D6C5F" w:rsidRDefault="00000000">
            <w:proofErr w:type="spellStart"/>
            <w:r>
              <w:rPr>
                <w:sz w:val="18"/>
              </w:rPr>
              <w:t>斷線處理</w:t>
            </w:r>
            <w:proofErr w:type="spellEnd"/>
          </w:p>
        </w:tc>
        <w:tc>
          <w:tcPr>
            <w:tcW w:w="5040" w:type="dxa"/>
          </w:tcPr>
          <w:p w14:paraId="58CE3B71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API 斷線或資料延遲時，畫面需保留最後成功資料，並顯示最後更新時間與錯誤狀態。</w:t>
            </w:r>
          </w:p>
        </w:tc>
      </w:tr>
      <w:tr w:rsidR="000D6C5F" w14:paraId="7A10162F" w14:textId="77777777">
        <w:trPr>
          <w:jc w:val="center"/>
        </w:trPr>
        <w:tc>
          <w:tcPr>
            <w:tcW w:w="5040" w:type="dxa"/>
          </w:tcPr>
          <w:p w14:paraId="623D0B36" w14:textId="77777777" w:rsidR="000D6C5F" w:rsidRDefault="00000000">
            <w:proofErr w:type="spellStart"/>
            <w:r>
              <w:rPr>
                <w:sz w:val="18"/>
              </w:rPr>
              <w:t>資料邊界</w:t>
            </w:r>
            <w:proofErr w:type="spellEnd"/>
          </w:p>
        </w:tc>
        <w:tc>
          <w:tcPr>
            <w:tcW w:w="5040" w:type="dxa"/>
          </w:tcPr>
          <w:p w14:paraId="5AE40E93" w14:textId="77777777" w:rsidR="000D6C5F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看板端不得提供新增、修改、刪除承攬商、人員、車輛、白名單或黑名單的功能。</w:t>
            </w:r>
          </w:p>
        </w:tc>
      </w:tr>
    </w:tbl>
    <w:p w14:paraId="563001C8" w14:textId="77777777" w:rsidR="000D6C5F" w:rsidRDefault="000D6C5F">
      <w:pPr>
        <w:rPr>
          <w:lang w:eastAsia="zh-TW"/>
        </w:rPr>
      </w:pPr>
    </w:p>
    <w:p w14:paraId="0AC1477A" w14:textId="77777777" w:rsidR="000D6C5F" w:rsidRDefault="00000000">
      <w:pPr>
        <w:pStyle w:val="1"/>
      </w:pPr>
      <w:r>
        <w:rPr>
          <w:rFonts w:ascii="Noto Sans CJK TC" w:eastAsia="Noto Sans CJK TC" w:hAnsi="Noto Sans CJK TC"/>
        </w:rPr>
        <w:t xml:space="preserve">11. </w:t>
      </w:r>
      <w:proofErr w:type="spellStart"/>
      <w:r>
        <w:rPr>
          <w:rFonts w:ascii="Noto Sans CJK TC" w:eastAsia="Noto Sans CJK TC" w:hAnsi="Noto Sans CJK TC"/>
        </w:rPr>
        <w:t>研發待確認事項</w:t>
      </w:r>
      <w:proofErr w:type="spellEnd"/>
    </w:p>
    <w:p w14:paraId="33DFC36D" w14:textId="77777777" w:rsidR="000D6C5F" w:rsidRDefault="00000000">
      <w:pPr>
        <w:pStyle w:val="a0"/>
        <w:spacing w:after="40"/>
      </w:pPr>
      <w:r>
        <w:rPr>
          <w:sz w:val="20"/>
        </w:rPr>
        <w:t>車牌管理平台與人臉辨識平台是否支援 WebSocket、MQTT 或 Server-Sent Events；若無，第一版採 60 秒輪詢。</w:t>
      </w:r>
    </w:p>
    <w:p w14:paraId="2A58F79A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截圖 URL 是否可由看板端直接讀取，是否需要 token 或內網代理服務。</w:t>
      </w:r>
    </w:p>
    <w:p w14:paraId="321FA1F8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各工地在場人數與在場車輛的計算由來源平台提供，或由看板服務端依進出事件自行計算。</w:t>
      </w:r>
    </w:p>
    <w:p w14:paraId="02956477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陌生車牌 UNKNOWN 流水號由車牌管理平台建立，或由看板端暫存顯示。建議由管理平台統一建立。</w:t>
      </w:r>
    </w:p>
    <w:p w14:paraId="383BD3A4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是否需要看板自動輪播全部工地，以及每個工地停留秒數。</w:t>
      </w:r>
    </w:p>
    <w:p w14:paraId="6A330D13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50 吋螢幕實際安裝距離，會影響最終字級與畫面密度。</w:t>
      </w:r>
    </w:p>
    <w:p w14:paraId="43898238" w14:textId="77777777" w:rsidR="000D6C5F" w:rsidRDefault="00000000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告警事件是否需要聲音提示、外接蜂鳴器或燈號。</w:t>
      </w:r>
    </w:p>
    <w:sectPr w:rsidR="000D6C5F" w:rsidSect="00034616">
      <w:headerReference w:type="default" r:id="rId14"/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447E4" w14:textId="77777777" w:rsidR="0042138D" w:rsidRDefault="0042138D">
      <w:pPr>
        <w:spacing w:after="0" w:line="240" w:lineRule="auto"/>
      </w:pPr>
      <w:r>
        <w:separator/>
      </w:r>
    </w:p>
  </w:endnote>
  <w:endnote w:type="continuationSeparator" w:id="0">
    <w:p w14:paraId="7FFAA1E0" w14:textId="77777777" w:rsidR="0042138D" w:rsidRDefault="00421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10B4" w14:textId="77777777" w:rsidR="000D6C5F" w:rsidRDefault="00000000">
    <w:pPr>
      <w:pStyle w:val="a7"/>
      <w:jc w:val="center"/>
    </w:pPr>
    <w:r>
      <w:rPr>
        <w:color w:val="646464"/>
        <w:sz w:val="16"/>
      </w:rPr>
      <w:t>Standalone Display · UI Template · v1.1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BFB3" w14:textId="77777777" w:rsidR="0042138D" w:rsidRDefault="0042138D">
      <w:pPr>
        <w:spacing w:after="0" w:line="240" w:lineRule="auto"/>
      </w:pPr>
      <w:r>
        <w:separator/>
      </w:r>
    </w:p>
  </w:footnote>
  <w:footnote w:type="continuationSeparator" w:id="0">
    <w:p w14:paraId="6B426B42" w14:textId="77777777" w:rsidR="0042138D" w:rsidRDefault="00421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C18D" w14:textId="77777777" w:rsidR="000D6C5F" w:rsidRDefault="00000000">
    <w:pPr>
      <w:pStyle w:val="a5"/>
      <w:jc w:val="right"/>
      <w:rPr>
        <w:lang w:eastAsia="zh-TW"/>
      </w:rPr>
    </w:pPr>
    <w:r>
      <w:rPr>
        <w:color w:val="646464"/>
        <w:sz w:val="16"/>
        <w:lang w:eastAsia="zh-TW"/>
      </w:rPr>
      <w:t>工地看板系統 UI 功能設計補充規格書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824224">
    <w:abstractNumId w:val="8"/>
  </w:num>
  <w:num w:numId="2" w16cid:durableId="402146808">
    <w:abstractNumId w:val="6"/>
  </w:num>
  <w:num w:numId="3" w16cid:durableId="266353303">
    <w:abstractNumId w:val="5"/>
  </w:num>
  <w:num w:numId="4" w16cid:durableId="1648320698">
    <w:abstractNumId w:val="4"/>
  </w:num>
  <w:num w:numId="5" w16cid:durableId="968434214">
    <w:abstractNumId w:val="7"/>
  </w:num>
  <w:num w:numId="6" w16cid:durableId="2051832055">
    <w:abstractNumId w:val="3"/>
  </w:num>
  <w:num w:numId="7" w16cid:durableId="1252814620">
    <w:abstractNumId w:val="2"/>
  </w:num>
  <w:num w:numId="8" w16cid:durableId="863052259">
    <w:abstractNumId w:val="1"/>
  </w:num>
  <w:num w:numId="9" w16cid:durableId="190166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C5F"/>
    <w:rsid w:val="0015074B"/>
    <w:rsid w:val="0029639D"/>
    <w:rsid w:val="00326F90"/>
    <w:rsid w:val="0042138D"/>
    <w:rsid w:val="00714A3A"/>
    <w:rsid w:val="00AA1D8D"/>
    <w:rsid w:val="00B47730"/>
    <w:rsid w:val="00CB0664"/>
    <w:rsid w:val="00F53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69970"/>
  <w14:defaultImageDpi w14:val="300"/>
  <w15:docId w15:val="{805F4680-19EA-3B47-B940-0BBCE277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32DD17E84FE344AA4E591D0EA341707" ma:contentTypeVersion="7" ma:contentTypeDescription="建立新的文件。" ma:contentTypeScope="" ma:versionID="44f8f794474473d0ccccba679c52d380">
  <xsd:schema xmlns:xsd="http://www.w3.org/2001/XMLSchema" xmlns:xs="http://www.w3.org/2001/XMLSchema" xmlns:p="http://schemas.microsoft.com/office/2006/metadata/properties" xmlns:ns2="60b79aba-1bae-4ca4-97c6-21de329828d3" targetNamespace="http://schemas.microsoft.com/office/2006/metadata/properties" ma:root="true" ma:fieldsID="79083fd317a6c008220f30bb8d7ee6a3" ns2:_="">
    <xsd:import namespace="60b79aba-1bae-4ca4-97c6-21de329828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79aba-1bae-4ca4-97c6-21de329828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17F6E1-EF00-4B73-8779-A1E952F196AE}"/>
</file>

<file path=customXml/itemProps3.xml><?xml version="1.0" encoding="utf-8"?>
<ds:datastoreItem xmlns:ds="http://schemas.openxmlformats.org/officeDocument/2006/customXml" ds:itemID="{C7451156-15B3-4AC6-B642-6F4ACD19834F}"/>
</file>

<file path=customXml/itemProps4.xml><?xml version="1.0" encoding="utf-8"?>
<ds:datastoreItem xmlns:ds="http://schemas.openxmlformats.org/officeDocument/2006/customXml" ds:itemID="{6F5C3472-E6B5-486D-AE6B-3DFF49F5A2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Hung</cp:lastModifiedBy>
  <cp:revision>2</cp:revision>
  <dcterms:created xsi:type="dcterms:W3CDTF">2013-12-23T23:15:00Z</dcterms:created>
  <dcterms:modified xsi:type="dcterms:W3CDTF">2026-05-14T02:03:00Z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0x010100832DD17E84FE344AA4E591D0EA341707</vt:lpwstr>
  </property>
</Properties>
</file>