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c4e173d796a0a1d1d69266c0ccfda4c5986f8f79.png"/>
            <a:graphic>
              <a:graphicData uri="http://schemas.openxmlformats.org/drawingml/2006/picture">
                <pic:pic>
                  <pic:nvPicPr>
                    <pic:cNvPr id="1" name="image-c4e173d796a0a1d1d69266c0ccfda4c5986f8f7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向量索引類型比較報告：FLAT、IVF_FLAT、IVF_SQ8、IVF_PQ、HNSW、ANNOY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各索引類型的起源與隱喻說明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FLAT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隱喻：地毯式搜索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想像你在一個巨大的圖書館裡找書，但沒有任何分類或指引，你只能一本一本地翻閱比對。這就是 FLAT 索引——暴力搜尋，逐一比較每個向量。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IVF_FLAT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隱喻：分區尋寶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圖書館被劃分成許多區域（分桶），你先找到最有可能藏書的幾個區域，再在這些區域裡一本本地找。IVF_FLAT 就是先將向量分群（倒排檔案），查詢時只在最相關的幾個分群內做 FLAT 搜索。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IVF_SQ8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隱喻：壓縮地圖尋寶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在 IVF_FLAT 的基礎上，將每本書的資訊壓縮成簡單的代碼（將浮點數壓縮成 8 位整數），大幅降低記憶體用量。你在分區內找書時，看的只是簡化過的書目卡片。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IVF_PQ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隱喻：拼圖壓縮尋寶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把每本書拆成幾個部分（子向量），每部分都用最接近的拼圖塊代表，整體大幅壓縮。你在分區內找書時，對比的是這些拼圖塊的組合，速度快但細節可能遺失。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HNSW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隱喻：多層地圖快速導航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圖書館裡有多層樓、每層樓有捷徑，導航系統會先帶你到大致區域，再用捷徑快速接近目標。HNSW 就是這種圖結構索引，能快速縮小搜尋範圍。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ANNOY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隱喻：多條小徑隨機穿梭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你在圖書館裡設置了很多條隨機小徑，每次找書時走不同的小徑，最後綜合多條路徑的結果。ANNOY 是多樹結構，查詢時隨機穿梭多棵樹，快速近似搜尋。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主要特性總覽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索引類型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特性簡述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精確、無壓縮、速度慢、記憶體需求大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IVF_FLAT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分桶加速、近似搜尋、速度快、可調 recall/速度、記憶體需求中等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IVF_SQ8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IVF_FLAT + 壓縮、記憶體需求低、速度快、精度略降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IVF_PQ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IVF_FLAT + 進階壓縮、記憶體需求最低、速度最快、精度下降明顯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HNSW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基於圖的近似搜尋、查詢快、記憶體需求較高、建索引慢、支持動態資料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ANNOY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多樹結構、查詢快、記憶體需求低、建索引快、精度可調、適合靜態資料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適用應用場景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索引類型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適用場景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小型資料集、需極高精度、測試、驗證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IVF_FLAT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中大型資料集、需平衡查詢速度與精度、記憶體資源有限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IVF_SQ8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資源受限（如雲端/嵌入式）、需大幅壓縮、速度優先於精度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IVF_PQ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超大規模資料集、極端資源受限、對精度要求可接受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HNSW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高查詢頻率、需低延遲、需支援動態新增資料、推薦/搜尋等場景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ANNOY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靜態資料集、需多次查詢、快建索引、資源有限、推薦/相似查詢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對應搜尋演算法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索引類型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搜尋演算法說明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線性暴力搜尋（Brute-force KNN）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IVF_FLAT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倒排檔案分群 + 分群內線性搜尋（Inverted File + Local Linear Scan）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IVF_SQ8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IVF_FLAT + 標量量化（Scalar Quantization）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IVF_PQ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IVF_FLAT + 產品量化（Product Quantization）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HNSW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分層小世界圖導航（Hierarchical Navigable Small World Graph）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ANNOY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多棵隨機二分樹搜尋（Approximate Nearest Neighbor Oh Yeah）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優缺點比較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索引類型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優點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缺點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精確、無資訊損失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查詢慢、記憶體需求高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IVF_FLAT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查詢快、可調參數、資源需求較低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精度略降、需調參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IVF_SQ8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記憶體壓縮、查詢快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精度進一步下降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IVF_PQ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壓縮比最高、查詢最快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精度損失大、參數複雜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HNSW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查詢極快、支援動態資料、精度高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建索引慢、記憶體需求大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ANNOY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查詢快、建索引快、資源需求低、適合靜態資料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精度略低、不支援動態新增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Milvus Python 範例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FLAT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index_params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"index_type"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"FLAT"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"metric_type"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"params"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{}</w:t>
        <w:br/>
        <w:t xml:space="preserve">}</w:t>
        <w:br/>
        <w:t xml:space="preserve">collection.create_index(</w:t>
        <w:br/>
        <w:t xml:space="preserve">    field_name=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"embedding"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index_params=index_params</w:t>
        <w:br/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IVF_FLAT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index_params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"index_type"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"IVF_FLAT"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"metric_type"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"params"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"nlist"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1024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}</w:t>
        <w:br/>
        <w:t xml:space="preserve">collection.create_index(</w:t>
        <w:br/>
        <w:t xml:space="preserve">    field_name=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"embedding"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index_params=index_params</w:t>
        <w:br/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IVF_SQ8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index_params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"index_type"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"IVF_SQ8"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"metric_type"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"params"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"nlist"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1024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}</w:t>
        <w:br/>
        <w:t xml:space="preserve">collection.create_index(</w:t>
        <w:br/>
        <w:t xml:space="preserve">    field_name=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"embedding"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index_params=index_params</w:t>
        <w:br/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IVF_PQ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index_params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"index_type"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"IVF_PQ"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"metric_type"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"params"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"nlist"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1024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m為PQ子空間數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>collection.create_index(</w:t>
        <w:br/>
        <w:t xml:space="preserve">    field_name=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"embedding"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index_params=index_params</w:t>
        <w:br/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HNSW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index_params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"index_type"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"HNSW"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"metric_type"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"params"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"efConstruction"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}</w:t>
        <w:br/>
        <w:t xml:space="preserve">collection.create_index(</w:t>
        <w:br/>
        <w:t xml:space="preserve">    field_name=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"embedding"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index_params=index_params</w:t>
        <w:br/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ANNOY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index_params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"index_type"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"ANNOY"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"metric_type"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"params"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"n_trees"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}</w:t>
        <w:br/>
        <w:t xml:space="preserve">collection.create_index(</w:t>
        <w:br/>
        <w:t xml:space="preserve">    field_name=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"embedding"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index_params=index_params</w:t>
        <w:br/>
        <w:t xml:space="preserve">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結論建議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小型資料集、需精確查詢</w:t>
      </w:r>
      <w:r>
        <w:rPr>
          <w:rFonts w:eastAsia="inter" w:cs="inter" w:ascii="inter" w:hAnsi="inter"/>
          <w:color w:val="000000"/>
          <w:sz w:val="21"/>
        </w:rPr>
        <w:t xml:space="preserve">：選 FLAT。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中大型、需平衡效能與精度</w:t>
      </w:r>
      <w:r>
        <w:rPr>
          <w:rFonts w:eastAsia="inter" w:cs="inter" w:ascii="inter" w:hAnsi="inter"/>
          <w:color w:val="000000"/>
          <w:sz w:val="21"/>
        </w:rPr>
        <w:t xml:space="preserve">：選 IVF_FLAT。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極大資料集、資源有限</w:t>
      </w:r>
      <w:r>
        <w:rPr>
          <w:rFonts w:eastAsia="inter" w:cs="inter" w:ascii="inter" w:hAnsi="inter"/>
          <w:color w:val="000000"/>
          <w:sz w:val="21"/>
        </w:rPr>
        <w:t xml:space="preserve">：選 IVF_SQ8 或 IVF_PQ（PQ 壓縮比更高）。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查詢極速、支援動態資料</w:t>
      </w:r>
      <w:r>
        <w:rPr>
          <w:rFonts w:eastAsia="inter" w:cs="inter" w:ascii="inter" w:hAnsi="inter"/>
          <w:color w:val="000000"/>
          <w:sz w:val="21"/>
        </w:rPr>
        <w:t xml:space="preserve">：選 HNSW。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靜態資料、快建索引、多次查詢</w:t>
      </w:r>
      <w:r>
        <w:rPr>
          <w:rFonts w:eastAsia="inter" w:cs="inter" w:ascii="inter" w:hAnsi="inter"/>
          <w:color w:val="000000"/>
          <w:sz w:val="21"/>
        </w:rPr>
        <w:t xml:space="preserve">：選 ANNOY。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選擇索引時，請依據資料規模、查詢頻率、資源限制與精度需求綜合考量。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c4e173d796a0a1d1d69266c0ccfda4c5986f8f79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2025-04-17T16:08:35.574Z</dcterms:created>
  <dcterms:modified xsi:type="dcterms:W3CDTF">2025-04-17T16:08:35.574Z</dcterms:modified>
</cp:coreProperties>
</file>