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MGFD Design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version 0.2 2025/08/11</w:t>
      </w:r>
    </w:p>
    <w:p w:rsidR="00000000" w:rsidDel="00000000" w:rsidP="00000000" w:rsidRDefault="00000000" w:rsidRPr="00000000" w14:paraId="00000003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Chat-Turn概念：</w:t>
      </w:r>
    </w:p>
    <w:p w:rsidR="00000000" w:rsidDel="00000000" w:rsidP="00000000" w:rsidRDefault="00000000" w:rsidRPr="00000000" w14:paraId="00000004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Simple Chat Turn: A chat between user and LLM with no any objective.</w:t>
      </w:r>
    </w:p>
    <w:p w:rsidR="00000000" w:rsidDel="00000000" w:rsidP="00000000" w:rsidRDefault="00000000" w:rsidRPr="00000000" w14:paraId="00000005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LLM-Self Response Chat Turn</w:t>
      </w:r>
    </w:p>
    <w:p w:rsidR="00000000" w:rsidDel="00000000" w:rsidP="00000000" w:rsidRDefault="00000000" w:rsidRPr="00000000" w14:paraId="00000006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Prompt-Generation Chat Turn</w:t>
      </w:r>
    </w:p>
    <w:p w:rsidR="00000000" w:rsidDel="00000000" w:rsidP="00000000" w:rsidRDefault="00000000" w:rsidRPr="00000000" w14:paraId="00000007">
      <w:pPr>
        <w:spacing w:line="360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40"/>
          <w:szCs w:val="40"/>
        </w:rPr>
      </w:pPr>
      <w:bookmarkStart w:colFirst="0" w:colLast="0" w:name="_8bbrsr2nzk6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40"/>
          <w:szCs w:val="40"/>
          <w:rtl w:val="0"/>
        </w:rPr>
        <w:t xml:space="preserve">核心模組的啟動與運作順序</w:t>
      </w:r>
    </w:p>
    <w:p w:rsidR="00000000" w:rsidDel="00000000" w:rsidP="00000000" w:rsidRDefault="00000000" w:rsidRPr="00000000" w14:paraId="00000009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系統的運作並非單一的「輸入-&gt;輸出」過程，而是遵循一個預先設計好的狀態圖 (State Graph)。針對此查詢，核心模組的啟動順序如下：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30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UserInputHandler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(使用者輸入處理模組)：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系統的入口點。首先接收並解析使用者的原始文字輸入。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DialogueManager (Router)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(對話管理器 - 路由節點)：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系統的「大腦」或「思考」環節。分析第一步處理後的結果，決定下一步應採取的策略。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ActionExecutor (Elicitation Node)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(動作執行器 - 資訊引導節點)：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系統的「執行」環節。根據大腦的決策，執行具體動作，在此案例中為「向使用者提問以獲取更多資訊」。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30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ResponseGenerator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(回應生成模組)：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系統的「口舌」。將執行結果包裝成前端介面可以理解的格式並輸出。</w:t>
      </w:r>
    </w:p>
    <w:p w:rsidR="00000000" w:rsidDel="00000000" w:rsidP="00000000" w:rsidRDefault="00000000" w:rsidRPr="00000000" w14:paraId="0000000E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整個流程構成一個完整的對話回合 (turn)，系統在輸出回應後，會等待使用者的下一次輸入，並重複此循環。</w:t>
      </w:r>
    </w:p>
    <w:p w:rsidR="00000000" w:rsidDel="00000000" w:rsidP="00000000" w:rsidRDefault="00000000" w:rsidRPr="00000000" w14:paraId="0000000F">
      <w:pPr>
        <w:spacing w:line="360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核心模組的啟動與運作順序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系統的運作並非單一的「輸入-&gt;輸出」過程，而是遵循一個預先設計好的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2"/>
          <w:szCs w:val="32"/>
          <w:rtl w:val="0"/>
        </w:rPr>
        <w:t xml:space="preserve">狀態圖 (State Graph)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。針對此查詢，核心模組的啟動順序如下：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UserInputHander With Slot-Filling: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(使用者輸入處理模組)：</w:t>
      </w:r>
      <w:r w:rsidDel="00000000" w:rsidR="00000000" w:rsidRPr="00000000">
        <w:rPr>
          <w:sz w:val="32"/>
          <w:szCs w:val="32"/>
          <w:rtl w:val="0"/>
        </w:rPr>
        <w:t xml:space="preserve"> 系統的入口點。首先接收並解析使用者的原始文字輸入。</w:t>
        <w:br w:type="textWrapping"/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36"/>
          <w:szCs w:val="36"/>
          <w:rtl w:val="0"/>
        </w:rPr>
        <w:t xml:space="preserve">溝通與接收：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溝通函式：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on_user_submit(raw_text: str)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0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接收資料：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函式接收到由前端介面傳來的使用者原始查詢字串：</w:t>
      </w:r>
      <w:r w:rsidDel="00000000" w:rsidR="00000000" w:rsidRPr="00000000">
        <w:rPr>
          <w:rFonts w:ascii="SimSun" w:cs="SimSun" w:eastAsia="SimSun" w:hAnsi="SimSun"/>
          <w:color w:val="188038"/>
          <w:sz w:val="32"/>
          <w:szCs w:val="32"/>
          <w:rtl w:val="0"/>
        </w:rPr>
        <w:t xml:space="preserve">"請幫我介紹適合業務工作，快速開關機，且攜帶方便的筆電"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 w14:paraId="00000013">
      <w:pPr>
        <w:spacing w:line="360" w:lineRule="auto"/>
        <w:ind w:left="1842.5196850393697" w:hanging="360"/>
        <w:rPr>
          <w:b w:val="1"/>
          <w:color w:val="98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32"/>
          <w:szCs w:val="32"/>
          <w:rtl w:val="0"/>
        </w:rPr>
        <w:t xml:space="preserve">模組內部運算：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30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extract_slots_from_text(text)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函式：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此函式是本模組的核心。它會調用一個大型語言模型 (LLM)，並給予一個包含「筆電銷售槽位綱要 (Slot Schema)」的提示 (Prompt)。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槽位綱要 (Slot Schema) 定義：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系統預先定義了推薦筆電所需的多個資訊槽位，例如：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use_case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(使用情境),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portability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(便攜性),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performance_features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(效能特點),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budget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(預算),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screen_size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(螢幕尺寸) 等。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30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LLM 進行資訊萃取：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LLM 根據提示，從使用者輸入的文字中，將對應的資訊填入相應的槽位。</w:t>
      </w:r>
    </w:p>
    <w:p w:rsidR="00000000" w:rsidDel="00000000" w:rsidP="00000000" w:rsidRDefault="00000000" w:rsidRPr="00000000" w14:paraId="00000017">
      <w:pPr>
        <w:spacing w:line="360" w:lineRule="auto"/>
        <w:ind w:left="1842.5196850393697" w:hanging="360"/>
        <w:rPr>
          <w:b w:val="1"/>
          <w:color w:val="980000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36"/>
          <w:szCs w:val="36"/>
          <w:rtl w:val="0"/>
        </w:rPr>
        <w:t xml:space="preserve">轉換與傳遞：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300" w:before="30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轉換後資料結構：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運算完成後，原始文字被轉換成一個結構化的 Python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dict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(字典) 或 JSON 物件，代表目前已填滿的槽位。</w:t>
      </w:r>
    </w:p>
    <w:tbl>
      <w:tblPr>
        <w:tblStyle w:val="Table1"/>
        <w:jc w:val="left"/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84.251968503937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84.251968503937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"use_case"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"業務工作"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84.251968503937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"portability"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"高"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84.251968503937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"performance_features"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"快速開關機"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84.251968503937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300" w:before="300" w:line="360" w:lineRule="auto"/>
        <w:ind w:left="1417.3228346456694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36"/>
          <w:szCs w:val="36"/>
          <w:rtl w:val="0"/>
        </w:rPr>
        <w:t xml:space="preserve">傳遞給下一模組：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</w:t>
        <w:br w:type="textWrapping"/>
        <w:t xml:space="preserve">此字典會用於更新系統全域的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DialogueState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(對話狀態) 物件。整個更新後的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DialogueState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物件被傳遞給下一個核心模組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DialogueManager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 w14:paraId="0000001F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Dialogue Manager(Think+Router): 對話管理器 - 路由節點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40"/>
          <w:szCs w:val="40"/>
          <w:rtl w:val="0"/>
        </w:rPr>
        <w:t xml:space="preserve">溝通與接收：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溝通函式：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route_next_action(state: DialogueState)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30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接收資料：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接收包含前一步驟更新結果的完整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DialogueState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物件。</w:t>
      </w:r>
    </w:p>
    <w:p w:rsidR="00000000" w:rsidDel="00000000" w:rsidP="00000000" w:rsidRDefault="00000000" w:rsidRPr="00000000" w14:paraId="00000023">
      <w:pPr>
        <w:spacing w:line="360" w:lineRule="auto"/>
        <w:ind w:left="1842.5196850393697" w:hanging="360"/>
        <w:rPr>
          <w:b w:val="1"/>
          <w:color w:val="98000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40"/>
          <w:szCs w:val="40"/>
          <w:rtl w:val="0"/>
        </w:rPr>
        <w:t xml:space="preserve">模組內部運算：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30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check_required_slots(state)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函式：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此函式是本模組的決策核心。它會檢查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DialogueState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中的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filled_slots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(已填槽位)，並與預先定義的「必要槽位 (Required Slots)」列表進行比對。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決策邏輯：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系統的「筆電銷售漏斗」規則定義了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budget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(預算) 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screen_size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(螢幕尺寸) 為完成推薦的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必要槽位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。函式發現這兩個槽位在目前的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DialogueState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中是空的。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30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產生決策：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基於上述發現，函式判定對話漏斗無法繼續向下，必須先獲取缺失的必要資訊。因此，它做出的決策是「引導使用者提供資訊 (Elicit Information)」。</w:t>
      </w:r>
    </w:p>
    <w:p w:rsidR="00000000" w:rsidDel="00000000" w:rsidP="00000000" w:rsidRDefault="00000000" w:rsidRPr="00000000" w14:paraId="00000027">
      <w:pPr>
        <w:spacing w:line="360" w:lineRule="auto"/>
        <w:ind w:left="1842.5196850393697" w:hanging="360"/>
        <w:rPr>
          <w:b w:val="1"/>
          <w:color w:val="98000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40"/>
          <w:szCs w:val="40"/>
          <w:rtl w:val="0"/>
        </w:rPr>
        <w:t xml:space="preserve">轉換與傳遞：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300" w:before="30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轉換後資料結構：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運算結果是一個指令型別的字串或物件，清晰地指示了下一步的行動。</w:t>
      </w:r>
    </w:p>
    <w:tbl>
      <w:tblPr>
        <w:tblStyle w:val="Table2"/>
        <w:jc w:val="left"/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7.3228346456694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7.3228346456694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  "action":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32"/>
                <w:szCs w:val="32"/>
                <w:shd w:fill="f8f8f8" w:val="clear"/>
                <w:rtl w:val="0"/>
              </w:rPr>
              <w:t xml:space="preserve">"ELICIT_SLOT"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7.3228346456694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  "parameter":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32"/>
                <w:szCs w:val="32"/>
                <w:shd w:fill="f8f8f8" w:val="clear"/>
                <w:rtl w:val="0"/>
              </w:rPr>
              <w:t xml:space="preserve">"budget"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7.3228346456694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(指令：引導使用者提供資訊，目標槽位：預算)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300" w:before="300" w:line="360" w:lineRule="auto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傳遞給下一模組：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此指令物件被傳遞給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ActionExecutor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模組，由它來執行具體動作。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40"/>
          <w:szCs w:val="40"/>
          <w:rtl w:val="0"/>
        </w:rPr>
        <w:t xml:space="preserve">ActionExecutor (Elicitation Node):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動作執行器 - 資訊引導節點。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36"/>
          <w:szCs w:val="36"/>
          <w:rtl w:val="0"/>
        </w:rPr>
        <w:t xml:space="preserve">溝通與接收：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溝通函式：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execute_action(command: dict, state: DialogueState)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30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接收資料：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接收來自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DialogueManager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的指令物件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{"action": "ELICIT_SLOT", "parameter": "budget"}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，並同時存取目前的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DialogueState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以獲得對話上下文。</w:t>
      </w:r>
    </w:p>
    <w:p w:rsidR="00000000" w:rsidDel="00000000" w:rsidP="00000000" w:rsidRDefault="00000000" w:rsidRPr="00000000" w14:paraId="00000033">
      <w:pPr>
        <w:spacing w:line="360" w:lineRule="auto"/>
        <w:ind w:left="1417.3228346456694" w:hanging="360.0000000000001"/>
        <w:rPr>
          <w:b w:val="1"/>
          <w:color w:val="980000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36"/>
          <w:szCs w:val="36"/>
          <w:rtl w:val="0"/>
        </w:rPr>
        <w:t xml:space="preserve">模組內部運算：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30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generate_elicitation_prompt(parameter, chat_history)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函式：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根據收到的指令，此函式會動態生成一個新的提示給 LLM。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動態提示內容：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提示會指示 LLM：「你是一位專業的電腦銷售員。根據目前的對話歷史，用親切自然的語氣，向使用者詢問關於他的『預算』資訊。」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30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LLM 生成回應文本：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LLM 根據此高度聚焦的任務，生成一段自然的問句。</w:t>
      </w:r>
    </w:p>
    <w:p w:rsidR="00000000" w:rsidDel="00000000" w:rsidP="00000000" w:rsidRDefault="00000000" w:rsidRPr="00000000" w14:paraId="00000037">
      <w:pPr>
        <w:spacing w:line="360" w:lineRule="auto"/>
        <w:ind w:left="288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轉換與傳遞：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300" w:before="30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轉換後資料結構：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LLM 生成的純文字會被包裝成一個更豐富的回應物件，其中可能包含給前端的建議選項，以優化使用者體驗。</w:t>
      </w:r>
    </w:p>
    <w:tbl>
      <w:tblPr>
        <w:tblStyle w:val="Table3"/>
        <w:jc w:val="left"/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"response_type":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32"/>
                <w:szCs w:val="32"/>
                <w:shd w:fill="f8f8f8" w:val="clear"/>
                <w:rtl w:val="0"/>
              </w:rPr>
              <w:t xml:space="preserve">"text_with_suggestions"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"content":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32"/>
                <w:szCs w:val="32"/>
                <w:shd w:fill="f8f8f8" w:val="clear"/>
                <w:rtl w:val="0"/>
              </w:rPr>
              <w:t xml:space="preserve">"好的，了解您需要一台適合業務工作、輕便且反應快速的筆電。為了給您更精準的推薦，請問您的預算大概是多少呢？"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"suggestions":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32"/>
                <w:szCs w:val="32"/>
                <w:shd w:fill="f8f8f8" w:val="clear"/>
                <w:rtl w:val="0"/>
              </w:rPr>
              <w:t xml:space="preserve">"約 3-4 萬"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32"/>
                <w:szCs w:val="32"/>
                <w:shd w:fill="f8f8f8" w:val="clear"/>
                <w:rtl w:val="0"/>
              </w:rPr>
              <w:t xml:space="preserve">"約 4-5 萬"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32"/>
                <w:szCs w:val="32"/>
                <w:shd w:fill="f8f8f8" w:val="clear"/>
                <w:rtl w:val="0"/>
              </w:rPr>
              <w:t xml:space="preserve">"5 萬以上"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ind w:left="992.125984251968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✳️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36"/>
          <w:szCs w:val="36"/>
          <w:rtl w:val="0"/>
        </w:rPr>
        <w:t xml:space="preserve">傳遞給下一模組：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</w:t>
        <w:br w:type="textWrapping"/>
        <w:t xml:space="preserve">此回應物件被傳遞給最後的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ResponseGenerator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模組進行輸出。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40"/>
          <w:szCs w:val="40"/>
        </w:rPr>
      </w:pPr>
      <w:bookmarkStart w:colFirst="0" w:colLast="0" w:name="_jm04qhdco41x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40"/>
          <w:szCs w:val="40"/>
          <w:rtl w:val="0"/>
        </w:rPr>
        <w:t xml:space="preserve">最終回應生成與前端溝通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30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負責模組：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ResponseGenerator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(回應生成模組)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處理的資料結構：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此模組接收到由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ActionExecutor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傳來的、結構化的回應物件。這個物件（如上所示）已經包含了所有前端介面需要渲染的資訊，包括主要回覆文本和可點擊的建議按鈕。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最終輸出格式與前端溝通：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序列化 (Serialization)：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ResponseGenerator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模組的主要職責是將內部的 Python 回應物件序列化為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JSON 格式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。這是目前 Web 應用中最通用的前後端數據交換格式。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API 端點：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系統後端會提供一個 API 端點 (例如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/api/chat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)。當前端發送使用者查詢後，會持續等待此端點的回應。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溝通方式：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ResponseGenerator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將序列化後的 JSON 字串透過 HTTP 回應 (HTTP Response) 的主體 (Body) 回傳給前端。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前端渲染：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前端應用程式接收到這個 JSON 後，會解析其內容：</w:t>
      </w:r>
    </w:p>
    <w:p w:rsidR="00000000" w:rsidDel="00000000" w:rsidP="00000000" w:rsidRDefault="00000000" w:rsidRPr="00000000" w14:paraId="00000048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讀取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content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欄位，將其渲染成一個 AI 助手的對話氣泡。</w:t>
      </w:r>
    </w:p>
    <w:p w:rsidR="00000000" w:rsidDel="00000000" w:rsidP="00000000" w:rsidRDefault="00000000" w:rsidRPr="00000000" w14:paraId="00000049">
      <w:pPr>
        <w:numPr>
          <w:ilvl w:val="2"/>
          <w:numId w:val="12"/>
        </w:numPr>
        <w:spacing w:after="30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讀取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suggestions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陣列，並動態生成三個可點擊的按鈕。</w:t>
      </w:r>
    </w:p>
    <w:p w:rsidR="00000000" w:rsidDel="00000000" w:rsidP="00000000" w:rsidRDefault="00000000" w:rsidRPr="00000000" w14:paraId="0000004A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透過這種方式，系統不僅回答了使用者的問題，更以結構化、可控的方式推動對話，朝著完成「成功推薦筆電」這個最終業務目標邁進。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展示範例：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依照先前報告中的架構，使用 Python 實作一個完整的、可運行的範例。在這個範例中，我們將使用一個 JSON 檔案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session_db.json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) 來模擬 Redis 或其他 Key-Value 資料庫，用以儲存和讀取對話狀態，完整地展示從接收使用者輸入到最終生成回應的整個流程。</w:t>
      </w:r>
    </w:p>
    <w:tbl>
      <w:tblPr>
        <w:tblStyle w:val="Table4"/>
        <w:jc w:val="left"/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typing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TypedDict, List, Dict, Any, Literal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--- 1. 系統設定與資料結構定義 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模擬前端傳來的原始使用者輸入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USER_QUERY 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"請幫我介紹適合業務工作，快速開關機，且攜帶方便的筆電"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SESSION_ID 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"user_abc_123"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每個使用者一個獨立的 Session 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DB_FILE 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"session_db.json"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用於模擬 Redis 的 JSON 資料庫檔案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定義「對話狀態」的資料結構，與報告中一致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DialogueState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(TypedDict):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代表一個獨立 session 的完整對話狀態。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session_id: str</w:t>
              <w:br w:type="textWrapping"/>
              <w:t xml:space="preserve">    chat_history: List]</w:t>
              <w:br w:type="textWrapping"/>
              <w:t xml:space="preserve">    filled_slots: Dict[str, Any]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定義筆電銷售所需的「槽位綱要 (Slot Schema)」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'required' 標記了是否為完成推薦的必要資訊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SLOT_SCHEMA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"use_case"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"required"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},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"portability"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"required"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},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"performance_features"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"List"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"required"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},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"budget"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"required"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},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"screen_size"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"required"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},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--- 2. 模擬資料庫 (JSON as Redis) 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load_session_state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(session_id: str) -&gt; DialogueState: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從 JSON 檔案中讀取指定 session_id 的對話狀態。</w:t>
              <w:br w:type="textWrapping"/>
              <w:t xml:space="preserve">    如果檔案或 session 不存在，則回傳一個全新的初始狀態。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os.path.exists(DB_FILE):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DialogueState(session_id=session_id, chat_history=, filled_slots={})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open(DB_FILE,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f: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</w:t>
              <w:br w:type="textWrapping"/>
              <w:t xml:space="preserve">            data = json.load(f)</w:t>
              <w:br w:type="textWrapping"/>
              <w:t xml:space="preserve">            state_data = data.get(session_id)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state_data: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DialogueState(**state_data)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json.JSONDecodeError: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檔案為空或格式錯誤，將回傳新狀態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如果找不到對應的 session，回傳一個新的狀態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DialogueState(session_id=session_id, chat_history=, filled_slots={})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save_session_state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(state: DialogueState):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將更新後的對話狀態寫回 JSON 檔案。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all_data = {}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os.path.exists(DB_FILE):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open(DB_FILE,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f: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</w:t>
              <w:br w:type="textWrapping"/>
              <w:t xml:space="preserve">                all_data = json.load(f)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json.JSONDecodeError:</w:t>
              <w:br w:type="textWrapping"/>
              <w:t xml:space="preserve">                all_data = {}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檔案損毀或為空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</w:t>
              <w:br w:type="textWrapping"/>
              <w:t xml:space="preserve">    all_data[state[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'session_id'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]] = state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open(DB_FILE,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f:</w:t>
              <w:br w:type="textWrapping"/>
              <w:t xml:space="preserve">        json.dump(all_data, f, ensure_ascii=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indent=4)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--- 3. 模擬大型語言模型 (LLM) 的函式 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在真實世界中，這些函式會是 API 呼叫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mock_llm_extract_slots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(text: str) -&gt; Dict[str, Any]: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模擬 LLM 接收原始文本，並根據 Slot Schema 萃取出資訊。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"\n 正在萃取使用者輸入中的槽位..."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根據使用者輸入，LLM 辨識出以下資訊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extracted =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"use_case"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"業務工作"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"portability"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"高"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"攜帶方便" 被 LLM 解讀為 "高"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"performance_features"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"快速開關機"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</w:t>
              <w:br w:type="textWrapping"/>
              <w:t xml:space="preserve">    }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 萃取結果: {extracted}"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extracted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mock_llm_generate_elicitation_response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(slot_to_elicit: str, chat_history: List) -&gt; Dict[str, Any]: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模擬 LLM 根據「需要詢問的槽位」和「對話歷史」，生成一個自然的回應。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f"\n 正在生成關於 '{slot_to_elicit}' 的提問..."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這裡可以加入更複雜的邏輯，根據不同 slot 生成不同問題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slot_to_elicit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"budget"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</w:t>
              <w:br w:type="textWrapping"/>
              <w:t xml:space="preserve">        response =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"response_type"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"text_with_suggestions"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"好的，了解您需要一台適合業務工作、輕便且反應快速的筆電。為了給您更精準的推薦，請問您的預算大概是多少呢？"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"suggestions"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"約 3-4 萬"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"約 4-5 萬"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"5 萬以上"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</w:t>
              <w:br w:type="textWrapping"/>
              <w:t xml:space="preserve">        }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 生成的回應物件: {response}"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response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可以為其他 slot 增加更多情境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f"請問您的 {slot_to_elicit} 是？"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"suggestions"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--- 4. 核心模組實作 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user_input_handler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(raw_text: str, current_state: DialogueState) -&gt; DialogueState: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模組一：使用者輸入處理模組</w:t>
              <w:br w:type="textWrapping"/>
              <w:t xml:space="preserve">    接收原始文字，調用 LLM 萃取槽位，並更新對話狀態。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"\n--- 模組 1: UserInputHandler 啟動 ---"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1. 接收資料：raw_text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f"接收到原始輸入: '{raw_text}'"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2. 內部運算：調用 LLM 進行資訊萃取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extracted_slots = mock_llm_extract_slots(raw_text)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3. 轉換與傳遞：更新 DialogueState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updated_state = current_state.copy()</w:t>
              <w:br w:type="textWrapping"/>
              <w:t xml:space="preserve">    updated_state[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"chat_history"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].append({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raw_text})</w:t>
              <w:br w:type="textWrapping"/>
              <w:t xml:space="preserve">    updated_state[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"filled_slots"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].update(extracted_slots)</w:t>
              <w:br w:type="textWrapping"/>
              <w:t xml:space="preserve">    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f"狀態更新完成，準備傳遞給下一模組。"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updated_state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dialogue_manager_router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(current_state: DialogueState) -&gt; Dict[str, str]: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模組二：對話管理器 (路由節點)</w:t>
              <w:br w:type="textWrapping"/>
              <w:t xml:space="preserve">    系統的「大腦」，分析當前狀態，決定下一步行動。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"\n--- 模組 2: DialogueManager (Router) 啟動 ---"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"正在分析 DialogueState 以決定下一步行動..."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1. 接收資料：current_state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filled_slots = current_state[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"filled_slots"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2. 內部運算：檢查是否有「必要」槽位尚未被填寫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slot_name, schema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SLOT_SCHEMA.items():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schema[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"required"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slot_name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filled_slots: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f"決策：發現必要槽位 '{slot_name}' 缺失。"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3. 轉換與傳遞：回傳指令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        decision =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"action"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"ELICIT_SLOT"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"parameter"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slot_name}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f"生成指令: {decision}"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decision</w:t>
              <w:br w:type="textWrapping"/>
              <w:t xml:space="preserve"> 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如果所有必要槽位都已填寫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"決策：所有必要槽位皆已滿足。"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decision =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"action"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"RECOMMEND_PRODUCT"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"parameter"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}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f"生成指令: {decision}"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decision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action_executor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(command: Dict[str, str], current_state: DialogueState) -&gt; (Dict, DialogueState):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模組三：動作執行器</w:t>
              <w:br w:type="textWrapping"/>
              <w:t xml:space="preserve">    根據大腦的指令，執行具體動作。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"\n--- 模組 3: ActionExecutor 啟動 ---"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f"接收到指令: {command}"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action = command.get(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"action"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parameter = command.get(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"parameter"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action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"ELICIT_SLOT"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1. 接收資料：command, current_state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2. 內部運算：調用 LLM 生成提問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    response_object = mock_llm_generate_elicitation_response(parameter, current_state[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"chat_history"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3. 轉換與傳遞：更新對話歷史並準備最終輸出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    updated_state = current_state.copy()</w:t>
              <w:br w:type="textWrapping"/>
              <w:t xml:space="preserve">        updated_state[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"chat_history"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].append({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"assistant"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response_object[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]})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response_object, updated_state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action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"RECOMMEND_PRODUCT"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在此處實作推薦邏輯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    response_object =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"根據您的需求，我推薦以下產品..."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"suggestions"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:}</w:t>
              <w:br w:type="textWrapping"/>
              <w:t xml:space="preserve">        updated_state = current_state.copy()</w:t>
              <w:br w:type="textWrapping"/>
              <w:t xml:space="preserve">        updated_state[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"chat_history"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].append({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"assistant"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response_object[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]})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response_object, updated_state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處理未知指令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"抱歉，我現在有點問題，請稍後再試。"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}, current_state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response_generator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(response_object: Dict) -&gt; str: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模組四：回應生成模組</w:t>
              <w:br w:type="textWrapping"/>
              <w:t xml:space="preserve">    將內部回應物件序列化為 JSON，準備傳給前端。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"\n--- 模組 4: ResponseGenerator 啟動 ---"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"正在將最終回應物件序列化為 JSON..."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序列化為格式化的 JSON 字串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json_output = json.dumps(response_object, ensure_ascii=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indent=4)</w:t>
              <w:br w:type="textWrapping"/>
              <w:t xml:space="preserve">    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"序列化完成。"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json_output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--- 5. 主執行流程 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32"/>
                <w:szCs w:val="32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"""</w:t>
              <w:br w:type="textWrapping"/>
              <w:t xml:space="preserve">    主函式，模擬一個完整的使用者互動回合。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*50)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"AI-Sale System 啟動一個新的對話回合"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f"Session ID: {SESSION_ID}"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*50)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1. 從資料庫載入此 session 的狀態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state = load_session_state(SESSION_ID)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2. 模組一：處理使用者輸入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state = user_input_handler(USER_QUERY, state)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3. 模組二：決定下一步行動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command = dialogue_manager_router(state)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4. 模組三：執行指令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final_response_object, state = action_executor(command, state)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5. 模組四：生成給前端的最終 JSON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json_to_frontend = response_generator(final_response_object)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32"/>
                <w:szCs w:val="32"/>
                <w:highlight w:val="white"/>
                <w:rtl w:val="0"/>
              </w:rPr>
              <w:t xml:space="preserve"># 6. 將更新後的狀態存回資料庫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br w:type="textWrapping"/>
              <w:t xml:space="preserve">    save_session_state(state)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f"\n 已將 Session '{SESSION_ID}' 的最新狀態存回 '{DB_FILE}'"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*50)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"流程結束。以下是最終產出："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*50)</w:t>
              <w:br w:type="textWrapping"/>
              <w:t xml:space="preserve">    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"\n【產出 1: 準備傳送給前端的 JSON】"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print(json_to_frontend)</w:t>
              <w:br w:type="textWrapping"/>
              <w:t xml:space="preserve">    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"\n【產出 2: 儲存在資料庫中的最新對話狀態】"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open(DB_FILE,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f:</w:t>
              <w:br w:type="textWrapping"/>
              <w:t xml:space="preserve">        print(f.read())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32"/>
                <w:szCs w:val="32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32"/>
                <w:szCs w:val="32"/>
                <w:highlight w:val="white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32"/>
                <w:szCs w:val="32"/>
                <w:highlight w:val="white"/>
                <w:rtl w:val="0"/>
              </w:rPr>
              <w:t xml:space="preserve">: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(optional not implement now) Long Term Memory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(optional  not implement now) </w:t>
        <w:br w:type="textWrapping"/>
        <w:t xml:space="preserve">Recommendation System Concepts Integration</w:t>
      </w:r>
    </w:p>
    <w:p w:rsidR="00000000" w:rsidDel="00000000" w:rsidP="00000000" w:rsidRDefault="00000000" w:rsidRPr="00000000" w14:paraId="00000054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結後語：</w:t>
      </w:r>
    </w:p>
    <w:p w:rsidR="00000000" w:rsidDel="00000000" w:rsidP="00000000" w:rsidRDefault="00000000" w:rsidRPr="00000000" w14:paraId="00000058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這個引導式漏斗框架（Multiturn Guided Funnel Framework）透過從根本上改變對話式 AI 的設計理念，從而被動回答問題轉變為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主動引導用戶達成特定商業目標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，例如銷售和客戶服務中的有價值的成果。</w:t>
      </w:r>
    </w:p>
    <w:p w:rsidR="00000000" w:rsidDel="00000000" w:rsidP="00000000" w:rsidRDefault="00000000" w:rsidRPr="00000000" w14:paraId="00000059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以下是此框架如何轉變現有對話式 AI 以實現商業目標的幾個關鍵方面：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30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從「拉取」模型轉變為「推送」模型 (Shift from "Pull" to "Push" Model)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傳統的 Retrieval-Augmented Generation (RAG) 應用通常採用「拉取」模型，即等待用戶查詢並檢索相關答案，用戶完全控制對話方向。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而引導式漏斗框架則採用「推送」模型，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代理會主動將對話導向預定目標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，例如「引導潛在客戶」、「發起互動」和「培育潛在客戶」。這要求更複雜的架構來維持目標、制定策略並根據用戶反應進行調整。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複製傳統銷售漏斗流程 (Replicating the Sales Funnel)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「對話漏斗」將傳統的行銷和銷售漏斗階段（如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認知、興趣、評估、參與、行動和保留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）直接轉換到自動化對話領域。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對話代理不再是被動的資訊儲存庫，而是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主動的策略指南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，系統性地引導用戶經歷這些階段。例如，透過歡迎用戶建立認知，提出問題激發興趣，提供資訊進行評估，提供促銷進行參與，直接在聊天中促成行動，並在購買後提供支援以促進保留。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實現顯著商業優勢 (Yielding Significant Business Advantages)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實施此漏斗模型帶來包括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提高潛在客戶轉換率、改善銷售效率和更高的客戶參與度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等顯著優勢。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透過自動化資格審查和培育流程，銷售團隊可以專注於高價值活動，從而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加快交易完成並大幅節省成本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核心架構元件支持目標導向 (Core Architectural Components for Goal-Oriented Design)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對話管理器 (Dialogue Manager, DM)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：作為系統的「認知核心」，它管理對話狀態並控制對話流程。DM 包含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對話狀態追蹤 (Dialogue State Tracking, DST)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，用於維護對話的結構化記憶，以及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對話控制 (Dialogue Control)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，用於基於當前狀態決定下一步行動，例如提問、推薦或升級給人類代理。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「思考，然後行動」循環 ("Think, Then Act" Cycle)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：這是該框架的核心實現，將 DM 的功能分解為兩個由 LLM 驅動的步驟，以確保可靠性和可控性。</w:t>
      </w:r>
    </w:p>
    <w:p w:rsidR="00000000" w:rsidDel="00000000" w:rsidP="00000000" w:rsidRDefault="00000000" w:rsidRPr="00000000" w14:paraId="00000066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「思考」階段 (Think Phase)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(prompt-lvl1)：LLM 作為推理引擎，分析對話狀態並決定下一步的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策略性行動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，其輸出是結構化指令（如 JSON 物件），而非用戶可見的文本。</w:t>
      </w:r>
    </w:p>
    <w:p w:rsidR="00000000" w:rsidDel="00000000" w:rsidP="00000000" w:rsidRDefault="00000000" w:rsidRPr="00000000" w14:paraId="00000067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「行動」階段 (Act Phase)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(prompt-lvl2)：另一個 LLM 調用將「思考」階段的結構化指令轉化為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自然、引人入勝且面向用戶的回應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。這種分離限制了 LLM 在每個步驟的任務，減少了其「幻想」或偏離商業邏輯的風險。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槽位填充 (Slot Filling)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：這是推動對話漏斗前進的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主要機械過程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，用於收集完成任務所需的特定資訊。每個填滿的槽位都代表用戶深入漏斗一步，將通用查詢轉化為具體的偏好。系統會主動識別並生成針對性問題來引導用戶填寫缺失的必需槽位。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高級考量與生產準備 (Advanced Considerations for Production Readiness)</w:t>
      </w:r>
      <w:r w:rsidDel="00000000" w:rsidR="00000000" w:rsidRPr="00000000">
        <w:rPr>
          <w:sz w:val="32"/>
          <w:szCs w:val="3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優雅的錯誤處理和對話修復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：系統設計用於處理模糊輸入、離題、用戶挫敗或打字錯誤。透過重新表述問題、提供多選選項或在無法解決時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升級給人類代理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，確保了流暢的用戶體驗並防止負面客戶體驗。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使用 RAG 增強建議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：透過將用戶偏好合成為語義查詢，從向量資料庫中檢索最相關的產品文檔，並將其注入到推薦提示中，LLM 可以生成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更豐富、更具說服力且事實更準確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的個性化推薦，同時減少幻覺的風險。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30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持久化狀態實現長期記憶和個性化 (Persisting State for Long-Term Memory and Personalization)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：儘管 LLM 本質上是無狀態的，但透過將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DialogueState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對象保存到外部資料庫並在用戶返回時載入，代理可以實現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長期記憶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。這使得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個性化問候、語境連續性、主動推薦和建立用戶信任與忠誠度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成為可能，這是一個成功的對話漏斗的關鍵目標。</w:t>
      </w:r>
    </w:p>
    <w:p w:rsidR="00000000" w:rsidDel="00000000" w:rsidP="00000000" w:rsidRDefault="00000000" w:rsidRPr="00000000" w14:paraId="0000006D">
      <w:pPr>
        <w:spacing w:after="300" w:before="300"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儘管任何複雜系統的實作都會面臨挑戰，例如需要仔細的對話設計、精確的 Slot Schema 定義、高品質的知識庫 以及熟練的開發團隊來利用 LangChain 和 LangGraph 的功能，但框架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預先考慮並提供了解決這些問題的策略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。因此，如果能夠投入足夠的資源和專業知識進行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嚴謹的規劃與實作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，多輪引導漏斗框架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實作成功的可能性非常高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，並且能夠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有效且策略性地幫助企業達成其商業目標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。</w:t>
      </w:r>
    </w:p>
    <w:sectPr>
      <w:pgSz w:h="16838" w:w="11906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