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6C1" w:rsidRDefault="00D646C1" w:rsidP="00D646C1">
      <w:r>
        <w:t xml:space="preserve">When attempting to boot your Linux system, you see an error message and the system will not complete a normal boot. Which of the following could you type at the GRUB menu to enter a system admin mod for </w:t>
      </w:r>
      <w:proofErr w:type="gramStart"/>
      <w:r>
        <w:t>troubleshooting:</w:t>
      </w:r>
      <w:proofErr w:type="gramEnd"/>
    </w:p>
    <w:p w:rsidR="00D646C1" w:rsidRDefault="00D646C1" w:rsidP="00D646C1">
      <w:r>
        <w:t>1 (s</w:t>
      </w:r>
      <w:proofErr w:type="gramStart"/>
      <w:r>
        <w:t>)(</w:t>
      </w:r>
      <w:proofErr w:type="gramEnd"/>
      <w:r>
        <w:t>S)</w:t>
      </w:r>
    </w:p>
    <w:p w:rsidR="00D646C1" w:rsidRDefault="00D646C1" w:rsidP="00D646C1">
      <w:r>
        <w:t xml:space="preserve">The numeral 1 puts the system into </w:t>
      </w:r>
      <w:proofErr w:type="spellStart"/>
      <w:r>
        <w:t>runlevel</w:t>
      </w:r>
      <w:proofErr w:type="spellEnd"/>
      <w:r>
        <w:t xml:space="preserve"> 1, a troubleshooting mode. The character s or S also are used to put the system into a troubleshooting mode.</w:t>
      </w:r>
    </w:p>
    <w:p w:rsidR="00D646C1" w:rsidRDefault="00D646C1" w:rsidP="00D646C1"/>
    <w:p w:rsidR="00D646C1" w:rsidRDefault="00D646C1" w:rsidP="00D646C1"/>
    <w:p w:rsidR="00D646C1" w:rsidRDefault="00D646C1" w:rsidP="00D646C1"/>
    <w:p w:rsidR="00D646C1" w:rsidRDefault="00D646C1" w:rsidP="00D646C1"/>
    <w:p w:rsidR="00D646C1" w:rsidRDefault="00D646C1" w:rsidP="00D646C1"/>
    <w:p w:rsidR="00D646C1" w:rsidRDefault="00501E53" w:rsidP="00D646C1">
      <w:r>
        <w:t>If the above method does not work, you can use below method</w:t>
      </w:r>
    </w:p>
    <w:p w:rsidR="00D646C1" w:rsidRDefault="00D646C1" w:rsidP="00D646C1">
      <w:r>
        <w:t xml:space="preserve">The system is having trouble and the engineer wants to </w:t>
      </w:r>
      <w:r w:rsidRPr="004003AC">
        <w:rPr>
          <w:color w:val="FF0000"/>
        </w:rPr>
        <w:t>bypass the usual /</w:t>
      </w:r>
      <w:proofErr w:type="spellStart"/>
      <w:r w:rsidRPr="004003AC">
        <w:rPr>
          <w:color w:val="FF0000"/>
        </w:rPr>
        <w:t>sbin</w:t>
      </w:r>
      <w:proofErr w:type="spellEnd"/>
      <w:r w:rsidRPr="004003AC">
        <w:rPr>
          <w:color w:val="FF0000"/>
        </w:rPr>
        <w:t>/</w:t>
      </w:r>
      <w:proofErr w:type="spellStart"/>
      <w:r w:rsidRPr="004003AC">
        <w:rPr>
          <w:color w:val="FF0000"/>
        </w:rPr>
        <w:t>init</w:t>
      </w:r>
      <w:proofErr w:type="spellEnd"/>
      <w:r w:rsidRPr="004003AC">
        <w:rPr>
          <w:color w:val="FF0000"/>
        </w:rPr>
        <w:t xml:space="preserve"> start up and run /bin/sh</w:t>
      </w:r>
      <w:r>
        <w:t xml:space="preserve">. What is the usual way to pass this change to the kernel from your boot </w:t>
      </w:r>
      <w:proofErr w:type="gramStart"/>
      <w:r>
        <w:t>loader:</w:t>
      </w:r>
      <w:proofErr w:type="gramEnd"/>
    </w:p>
    <w:p w:rsidR="00387F79" w:rsidRDefault="00D646C1" w:rsidP="00D646C1">
      <w:r>
        <w:t xml:space="preserve">Pass </w:t>
      </w:r>
      <w:proofErr w:type="spellStart"/>
      <w:r>
        <w:t>init</w:t>
      </w:r>
      <w:proofErr w:type="spellEnd"/>
      <w:r>
        <w:t>=/bin/</w:t>
      </w:r>
      <w:proofErr w:type="spellStart"/>
      <w:r>
        <w:t>sh</w:t>
      </w:r>
      <w:proofErr w:type="spellEnd"/>
      <w:r>
        <w:t xml:space="preserve"> on the kernel parameter line</w:t>
      </w:r>
    </w:p>
    <w:p w:rsidR="00D646C1" w:rsidRDefault="00D646C1" w:rsidP="00D646C1">
      <w:r>
        <w:t>Step 1: While standing on Grub’s menu, press e to edit</w:t>
      </w:r>
    </w:p>
    <w:p w:rsidR="00D646C1" w:rsidRDefault="00D646C1" w:rsidP="00D646C1">
      <w:r>
        <w:t xml:space="preserve">Step 2: Pass </w:t>
      </w:r>
      <w:proofErr w:type="spellStart"/>
      <w:r>
        <w:t>init</w:t>
      </w:r>
      <w:proofErr w:type="spellEnd"/>
      <w:r>
        <w:t>=/bin/</w:t>
      </w:r>
      <w:proofErr w:type="spellStart"/>
      <w:r>
        <w:t>sh</w:t>
      </w:r>
      <w:proofErr w:type="spellEnd"/>
      <w:r>
        <w:t xml:space="preserve"> on the kernel parameter line</w:t>
      </w:r>
    </w:p>
    <w:p w:rsidR="00D646C1" w:rsidRDefault="00D646C1" w:rsidP="00D646C1"/>
    <w:p w:rsidR="00D646C1" w:rsidRDefault="00D646C1" w:rsidP="00D646C1">
      <w:r>
        <w:rPr>
          <w:noProof/>
        </w:rPr>
        <w:drawing>
          <wp:inline distT="0" distB="0" distL="0" distR="0" wp14:anchorId="4A5F88A8" wp14:editId="2047C9C3">
            <wp:extent cx="5943600" cy="307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75940"/>
                    </a:xfrm>
                    <a:prstGeom prst="rect">
                      <a:avLst/>
                    </a:prstGeom>
                  </pic:spPr>
                </pic:pic>
              </a:graphicData>
            </a:graphic>
          </wp:inline>
        </w:drawing>
      </w:r>
    </w:p>
    <w:p w:rsidR="002F6B9F" w:rsidRDefault="002F6B9F" w:rsidP="00D646C1">
      <w:r>
        <w:t xml:space="preserve">In case you use above method, you have to </w:t>
      </w:r>
      <w:r w:rsidRPr="002F6B9F">
        <w:t xml:space="preserve">mount -o </w:t>
      </w:r>
      <w:proofErr w:type="spellStart"/>
      <w:r w:rsidRPr="002F6B9F">
        <w:t>remount,rw</w:t>
      </w:r>
      <w:proofErr w:type="spellEnd"/>
      <w:r w:rsidRPr="002F6B9F">
        <w:t xml:space="preserve"> /</w:t>
      </w:r>
      <w:r>
        <w:t xml:space="preserve"> to write /</w:t>
      </w:r>
      <w:proofErr w:type="spellStart"/>
      <w:r>
        <w:t>etc</w:t>
      </w:r>
      <w:proofErr w:type="spellEnd"/>
      <w:r>
        <w:t>/</w:t>
      </w:r>
      <w:proofErr w:type="spellStart"/>
      <w:r>
        <w:t>fstab</w:t>
      </w:r>
      <w:proofErr w:type="spellEnd"/>
      <w:r w:rsidR="006070C8">
        <w:t xml:space="preserve"> </w:t>
      </w:r>
    </w:p>
    <w:p w:rsidR="006070C8" w:rsidRDefault="006070C8" w:rsidP="00D646C1">
      <w:proofErr w:type="spellStart"/>
      <w:proofErr w:type="gramStart"/>
      <w:r>
        <w:lastRenderedPageBreak/>
        <w:t>i</w:t>
      </w:r>
      <w:proofErr w:type="spellEnd"/>
      <w:proofErr w:type="gramEnd"/>
      <w:r>
        <w:t xml:space="preserve"> did it like this..</w:t>
      </w:r>
      <w:r>
        <w:br/>
      </w:r>
      <w:proofErr w:type="gramStart"/>
      <w:r>
        <w:t>1.boot</w:t>
      </w:r>
      <w:proofErr w:type="gramEnd"/>
      <w:r>
        <w:t xml:space="preserve"> with a </w:t>
      </w:r>
      <w:proofErr w:type="spellStart"/>
      <w:r>
        <w:t>instalation</w:t>
      </w:r>
      <w:proofErr w:type="spellEnd"/>
      <w:r>
        <w:t xml:space="preserve"> CD and go on to '</w:t>
      </w:r>
      <w:proofErr w:type="spellStart"/>
      <w:r>
        <w:t>linux</w:t>
      </w:r>
      <w:proofErr w:type="spellEnd"/>
      <w:r>
        <w:t xml:space="preserve"> rescue' mode</w:t>
      </w:r>
      <w:r>
        <w:br/>
        <w:t xml:space="preserve">2. </w:t>
      </w:r>
      <w:proofErr w:type="gramStart"/>
      <w:r>
        <w:t>mount</w:t>
      </w:r>
      <w:proofErr w:type="gramEnd"/>
      <w:r>
        <w:t xml:space="preserve"> the root partition to some other path other than root (as it is already mounted)</w:t>
      </w:r>
      <w:r>
        <w:br/>
        <w:t>say mount on to /</w:t>
      </w:r>
      <w:proofErr w:type="spellStart"/>
      <w:r>
        <w:t>mnt</w:t>
      </w:r>
      <w:proofErr w:type="spellEnd"/>
      <w:r>
        <w:t>/root</w:t>
      </w:r>
      <w:r>
        <w:br/>
        <w:t xml:space="preserve">3. </w:t>
      </w:r>
      <w:proofErr w:type="gramStart"/>
      <w:r>
        <w:t>and</w:t>
      </w:r>
      <w:proofErr w:type="gramEnd"/>
      <w:r>
        <w:t xml:space="preserve"> then </w:t>
      </w:r>
      <w:proofErr w:type="spellStart"/>
      <w:r>
        <w:t>i</w:t>
      </w:r>
      <w:proofErr w:type="spellEnd"/>
      <w:r>
        <w:t xml:space="preserve"> got the /</w:t>
      </w:r>
      <w:proofErr w:type="spellStart"/>
      <w:r>
        <w:t>etc</w:t>
      </w:r>
      <w:proofErr w:type="spellEnd"/>
      <w:r>
        <w:t>/</w:t>
      </w:r>
      <w:proofErr w:type="spellStart"/>
      <w:r>
        <w:t>fstab</w:t>
      </w:r>
      <w:proofErr w:type="spellEnd"/>
      <w:r>
        <w:t xml:space="preserve"> editable.</w:t>
      </w:r>
    </w:p>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Default="008A6B3F" w:rsidP="00D646C1"/>
    <w:p w:rsidR="008A6B3F" w:rsidRPr="008A6B3F" w:rsidRDefault="008A6B3F" w:rsidP="008A6B3F">
      <w:pPr>
        <w:spacing w:before="100" w:beforeAutospacing="1" w:after="100" w:afterAutospacing="1" w:line="240" w:lineRule="auto"/>
        <w:outlineLvl w:val="1"/>
        <w:rPr>
          <w:rFonts w:ascii="Times New Roman" w:eastAsia="Times New Roman" w:hAnsi="Times New Roman" w:cs="Times New Roman"/>
          <w:b/>
          <w:bCs/>
          <w:sz w:val="36"/>
          <w:szCs w:val="36"/>
        </w:rPr>
      </w:pPr>
      <w:r w:rsidRPr="008A6B3F">
        <w:rPr>
          <w:rFonts w:ascii="Times New Roman" w:eastAsia="Times New Roman" w:hAnsi="Times New Roman" w:cs="Times New Roman"/>
          <w:b/>
          <w:bCs/>
          <w:sz w:val="36"/>
          <w:szCs w:val="36"/>
        </w:rPr>
        <w:lastRenderedPageBreak/>
        <w:t>Recovery</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Now, let's look at some things that can go wrong with your carefully prepared boot setup, particularly when you install and boot multiple operating systems. The first thing to remember is to resist your initial temptation to panic. Recovery is usually only a few steps away. The strategies here can help you through many types of crises.</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Anyone with physical access to a machine has a lot of power. Likewise, anyone with access to a GRUB command line also has access to files on your system without the benefit of any ownership or other security provisions provided by a running system. Keep these points in mind when you select your boot loader. The choice between LILO, GRUB, or GRUB 2 is largely a matter of personal preference, although GRUB 2 is becoming dominant. Choose the loader that best suits your particular needs and style of working.</w:t>
      </w:r>
    </w:p>
    <w:p w:rsidR="008A6B3F" w:rsidRPr="008A6B3F" w:rsidRDefault="008A6B3F" w:rsidP="008A6B3F">
      <w:pPr>
        <w:spacing w:before="100" w:beforeAutospacing="1" w:after="100" w:afterAutospacing="1" w:line="240" w:lineRule="auto"/>
        <w:outlineLvl w:val="2"/>
        <w:rPr>
          <w:rFonts w:ascii="Times New Roman" w:eastAsia="Times New Roman" w:hAnsi="Times New Roman" w:cs="Times New Roman"/>
          <w:b/>
          <w:bCs/>
          <w:sz w:val="27"/>
          <w:szCs w:val="27"/>
        </w:rPr>
      </w:pPr>
      <w:r w:rsidRPr="008A6B3F">
        <w:rPr>
          <w:rFonts w:ascii="Times New Roman" w:eastAsia="Times New Roman" w:hAnsi="Times New Roman" w:cs="Times New Roman"/>
          <w:b/>
          <w:bCs/>
          <w:sz w:val="27"/>
          <w:szCs w:val="27"/>
        </w:rPr>
        <w:t>Another install destroys your MBR</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 xml:space="preserve">You install another operating system and inadvertently overwrite your MBR. Some systems, such as DOS and Windows, always install their own MBR. It is usually easy to recover from this situation. If you develop a habit of creating a recovery floppy, USB flash drive, or CD every time you run </w:t>
      </w:r>
      <w:proofErr w:type="spellStart"/>
      <w:r w:rsidRPr="008A6B3F">
        <w:rPr>
          <w:rFonts w:ascii="Courier New" w:eastAsia="Times New Roman" w:hAnsi="Courier New" w:cs="Courier New"/>
          <w:sz w:val="20"/>
          <w:szCs w:val="20"/>
        </w:rPr>
        <w:t>lilo</w:t>
      </w:r>
      <w:proofErr w:type="spellEnd"/>
      <w:r w:rsidRPr="008A6B3F">
        <w:rPr>
          <w:rFonts w:ascii="Times New Roman" w:eastAsia="Times New Roman" w:hAnsi="Times New Roman" w:cs="Times New Roman"/>
          <w:sz w:val="24"/>
          <w:szCs w:val="24"/>
        </w:rPr>
        <w:t xml:space="preserve">, reinstall GRUB, or update GRUB 2, you are home free. Boot into your Linux system from the floppy and rerun </w:t>
      </w:r>
      <w:proofErr w:type="spellStart"/>
      <w:r w:rsidRPr="008A6B3F">
        <w:rPr>
          <w:rFonts w:ascii="Courier New" w:eastAsia="Times New Roman" w:hAnsi="Courier New" w:cs="Courier New"/>
          <w:sz w:val="20"/>
          <w:szCs w:val="20"/>
        </w:rPr>
        <w:t>lilo</w:t>
      </w:r>
      <w:proofErr w:type="spellEnd"/>
      <w:r w:rsidRPr="008A6B3F">
        <w:rPr>
          <w:rFonts w:ascii="Times New Roman" w:eastAsia="Times New Roman" w:hAnsi="Times New Roman" w:cs="Times New Roman"/>
          <w:sz w:val="24"/>
          <w:szCs w:val="24"/>
        </w:rPr>
        <w:t xml:space="preserve">, </w:t>
      </w:r>
      <w:r w:rsidRPr="008A6B3F">
        <w:rPr>
          <w:rFonts w:ascii="Courier New" w:eastAsia="Times New Roman" w:hAnsi="Courier New" w:cs="Courier New"/>
          <w:sz w:val="20"/>
          <w:szCs w:val="20"/>
        </w:rPr>
        <w:t>grub-install</w:t>
      </w:r>
      <w:r w:rsidRPr="008A6B3F">
        <w:rPr>
          <w:rFonts w:ascii="Times New Roman" w:eastAsia="Times New Roman" w:hAnsi="Times New Roman" w:cs="Times New Roman"/>
          <w:sz w:val="24"/>
          <w:szCs w:val="24"/>
        </w:rPr>
        <w:t xml:space="preserve"> or </w:t>
      </w:r>
      <w:r w:rsidRPr="008A6B3F">
        <w:rPr>
          <w:rFonts w:ascii="Courier New" w:eastAsia="Times New Roman" w:hAnsi="Courier New" w:cs="Courier New"/>
          <w:sz w:val="20"/>
          <w:szCs w:val="20"/>
        </w:rPr>
        <w:t>grub2-install</w:t>
      </w:r>
      <w:r w:rsidRPr="008A6B3F">
        <w:rPr>
          <w:rFonts w:ascii="Times New Roman" w:eastAsia="Times New Roman" w:hAnsi="Times New Roman" w:cs="Times New Roman"/>
          <w:sz w:val="24"/>
          <w:szCs w:val="24"/>
        </w:rPr>
        <w:t xml:space="preserve"> as appropriate.</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 xml:space="preserve">If you don't happen to have your own recovery media but you still have almost any Linux distribution live or install media available, you can either use the recovery mode of the distribution media or the live media to either repair your broken MBR or to build recovery media as you have done in this tutorial. </w:t>
      </w:r>
    </w:p>
    <w:p w:rsidR="008A6B3F" w:rsidRPr="008A6B3F" w:rsidRDefault="008A6B3F" w:rsidP="008A6B3F">
      <w:pPr>
        <w:spacing w:before="100" w:beforeAutospacing="1" w:after="100" w:afterAutospacing="1" w:line="240" w:lineRule="auto"/>
        <w:outlineLvl w:val="2"/>
        <w:rPr>
          <w:rFonts w:ascii="Times New Roman" w:eastAsia="Times New Roman" w:hAnsi="Times New Roman" w:cs="Times New Roman"/>
          <w:b/>
          <w:bCs/>
          <w:sz w:val="27"/>
          <w:szCs w:val="27"/>
        </w:rPr>
      </w:pPr>
      <w:r w:rsidRPr="008A6B3F">
        <w:rPr>
          <w:rFonts w:ascii="Times New Roman" w:eastAsia="Times New Roman" w:hAnsi="Times New Roman" w:cs="Times New Roman"/>
          <w:b/>
          <w:bCs/>
          <w:sz w:val="27"/>
          <w:szCs w:val="27"/>
        </w:rPr>
        <w:t>You moved a partition</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If you moved a partition and forgot about your boot setup, you have a temporary problem. Typically, LILO or GRUB refuse to load. LILO will probably print an 'L' indicating that stage 1 was loaded and then stop. GRUB will give you an error message. What has happened here is that the stage 1 loader, which had a list of sectors to load to get to the stage 2 loader, can perhaps load the sectors from the addresses it has, but the sectors no longer have the stage 2 signature. As for the case of the destroyed MBR, you need to reinstall your boot loader, so either use your recovery CD or a Linux distribution as I described.</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 xml:space="preserve">You might have noticed that the configuration examples used some Universally Unique IDs (UUIDs) for partitions (for example, the snippet shown in </w:t>
      </w:r>
      <w:hyperlink r:id="rId5" w:anchor="using-uuid" w:history="1">
        <w:r w:rsidRPr="008A6B3F">
          <w:rPr>
            <w:rFonts w:ascii="Times New Roman" w:eastAsia="Times New Roman" w:hAnsi="Times New Roman" w:cs="Times New Roman"/>
            <w:color w:val="0000FF"/>
            <w:sz w:val="24"/>
            <w:szCs w:val="24"/>
            <w:u w:val="single"/>
          </w:rPr>
          <w:t>Listing 17</w:t>
        </w:r>
      </w:hyperlink>
      <w:r w:rsidRPr="008A6B3F">
        <w:rPr>
          <w:rFonts w:ascii="Times New Roman" w:eastAsia="Times New Roman" w:hAnsi="Times New Roman" w:cs="Times New Roman"/>
          <w:sz w:val="24"/>
          <w:szCs w:val="24"/>
        </w:rPr>
        <w:t xml:space="preserve"> that you saw in </w:t>
      </w:r>
      <w:hyperlink r:id="rId6" w:anchor="grub-menu-lst" w:history="1">
        <w:r w:rsidRPr="008A6B3F">
          <w:rPr>
            <w:rFonts w:ascii="Times New Roman" w:eastAsia="Times New Roman" w:hAnsi="Times New Roman" w:cs="Times New Roman"/>
            <w:color w:val="0000FF"/>
            <w:sz w:val="24"/>
            <w:szCs w:val="24"/>
            <w:u w:val="single"/>
          </w:rPr>
          <w:t>Listing 1</w:t>
        </w:r>
      </w:hyperlink>
      <w:r w:rsidRPr="008A6B3F">
        <w:rPr>
          <w:rFonts w:ascii="Times New Roman" w:eastAsia="Times New Roman" w:hAnsi="Times New Roman" w:cs="Times New Roman"/>
          <w:sz w:val="24"/>
          <w:szCs w:val="24"/>
        </w:rPr>
        <w:t>.</w:t>
      </w:r>
    </w:p>
    <w:p w:rsidR="008A6B3F" w:rsidRPr="008A6B3F" w:rsidRDefault="008A6B3F" w:rsidP="008A6B3F">
      <w:pPr>
        <w:spacing w:before="100" w:beforeAutospacing="1" w:after="100" w:afterAutospacing="1" w:line="240" w:lineRule="auto"/>
        <w:outlineLvl w:val="4"/>
        <w:rPr>
          <w:rFonts w:ascii="Times New Roman" w:eastAsia="Times New Roman" w:hAnsi="Times New Roman" w:cs="Times New Roman"/>
          <w:b/>
          <w:bCs/>
          <w:sz w:val="20"/>
          <w:szCs w:val="20"/>
        </w:rPr>
      </w:pPr>
      <w:r w:rsidRPr="008A6B3F">
        <w:rPr>
          <w:rFonts w:ascii="Times New Roman" w:eastAsia="Times New Roman" w:hAnsi="Times New Roman" w:cs="Times New Roman"/>
          <w:b/>
          <w:bCs/>
          <w:sz w:val="20"/>
          <w:szCs w:val="20"/>
        </w:rPr>
        <w:t>Listing 17. Using a UUID</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A6B3F">
        <w:rPr>
          <w:rFonts w:ascii="Courier New" w:eastAsia="Times New Roman" w:hAnsi="Courier New" w:cs="Courier New"/>
          <w:sz w:val="20"/>
          <w:szCs w:val="20"/>
        </w:rPr>
        <w:t>title</w:t>
      </w:r>
      <w:proofErr w:type="gramEnd"/>
      <w:r w:rsidRPr="008A6B3F">
        <w:rPr>
          <w:rFonts w:ascii="Courier New" w:eastAsia="Times New Roman" w:hAnsi="Courier New" w:cs="Courier New"/>
          <w:sz w:val="20"/>
          <w:szCs w:val="20"/>
        </w:rPr>
        <w:t xml:space="preserve"> </w:t>
      </w:r>
      <w:proofErr w:type="spellStart"/>
      <w:r w:rsidRPr="008A6B3F">
        <w:rPr>
          <w:rFonts w:ascii="Courier New" w:eastAsia="Times New Roman" w:hAnsi="Courier New" w:cs="Courier New"/>
          <w:sz w:val="20"/>
          <w:szCs w:val="20"/>
        </w:rPr>
        <w:t>CentOS</w:t>
      </w:r>
      <w:proofErr w:type="spellEnd"/>
      <w:r w:rsidRPr="008A6B3F">
        <w:rPr>
          <w:rFonts w:ascii="Courier New" w:eastAsia="Times New Roman" w:hAnsi="Courier New" w:cs="Courier New"/>
          <w:sz w:val="20"/>
          <w:szCs w:val="20"/>
        </w:rPr>
        <w:t xml:space="preserve"> (2.6.32-504.23.4.el6.x86_64)</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ab/>
      </w:r>
      <w:proofErr w:type="gramStart"/>
      <w:r w:rsidRPr="008A6B3F">
        <w:rPr>
          <w:rFonts w:ascii="Courier New" w:eastAsia="Times New Roman" w:hAnsi="Courier New" w:cs="Courier New"/>
          <w:sz w:val="20"/>
          <w:szCs w:val="20"/>
        </w:rPr>
        <w:t>root</w:t>
      </w:r>
      <w:proofErr w:type="gramEnd"/>
      <w:r w:rsidRPr="008A6B3F">
        <w:rPr>
          <w:rFonts w:ascii="Courier New" w:eastAsia="Times New Roman" w:hAnsi="Courier New" w:cs="Courier New"/>
          <w:sz w:val="20"/>
          <w:szCs w:val="20"/>
        </w:rPr>
        <w:t xml:space="preserve"> (hd0,10)</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ab/>
      </w:r>
      <w:proofErr w:type="gramStart"/>
      <w:r w:rsidRPr="008A6B3F">
        <w:rPr>
          <w:rFonts w:ascii="Courier New" w:eastAsia="Times New Roman" w:hAnsi="Courier New" w:cs="Courier New"/>
          <w:sz w:val="20"/>
          <w:szCs w:val="20"/>
        </w:rPr>
        <w:t>kernel</w:t>
      </w:r>
      <w:proofErr w:type="gramEnd"/>
      <w:r w:rsidRPr="008A6B3F">
        <w:rPr>
          <w:rFonts w:ascii="Courier New" w:eastAsia="Times New Roman" w:hAnsi="Courier New" w:cs="Courier New"/>
          <w:sz w:val="20"/>
          <w:szCs w:val="20"/>
        </w:rPr>
        <w:t xml:space="preserve"> /boot/vmlinuz-2.6.32-504.23.4.el6.x86_64 </w:t>
      </w:r>
      <w:proofErr w:type="spellStart"/>
      <w:r w:rsidRPr="008A6B3F">
        <w:rPr>
          <w:rFonts w:ascii="Courier New" w:eastAsia="Times New Roman" w:hAnsi="Courier New" w:cs="Courier New"/>
          <w:sz w:val="20"/>
          <w:szCs w:val="20"/>
        </w:rPr>
        <w:t>ro</w:t>
      </w:r>
      <w:proofErr w:type="spellEnd"/>
      <w:r w:rsidRPr="008A6B3F">
        <w:rPr>
          <w:rFonts w:ascii="Courier New" w:eastAsia="Times New Roman" w:hAnsi="Courier New" w:cs="Courier New"/>
          <w:sz w:val="20"/>
          <w:szCs w:val="20"/>
        </w:rPr>
        <w:t xml:space="preserve">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 xml:space="preserve">           </w:t>
      </w:r>
      <w:proofErr w:type="gramStart"/>
      <w:r w:rsidRPr="008A6B3F">
        <w:rPr>
          <w:rFonts w:ascii="Courier New" w:eastAsia="Times New Roman" w:hAnsi="Courier New" w:cs="Courier New"/>
          <w:sz w:val="20"/>
          <w:szCs w:val="20"/>
        </w:rPr>
        <w:t>root=</w:t>
      </w:r>
      <w:proofErr w:type="gramEnd"/>
      <w:r w:rsidRPr="008A6B3F">
        <w:rPr>
          <w:rFonts w:ascii="Courier New" w:eastAsia="Times New Roman" w:hAnsi="Courier New" w:cs="Courier New"/>
          <w:sz w:val="20"/>
          <w:szCs w:val="20"/>
        </w:rPr>
        <w:t xml:space="preserve">UUID=2f60a3b4-ef6c-4d4c-9ef4-50d7f75124a2 </w:t>
      </w:r>
      <w:proofErr w:type="spellStart"/>
      <w:r w:rsidRPr="008A6B3F">
        <w:rPr>
          <w:rFonts w:ascii="Courier New" w:eastAsia="Times New Roman" w:hAnsi="Courier New" w:cs="Courier New"/>
          <w:sz w:val="20"/>
          <w:szCs w:val="20"/>
        </w:rPr>
        <w:t>rd_NO_LUKS</w:t>
      </w:r>
      <w:proofErr w:type="spellEnd"/>
      <w:r w:rsidRPr="008A6B3F">
        <w:rPr>
          <w:rFonts w:ascii="Courier New" w:eastAsia="Times New Roman" w:hAnsi="Courier New" w:cs="Courier New"/>
          <w:sz w:val="20"/>
          <w:szCs w:val="20"/>
        </w:rPr>
        <w:t xml:space="preserve"> </w:t>
      </w:r>
      <w:proofErr w:type="spellStart"/>
      <w:r w:rsidRPr="008A6B3F">
        <w:rPr>
          <w:rFonts w:ascii="Courier New" w:eastAsia="Times New Roman" w:hAnsi="Courier New" w:cs="Courier New"/>
          <w:sz w:val="20"/>
          <w:szCs w:val="20"/>
        </w:rPr>
        <w:t>rd_NO_LVM</w:t>
      </w:r>
      <w:proofErr w:type="spellEnd"/>
      <w:r w:rsidRPr="008A6B3F">
        <w:rPr>
          <w:rFonts w:ascii="Courier New" w:eastAsia="Times New Roman" w:hAnsi="Courier New" w:cs="Courier New"/>
          <w:sz w:val="20"/>
          <w:szCs w:val="20"/>
        </w:rPr>
        <w:t xml:space="preserve">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lastRenderedPageBreak/>
        <w:t xml:space="preserve">           LANG=en_US.UTF-8 </w:t>
      </w:r>
      <w:proofErr w:type="spellStart"/>
      <w:r w:rsidRPr="008A6B3F">
        <w:rPr>
          <w:rFonts w:ascii="Courier New" w:eastAsia="Times New Roman" w:hAnsi="Courier New" w:cs="Courier New"/>
          <w:sz w:val="20"/>
          <w:szCs w:val="20"/>
        </w:rPr>
        <w:t>rd_NO_MD</w:t>
      </w:r>
      <w:proofErr w:type="spellEnd"/>
      <w:r w:rsidRPr="008A6B3F">
        <w:rPr>
          <w:rFonts w:ascii="Courier New" w:eastAsia="Times New Roman" w:hAnsi="Courier New" w:cs="Courier New"/>
          <w:sz w:val="20"/>
          <w:szCs w:val="20"/>
        </w:rPr>
        <w:t xml:space="preserve"> SYSFONT=latarcyrheb-sun16 </w:t>
      </w:r>
      <w:proofErr w:type="spellStart"/>
      <w:r w:rsidRPr="008A6B3F">
        <w:rPr>
          <w:rFonts w:ascii="Courier New" w:eastAsia="Times New Roman" w:hAnsi="Courier New" w:cs="Courier New"/>
          <w:sz w:val="20"/>
          <w:szCs w:val="20"/>
        </w:rPr>
        <w:t>crashkernel</w:t>
      </w:r>
      <w:proofErr w:type="spellEnd"/>
      <w:r w:rsidRPr="008A6B3F">
        <w:rPr>
          <w:rFonts w:ascii="Courier New" w:eastAsia="Times New Roman" w:hAnsi="Courier New" w:cs="Courier New"/>
          <w:sz w:val="20"/>
          <w:szCs w:val="20"/>
        </w:rPr>
        <w:t>=128M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 xml:space="preserve">           KEYBOARDTYPE=pc KEYTABLE=us </w:t>
      </w:r>
      <w:proofErr w:type="spellStart"/>
      <w:r w:rsidRPr="008A6B3F">
        <w:rPr>
          <w:rFonts w:ascii="Courier New" w:eastAsia="Times New Roman" w:hAnsi="Courier New" w:cs="Courier New"/>
          <w:sz w:val="20"/>
          <w:szCs w:val="20"/>
        </w:rPr>
        <w:t>rd_NO_DM</w:t>
      </w:r>
      <w:proofErr w:type="spellEnd"/>
      <w:r w:rsidRPr="008A6B3F">
        <w:rPr>
          <w:rFonts w:ascii="Courier New" w:eastAsia="Times New Roman" w:hAnsi="Courier New" w:cs="Courier New"/>
          <w:sz w:val="20"/>
          <w:szCs w:val="20"/>
        </w:rPr>
        <w:t xml:space="preserve"> </w:t>
      </w:r>
      <w:proofErr w:type="spellStart"/>
      <w:r w:rsidRPr="008A6B3F">
        <w:rPr>
          <w:rFonts w:ascii="Courier New" w:eastAsia="Times New Roman" w:hAnsi="Courier New" w:cs="Courier New"/>
          <w:sz w:val="20"/>
          <w:szCs w:val="20"/>
        </w:rPr>
        <w:t>rhgb</w:t>
      </w:r>
      <w:proofErr w:type="spellEnd"/>
      <w:r w:rsidRPr="008A6B3F">
        <w:rPr>
          <w:rFonts w:ascii="Courier New" w:eastAsia="Times New Roman" w:hAnsi="Courier New" w:cs="Courier New"/>
          <w:sz w:val="20"/>
          <w:szCs w:val="20"/>
        </w:rPr>
        <w:t xml:space="preserve"> quiet</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ab/>
      </w:r>
      <w:proofErr w:type="spellStart"/>
      <w:proofErr w:type="gramStart"/>
      <w:r w:rsidRPr="008A6B3F">
        <w:rPr>
          <w:rFonts w:ascii="Courier New" w:eastAsia="Times New Roman" w:hAnsi="Courier New" w:cs="Courier New"/>
          <w:sz w:val="20"/>
          <w:szCs w:val="20"/>
        </w:rPr>
        <w:t>initrd</w:t>
      </w:r>
      <w:proofErr w:type="spellEnd"/>
      <w:proofErr w:type="gramEnd"/>
      <w:r w:rsidRPr="008A6B3F">
        <w:rPr>
          <w:rFonts w:ascii="Courier New" w:eastAsia="Times New Roman" w:hAnsi="Courier New" w:cs="Courier New"/>
          <w:sz w:val="20"/>
          <w:szCs w:val="20"/>
        </w:rPr>
        <w:t xml:space="preserve"> /boot/initramfs-2.6.32-504.23.4.el6.x86_64.img</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 xml:space="preserve">Prior to the advent of UUIDs, MBR partitions could also have a label assigned using the </w:t>
      </w:r>
      <w:r w:rsidRPr="008A6B3F">
        <w:rPr>
          <w:rFonts w:ascii="Courier New" w:eastAsia="Times New Roman" w:hAnsi="Courier New" w:cs="Courier New"/>
          <w:sz w:val="20"/>
          <w:szCs w:val="20"/>
        </w:rPr>
        <w:t>e2label</w:t>
      </w:r>
      <w:r w:rsidRPr="008A6B3F">
        <w:rPr>
          <w:rFonts w:ascii="Times New Roman" w:eastAsia="Times New Roman" w:hAnsi="Times New Roman" w:cs="Times New Roman"/>
          <w:sz w:val="24"/>
          <w:szCs w:val="24"/>
        </w:rPr>
        <w:t xml:space="preserve"> command or a partitioning tool such as </w:t>
      </w:r>
      <w:proofErr w:type="spellStart"/>
      <w:proofErr w:type="gramStart"/>
      <w:r w:rsidRPr="008A6B3F">
        <w:rPr>
          <w:rFonts w:ascii="Courier New" w:eastAsia="Times New Roman" w:hAnsi="Courier New" w:cs="Courier New"/>
          <w:sz w:val="20"/>
          <w:szCs w:val="20"/>
        </w:rPr>
        <w:t>gparted</w:t>
      </w:r>
      <w:proofErr w:type="spellEnd"/>
      <w:r w:rsidRPr="008A6B3F">
        <w:rPr>
          <w:rFonts w:ascii="Times New Roman" w:eastAsia="Times New Roman" w:hAnsi="Times New Roman" w:cs="Times New Roman"/>
          <w:sz w:val="24"/>
          <w:szCs w:val="24"/>
        </w:rPr>
        <w:t>.</w:t>
      </w:r>
      <w:proofErr w:type="gramEnd"/>
      <w:r w:rsidRPr="008A6B3F">
        <w:rPr>
          <w:rFonts w:ascii="Times New Roman" w:eastAsia="Times New Roman" w:hAnsi="Times New Roman" w:cs="Times New Roman"/>
          <w:sz w:val="24"/>
          <w:szCs w:val="24"/>
        </w:rPr>
        <w:t xml:space="preserve"> These also provide a level of independence from partition moves.</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 xml:space="preserve">I often use UUIDs like this to help avoid problems when I move partitions. You still need to update the GRUB or LILO configuration file and rerun </w:t>
      </w:r>
      <w:proofErr w:type="spellStart"/>
      <w:r w:rsidRPr="008A6B3F">
        <w:rPr>
          <w:rFonts w:ascii="Courier New" w:eastAsia="Times New Roman" w:hAnsi="Courier New" w:cs="Courier New"/>
          <w:sz w:val="20"/>
          <w:szCs w:val="20"/>
        </w:rPr>
        <w:t>lilo</w:t>
      </w:r>
      <w:proofErr w:type="spellEnd"/>
      <w:r w:rsidRPr="008A6B3F">
        <w:rPr>
          <w:rFonts w:ascii="Times New Roman" w:eastAsia="Times New Roman" w:hAnsi="Times New Roman" w:cs="Times New Roman"/>
          <w:sz w:val="24"/>
          <w:szCs w:val="24"/>
        </w:rPr>
        <w:t>, but you don't have to update /</w:t>
      </w:r>
      <w:proofErr w:type="spellStart"/>
      <w:r w:rsidRPr="008A6B3F">
        <w:rPr>
          <w:rFonts w:ascii="Times New Roman" w:eastAsia="Times New Roman" w:hAnsi="Times New Roman" w:cs="Times New Roman"/>
          <w:sz w:val="24"/>
          <w:szCs w:val="24"/>
        </w:rPr>
        <w:t>etc</w:t>
      </w:r>
      <w:proofErr w:type="spellEnd"/>
      <w:r w:rsidRPr="008A6B3F">
        <w:rPr>
          <w:rFonts w:ascii="Times New Roman" w:eastAsia="Times New Roman" w:hAnsi="Times New Roman" w:cs="Times New Roman"/>
          <w:sz w:val="24"/>
          <w:szCs w:val="24"/>
        </w:rPr>
        <w:t>/</w:t>
      </w:r>
      <w:proofErr w:type="spellStart"/>
      <w:r w:rsidRPr="008A6B3F">
        <w:rPr>
          <w:rFonts w:ascii="Times New Roman" w:eastAsia="Times New Roman" w:hAnsi="Times New Roman" w:cs="Times New Roman"/>
          <w:sz w:val="24"/>
          <w:szCs w:val="24"/>
        </w:rPr>
        <w:t>fstab</w:t>
      </w:r>
      <w:proofErr w:type="spellEnd"/>
      <w:r w:rsidRPr="008A6B3F">
        <w:rPr>
          <w:rFonts w:ascii="Times New Roman" w:eastAsia="Times New Roman" w:hAnsi="Times New Roman" w:cs="Times New Roman"/>
          <w:sz w:val="24"/>
          <w:szCs w:val="24"/>
        </w:rPr>
        <w:t xml:space="preserve"> as well. This is particularly handy if you create a partition image on one system and restore it at a different location on another system. It's also handy if you boot from a drive, such as a USB drive, that might not always be attached at the same location.</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 xml:space="preserve">You can use the </w:t>
      </w:r>
      <w:proofErr w:type="spellStart"/>
      <w:r w:rsidRPr="008A6B3F">
        <w:rPr>
          <w:rFonts w:ascii="Courier New" w:eastAsia="Times New Roman" w:hAnsi="Courier New" w:cs="Courier New"/>
          <w:sz w:val="20"/>
          <w:szCs w:val="20"/>
        </w:rPr>
        <w:t>blkid</w:t>
      </w:r>
      <w:proofErr w:type="spellEnd"/>
      <w:r w:rsidRPr="008A6B3F">
        <w:rPr>
          <w:rFonts w:ascii="Times New Roman" w:eastAsia="Times New Roman" w:hAnsi="Times New Roman" w:cs="Times New Roman"/>
          <w:sz w:val="24"/>
          <w:szCs w:val="24"/>
        </w:rPr>
        <w:t xml:space="preserve"> command to display the labels (if any) and UUIDs for your disks as shown in </w:t>
      </w:r>
      <w:hyperlink r:id="rId7" w:anchor="use-blkid" w:history="1">
        <w:r w:rsidRPr="008A6B3F">
          <w:rPr>
            <w:rFonts w:ascii="Times New Roman" w:eastAsia="Times New Roman" w:hAnsi="Times New Roman" w:cs="Times New Roman"/>
            <w:color w:val="0000FF"/>
            <w:sz w:val="24"/>
            <w:szCs w:val="24"/>
            <w:u w:val="single"/>
          </w:rPr>
          <w:t>Listing 18</w:t>
        </w:r>
      </w:hyperlink>
      <w:r w:rsidRPr="008A6B3F">
        <w:rPr>
          <w:rFonts w:ascii="Times New Roman" w:eastAsia="Times New Roman" w:hAnsi="Times New Roman" w:cs="Times New Roman"/>
          <w:sz w:val="24"/>
          <w:szCs w:val="24"/>
        </w:rPr>
        <w:t>. As you can see, some of my partitions use labels and some don't.</w:t>
      </w:r>
    </w:p>
    <w:p w:rsidR="008A6B3F" w:rsidRPr="008A6B3F" w:rsidRDefault="008A6B3F" w:rsidP="008A6B3F">
      <w:pPr>
        <w:spacing w:before="100" w:beforeAutospacing="1" w:after="100" w:afterAutospacing="1" w:line="240" w:lineRule="auto"/>
        <w:outlineLvl w:val="4"/>
        <w:rPr>
          <w:rFonts w:ascii="Times New Roman" w:eastAsia="Times New Roman" w:hAnsi="Times New Roman" w:cs="Times New Roman"/>
          <w:b/>
          <w:bCs/>
          <w:sz w:val="20"/>
          <w:szCs w:val="20"/>
        </w:rPr>
      </w:pPr>
      <w:r w:rsidRPr="008A6B3F">
        <w:rPr>
          <w:rFonts w:ascii="Times New Roman" w:eastAsia="Times New Roman" w:hAnsi="Times New Roman" w:cs="Times New Roman"/>
          <w:b/>
          <w:bCs/>
          <w:sz w:val="20"/>
          <w:szCs w:val="20"/>
        </w:rPr>
        <w:t>Listing 18. Displaying labels and UUIDs for partitions</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 xml:space="preserve">ian@attic-u14:~$ </w:t>
      </w:r>
      <w:proofErr w:type="spellStart"/>
      <w:r w:rsidRPr="008A6B3F">
        <w:rPr>
          <w:rFonts w:ascii="Courier New" w:eastAsia="Times New Roman" w:hAnsi="Courier New" w:cs="Courier New"/>
          <w:b/>
          <w:bCs/>
          <w:sz w:val="20"/>
          <w:szCs w:val="20"/>
        </w:rPr>
        <w:t>sudo</w:t>
      </w:r>
      <w:proofErr w:type="spellEnd"/>
      <w:r w:rsidRPr="008A6B3F">
        <w:rPr>
          <w:rFonts w:ascii="Courier New" w:eastAsia="Times New Roman" w:hAnsi="Courier New" w:cs="Courier New"/>
          <w:b/>
          <w:bCs/>
          <w:sz w:val="20"/>
          <w:szCs w:val="20"/>
        </w:rPr>
        <w:t xml:space="preserve"> </w:t>
      </w:r>
      <w:proofErr w:type="spellStart"/>
      <w:r w:rsidRPr="008A6B3F">
        <w:rPr>
          <w:rFonts w:ascii="Courier New" w:eastAsia="Times New Roman" w:hAnsi="Courier New" w:cs="Courier New"/>
          <w:b/>
          <w:bCs/>
          <w:sz w:val="20"/>
          <w:szCs w:val="20"/>
        </w:rPr>
        <w:t>blkid</w:t>
      </w:r>
      <w:proofErr w:type="spellEnd"/>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/sda1: LABEL="/</w:t>
      </w:r>
      <w:proofErr w:type="spellStart"/>
      <w:r w:rsidRPr="008A6B3F">
        <w:rPr>
          <w:rFonts w:ascii="Courier New" w:eastAsia="Times New Roman" w:hAnsi="Courier New" w:cs="Courier New"/>
          <w:sz w:val="20"/>
          <w:szCs w:val="20"/>
        </w:rPr>
        <w:t>grubfile</w:t>
      </w:r>
      <w:proofErr w:type="spellEnd"/>
      <w:r w:rsidRPr="008A6B3F">
        <w:rPr>
          <w:rFonts w:ascii="Courier New" w:eastAsia="Times New Roman" w:hAnsi="Courier New" w:cs="Courier New"/>
          <w:sz w:val="20"/>
          <w:szCs w:val="20"/>
        </w:rPr>
        <w:t xml:space="preserve">" UUID="3c3de27e-779a-44d5-ad7a-61c5fd03d9e7" TYPE="ext3"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/sda2: UUID="158d605e-2591-4749-bf59-5e92e1b1c01d" TYPE="swap"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/sda3: UUID="ff0b87d2-6929-45df-88e1-d6d3e5cf3d6f" TYPE="ext4"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/sda5: LABEL="FEDORA22" UUID="7aefe7a0-97d5-45ec-a92e-00a6363fb1e4" TYPE="ext4"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/sda6: UUID="78a8c7de-cb86-45fe-ac04-be67ef52cb12" TYPE="ext4"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/sda7: LABEL="FEDORA 18" UUID="1b441a69-63e3-4771-a06b-5efecd1df07e" TYPE="ext4"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/sda8: LABEL="SUSE13-2" UUID="49d87897-791e-4e48-9efb-704eac447e43" SEC_TYPE="ext2" TYPE="ext3"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/sda9: UUID="10e82894-186f-4223-95c8-3468eb9b085d" SEC_TYPE="ext2" TYPE="ext3"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/sda10: LABEL="FEDORA20-64" UUID="8e6e2ebd-20b9-46e8-865f-893dd88c3206" TYPE="ext4"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/sda11: UUID="2f60a3b4-ef6c-4d4c-9ef4-50d7f75124a2" SEC_TYPE="ext2" TYPE="ext3"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/sda12: LABEL="UBUNTU-1404" UUID="943524cc-19a9-4237-ac9e-5c1a61a131e3" TYPE="ext4"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/sdb1: LABEL="GRUB-DATA" UUID="a36a3539-8393-4940-a893-472e9e1c868e" SEC_TYPE="ext2" TYPE="ext3"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/sdb2: LABEL="DATA-IAN" UUID="4c962b67-c646-467f-96fb-cbbd6de40140" TYPE="ext4"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/sdb3: LABEL="RESEARCH" UUID="0998d33c-3398-463d-b0e3-7c13ca0c675f" TYPE="ext3"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/sdb4: UUID="86ad1df3-fea4-47e5-bfdd-fb09f6c2e64a" TYPE="ext4"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 xml:space="preserve">/sdc1: LABEL="PICTURES" UUID="e3be4658-b79b-470d-82fe-bb434bcdcc2f" TYPE="ext4"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w:t>
      </w:r>
      <w:proofErr w:type="spellStart"/>
      <w:r w:rsidRPr="008A6B3F">
        <w:rPr>
          <w:rFonts w:ascii="Courier New" w:eastAsia="Times New Roman" w:hAnsi="Courier New" w:cs="Courier New"/>
          <w:sz w:val="20"/>
          <w:szCs w:val="20"/>
        </w:rPr>
        <w:t>dev</w:t>
      </w:r>
      <w:proofErr w:type="spellEnd"/>
      <w:r w:rsidRPr="008A6B3F">
        <w:rPr>
          <w:rFonts w:ascii="Courier New" w:eastAsia="Times New Roman" w:hAnsi="Courier New" w:cs="Courier New"/>
          <w:sz w:val="20"/>
          <w:szCs w:val="20"/>
        </w:rPr>
        <w:t>/sr0: LABEL="ISOIMAGE" TYPE="iso9660"</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 xml:space="preserve">GRUB 2 nowadays generates configuration files that use the old device names as hints, but the root is actually set based on the UUID (or label). Consult the GRUB 2 manual for more details. </w:t>
      </w:r>
      <w:r w:rsidRPr="008A6B3F">
        <w:rPr>
          <w:rFonts w:ascii="Times New Roman" w:eastAsia="Times New Roman" w:hAnsi="Times New Roman" w:cs="Times New Roman"/>
          <w:sz w:val="24"/>
          <w:szCs w:val="24"/>
        </w:rPr>
        <w:lastRenderedPageBreak/>
        <w:t xml:space="preserve">An example snippet for the Ubuntu 14 system that I built a configuration for earlier is shown in </w:t>
      </w:r>
      <w:hyperlink r:id="rId8" w:anchor="grub2-search-uuid" w:history="1">
        <w:r w:rsidRPr="008A6B3F">
          <w:rPr>
            <w:rFonts w:ascii="Times New Roman" w:eastAsia="Times New Roman" w:hAnsi="Times New Roman" w:cs="Times New Roman"/>
            <w:color w:val="0000FF"/>
            <w:sz w:val="24"/>
            <w:szCs w:val="24"/>
            <w:u w:val="single"/>
          </w:rPr>
          <w:t>Listing 19</w:t>
        </w:r>
      </w:hyperlink>
      <w:r w:rsidRPr="008A6B3F">
        <w:rPr>
          <w:rFonts w:ascii="Times New Roman" w:eastAsia="Times New Roman" w:hAnsi="Times New Roman" w:cs="Times New Roman"/>
          <w:sz w:val="24"/>
          <w:szCs w:val="24"/>
        </w:rPr>
        <w:t>. After initially setting the root to 'hd0</w:t>
      </w:r>
      <w:proofErr w:type="gramStart"/>
      <w:r w:rsidRPr="008A6B3F">
        <w:rPr>
          <w:rFonts w:ascii="Times New Roman" w:eastAsia="Times New Roman" w:hAnsi="Times New Roman" w:cs="Times New Roman"/>
          <w:sz w:val="24"/>
          <w:szCs w:val="24"/>
        </w:rPr>
        <w:t>,msdos12'</w:t>
      </w:r>
      <w:proofErr w:type="gramEnd"/>
      <w:r w:rsidRPr="008A6B3F">
        <w:rPr>
          <w:rFonts w:ascii="Times New Roman" w:eastAsia="Times New Roman" w:hAnsi="Times New Roman" w:cs="Times New Roman"/>
          <w:sz w:val="24"/>
          <w:szCs w:val="24"/>
        </w:rPr>
        <w:t xml:space="preserve">, the logic following uses the </w:t>
      </w:r>
      <w:r w:rsidRPr="008A6B3F">
        <w:rPr>
          <w:rFonts w:ascii="Courier New" w:eastAsia="Times New Roman" w:hAnsi="Courier New" w:cs="Courier New"/>
          <w:sz w:val="20"/>
          <w:szCs w:val="20"/>
        </w:rPr>
        <w:t>search</w:t>
      </w:r>
      <w:r w:rsidRPr="008A6B3F">
        <w:rPr>
          <w:rFonts w:ascii="Times New Roman" w:eastAsia="Times New Roman" w:hAnsi="Times New Roman" w:cs="Times New Roman"/>
          <w:sz w:val="24"/>
          <w:szCs w:val="24"/>
        </w:rPr>
        <w:t xml:space="preserve"> command with some hints to locate the actual location of the root device (/</w:t>
      </w:r>
      <w:proofErr w:type="spellStart"/>
      <w:r w:rsidRPr="008A6B3F">
        <w:rPr>
          <w:rFonts w:ascii="Times New Roman" w:eastAsia="Times New Roman" w:hAnsi="Times New Roman" w:cs="Times New Roman"/>
          <w:sz w:val="24"/>
          <w:szCs w:val="24"/>
        </w:rPr>
        <w:t>dev</w:t>
      </w:r>
      <w:proofErr w:type="spellEnd"/>
      <w:r w:rsidRPr="008A6B3F">
        <w:rPr>
          <w:rFonts w:ascii="Times New Roman" w:eastAsia="Times New Roman" w:hAnsi="Times New Roman" w:cs="Times New Roman"/>
          <w:sz w:val="24"/>
          <w:szCs w:val="24"/>
        </w:rPr>
        <w:t xml:space="preserve">/sda12 if nothing has changed). </w:t>
      </w:r>
    </w:p>
    <w:p w:rsidR="008A6B3F" w:rsidRPr="008A6B3F" w:rsidRDefault="008A6B3F" w:rsidP="008A6B3F">
      <w:pPr>
        <w:spacing w:before="100" w:beforeAutospacing="1" w:after="100" w:afterAutospacing="1" w:line="240" w:lineRule="auto"/>
        <w:outlineLvl w:val="4"/>
        <w:rPr>
          <w:rFonts w:ascii="Times New Roman" w:eastAsia="Times New Roman" w:hAnsi="Times New Roman" w:cs="Times New Roman"/>
          <w:b/>
          <w:bCs/>
          <w:sz w:val="20"/>
          <w:szCs w:val="20"/>
        </w:rPr>
      </w:pPr>
      <w:r w:rsidRPr="008A6B3F">
        <w:rPr>
          <w:rFonts w:ascii="Times New Roman" w:eastAsia="Times New Roman" w:hAnsi="Times New Roman" w:cs="Times New Roman"/>
          <w:b/>
          <w:bCs/>
          <w:sz w:val="20"/>
          <w:szCs w:val="20"/>
        </w:rPr>
        <w:t>Listing 19. Locating the root device by UUID using GRUB2</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A6B3F">
        <w:rPr>
          <w:rFonts w:ascii="Courier New" w:eastAsia="Times New Roman" w:hAnsi="Courier New" w:cs="Courier New"/>
          <w:sz w:val="20"/>
          <w:szCs w:val="20"/>
        </w:rPr>
        <w:t>set</w:t>
      </w:r>
      <w:proofErr w:type="gramEnd"/>
      <w:r w:rsidRPr="008A6B3F">
        <w:rPr>
          <w:rFonts w:ascii="Courier New" w:eastAsia="Times New Roman" w:hAnsi="Courier New" w:cs="Courier New"/>
          <w:sz w:val="20"/>
          <w:szCs w:val="20"/>
        </w:rPr>
        <w:t xml:space="preserve"> root='hd0,msdos12'</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A6B3F">
        <w:rPr>
          <w:rFonts w:ascii="Courier New" w:eastAsia="Times New Roman" w:hAnsi="Courier New" w:cs="Courier New"/>
          <w:sz w:val="20"/>
          <w:szCs w:val="20"/>
        </w:rPr>
        <w:t>if</w:t>
      </w:r>
      <w:proofErr w:type="gramEnd"/>
      <w:r w:rsidRPr="008A6B3F">
        <w:rPr>
          <w:rFonts w:ascii="Courier New" w:eastAsia="Times New Roman" w:hAnsi="Courier New" w:cs="Courier New"/>
          <w:sz w:val="20"/>
          <w:szCs w:val="20"/>
        </w:rPr>
        <w:t xml:space="preserve"> [ </w:t>
      </w:r>
      <w:proofErr w:type="spellStart"/>
      <w:r w:rsidRPr="008A6B3F">
        <w:rPr>
          <w:rFonts w:ascii="Courier New" w:eastAsia="Times New Roman" w:hAnsi="Courier New" w:cs="Courier New"/>
          <w:sz w:val="20"/>
          <w:szCs w:val="20"/>
        </w:rPr>
        <w:t>x$feature_platform_search_hint</w:t>
      </w:r>
      <w:proofErr w:type="spellEnd"/>
      <w:r w:rsidRPr="008A6B3F">
        <w:rPr>
          <w:rFonts w:ascii="Courier New" w:eastAsia="Times New Roman" w:hAnsi="Courier New" w:cs="Courier New"/>
          <w:sz w:val="20"/>
          <w:szCs w:val="20"/>
        </w:rPr>
        <w:t xml:space="preserve"> = </w:t>
      </w:r>
      <w:proofErr w:type="spellStart"/>
      <w:r w:rsidRPr="008A6B3F">
        <w:rPr>
          <w:rFonts w:ascii="Courier New" w:eastAsia="Times New Roman" w:hAnsi="Courier New" w:cs="Courier New"/>
          <w:sz w:val="20"/>
          <w:szCs w:val="20"/>
        </w:rPr>
        <w:t>xy</w:t>
      </w:r>
      <w:proofErr w:type="spellEnd"/>
      <w:r w:rsidRPr="008A6B3F">
        <w:rPr>
          <w:rFonts w:ascii="Courier New" w:eastAsia="Times New Roman" w:hAnsi="Courier New" w:cs="Courier New"/>
          <w:sz w:val="20"/>
          <w:szCs w:val="20"/>
        </w:rPr>
        <w:t xml:space="preserve"> ]; then</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 xml:space="preserve">  </w:t>
      </w:r>
      <w:proofErr w:type="gramStart"/>
      <w:r w:rsidRPr="008A6B3F">
        <w:rPr>
          <w:rFonts w:ascii="Courier New" w:eastAsia="Times New Roman" w:hAnsi="Courier New" w:cs="Courier New"/>
          <w:sz w:val="20"/>
          <w:szCs w:val="20"/>
        </w:rPr>
        <w:t>search</w:t>
      </w:r>
      <w:proofErr w:type="gramEnd"/>
      <w:r w:rsidRPr="008A6B3F">
        <w:rPr>
          <w:rFonts w:ascii="Courier New" w:eastAsia="Times New Roman" w:hAnsi="Courier New" w:cs="Courier New"/>
          <w:sz w:val="20"/>
          <w:szCs w:val="20"/>
        </w:rPr>
        <w:t xml:space="preserve"> --no-floppy --</w:t>
      </w:r>
      <w:proofErr w:type="spellStart"/>
      <w:r w:rsidRPr="008A6B3F">
        <w:rPr>
          <w:rFonts w:ascii="Courier New" w:eastAsia="Times New Roman" w:hAnsi="Courier New" w:cs="Courier New"/>
          <w:sz w:val="20"/>
          <w:szCs w:val="20"/>
        </w:rPr>
        <w:t>fs-uuid</w:t>
      </w:r>
      <w:proofErr w:type="spellEnd"/>
      <w:r w:rsidRPr="008A6B3F">
        <w:rPr>
          <w:rFonts w:ascii="Courier New" w:eastAsia="Times New Roman" w:hAnsi="Courier New" w:cs="Courier New"/>
          <w:sz w:val="20"/>
          <w:szCs w:val="20"/>
        </w:rPr>
        <w:t xml:space="preserve"> --set=root --hint-bios=hd0,msdos12 --hint-</w:t>
      </w:r>
      <w:proofErr w:type="spellStart"/>
      <w:r w:rsidRPr="008A6B3F">
        <w:rPr>
          <w:rFonts w:ascii="Courier New" w:eastAsia="Times New Roman" w:hAnsi="Courier New" w:cs="Courier New"/>
          <w:sz w:val="20"/>
          <w:szCs w:val="20"/>
        </w:rPr>
        <w:t>efi</w:t>
      </w:r>
      <w:proofErr w:type="spellEnd"/>
      <w:r w:rsidRPr="008A6B3F">
        <w:rPr>
          <w:rFonts w:ascii="Courier New" w:eastAsia="Times New Roman" w:hAnsi="Courier New" w:cs="Courier New"/>
          <w:sz w:val="20"/>
          <w:szCs w:val="20"/>
        </w:rPr>
        <w:t>=hd0,msdos12 \</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 xml:space="preserve">    --hint-</w:t>
      </w:r>
      <w:proofErr w:type="spellStart"/>
      <w:r w:rsidRPr="008A6B3F">
        <w:rPr>
          <w:rFonts w:ascii="Courier New" w:eastAsia="Times New Roman" w:hAnsi="Courier New" w:cs="Courier New"/>
          <w:sz w:val="20"/>
          <w:szCs w:val="20"/>
        </w:rPr>
        <w:t>baremetal</w:t>
      </w:r>
      <w:proofErr w:type="spellEnd"/>
      <w:r w:rsidRPr="008A6B3F">
        <w:rPr>
          <w:rFonts w:ascii="Courier New" w:eastAsia="Times New Roman" w:hAnsi="Courier New" w:cs="Courier New"/>
          <w:sz w:val="20"/>
          <w:szCs w:val="20"/>
        </w:rPr>
        <w:t>=ahci0</w:t>
      </w:r>
      <w:proofErr w:type="gramStart"/>
      <w:r w:rsidRPr="008A6B3F">
        <w:rPr>
          <w:rFonts w:ascii="Courier New" w:eastAsia="Times New Roman" w:hAnsi="Courier New" w:cs="Courier New"/>
          <w:sz w:val="20"/>
          <w:szCs w:val="20"/>
        </w:rPr>
        <w:t>,msdos12</w:t>
      </w:r>
      <w:proofErr w:type="gramEnd"/>
      <w:r w:rsidRPr="008A6B3F">
        <w:rPr>
          <w:rFonts w:ascii="Courier New" w:eastAsia="Times New Roman" w:hAnsi="Courier New" w:cs="Courier New"/>
          <w:sz w:val="20"/>
          <w:szCs w:val="20"/>
        </w:rPr>
        <w:t xml:space="preserve">  943524cc-19a9-4237-ac9e-5c1a61a131e3</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A6B3F">
        <w:rPr>
          <w:rFonts w:ascii="Courier New" w:eastAsia="Times New Roman" w:hAnsi="Courier New" w:cs="Courier New"/>
          <w:sz w:val="20"/>
          <w:szCs w:val="20"/>
        </w:rPr>
        <w:t>else</w:t>
      </w:r>
      <w:proofErr w:type="gramEnd"/>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A6B3F">
        <w:rPr>
          <w:rFonts w:ascii="Courier New" w:eastAsia="Times New Roman" w:hAnsi="Courier New" w:cs="Courier New"/>
          <w:sz w:val="20"/>
          <w:szCs w:val="20"/>
        </w:rPr>
        <w:t xml:space="preserve">  </w:t>
      </w:r>
      <w:proofErr w:type="gramStart"/>
      <w:r w:rsidRPr="008A6B3F">
        <w:rPr>
          <w:rFonts w:ascii="Courier New" w:eastAsia="Times New Roman" w:hAnsi="Courier New" w:cs="Courier New"/>
          <w:sz w:val="20"/>
          <w:szCs w:val="20"/>
        </w:rPr>
        <w:t>search</w:t>
      </w:r>
      <w:proofErr w:type="gramEnd"/>
      <w:r w:rsidRPr="008A6B3F">
        <w:rPr>
          <w:rFonts w:ascii="Courier New" w:eastAsia="Times New Roman" w:hAnsi="Courier New" w:cs="Courier New"/>
          <w:sz w:val="20"/>
          <w:szCs w:val="20"/>
        </w:rPr>
        <w:t xml:space="preserve"> --no-floppy --</w:t>
      </w:r>
      <w:proofErr w:type="spellStart"/>
      <w:r w:rsidRPr="008A6B3F">
        <w:rPr>
          <w:rFonts w:ascii="Courier New" w:eastAsia="Times New Roman" w:hAnsi="Courier New" w:cs="Courier New"/>
          <w:sz w:val="20"/>
          <w:szCs w:val="20"/>
        </w:rPr>
        <w:t>fs-uuid</w:t>
      </w:r>
      <w:proofErr w:type="spellEnd"/>
      <w:r w:rsidRPr="008A6B3F">
        <w:rPr>
          <w:rFonts w:ascii="Courier New" w:eastAsia="Times New Roman" w:hAnsi="Courier New" w:cs="Courier New"/>
          <w:sz w:val="20"/>
          <w:szCs w:val="20"/>
        </w:rPr>
        <w:t xml:space="preserve"> --set=root 943524cc-19a9-4237-ac9e-5c1a61a131e3</w:t>
      </w:r>
    </w:p>
    <w:p w:rsidR="008A6B3F" w:rsidRPr="008A6B3F" w:rsidRDefault="008A6B3F" w:rsidP="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A6B3F">
        <w:rPr>
          <w:rFonts w:ascii="Courier New" w:eastAsia="Times New Roman" w:hAnsi="Courier New" w:cs="Courier New"/>
          <w:sz w:val="20"/>
          <w:szCs w:val="20"/>
        </w:rPr>
        <w:t>fi</w:t>
      </w:r>
      <w:proofErr w:type="gramEnd"/>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You saw this in use when you booted from the recovery flash drive earlier. Remember that the flash drive became (hd0) and the first hard drive became (hd1).</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 xml:space="preserve">In addition to the methods and tools mentioned here, there are several recovery and boot packages available on the Internet. These typically include some level of bootable system along with a number of useful recovery tools. Examples include packages like </w:t>
      </w:r>
      <w:proofErr w:type="spellStart"/>
      <w:r w:rsidRPr="008A6B3F">
        <w:rPr>
          <w:rFonts w:ascii="Times New Roman" w:eastAsia="Times New Roman" w:hAnsi="Times New Roman" w:cs="Times New Roman"/>
          <w:sz w:val="24"/>
          <w:szCs w:val="24"/>
        </w:rPr>
        <w:t>Knoppix</w:t>
      </w:r>
      <w:proofErr w:type="spellEnd"/>
      <w:r w:rsidRPr="008A6B3F">
        <w:rPr>
          <w:rFonts w:ascii="Times New Roman" w:eastAsia="Times New Roman" w:hAnsi="Times New Roman" w:cs="Times New Roman"/>
          <w:sz w:val="24"/>
          <w:szCs w:val="24"/>
        </w:rPr>
        <w:t xml:space="preserve"> and the System Rescue CD (see </w:t>
      </w:r>
      <w:hyperlink r:id="rId9" w:anchor="resources" w:history="1">
        <w:r w:rsidRPr="008A6B3F">
          <w:rPr>
            <w:rFonts w:ascii="Times New Roman" w:eastAsia="Times New Roman" w:hAnsi="Times New Roman" w:cs="Times New Roman"/>
            <w:color w:val="0000FF"/>
            <w:sz w:val="24"/>
            <w:szCs w:val="24"/>
            <w:u w:val="single"/>
          </w:rPr>
          <w:t>Resources</w:t>
        </w:r>
      </w:hyperlink>
      <w:r w:rsidRPr="008A6B3F">
        <w:rPr>
          <w:rFonts w:ascii="Times New Roman" w:eastAsia="Times New Roman" w:hAnsi="Times New Roman" w:cs="Times New Roman"/>
          <w:sz w:val="24"/>
          <w:szCs w:val="24"/>
        </w:rPr>
        <w:t xml:space="preserve"> for links, or search the Internet for one of many excellent reviews of such packages.</w:t>
      </w:r>
    </w:p>
    <w:p w:rsidR="008A6B3F" w:rsidRPr="008A6B3F" w:rsidRDefault="008A6B3F" w:rsidP="008A6B3F">
      <w:pPr>
        <w:spacing w:before="100" w:beforeAutospacing="1" w:after="100" w:afterAutospacing="1" w:line="240" w:lineRule="auto"/>
        <w:outlineLvl w:val="2"/>
        <w:rPr>
          <w:rFonts w:ascii="Times New Roman" w:eastAsia="Times New Roman" w:hAnsi="Times New Roman" w:cs="Times New Roman"/>
          <w:b/>
          <w:bCs/>
          <w:sz w:val="27"/>
          <w:szCs w:val="27"/>
        </w:rPr>
      </w:pPr>
      <w:r w:rsidRPr="008A6B3F">
        <w:rPr>
          <w:rFonts w:ascii="Times New Roman" w:eastAsia="Times New Roman" w:hAnsi="Times New Roman" w:cs="Times New Roman"/>
          <w:b/>
          <w:bCs/>
          <w:sz w:val="27"/>
          <w:szCs w:val="27"/>
        </w:rPr>
        <w:t>Using a boot partition</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Another approach to recovery, or perhaps avoiding it, is to use a separate partition for booting. As you just saw, GRUB 2 has become much more resilient to system changes. However for GRUB Legacy and LILO, a boot partition can be particularly useful if you have a test system with several distributions on it that you might rebuild frequently. The boot partition need not be very large, perhaps 100MB or so. Put this partition somewhere where it is unlikely to be moved and where it is unlikely to have its partition number moved by the addition or removal of another partition. In a mixed Windows and Linux environment, /</w:t>
      </w:r>
      <w:proofErr w:type="spellStart"/>
      <w:r w:rsidRPr="008A6B3F">
        <w:rPr>
          <w:rFonts w:ascii="Times New Roman" w:eastAsia="Times New Roman" w:hAnsi="Times New Roman" w:cs="Times New Roman"/>
          <w:sz w:val="24"/>
          <w:szCs w:val="24"/>
        </w:rPr>
        <w:t>dev</w:t>
      </w:r>
      <w:proofErr w:type="spellEnd"/>
      <w:r w:rsidRPr="008A6B3F">
        <w:rPr>
          <w:rFonts w:ascii="Times New Roman" w:eastAsia="Times New Roman" w:hAnsi="Times New Roman" w:cs="Times New Roman"/>
          <w:sz w:val="24"/>
          <w:szCs w:val="24"/>
        </w:rPr>
        <w:t>/sda2 (or /</w:t>
      </w:r>
      <w:proofErr w:type="spellStart"/>
      <w:r w:rsidRPr="008A6B3F">
        <w:rPr>
          <w:rFonts w:ascii="Times New Roman" w:eastAsia="Times New Roman" w:hAnsi="Times New Roman" w:cs="Times New Roman"/>
          <w:sz w:val="24"/>
          <w:szCs w:val="24"/>
        </w:rPr>
        <w:t>dev</w:t>
      </w:r>
      <w:proofErr w:type="spellEnd"/>
      <w:r w:rsidRPr="008A6B3F">
        <w:rPr>
          <w:rFonts w:ascii="Times New Roman" w:eastAsia="Times New Roman" w:hAnsi="Times New Roman" w:cs="Times New Roman"/>
          <w:sz w:val="24"/>
          <w:szCs w:val="24"/>
        </w:rPr>
        <w:t xml:space="preserve">/hda2 depending on how your disks are labeled) is often a good choice for your boot partition. In fact, </w:t>
      </w:r>
      <w:hyperlink r:id="rId10" w:anchor="grub-menu-lst" w:history="1">
        <w:r w:rsidRPr="008A6B3F">
          <w:rPr>
            <w:rFonts w:ascii="Times New Roman" w:eastAsia="Times New Roman" w:hAnsi="Times New Roman" w:cs="Times New Roman"/>
            <w:color w:val="0000FF"/>
            <w:sz w:val="24"/>
            <w:szCs w:val="24"/>
            <w:u w:val="single"/>
          </w:rPr>
          <w:t>Listing 1</w:t>
        </w:r>
      </w:hyperlink>
      <w:r w:rsidRPr="008A6B3F">
        <w:rPr>
          <w:rFonts w:ascii="Times New Roman" w:eastAsia="Times New Roman" w:hAnsi="Times New Roman" w:cs="Times New Roman"/>
          <w:sz w:val="24"/>
          <w:szCs w:val="24"/>
        </w:rPr>
        <w:t xml:space="preserve"> that you saw earlier shows the entries in the small boot partition (/</w:t>
      </w:r>
      <w:proofErr w:type="spellStart"/>
      <w:r w:rsidRPr="008A6B3F">
        <w:rPr>
          <w:rFonts w:ascii="Times New Roman" w:eastAsia="Times New Roman" w:hAnsi="Times New Roman" w:cs="Times New Roman"/>
          <w:sz w:val="24"/>
          <w:szCs w:val="24"/>
        </w:rPr>
        <w:t>dev</w:t>
      </w:r>
      <w:proofErr w:type="spellEnd"/>
      <w:r w:rsidRPr="008A6B3F">
        <w:rPr>
          <w:rFonts w:ascii="Times New Roman" w:eastAsia="Times New Roman" w:hAnsi="Times New Roman" w:cs="Times New Roman"/>
          <w:sz w:val="24"/>
          <w:szCs w:val="24"/>
        </w:rPr>
        <w:t xml:space="preserve">/sda1) that I use on my system. </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 xml:space="preserve">Although I added an entry for the purpose of this tutorial to directly boot into </w:t>
      </w:r>
      <w:proofErr w:type="spellStart"/>
      <w:r w:rsidRPr="008A6B3F">
        <w:rPr>
          <w:rFonts w:ascii="Times New Roman" w:eastAsia="Times New Roman" w:hAnsi="Times New Roman" w:cs="Times New Roman"/>
          <w:sz w:val="24"/>
          <w:szCs w:val="24"/>
        </w:rPr>
        <w:t>CentOS</w:t>
      </w:r>
      <w:proofErr w:type="spellEnd"/>
      <w:r w:rsidRPr="008A6B3F">
        <w:rPr>
          <w:rFonts w:ascii="Times New Roman" w:eastAsia="Times New Roman" w:hAnsi="Times New Roman" w:cs="Times New Roman"/>
          <w:sz w:val="24"/>
          <w:szCs w:val="24"/>
        </w:rPr>
        <w:t xml:space="preserve">, my usual strategy is to keep the entries simple and to use them to chain load another boot loader, or load the GRUB 2 </w:t>
      </w:r>
      <w:proofErr w:type="spellStart"/>
      <w:r w:rsidRPr="008A6B3F">
        <w:rPr>
          <w:rFonts w:ascii="Times New Roman" w:eastAsia="Times New Roman" w:hAnsi="Times New Roman" w:cs="Times New Roman"/>
          <w:sz w:val="24"/>
          <w:szCs w:val="24"/>
        </w:rPr>
        <w:t>core.img</w:t>
      </w:r>
      <w:proofErr w:type="spellEnd"/>
      <w:r w:rsidRPr="008A6B3F">
        <w:rPr>
          <w:rFonts w:ascii="Times New Roman" w:eastAsia="Times New Roman" w:hAnsi="Times New Roman" w:cs="Times New Roman"/>
          <w:sz w:val="24"/>
          <w:szCs w:val="24"/>
        </w:rPr>
        <w:t xml:space="preserve"> file. The examples that you saw in the section </w:t>
      </w:r>
      <w:hyperlink r:id="rId11" w:anchor="grub-to-grub2-and-back" w:history="1">
        <w:r w:rsidRPr="008A6B3F">
          <w:rPr>
            <w:rFonts w:ascii="Times New Roman" w:eastAsia="Times New Roman" w:hAnsi="Times New Roman" w:cs="Times New Roman"/>
            <w:color w:val="0000FF"/>
            <w:sz w:val="24"/>
            <w:szCs w:val="24"/>
            <w:u w:val="single"/>
          </w:rPr>
          <w:t>Booting GRUB 2 from Grub Legacy and vice-versa</w:t>
        </w:r>
      </w:hyperlink>
      <w:r w:rsidRPr="008A6B3F">
        <w:rPr>
          <w:rFonts w:ascii="Times New Roman" w:eastAsia="Times New Roman" w:hAnsi="Times New Roman" w:cs="Times New Roman"/>
          <w:sz w:val="24"/>
          <w:szCs w:val="24"/>
        </w:rPr>
        <w:t xml:space="preserve"> use this simple strategy. If you do use entries that directly boot into a particular kernel you need to manually update them whenever you update the target system. Avoid the extra work when you can. </w:t>
      </w:r>
      <w:hyperlink r:id="rId12" w:anchor="boot-part-grub" w:history="1">
        <w:r w:rsidRPr="008A6B3F">
          <w:rPr>
            <w:rFonts w:ascii="Times New Roman" w:eastAsia="Times New Roman" w:hAnsi="Times New Roman" w:cs="Times New Roman"/>
            <w:color w:val="0000FF"/>
            <w:sz w:val="24"/>
            <w:szCs w:val="24"/>
            <w:u w:val="single"/>
          </w:rPr>
          <w:t>Figure 8</w:t>
        </w:r>
      </w:hyperlink>
      <w:r w:rsidRPr="008A6B3F">
        <w:rPr>
          <w:rFonts w:ascii="Times New Roman" w:eastAsia="Times New Roman" w:hAnsi="Times New Roman" w:cs="Times New Roman"/>
          <w:sz w:val="24"/>
          <w:szCs w:val="24"/>
        </w:rPr>
        <w:t xml:space="preserve"> shows my simple GRUB menu. </w:t>
      </w:r>
    </w:p>
    <w:p w:rsidR="008A6B3F" w:rsidRPr="008A6B3F" w:rsidRDefault="008A6B3F" w:rsidP="008A6B3F">
      <w:pPr>
        <w:spacing w:before="100" w:beforeAutospacing="1" w:after="100" w:afterAutospacing="1" w:line="240" w:lineRule="auto"/>
        <w:outlineLvl w:val="4"/>
        <w:rPr>
          <w:rFonts w:ascii="Times New Roman" w:eastAsia="Times New Roman" w:hAnsi="Times New Roman" w:cs="Times New Roman"/>
          <w:b/>
          <w:bCs/>
          <w:sz w:val="20"/>
          <w:szCs w:val="20"/>
        </w:rPr>
      </w:pPr>
      <w:r w:rsidRPr="008A6B3F">
        <w:rPr>
          <w:rFonts w:ascii="Times New Roman" w:eastAsia="Times New Roman" w:hAnsi="Times New Roman" w:cs="Times New Roman"/>
          <w:b/>
          <w:bCs/>
          <w:sz w:val="20"/>
          <w:szCs w:val="20"/>
        </w:rPr>
        <w:t>Figure 8. A simple GRUB boot partition menu</w:t>
      </w:r>
    </w:p>
    <w:p w:rsidR="008A6B3F" w:rsidRPr="008A6B3F" w:rsidRDefault="008A6B3F" w:rsidP="008A6B3F">
      <w:pPr>
        <w:spacing w:after="0"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noProof/>
          <w:sz w:val="24"/>
          <w:szCs w:val="24"/>
        </w:rPr>
        <w:lastRenderedPageBreak/>
        <w:drawing>
          <wp:inline distT="0" distB="0" distL="0" distR="0">
            <wp:extent cx="6096000" cy="3429000"/>
            <wp:effectExtent l="0" t="0" r="0" b="0"/>
            <wp:docPr id="3" name="Picture 3" descr="http://www.ibm.com/developerworks/library/l-lpic1-102-2/boot-part-gr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developerworks/library/l-lpic1-102-2/boot-part-gru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For this partition, I use a custom splash image that I made from a photo I took in the Great Sand Dunes National Park in Colorado. Consult the man pages or search online for more information on making your own splash images. Figure 9 shows the entry that was added to the end of my Fedora 22 GRUB 2 menu using the /</w:t>
      </w:r>
      <w:proofErr w:type="spellStart"/>
      <w:r w:rsidRPr="008A6B3F">
        <w:rPr>
          <w:rFonts w:ascii="Times New Roman" w:eastAsia="Times New Roman" w:hAnsi="Times New Roman" w:cs="Times New Roman"/>
          <w:sz w:val="24"/>
          <w:szCs w:val="24"/>
        </w:rPr>
        <w:t>etc</w:t>
      </w:r>
      <w:proofErr w:type="spellEnd"/>
      <w:r w:rsidRPr="008A6B3F">
        <w:rPr>
          <w:rFonts w:ascii="Times New Roman" w:eastAsia="Times New Roman" w:hAnsi="Times New Roman" w:cs="Times New Roman"/>
          <w:sz w:val="24"/>
          <w:szCs w:val="24"/>
        </w:rPr>
        <w:t>/</w:t>
      </w:r>
      <w:proofErr w:type="spellStart"/>
      <w:r w:rsidRPr="008A6B3F">
        <w:rPr>
          <w:rFonts w:ascii="Times New Roman" w:eastAsia="Times New Roman" w:hAnsi="Times New Roman" w:cs="Times New Roman"/>
          <w:sz w:val="24"/>
          <w:szCs w:val="24"/>
        </w:rPr>
        <w:t>grub.d</w:t>
      </w:r>
      <w:proofErr w:type="spellEnd"/>
      <w:r w:rsidRPr="008A6B3F">
        <w:rPr>
          <w:rFonts w:ascii="Times New Roman" w:eastAsia="Times New Roman" w:hAnsi="Times New Roman" w:cs="Times New Roman"/>
          <w:sz w:val="24"/>
          <w:szCs w:val="24"/>
        </w:rPr>
        <w:t>/40_custom file.</w:t>
      </w:r>
    </w:p>
    <w:p w:rsidR="008A6B3F" w:rsidRPr="008A6B3F" w:rsidRDefault="008A6B3F" w:rsidP="008A6B3F">
      <w:pPr>
        <w:spacing w:before="100" w:beforeAutospacing="1" w:after="100" w:afterAutospacing="1" w:line="240" w:lineRule="auto"/>
        <w:outlineLvl w:val="4"/>
        <w:rPr>
          <w:rFonts w:ascii="Times New Roman" w:eastAsia="Times New Roman" w:hAnsi="Times New Roman" w:cs="Times New Roman"/>
          <w:b/>
          <w:bCs/>
          <w:sz w:val="20"/>
          <w:szCs w:val="20"/>
        </w:rPr>
      </w:pPr>
      <w:r w:rsidRPr="008A6B3F">
        <w:rPr>
          <w:rFonts w:ascii="Times New Roman" w:eastAsia="Times New Roman" w:hAnsi="Times New Roman" w:cs="Times New Roman"/>
          <w:b/>
          <w:bCs/>
          <w:sz w:val="20"/>
          <w:szCs w:val="20"/>
        </w:rPr>
        <w:t>Figure 9. Chain loader entry from GRUB from GRUB 2</w:t>
      </w:r>
    </w:p>
    <w:p w:rsidR="008A6B3F" w:rsidRPr="008A6B3F" w:rsidRDefault="008A6B3F" w:rsidP="008A6B3F">
      <w:pPr>
        <w:spacing w:after="0"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noProof/>
          <w:sz w:val="24"/>
          <w:szCs w:val="24"/>
        </w:rPr>
        <w:lastRenderedPageBreak/>
        <w:drawing>
          <wp:inline distT="0" distB="0" distL="0" distR="0">
            <wp:extent cx="6096000" cy="3429000"/>
            <wp:effectExtent l="0" t="0" r="0" b="0"/>
            <wp:docPr id="2" name="Picture 2" descr="http://www.ibm.com/developerworks/library/l-lpic1-102-2/grub2-chai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bm.com/developerworks/library/l-lpic1-102-2/grub2-chain-loa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Another reason for having a boot partition arises when your root partition uses a file system not supported by your boot loader. For example, it is common to have a /boot partition formatted ext2 or ext3 when the root partition (/) uses LVM, which is not supported by GRUB Legacy.</w:t>
      </w:r>
    </w:p>
    <w:p w:rsidR="008A6B3F" w:rsidRPr="008A6B3F" w:rsidRDefault="008A6B3F" w:rsidP="008A6B3F">
      <w:pPr>
        <w:spacing w:before="100" w:beforeAutospacing="1" w:after="100" w:afterAutospacing="1" w:line="240" w:lineRule="auto"/>
        <w:rPr>
          <w:rFonts w:ascii="Times New Roman" w:eastAsia="Times New Roman" w:hAnsi="Times New Roman" w:cs="Times New Roman"/>
          <w:sz w:val="24"/>
          <w:szCs w:val="24"/>
        </w:rPr>
      </w:pPr>
      <w:r w:rsidRPr="008A6B3F">
        <w:rPr>
          <w:rFonts w:ascii="Times New Roman" w:eastAsia="Times New Roman" w:hAnsi="Times New Roman" w:cs="Times New Roman"/>
          <w:sz w:val="24"/>
          <w:szCs w:val="24"/>
        </w:rPr>
        <w:t xml:space="preserve">If you have multiple distributions on your system, </w:t>
      </w:r>
      <w:r w:rsidRPr="008A6B3F">
        <w:rPr>
          <w:rFonts w:ascii="Times New Roman" w:eastAsia="Times New Roman" w:hAnsi="Times New Roman" w:cs="Times New Roman"/>
          <w:b/>
          <w:bCs/>
          <w:sz w:val="24"/>
          <w:szCs w:val="24"/>
        </w:rPr>
        <w:t>do not</w:t>
      </w:r>
      <w:r w:rsidRPr="008A6B3F">
        <w:rPr>
          <w:rFonts w:ascii="Times New Roman" w:eastAsia="Times New Roman" w:hAnsi="Times New Roman" w:cs="Times New Roman"/>
          <w:sz w:val="24"/>
          <w:szCs w:val="24"/>
        </w:rPr>
        <w:t xml:space="preserve"> share the /boot partition between them. Remember to set up LILO or GRUB to boot from the partition that will later be mounted as /boot. Remember also that the update programs for a distribution usually update the GRUB or LILO configuration for that system. In an environment with multiple systems, you might want to keep one with its own /boot partition as the main one and manually update that configuration file whenever an update of one of your systems requires it. Another approach is to have each system install a boot loader into its own partition boot record and have your main system simply chain load the partition boot records for the individual systems, giving you a two-stage menu process like the one I use.</w:t>
      </w:r>
    </w:p>
    <w:p w:rsidR="008A6B3F" w:rsidRDefault="008A6B3F" w:rsidP="00D646C1">
      <w:bookmarkStart w:id="0" w:name="_GoBack"/>
      <w:bookmarkEnd w:id="0"/>
    </w:p>
    <w:sectPr w:rsidR="008A6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218"/>
    <w:rsid w:val="002F6B9F"/>
    <w:rsid w:val="00334B7E"/>
    <w:rsid w:val="003A5218"/>
    <w:rsid w:val="004003AC"/>
    <w:rsid w:val="00501E53"/>
    <w:rsid w:val="006070C8"/>
    <w:rsid w:val="008A6B3F"/>
    <w:rsid w:val="00D646C1"/>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30B1C-F26E-415F-92F5-3F36B49B8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6B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6B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8A6B3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B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6B3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A6B3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A6B3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A6B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A6B3F"/>
    <w:rPr>
      <w:color w:val="0000FF"/>
      <w:u w:val="single"/>
    </w:rPr>
  </w:style>
  <w:style w:type="paragraph" w:styleId="HTMLPreformatted">
    <w:name w:val="HTML Preformatted"/>
    <w:basedOn w:val="Normal"/>
    <w:link w:val="HTMLPreformattedChar"/>
    <w:uiPriority w:val="99"/>
    <w:semiHidden/>
    <w:unhideWhenUsed/>
    <w:rsid w:val="008A6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B3F"/>
    <w:rPr>
      <w:rFonts w:ascii="Courier New" w:eastAsia="Times New Roman" w:hAnsi="Courier New" w:cs="Courier New"/>
      <w:sz w:val="20"/>
      <w:szCs w:val="20"/>
    </w:rPr>
  </w:style>
  <w:style w:type="character" w:styleId="Strong">
    <w:name w:val="Strong"/>
    <w:basedOn w:val="DefaultParagraphFont"/>
    <w:uiPriority w:val="22"/>
    <w:qFormat/>
    <w:rsid w:val="008A6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866172">
      <w:bodyDiv w:val="1"/>
      <w:marLeft w:val="0"/>
      <w:marRight w:val="0"/>
      <w:marTop w:val="0"/>
      <w:marBottom w:val="0"/>
      <w:divBdr>
        <w:top w:val="none" w:sz="0" w:space="0" w:color="auto"/>
        <w:left w:val="none" w:sz="0" w:space="0" w:color="auto"/>
        <w:bottom w:val="none" w:sz="0" w:space="0" w:color="auto"/>
        <w:right w:val="none" w:sz="0" w:space="0" w:color="auto"/>
      </w:divBdr>
    </w:div>
    <w:div w:id="1338922131">
      <w:bodyDiv w:val="1"/>
      <w:marLeft w:val="0"/>
      <w:marRight w:val="0"/>
      <w:marTop w:val="0"/>
      <w:marBottom w:val="0"/>
      <w:divBdr>
        <w:top w:val="none" w:sz="0" w:space="0" w:color="auto"/>
        <w:left w:val="none" w:sz="0" w:space="0" w:color="auto"/>
        <w:bottom w:val="none" w:sz="0" w:space="0" w:color="auto"/>
        <w:right w:val="none" w:sz="0" w:space="0" w:color="auto"/>
      </w:divBdr>
      <w:divsChild>
        <w:div w:id="1074429600">
          <w:marLeft w:val="0"/>
          <w:marRight w:val="0"/>
          <w:marTop w:val="0"/>
          <w:marBottom w:val="0"/>
          <w:divBdr>
            <w:top w:val="none" w:sz="0" w:space="0" w:color="auto"/>
            <w:left w:val="none" w:sz="0" w:space="0" w:color="auto"/>
            <w:bottom w:val="none" w:sz="0" w:space="0" w:color="auto"/>
            <w:right w:val="none" w:sz="0" w:space="0" w:color="auto"/>
          </w:divBdr>
        </w:div>
        <w:div w:id="1744141448">
          <w:marLeft w:val="0"/>
          <w:marRight w:val="0"/>
          <w:marTop w:val="0"/>
          <w:marBottom w:val="0"/>
          <w:divBdr>
            <w:top w:val="none" w:sz="0" w:space="0" w:color="auto"/>
            <w:left w:val="none" w:sz="0" w:space="0" w:color="auto"/>
            <w:bottom w:val="none" w:sz="0" w:space="0" w:color="auto"/>
            <w:right w:val="none" w:sz="0" w:space="0" w:color="auto"/>
          </w:divBdr>
        </w:div>
        <w:div w:id="415977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library/l-lpic1-102-2/" TargetMode="External"/><Relationship Id="rId13"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www.ibm.com/developerworks/library/l-lpic1-102-2/" TargetMode="External"/><Relationship Id="rId12" Type="http://schemas.openxmlformats.org/officeDocument/2006/relationships/hyperlink" Target="http://www.ibm.com/developerworks/library/l-lpic1-102-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ibm.com/developerworks/library/l-lpic1-102-2/" TargetMode="External"/><Relationship Id="rId11" Type="http://schemas.openxmlformats.org/officeDocument/2006/relationships/hyperlink" Target="http://www.ibm.com/developerworks/library/l-lpic1-102-2/" TargetMode="External"/><Relationship Id="rId5" Type="http://schemas.openxmlformats.org/officeDocument/2006/relationships/hyperlink" Target="http://www.ibm.com/developerworks/library/l-lpic1-102-2/" TargetMode="External"/><Relationship Id="rId15" Type="http://schemas.openxmlformats.org/officeDocument/2006/relationships/fontTable" Target="fontTable.xml"/><Relationship Id="rId10" Type="http://schemas.openxmlformats.org/officeDocument/2006/relationships/hyperlink" Target="http://www.ibm.com/developerworks/library/l-lpic1-102-2/" TargetMode="External"/><Relationship Id="rId4" Type="http://schemas.openxmlformats.org/officeDocument/2006/relationships/image" Target="media/image1.png"/><Relationship Id="rId9" Type="http://schemas.openxmlformats.org/officeDocument/2006/relationships/hyperlink" Target="http://www.ibm.com/developerworks/library/l-lpic1-102-2/"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1706</Words>
  <Characters>9727</Characters>
  <Application>Microsoft Office Word</Application>
  <DocSecurity>0</DocSecurity>
  <Lines>81</Lines>
  <Paragraphs>22</Paragraphs>
  <ScaleCrop>false</ScaleCrop>
  <Company/>
  <LinksUpToDate>false</LinksUpToDate>
  <CharactersWithSpaces>11411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9</cp:revision>
  <dcterms:created xsi:type="dcterms:W3CDTF">2016-07-10T17:41:00Z</dcterms:created>
  <dcterms:modified xsi:type="dcterms:W3CDTF">2016-07-16T18:36:00Z</dcterms:modified>
</cp:coreProperties>
</file>