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C6CF8">
      <w:r>
        <w:t xml:space="preserve">Digital signature: The sender encodes the document by using his own private key and the receiver </w:t>
      </w:r>
      <w:r w:rsidR="00387074">
        <w:t xml:space="preserve">decodes the document by using the sender’s </w:t>
      </w:r>
      <w:bookmarkStart w:id="0" w:name="_GoBack"/>
      <w:bookmarkEnd w:id="0"/>
      <w:r>
        <w:t>public key</w:t>
      </w:r>
    </w:p>
    <w:p w:rsidR="00C16F15" w:rsidRDefault="00C16F15"/>
    <w:p w:rsidR="00C16F15" w:rsidRDefault="00C16F15">
      <w:r>
        <w:t>Digital signature ngược với public key cryptography</w:t>
      </w:r>
    </w:p>
    <w:p w:rsidR="00C16F15" w:rsidRDefault="00C16F15" w:rsidP="00C16F15">
      <w:r>
        <w:t xml:space="preserve">Đối với public key cryptography: </w:t>
      </w:r>
      <w:r>
        <w:t xml:space="preserve">The sender encodes the document by using </w:t>
      </w:r>
      <w:r>
        <w:t>the receiver’s public key</w:t>
      </w:r>
      <w:r>
        <w:t xml:space="preserve"> and the receiver decodes th</w:t>
      </w:r>
      <w:r>
        <w:t>e document by using the receiver’s private key</w:t>
      </w:r>
    </w:p>
    <w:p w:rsidR="00C16F15" w:rsidRDefault="00C16F15"/>
    <w:sectPr w:rsidR="00C1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76"/>
    <w:rsid w:val="00096976"/>
    <w:rsid w:val="00387074"/>
    <w:rsid w:val="003C6CF8"/>
    <w:rsid w:val="00C16F1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20AB-77E6-475D-B342-58AF830F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2016-08-21T15:02:00Z</dcterms:created>
  <dcterms:modified xsi:type="dcterms:W3CDTF">2016-09-24T14:30:00Z</dcterms:modified>
</cp:coreProperties>
</file>