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51A" w:rsidRPr="00C3651A" w:rsidRDefault="00C3651A" w:rsidP="00C3651A">
      <w:pPr>
        <w:spacing w:before="100" w:beforeAutospacing="1" w:after="100" w:afterAutospacing="1" w:line="240" w:lineRule="auto"/>
        <w:rPr>
          <w:rFonts w:ascii="Times New Roman" w:eastAsia="Times New Roman" w:hAnsi="Times New Roman" w:cs="Times New Roman"/>
          <w:sz w:val="24"/>
          <w:szCs w:val="24"/>
        </w:rPr>
      </w:pPr>
      <w:r w:rsidRPr="00C3651A">
        <w:rPr>
          <w:rFonts w:ascii="Times New Roman" w:eastAsia="Times New Roman" w:hAnsi="Times New Roman" w:cs="Times New Roman"/>
          <w:sz w:val="24"/>
          <w:szCs w:val="24"/>
        </w:rPr>
        <w:t xml:space="preserve">Linux systems have two types of executable programs: </w:t>
      </w:r>
    </w:p>
    <w:p w:rsidR="00C3651A" w:rsidRPr="00C3651A" w:rsidRDefault="00C3651A" w:rsidP="00C36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651A">
        <w:rPr>
          <w:rFonts w:ascii="Times New Roman" w:eastAsia="Times New Roman" w:hAnsi="Times New Roman" w:cs="Times New Roman"/>
          <w:b/>
          <w:bCs/>
          <w:sz w:val="24"/>
          <w:szCs w:val="24"/>
        </w:rPr>
        <w:t>Statically linked executables</w:t>
      </w:r>
      <w:r w:rsidRPr="00C3651A">
        <w:rPr>
          <w:rFonts w:ascii="Times New Roman" w:eastAsia="Times New Roman" w:hAnsi="Times New Roman" w:cs="Times New Roman"/>
          <w:sz w:val="24"/>
          <w:szCs w:val="24"/>
        </w:rPr>
        <w:t xml:space="preserve">: Contain all the library functions that they need to execute; all library functions are linked into the executable. They are complete programs that do not depend on external libraries to run. One advantage of statically linked programs is that they work without your needing to install prerequisites. </w:t>
      </w:r>
    </w:p>
    <w:p w:rsidR="00C3651A" w:rsidRPr="00C3651A" w:rsidRDefault="00C3651A" w:rsidP="00C365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651A">
        <w:rPr>
          <w:rFonts w:ascii="Times New Roman" w:eastAsia="Times New Roman" w:hAnsi="Times New Roman" w:cs="Times New Roman"/>
          <w:b/>
          <w:bCs/>
          <w:sz w:val="24"/>
          <w:szCs w:val="24"/>
        </w:rPr>
        <w:t>Dynamically linked executables</w:t>
      </w:r>
      <w:r w:rsidRPr="00C3651A">
        <w:rPr>
          <w:rFonts w:ascii="Times New Roman" w:eastAsia="Times New Roman" w:hAnsi="Times New Roman" w:cs="Times New Roman"/>
          <w:sz w:val="24"/>
          <w:szCs w:val="24"/>
        </w:rPr>
        <w:t xml:space="preserve">: Much smaller programs; they are incomplete in the sense that they require functions from external shared libraries to run. Besides being smaller, dynamic linking permits a package to specify prerequisite libraries without needing to include the libraries in the package. By using dynamic linking, many running programs can share one copy of a library rather than occupying memory with many copies of the same code. For these reasons, most programs today use dynamic linking. </w:t>
      </w:r>
    </w:p>
    <w:p w:rsidR="00387F79" w:rsidRDefault="00C3651A">
      <w:r>
        <w:t>Statically linked executables là những chương trình mà các thư viện nằm sẵn trong chương trình luôn. Không cần đến thư viện bên ngoài để chương trình execute.</w:t>
      </w:r>
      <w:r w:rsidR="002342EB">
        <w:t xml:space="preserve"> For example: </w:t>
      </w:r>
      <w:r w:rsidR="002342EB">
        <w:rPr>
          <w:rStyle w:val="HTMLCode"/>
          <w:rFonts w:eastAsiaTheme="minorEastAsia"/>
        </w:rPr>
        <w:t>sln</w:t>
      </w:r>
      <w:r w:rsidR="002342EB">
        <w:rPr>
          <w:rStyle w:val="HTMLCode"/>
          <w:rFonts w:eastAsiaTheme="minorEastAsia"/>
        </w:rPr>
        <w:t xml:space="preserve"> </w:t>
      </w:r>
    </w:p>
    <w:p w:rsidR="00C3651A" w:rsidRDefault="00C3651A">
      <w:r>
        <w:t>Dynamically linked executables là những chương trình cần thêm những thư viện bên ngoài thì chương trình mới execute được.</w:t>
      </w:r>
      <w:r w:rsidR="002342EB">
        <w:t xml:space="preserve"> For example: ln</w:t>
      </w:r>
    </w:p>
    <w:p w:rsidR="002342EB" w:rsidRDefault="002342EB">
      <w:r>
        <w:t>Ln chức năng tương tự sln. Nhưng sln là đã có bao gồm tất cả các thư viện bên trong nên dung lương sln lớn hơn ln</w:t>
      </w:r>
      <w:bookmarkStart w:id="0" w:name="_GoBack"/>
      <w:bookmarkEnd w:id="0"/>
    </w:p>
    <w:sectPr w:rsidR="0023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56AF6"/>
    <w:multiLevelType w:val="multilevel"/>
    <w:tmpl w:val="798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40"/>
    <w:rsid w:val="002342EB"/>
    <w:rsid w:val="006D7A40"/>
    <w:rsid w:val="00C3651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9EB55-008D-4077-9418-2ACBBEDE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51A"/>
    <w:rPr>
      <w:b/>
      <w:bCs/>
    </w:rPr>
  </w:style>
  <w:style w:type="character" w:styleId="HTMLCode">
    <w:name w:val="HTML Code"/>
    <w:basedOn w:val="DefaultParagraphFont"/>
    <w:uiPriority w:val="99"/>
    <w:semiHidden/>
    <w:unhideWhenUsed/>
    <w:rsid w:val="00234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2016-04-14T16:53:00Z</dcterms:created>
  <dcterms:modified xsi:type="dcterms:W3CDTF">2016-04-14T16:56:00Z</dcterms:modified>
</cp:coreProperties>
</file>