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ED" w:rsidRDefault="00EE1ADB">
      <w:pPr>
        <w:rPr>
          <w:rFonts w:ascii="UniversLTStd" w:hAnsi="UniversLTStd"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PATH </w:t>
      </w:r>
      <w:r>
        <w:rPr>
          <w:rFonts w:ascii="UniversLTStd" w:hAnsi="UniversLTStd"/>
          <w:color w:val="231F20"/>
          <w:sz w:val="18"/>
          <w:szCs w:val="18"/>
        </w:rPr>
        <w:t>variable sometimes includes the current directory indicator (</w:t>
      </w:r>
      <w:r>
        <w:rPr>
          <w:rFonts w:ascii="SourceCodePro-Regular" w:hAnsi="SourceCodePro-Regular"/>
          <w:color w:val="231F20"/>
          <w:sz w:val="18"/>
          <w:szCs w:val="18"/>
        </w:rPr>
        <w:t>.</w:t>
      </w:r>
      <w:r>
        <w:rPr>
          <w:rFonts w:ascii="UniversLTStd" w:hAnsi="UniversLTStd"/>
          <w:color w:val="231F20"/>
          <w:sz w:val="18"/>
          <w:szCs w:val="18"/>
        </w:rPr>
        <w:t>)</w:t>
      </w:r>
      <w:r>
        <w:rPr>
          <w:rFonts w:ascii="UniversLTStd" w:hAnsi="UniversLTStd"/>
          <w:color w:val="231F20"/>
          <w:sz w:val="18"/>
          <w:szCs w:val="18"/>
        </w:rPr>
        <w:br/>
      </w:r>
      <w:proofErr w:type="gramStart"/>
      <w:r>
        <w:rPr>
          <w:rFonts w:ascii="UniversLTStd" w:hAnsi="UniversLTStd"/>
          <w:color w:val="231F20"/>
          <w:sz w:val="18"/>
          <w:szCs w:val="18"/>
        </w:rPr>
        <w:t>so</w:t>
      </w:r>
      <w:proofErr w:type="gramEnd"/>
      <w:r>
        <w:rPr>
          <w:rFonts w:ascii="UniversLTStd" w:hAnsi="UniversLTStd"/>
          <w:color w:val="231F20"/>
          <w:sz w:val="18"/>
          <w:szCs w:val="18"/>
        </w:rPr>
        <w:t xml:space="preserve"> that you can easily run programs in the current directory. This practice</w:t>
      </w:r>
      <w:r>
        <w:rPr>
          <w:rFonts w:ascii="UniversLTStd" w:hAnsi="UniversLTStd"/>
          <w:color w:val="231F20"/>
          <w:sz w:val="18"/>
          <w:szCs w:val="18"/>
        </w:rPr>
        <w:br/>
        <w:t>poses a security risk, though, because a troublemaker can create a program</w:t>
      </w:r>
      <w:r>
        <w:rPr>
          <w:rFonts w:ascii="UniversLTStd" w:hAnsi="UniversLTStd"/>
          <w:color w:val="231F20"/>
          <w:sz w:val="18"/>
          <w:szCs w:val="18"/>
        </w:rPr>
        <w:br/>
        <w:t xml:space="preserve">with the same name as some other program (such as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ls</w:t>
      </w:r>
      <w:proofErr w:type="spellEnd"/>
      <w:r>
        <w:rPr>
          <w:rFonts w:ascii="UniversLTStd" w:hAnsi="UniversLTStd"/>
          <w:color w:val="231F20"/>
          <w:sz w:val="18"/>
          <w:szCs w:val="18"/>
        </w:rPr>
        <w:t>) and trick another</w:t>
      </w:r>
      <w:r>
        <w:rPr>
          <w:rFonts w:ascii="UniversLTStd" w:hAnsi="UniversLTStd"/>
          <w:color w:val="231F20"/>
          <w:sz w:val="18"/>
          <w:szCs w:val="18"/>
        </w:rPr>
        <w:br/>
        <w:t>user into running it by simply leaving it in a directory the victim frequents.</w:t>
      </w:r>
      <w:r>
        <w:rPr>
          <w:rFonts w:ascii="UniversLTStd" w:hAnsi="UniversLTStd"/>
          <w:color w:val="231F20"/>
          <w:sz w:val="18"/>
          <w:szCs w:val="18"/>
        </w:rPr>
        <w:br/>
        <w:t xml:space="preserve">Even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root </w:t>
      </w:r>
      <w:r>
        <w:rPr>
          <w:rFonts w:ascii="UniversLTStd" w:hAnsi="UniversLTStd"/>
          <w:color w:val="231F20"/>
          <w:sz w:val="18"/>
          <w:szCs w:val="18"/>
        </w:rPr>
        <w:t>user may be victimized this way. For this reason, it’s best to</w:t>
      </w:r>
      <w:r>
        <w:rPr>
          <w:rFonts w:ascii="UniversLTStd" w:hAnsi="UniversLTStd"/>
          <w:color w:val="231F20"/>
          <w:sz w:val="18"/>
          <w:szCs w:val="18"/>
        </w:rPr>
        <w:br/>
        <w:t xml:space="preserve">omit the current directory from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PATH </w:t>
      </w:r>
      <w:r>
        <w:rPr>
          <w:rFonts w:ascii="UniversLTStd" w:hAnsi="UniversLTStd"/>
          <w:color w:val="231F20"/>
          <w:sz w:val="18"/>
          <w:szCs w:val="18"/>
        </w:rPr>
        <w:t xml:space="preserve">variable, especially for the </w:t>
      </w:r>
      <w:proofErr w:type="spellStart"/>
      <w:r>
        <w:rPr>
          <w:rFonts w:ascii="UniversLTStd" w:hAnsi="UniversLTStd"/>
          <w:color w:val="231F20"/>
          <w:sz w:val="18"/>
          <w:szCs w:val="18"/>
        </w:rPr>
        <w:t>superuser</w:t>
      </w:r>
      <w:proofErr w:type="spellEnd"/>
      <w:r>
        <w:rPr>
          <w:rFonts w:ascii="UniversLTStd" w:hAnsi="UniversLTStd"/>
          <w:color w:val="231F20"/>
          <w:sz w:val="18"/>
          <w:szCs w:val="18"/>
        </w:rPr>
        <w:t>.</w:t>
      </w:r>
    </w:p>
    <w:p w:rsidR="00387F79" w:rsidRDefault="00EE1ADB">
      <w:bookmarkStart w:id="0" w:name="_GoBack"/>
      <w:bookmarkEnd w:id="0"/>
      <w:r>
        <w:rPr>
          <w:rFonts w:ascii="UniversLTStd" w:hAnsi="UniversLTStd"/>
          <w:color w:val="231F20"/>
          <w:sz w:val="18"/>
          <w:szCs w:val="18"/>
        </w:rPr>
        <w:t xml:space="preserve"> If it’s really needed for ordinary users, put it at the end of the path.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08"/>
    <w:rsid w:val="00267308"/>
    <w:rsid w:val="00485AED"/>
    <w:rsid w:val="00E715CB"/>
    <w:rsid w:val="00EE1AD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AA9B2-2371-4989-83FC-12085DAA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2016-07-24T12:58:00Z</dcterms:created>
  <dcterms:modified xsi:type="dcterms:W3CDTF">2016-07-24T12:58:00Z</dcterms:modified>
</cp:coreProperties>
</file>