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FA3" w:rsidRDefault="00235FA3" w:rsidP="00235FA3">
      <w:pPr>
        <w:pStyle w:val="NormalWeb"/>
      </w:pPr>
      <w:r>
        <w:t>[</w:t>
      </w:r>
      <w:proofErr w:type="spellStart"/>
      <w:r>
        <w:t>root@localhost</w:t>
      </w:r>
      <w:proofErr w:type="spellEnd"/>
      <w:r>
        <w:t xml:space="preserve"> .</w:t>
      </w:r>
      <w:proofErr w:type="spellStart"/>
      <w:r>
        <w:t>ssh</w:t>
      </w:r>
      <w:proofErr w:type="spellEnd"/>
      <w:r>
        <w:t xml:space="preserve">]# </w:t>
      </w:r>
      <w:proofErr w:type="spellStart"/>
      <w:proofErr w:type="gramStart"/>
      <w:r>
        <w:t>ssh</w:t>
      </w:r>
      <w:proofErr w:type="spellEnd"/>
      <w:proofErr w:type="gramEnd"/>
      <w:r>
        <w:t xml:space="preserve"> root@192.168.100.101</w:t>
      </w:r>
    </w:p>
    <w:p w:rsidR="00235FA3" w:rsidRDefault="00235FA3" w:rsidP="00235FA3">
      <w:pPr>
        <w:pStyle w:val="NormalWeb"/>
      </w:pPr>
      <w:r>
        <w:t>The authenticity of host '192.168.100.101 (192.168.100.101)' can't be established.</w:t>
      </w:r>
    </w:p>
    <w:p w:rsidR="00235FA3" w:rsidRDefault="00235FA3" w:rsidP="00235FA3">
      <w:pPr>
        <w:pStyle w:val="NormalWeb"/>
      </w:pPr>
      <w:r>
        <w:t>ECDSA key fingerprint is 42:c5:02:f7</w:t>
      </w:r>
      <w:proofErr w:type="gramStart"/>
      <w:r>
        <w:t>:ae:bb:85:8b:a9:c9:85:be:62:39:9b:0d</w:t>
      </w:r>
      <w:proofErr w:type="gramEnd"/>
      <w:r>
        <w:t>.</w:t>
      </w:r>
    </w:p>
    <w:p w:rsidR="00235FA3" w:rsidRDefault="00235FA3" w:rsidP="00235FA3">
      <w:pPr>
        <w:pStyle w:val="NormalWeb"/>
      </w:pPr>
      <w:r>
        <w:t>Are you sure you want to continue connecting (yes/no)? yes</w:t>
      </w:r>
    </w:p>
    <w:p w:rsidR="00235FA3" w:rsidRDefault="00235FA3" w:rsidP="00235FA3">
      <w:pPr>
        <w:pStyle w:val="NormalWeb"/>
      </w:pPr>
      <w:r>
        <w:t>Warning: Permanently added '192.168.100.101' (ECDSA) to the list of known hosts.</w:t>
      </w:r>
    </w:p>
    <w:p w:rsidR="00235FA3" w:rsidRDefault="00235FA3" w:rsidP="00235FA3">
      <w:pPr>
        <w:pStyle w:val="NormalWeb"/>
      </w:pPr>
      <w:r>
        <w:t>root@192.168.100.101's password:</w:t>
      </w:r>
    </w:p>
    <w:p w:rsidR="00235FA3" w:rsidRDefault="00235FA3" w:rsidP="00235FA3">
      <w:pPr>
        <w:pStyle w:val="NormalWeb"/>
      </w:pPr>
    </w:p>
    <w:p w:rsidR="00235FA3" w:rsidRPr="00665242" w:rsidRDefault="00235FA3" w:rsidP="00235FA3">
      <w:pPr>
        <w:pStyle w:val="NormalWeb"/>
        <w:spacing w:after="0" w:afterAutospacing="0"/>
        <w:ind w:left="720"/>
        <w:rPr>
          <w:color w:val="FF0000"/>
          <w:sz w:val="18"/>
          <w:szCs w:val="18"/>
        </w:rPr>
      </w:pPr>
      <w:r w:rsidRPr="00665242">
        <w:rPr>
          <w:color w:val="FF0000"/>
          <w:sz w:val="18"/>
          <w:szCs w:val="18"/>
        </w:rPr>
        <w:t>The authenticity of host '192.168.100.101 (192.168.100.101)' can't be established.</w:t>
      </w:r>
    </w:p>
    <w:p w:rsidR="00235FA3" w:rsidRPr="00665242" w:rsidRDefault="00235FA3" w:rsidP="00235FA3">
      <w:pPr>
        <w:pStyle w:val="NormalWeb"/>
        <w:spacing w:after="0" w:afterAutospacing="0"/>
        <w:ind w:left="720"/>
        <w:rPr>
          <w:color w:val="FF0000"/>
          <w:sz w:val="18"/>
          <w:szCs w:val="18"/>
        </w:rPr>
      </w:pPr>
      <w:r w:rsidRPr="00665242">
        <w:rPr>
          <w:color w:val="FF0000"/>
          <w:sz w:val="18"/>
          <w:szCs w:val="18"/>
        </w:rPr>
        <w:t>ECDSA key fingerprint is 42:c5:02:f7:ae:bb:85:8b:a9:c9:85:be:62:39:9b:0d.</w:t>
      </w:r>
    </w:p>
    <w:p w:rsidR="00235FA3" w:rsidRPr="00665242" w:rsidRDefault="00235FA3" w:rsidP="00235FA3">
      <w:pPr>
        <w:pStyle w:val="NormalWeb"/>
        <w:spacing w:after="0" w:afterAutospacing="0"/>
        <w:ind w:left="720"/>
        <w:rPr>
          <w:color w:val="FF0000"/>
          <w:sz w:val="18"/>
          <w:szCs w:val="18"/>
        </w:rPr>
      </w:pPr>
      <w:r w:rsidRPr="00665242">
        <w:rPr>
          <w:color w:val="FF0000"/>
          <w:sz w:val="18"/>
          <w:szCs w:val="18"/>
        </w:rPr>
        <w:t>Are you sure you want to continue connecting (yes/no)? yes</w:t>
      </w:r>
    </w:p>
    <w:p w:rsidR="00235FA3" w:rsidRPr="00665242" w:rsidRDefault="00235FA3" w:rsidP="00235FA3">
      <w:pPr>
        <w:pStyle w:val="NormalWeb"/>
        <w:spacing w:after="0" w:afterAutospacing="0"/>
        <w:ind w:left="720"/>
        <w:rPr>
          <w:color w:val="FF0000"/>
          <w:sz w:val="18"/>
          <w:szCs w:val="18"/>
        </w:rPr>
      </w:pPr>
      <w:r w:rsidRPr="00665242">
        <w:rPr>
          <w:color w:val="FF0000"/>
          <w:sz w:val="18"/>
          <w:szCs w:val="18"/>
        </w:rPr>
        <w:t>Warning: Permanently added '192.168.100.101' (ECDSA) to the list of known hosts.</w:t>
      </w:r>
    </w:p>
    <w:p w:rsidR="00235FA3" w:rsidRDefault="00235FA3" w:rsidP="00235FA3">
      <w:pPr>
        <w:pStyle w:val="NormalWeb"/>
      </w:pPr>
      <w:r>
        <w:t>Above red text is host authentication.</w:t>
      </w:r>
    </w:p>
    <w:p w:rsidR="00235FA3" w:rsidRDefault="00235FA3" w:rsidP="00235FA3">
      <w:pPr>
        <w:pStyle w:val="NormalWeb"/>
      </w:pPr>
      <w:r>
        <w:t>After confirming host authentication, you still have to input password.</w:t>
      </w:r>
    </w:p>
    <w:p w:rsidR="00235FA3" w:rsidRDefault="00235FA3" w:rsidP="00235FA3">
      <w:pPr>
        <w:pStyle w:val="NormalWeb"/>
      </w:pPr>
      <w:r>
        <w:t xml:space="preserve">But after confirming host authentication, on client, </w:t>
      </w:r>
      <w:r w:rsidR="00E80DB4">
        <w:t xml:space="preserve">public </w:t>
      </w:r>
      <w:r>
        <w:t>host key of server is added to ~/.</w:t>
      </w:r>
      <w:proofErr w:type="spellStart"/>
      <w:r>
        <w:t>ssh</w:t>
      </w:r>
      <w:proofErr w:type="spellEnd"/>
      <w:r>
        <w:t>/</w:t>
      </w:r>
      <w:proofErr w:type="spellStart"/>
      <w:r>
        <w:t>known_hosts</w:t>
      </w:r>
      <w:proofErr w:type="spellEnd"/>
    </w:p>
    <w:p w:rsidR="00E80DB4" w:rsidRDefault="00E80DB4" w:rsidP="00235FA3">
      <w:pPr>
        <w:pStyle w:val="NormalWeb"/>
      </w:pPr>
    </w:p>
    <w:p w:rsidR="00E80DB4" w:rsidRDefault="00E80DB4" w:rsidP="00235FA3">
      <w:pPr>
        <w:pStyle w:val="NormalWeb"/>
      </w:pPr>
      <w:r>
        <w:t xml:space="preserve">Exit </w:t>
      </w:r>
    </w:p>
    <w:p w:rsidR="00E80DB4" w:rsidRDefault="00E80DB4" w:rsidP="00235FA3">
      <w:pPr>
        <w:pStyle w:val="NormalWeb"/>
      </w:pPr>
      <w:r>
        <w:t xml:space="preserve">Go to server and remove private key </w:t>
      </w:r>
      <w:r w:rsidRPr="00E80DB4">
        <w:rPr>
          <w:rFonts w:hint="eastAsia"/>
        </w:rPr>
        <w:t>‘</w:t>
      </w:r>
      <w:proofErr w:type="spellStart"/>
      <w:r w:rsidRPr="00E80DB4">
        <w:t>ssh_host_ecdsa_key</w:t>
      </w:r>
      <w:proofErr w:type="spellEnd"/>
      <w:r>
        <w:t>’</w:t>
      </w:r>
    </w:p>
    <w:p w:rsidR="00E80DB4" w:rsidRDefault="00E80DB4" w:rsidP="00235FA3">
      <w:pPr>
        <w:pStyle w:val="NormalWeb"/>
      </w:pPr>
      <w:r>
        <w:t xml:space="preserve">On client, try to connect to server </w:t>
      </w:r>
      <w:proofErr w:type="spellStart"/>
      <w:r>
        <w:t>ssh</w:t>
      </w:r>
      <w:proofErr w:type="spellEnd"/>
      <w:r>
        <w:t xml:space="preserve"> </w:t>
      </w:r>
      <w:r w:rsidRPr="00C33DC9">
        <w:t>root@192.168.100.101</w:t>
      </w:r>
      <w:r>
        <w:t xml:space="preserve"> =&gt; can’t connect</w:t>
      </w:r>
    </w:p>
    <w:p w:rsidR="002A4F5B" w:rsidRDefault="002A4F5B" w:rsidP="00235FA3">
      <w:pPr>
        <w:pStyle w:val="NormalWeb"/>
      </w:pPr>
    </w:p>
    <w:p w:rsidR="002A4F5B" w:rsidRDefault="002A4F5B" w:rsidP="00235FA3">
      <w:pPr>
        <w:pStyle w:val="NormalWeb"/>
      </w:pPr>
    </w:p>
    <w:p w:rsidR="002A4F5B" w:rsidRDefault="002A4F5B" w:rsidP="002A4F5B">
      <w:pPr>
        <w:pStyle w:val="Heading2"/>
        <w:rPr>
          <w:rFonts w:ascii="Arial" w:hAnsi="Arial" w:cs="Arial"/>
        </w:rPr>
      </w:pPr>
      <w:r>
        <w:rPr>
          <w:rFonts w:ascii="Arial" w:hAnsi="Arial" w:cs="Arial"/>
        </w:rPr>
        <w:t>Defining Server Host Key</w:t>
      </w:r>
      <w:bookmarkStart w:id="0" w:name="SERVERAUTH-PK-SERVERCONF"/>
      <w:r>
        <w:rPr>
          <w:rFonts w:ascii="Arial" w:hAnsi="Arial" w:cs="Arial"/>
        </w:rPr>
        <w:t xml:space="preserve"> </w:t>
      </w:r>
      <w:bookmarkEnd w:id="0"/>
    </w:p>
    <w:p w:rsidR="002A4F5B" w:rsidRDefault="002A4F5B" w:rsidP="002A4F5B">
      <w:pPr>
        <w:pStyle w:val="NormalWeb"/>
        <w:rPr>
          <w:rFonts w:ascii="Arial" w:hAnsi="Arial" w:cs="Arial"/>
        </w:rPr>
      </w:pPr>
      <w:r>
        <w:rPr>
          <w:rFonts w:ascii="Arial" w:hAnsi="Arial" w:cs="Arial"/>
        </w:rPr>
        <w:t xml:space="preserve">The key pair used for server authentication is defined on the server in the </w:t>
      </w:r>
      <w:r>
        <w:rPr>
          <w:rStyle w:val="HTMLCode"/>
        </w:rPr>
        <w:t>sshd2_config</w:t>
      </w:r>
      <w:bookmarkStart w:id="1" w:name="indexdef-221"/>
      <w:bookmarkEnd w:id="1"/>
      <w:r>
        <w:rPr>
          <w:rFonts w:ascii="Arial" w:hAnsi="Arial" w:cs="Arial"/>
        </w:rPr>
        <w:t xml:space="preserve"> file with the following parameters: </w:t>
      </w:r>
    </w:p>
    <w:tbl>
      <w:tblPr>
        <w:tblW w:w="0" w:type="auto"/>
        <w:tblCellSpacing w:w="0" w:type="dxa"/>
        <w:shd w:val="clear" w:color="auto" w:fill="F0F0F0"/>
        <w:tblCellMar>
          <w:top w:w="75" w:type="dxa"/>
          <w:left w:w="75" w:type="dxa"/>
          <w:bottom w:w="75" w:type="dxa"/>
          <w:right w:w="75" w:type="dxa"/>
        </w:tblCellMar>
        <w:tblLook w:val="04A0" w:firstRow="1" w:lastRow="0" w:firstColumn="1" w:lastColumn="0" w:noHBand="0" w:noVBand="1"/>
      </w:tblPr>
      <w:tblGrid>
        <w:gridCol w:w="4471"/>
      </w:tblGrid>
      <w:tr w:rsidR="002A4F5B" w:rsidTr="002A4F5B">
        <w:trPr>
          <w:tblCellSpacing w:w="0" w:type="dxa"/>
        </w:trPr>
        <w:tc>
          <w:tcPr>
            <w:tcW w:w="0" w:type="auto"/>
            <w:shd w:val="clear" w:color="auto" w:fill="F0F0F0"/>
            <w:vAlign w:val="center"/>
            <w:hideMark/>
          </w:tcPr>
          <w:p w:rsidR="002A4F5B" w:rsidRDefault="002A4F5B">
            <w:pPr>
              <w:pStyle w:val="HTMLPreformatted"/>
            </w:pPr>
            <w:proofErr w:type="spellStart"/>
            <w:r>
              <w:lastRenderedPageBreak/>
              <w:t>HostkeyFile</w:t>
            </w:r>
            <w:proofErr w:type="spellEnd"/>
            <w:r>
              <w:t xml:space="preserve">              </w:t>
            </w:r>
            <w:proofErr w:type="spellStart"/>
            <w:r>
              <w:t>hostkey</w:t>
            </w:r>
            <w:proofErr w:type="spellEnd"/>
          </w:p>
          <w:p w:rsidR="002A4F5B" w:rsidRDefault="002A4F5B">
            <w:pPr>
              <w:pStyle w:val="HTMLPreformatted"/>
            </w:pPr>
            <w:proofErr w:type="spellStart"/>
            <w:r>
              <w:t>PublicHostKeyFile</w:t>
            </w:r>
            <w:proofErr w:type="spellEnd"/>
            <w:r>
              <w:t xml:space="preserve">        hostkey.pub</w:t>
            </w:r>
          </w:p>
          <w:p w:rsidR="002A4F5B" w:rsidRDefault="002A4F5B">
            <w:pPr>
              <w:rPr>
                <w:rFonts w:ascii="Arial" w:hAnsi="Arial" w:cs="Arial"/>
              </w:rPr>
            </w:pPr>
          </w:p>
        </w:tc>
      </w:tr>
    </w:tbl>
    <w:p w:rsidR="002A4F5B" w:rsidRDefault="002A4F5B" w:rsidP="002A4F5B">
      <w:pPr>
        <w:pStyle w:val="NormalWeb"/>
        <w:rPr>
          <w:rFonts w:ascii="Arial" w:hAnsi="Arial" w:cs="Arial"/>
        </w:rPr>
      </w:pPr>
      <w:bookmarkStart w:id="2" w:name="indexdef-222"/>
      <w:bookmarkStart w:id="3" w:name="indexdef-223"/>
      <w:bookmarkStart w:id="4" w:name="indexdef-224"/>
      <w:bookmarkEnd w:id="2"/>
      <w:bookmarkEnd w:id="3"/>
      <w:bookmarkEnd w:id="4"/>
      <w:r>
        <w:rPr>
          <w:rFonts w:ascii="Arial" w:hAnsi="Arial" w:cs="Arial"/>
        </w:rPr>
        <w:t xml:space="preserve">During the setup process, one RSA key pair (with the file names </w:t>
      </w:r>
      <w:proofErr w:type="spellStart"/>
      <w:r>
        <w:rPr>
          <w:rStyle w:val="HTMLCode"/>
        </w:rPr>
        <w:t>hostkey</w:t>
      </w:r>
      <w:bookmarkStart w:id="5" w:name="indexdef-225"/>
      <w:bookmarkEnd w:id="5"/>
      <w:proofErr w:type="spellEnd"/>
      <w:r>
        <w:rPr>
          <w:rFonts w:ascii="Arial" w:hAnsi="Arial" w:cs="Arial"/>
        </w:rPr>
        <w:t xml:space="preserve"> and </w:t>
      </w:r>
      <w:r>
        <w:rPr>
          <w:rStyle w:val="HTMLCode"/>
        </w:rPr>
        <w:t>hostkey.pub</w:t>
      </w:r>
      <w:bookmarkStart w:id="6" w:name="indexdef-226"/>
      <w:bookmarkEnd w:id="6"/>
      <w:r>
        <w:rPr>
          <w:rFonts w:ascii="Arial" w:hAnsi="Arial" w:cs="Arial"/>
        </w:rPr>
        <w:t xml:space="preserve">) is generated and stored in the </w:t>
      </w:r>
      <w:r>
        <w:rPr>
          <w:rStyle w:val="HTMLCode"/>
        </w:rPr>
        <w:t>/</w:t>
      </w:r>
      <w:proofErr w:type="spellStart"/>
      <w:r>
        <w:rPr>
          <w:rStyle w:val="HTMLCode"/>
        </w:rPr>
        <w:t>etc</w:t>
      </w:r>
      <w:proofErr w:type="spellEnd"/>
      <w:r>
        <w:rPr>
          <w:rStyle w:val="HTMLCode"/>
        </w:rPr>
        <w:t>/ssh2</w:t>
      </w:r>
      <w:bookmarkStart w:id="7" w:name="indexdef-227"/>
      <w:bookmarkEnd w:id="7"/>
      <w:r>
        <w:rPr>
          <w:rStyle w:val="HTMLCode"/>
        </w:rPr>
        <w:t>/</w:t>
      </w:r>
      <w:r>
        <w:rPr>
          <w:rFonts w:ascii="Arial" w:hAnsi="Arial" w:cs="Arial"/>
        </w:rPr>
        <w:t xml:space="preserve"> directory. By default this key pair is used for server authentication. Make sure that only the user running </w:t>
      </w:r>
      <w:r>
        <w:rPr>
          <w:rStyle w:val="HTMLCode"/>
        </w:rPr>
        <w:t>sshd2</w:t>
      </w:r>
      <w:r>
        <w:rPr>
          <w:rFonts w:ascii="Arial" w:hAnsi="Arial" w:cs="Arial"/>
        </w:rPr>
        <w:t xml:space="preserve"> has access to the private key.</w:t>
      </w:r>
      <w:bookmarkStart w:id="8" w:name="indexdef-228"/>
      <w:bookmarkEnd w:id="8"/>
      <w:r>
        <w:rPr>
          <w:rFonts w:ascii="Arial" w:hAnsi="Arial" w:cs="Arial"/>
        </w:rPr>
        <w:t xml:space="preserve"> </w:t>
      </w:r>
    </w:p>
    <w:p w:rsidR="002A4F5B" w:rsidRDefault="002A4F5B" w:rsidP="002A4F5B">
      <w:pPr>
        <w:pStyle w:val="NormalWeb"/>
        <w:rPr>
          <w:rFonts w:ascii="Arial" w:hAnsi="Arial" w:cs="Arial"/>
        </w:rPr>
      </w:pPr>
      <w:bookmarkStart w:id="9" w:name="indexdef-229"/>
      <w:bookmarkEnd w:id="9"/>
      <w:r>
        <w:rPr>
          <w:rFonts w:ascii="Arial" w:hAnsi="Arial" w:cs="Arial"/>
        </w:rPr>
        <w:t xml:space="preserve">In SSH </w:t>
      </w:r>
      <w:proofErr w:type="spellStart"/>
      <w:r>
        <w:rPr>
          <w:rFonts w:ascii="Arial" w:hAnsi="Arial" w:cs="Arial"/>
        </w:rPr>
        <w:t>Tectia</w:t>
      </w:r>
      <w:proofErr w:type="spellEnd"/>
      <w:r>
        <w:rPr>
          <w:rFonts w:ascii="Arial" w:hAnsi="Arial" w:cs="Arial"/>
        </w:rPr>
        <w:t xml:space="preserve"> Server for IBM z/OS, each server daemon can have only one host key pair. This is different from SSH </w:t>
      </w:r>
      <w:proofErr w:type="spellStart"/>
      <w:r>
        <w:rPr>
          <w:rFonts w:ascii="Arial" w:hAnsi="Arial" w:cs="Arial"/>
        </w:rPr>
        <w:t>Tectia</w:t>
      </w:r>
      <w:proofErr w:type="spellEnd"/>
      <w:r>
        <w:rPr>
          <w:rFonts w:ascii="Arial" w:hAnsi="Arial" w:cs="Arial"/>
        </w:rPr>
        <w:t xml:space="preserve"> Server on other platforms. </w:t>
      </w:r>
    </w:p>
    <w:p w:rsidR="002A4F5B" w:rsidRDefault="002A4F5B" w:rsidP="002A4F5B">
      <w:pPr>
        <w:pStyle w:val="NormalWeb"/>
        <w:rPr>
          <w:rFonts w:ascii="Arial" w:hAnsi="Arial" w:cs="Arial"/>
        </w:rPr>
      </w:pPr>
      <w:r>
        <w:rPr>
          <w:rFonts w:ascii="Arial" w:hAnsi="Arial" w:cs="Arial"/>
        </w:rPr>
        <w:t xml:space="preserve">By default, the server uses a public key with the filename of the private key plus the extension </w:t>
      </w:r>
      <w:r>
        <w:rPr>
          <w:rStyle w:val="HTMLCode"/>
        </w:rPr>
        <w:t>.pub</w:t>
      </w:r>
      <w:r>
        <w:rPr>
          <w:rFonts w:ascii="Arial" w:hAnsi="Arial" w:cs="Arial"/>
        </w:rPr>
        <w:t xml:space="preserve">. The </w:t>
      </w:r>
      <w:proofErr w:type="spellStart"/>
      <w:r>
        <w:rPr>
          <w:rStyle w:val="HTMLCode"/>
        </w:rPr>
        <w:t>PublicHostKeyFile</w:t>
      </w:r>
      <w:proofErr w:type="spellEnd"/>
      <w:r>
        <w:rPr>
          <w:rFonts w:ascii="Arial" w:hAnsi="Arial" w:cs="Arial"/>
        </w:rPr>
        <w:t xml:space="preserve"> keyword has to be defined only if the public-key file is stored with a different filename. </w:t>
      </w:r>
    </w:p>
    <w:p w:rsidR="002A4F5B" w:rsidRDefault="002A4F5B" w:rsidP="002A4F5B">
      <w:pPr>
        <w:pStyle w:val="Heading3"/>
        <w:rPr>
          <w:rFonts w:ascii="Arial" w:hAnsi="Arial" w:cs="Arial"/>
        </w:rPr>
      </w:pPr>
      <w:r>
        <w:rPr>
          <w:rFonts w:ascii="Arial" w:hAnsi="Arial" w:cs="Arial"/>
        </w:rPr>
        <w:t>Generating the Server Host Key Pair</w:t>
      </w:r>
      <w:bookmarkStart w:id="10" w:name="indexdef-230"/>
      <w:bookmarkEnd w:id="10"/>
    </w:p>
    <w:p w:rsidR="002A4F5B" w:rsidRDefault="002A4F5B" w:rsidP="002A4F5B">
      <w:pPr>
        <w:pStyle w:val="NormalWeb"/>
        <w:rPr>
          <w:rFonts w:ascii="Arial" w:hAnsi="Arial" w:cs="Arial"/>
        </w:rPr>
      </w:pPr>
      <w:bookmarkStart w:id="11" w:name="indexdef-231"/>
      <w:bookmarkStart w:id="12" w:name="indexdef-232"/>
      <w:bookmarkStart w:id="13" w:name="indexdef-233"/>
      <w:bookmarkEnd w:id="11"/>
      <w:bookmarkEnd w:id="12"/>
      <w:bookmarkEnd w:id="13"/>
      <w:r>
        <w:rPr>
          <w:rFonts w:ascii="Arial" w:hAnsi="Arial" w:cs="Arial"/>
        </w:rPr>
        <w:t xml:space="preserve">The host public-key pair (1536-bit RSA) is generated during the setup of SSH </w:t>
      </w:r>
      <w:proofErr w:type="spellStart"/>
      <w:r>
        <w:rPr>
          <w:rFonts w:ascii="Arial" w:hAnsi="Arial" w:cs="Arial"/>
        </w:rPr>
        <w:t>Tectia</w:t>
      </w:r>
      <w:proofErr w:type="spellEnd"/>
      <w:r>
        <w:rPr>
          <w:rFonts w:ascii="Arial" w:hAnsi="Arial" w:cs="Arial"/>
        </w:rPr>
        <w:t xml:space="preserve"> Server (Section </w:t>
      </w:r>
      <w:hyperlink r:id="rId5" w:anchor="SERVER-RUN-SETUP" w:history="1">
        <w:r>
          <w:rPr>
            <w:rStyle w:val="Hyperlink"/>
            <w:rFonts w:ascii="Arial" w:hAnsi="Arial" w:cs="Arial"/>
          </w:rPr>
          <w:t>Running the Setup Script</w:t>
        </w:r>
      </w:hyperlink>
      <w:r>
        <w:rPr>
          <w:rFonts w:ascii="Arial" w:hAnsi="Arial" w:cs="Arial"/>
        </w:rPr>
        <w:t xml:space="preserve">). You only need to regenerate it if you want to change your host key pair. </w:t>
      </w:r>
    </w:p>
    <w:p w:rsidR="002A4F5B" w:rsidRDefault="002A4F5B" w:rsidP="002A4F5B">
      <w:pPr>
        <w:pStyle w:val="NormalWeb"/>
        <w:rPr>
          <w:rFonts w:ascii="Arial" w:hAnsi="Arial" w:cs="Arial"/>
        </w:rPr>
      </w:pPr>
      <w:r>
        <w:rPr>
          <w:rFonts w:ascii="Arial" w:hAnsi="Arial" w:cs="Arial"/>
        </w:rPr>
        <w:t xml:space="preserve">SSH </w:t>
      </w:r>
      <w:proofErr w:type="spellStart"/>
      <w:r>
        <w:rPr>
          <w:rFonts w:ascii="Arial" w:hAnsi="Arial" w:cs="Arial"/>
        </w:rPr>
        <w:t>Tectia</w:t>
      </w:r>
      <w:proofErr w:type="spellEnd"/>
      <w:r>
        <w:rPr>
          <w:rFonts w:ascii="Arial" w:hAnsi="Arial" w:cs="Arial"/>
        </w:rPr>
        <w:t xml:space="preserve"> Server for IBM z/OS includes a program that generates a key pair, </w:t>
      </w:r>
      <w:r>
        <w:rPr>
          <w:rStyle w:val="HTMLCode"/>
        </w:rPr>
        <w:t>ssh-keygen2</w:t>
      </w:r>
      <w:r>
        <w:rPr>
          <w:rFonts w:ascii="Arial" w:hAnsi="Arial" w:cs="Arial"/>
        </w:rPr>
        <w:t xml:space="preserve">, which is located in </w:t>
      </w:r>
      <w:r>
        <w:rPr>
          <w:rStyle w:val="HTMLCode"/>
        </w:rPr>
        <w:t>/</w:t>
      </w:r>
      <w:proofErr w:type="spellStart"/>
      <w:r>
        <w:rPr>
          <w:rStyle w:val="HTMLCode"/>
        </w:rPr>
        <w:t>usr</w:t>
      </w:r>
      <w:proofErr w:type="spellEnd"/>
      <w:r>
        <w:rPr>
          <w:rStyle w:val="HTMLCode"/>
        </w:rPr>
        <w:t>/</w:t>
      </w:r>
      <w:proofErr w:type="spellStart"/>
      <w:r>
        <w:rPr>
          <w:rStyle w:val="HTMLCode"/>
        </w:rPr>
        <w:t>lpp</w:t>
      </w:r>
      <w:proofErr w:type="spellEnd"/>
      <w:r>
        <w:rPr>
          <w:rStyle w:val="HTMLCode"/>
        </w:rPr>
        <w:t>/ssh2/bin</w:t>
      </w:r>
      <w:r>
        <w:rPr>
          <w:rFonts w:ascii="Arial" w:hAnsi="Arial" w:cs="Arial"/>
        </w:rPr>
        <w:t xml:space="preserve">. </w:t>
      </w:r>
    </w:p>
    <w:p w:rsidR="002A4F5B" w:rsidRDefault="002A4F5B" w:rsidP="002A4F5B">
      <w:pPr>
        <w:pStyle w:val="NormalWeb"/>
        <w:rPr>
          <w:rFonts w:ascii="Arial" w:hAnsi="Arial" w:cs="Arial"/>
        </w:rPr>
      </w:pPr>
      <w:r>
        <w:rPr>
          <w:rFonts w:ascii="Arial" w:hAnsi="Arial" w:cs="Arial"/>
        </w:rPr>
        <w:t xml:space="preserve">Generate the key pair for the server in such a way that the private key has no passphrase (option </w:t>
      </w:r>
      <w:r>
        <w:rPr>
          <w:rStyle w:val="HTMLCode"/>
        </w:rPr>
        <w:t>-P</w:t>
      </w:r>
      <w:r>
        <w:rPr>
          <w:rFonts w:ascii="Arial" w:hAnsi="Arial" w:cs="Arial"/>
        </w:rPr>
        <w:t>). The server will then start up without any operator interaction to enter a passphrase. Protect the key with file system access rules. The private key (</w:t>
      </w:r>
      <w:r>
        <w:rPr>
          <w:rStyle w:val="HTMLCode"/>
        </w:rPr>
        <w:t>/</w:t>
      </w:r>
      <w:proofErr w:type="spellStart"/>
      <w:r>
        <w:rPr>
          <w:rStyle w:val="HTMLCode"/>
        </w:rPr>
        <w:t>etc</w:t>
      </w:r>
      <w:proofErr w:type="spellEnd"/>
      <w:r>
        <w:rPr>
          <w:rStyle w:val="HTMLCode"/>
        </w:rPr>
        <w:t>/ssh2/</w:t>
      </w:r>
      <w:proofErr w:type="spellStart"/>
      <w:r>
        <w:rPr>
          <w:rStyle w:val="HTMLCode"/>
        </w:rPr>
        <w:t>hostkey</w:t>
      </w:r>
      <w:proofErr w:type="spellEnd"/>
      <w:r>
        <w:rPr>
          <w:rFonts w:ascii="Arial" w:hAnsi="Arial" w:cs="Arial"/>
        </w:rPr>
        <w:t xml:space="preserve">) must be accessible only by the </w:t>
      </w:r>
      <w:r>
        <w:rPr>
          <w:rStyle w:val="HTMLCode"/>
        </w:rPr>
        <w:t>SSHD2</w:t>
      </w:r>
      <w:r>
        <w:rPr>
          <w:rFonts w:ascii="Arial" w:hAnsi="Arial" w:cs="Arial"/>
        </w:rPr>
        <w:t xml:space="preserve"> user. </w:t>
      </w:r>
    </w:p>
    <w:p w:rsidR="002A4F5B" w:rsidRDefault="002A4F5B" w:rsidP="002A4F5B">
      <w:pPr>
        <w:pStyle w:val="NormalWeb"/>
        <w:rPr>
          <w:rFonts w:ascii="Arial" w:hAnsi="Arial" w:cs="Arial"/>
        </w:rPr>
      </w:pPr>
      <w:r>
        <w:rPr>
          <w:rFonts w:ascii="Arial" w:hAnsi="Arial" w:cs="Arial"/>
        </w:rPr>
        <w:t xml:space="preserve">To (re)generate the host key, perform the following tasks: </w:t>
      </w:r>
    </w:p>
    <w:p w:rsidR="002A4F5B" w:rsidRDefault="002A4F5B" w:rsidP="002A4F5B">
      <w:pPr>
        <w:numPr>
          <w:ilvl w:val="0"/>
          <w:numId w:val="1"/>
        </w:numPr>
        <w:spacing w:before="100" w:beforeAutospacing="1" w:after="100" w:afterAutospacing="1" w:line="240" w:lineRule="auto"/>
        <w:rPr>
          <w:rFonts w:ascii="Arial" w:hAnsi="Arial" w:cs="Arial"/>
        </w:rPr>
      </w:pPr>
      <w:r>
        <w:rPr>
          <w:rFonts w:ascii="Arial" w:hAnsi="Arial" w:cs="Arial"/>
        </w:rPr>
        <w:t xml:space="preserve">Use </w:t>
      </w:r>
      <w:proofErr w:type="spellStart"/>
      <w:r>
        <w:rPr>
          <w:rStyle w:val="HTMLCode"/>
          <w:rFonts w:eastAsiaTheme="minorEastAsia"/>
        </w:rPr>
        <w:t>su</w:t>
      </w:r>
      <w:proofErr w:type="spellEnd"/>
      <w:r>
        <w:rPr>
          <w:rFonts w:ascii="Arial" w:hAnsi="Arial" w:cs="Arial"/>
        </w:rPr>
        <w:t xml:space="preserve"> to switch to a UID 0 user (if you are not already logged in as one). </w:t>
      </w:r>
    </w:p>
    <w:p w:rsidR="002A4F5B" w:rsidRDefault="002A4F5B" w:rsidP="002A4F5B">
      <w:pPr>
        <w:numPr>
          <w:ilvl w:val="0"/>
          <w:numId w:val="1"/>
        </w:numPr>
        <w:spacing w:before="100" w:beforeAutospacing="1" w:after="100" w:afterAutospacing="1" w:line="240" w:lineRule="auto"/>
        <w:rPr>
          <w:rFonts w:ascii="Arial" w:hAnsi="Arial" w:cs="Arial"/>
        </w:rPr>
      </w:pPr>
      <w:r>
        <w:rPr>
          <w:rFonts w:ascii="Arial" w:hAnsi="Arial" w:cs="Arial"/>
        </w:rPr>
        <w:t xml:space="preserve">Run </w:t>
      </w:r>
      <w:r>
        <w:rPr>
          <w:rStyle w:val="HTMLCode"/>
          <w:rFonts w:eastAsiaTheme="minorEastAsia"/>
        </w:rPr>
        <w:t>ssh-keygen2</w:t>
      </w:r>
      <w:r>
        <w:rPr>
          <w:rFonts w:ascii="Arial" w:hAnsi="Arial" w:cs="Arial"/>
        </w:rPr>
        <w:t xml:space="preserve"> to generate the host key, for example: </w:t>
      </w:r>
    </w:p>
    <w:p w:rsidR="002A4F5B" w:rsidRDefault="002A4F5B" w:rsidP="002A4F5B">
      <w:pPr>
        <w:pStyle w:val="HTMLPreformatted"/>
        <w:numPr>
          <w:ilvl w:val="0"/>
          <w:numId w:val="1"/>
        </w:numPr>
        <w:tabs>
          <w:tab w:val="clear" w:pos="720"/>
        </w:tabs>
      </w:pPr>
      <w:r>
        <w:t>&gt; /</w:t>
      </w:r>
      <w:proofErr w:type="spellStart"/>
      <w:r>
        <w:t>usr</w:t>
      </w:r>
      <w:proofErr w:type="spellEnd"/>
      <w:r>
        <w:t>/</w:t>
      </w:r>
      <w:proofErr w:type="spellStart"/>
      <w:r>
        <w:t>lpp</w:t>
      </w:r>
      <w:proofErr w:type="spellEnd"/>
      <w:r>
        <w:t xml:space="preserve">/ssh2/bin/ssh-keygen2 -t </w:t>
      </w:r>
      <w:proofErr w:type="spellStart"/>
      <w:r>
        <w:t>rsa</w:t>
      </w:r>
      <w:proofErr w:type="spellEnd"/>
      <w:r>
        <w:t xml:space="preserve"> -P /</w:t>
      </w:r>
      <w:proofErr w:type="spellStart"/>
      <w:r>
        <w:t>etc</w:t>
      </w:r>
      <w:proofErr w:type="spellEnd"/>
      <w:r>
        <w:t>/ssh2/</w:t>
      </w:r>
      <w:proofErr w:type="spellStart"/>
      <w:r>
        <w:t>hostkey</w:t>
      </w:r>
      <w:proofErr w:type="spellEnd"/>
    </w:p>
    <w:p w:rsidR="002A4F5B" w:rsidRDefault="002A4F5B" w:rsidP="002A4F5B">
      <w:pPr>
        <w:pStyle w:val="NormalWeb"/>
        <w:ind w:left="720"/>
        <w:rPr>
          <w:rFonts w:ascii="Arial" w:hAnsi="Arial" w:cs="Arial"/>
        </w:rPr>
      </w:pPr>
      <w:r>
        <w:rPr>
          <w:rFonts w:ascii="Arial" w:hAnsi="Arial" w:cs="Arial"/>
        </w:rPr>
        <w:t xml:space="preserve">This will generate a 2048-bit RSA key pair without a passphrase and store it under </w:t>
      </w:r>
      <w:r>
        <w:rPr>
          <w:rStyle w:val="HTMLCode"/>
        </w:rPr>
        <w:t>/</w:t>
      </w:r>
      <w:proofErr w:type="spellStart"/>
      <w:r>
        <w:rPr>
          <w:rStyle w:val="HTMLCode"/>
        </w:rPr>
        <w:t>etc</w:t>
      </w:r>
      <w:proofErr w:type="spellEnd"/>
      <w:r>
        <w:rPr>
          <w:rStyle w:val="HTMLCode"/>
        </w:rPr>
        <w:t>/ssh2</w:t>
      </w:r>
      <w:r>
        <w:rPr>
          <w:rFonts w:ascii="Arial" w:hAnsi="Arial" w:cs="Arial"/>
        </w:rPr>
        <w:t xml:space="preserve">. For more information on the key generation options, see the </w:t>
      </w:r>
      <w:r>
        <w:rPr>
          <w:rStyle w:val="HTMLCode"/>
        </w:rPr>
        <w:t>ssh-keygen2</w:t>
      </w:r>
      <w:r>
        <w:rPr>
          <w:rFonts w:ascii="Arial" w:hAnsi="Arial" w:cs="Arial"/>
        </w:rPr>
        <w:t xml:space="preserve"> man page (Appendix </w:t>
      </w:r>
      <w:hyperlink r:id="rId6" w:anchor="MAN-SSH-KEYGEN2" w:history="1">
        <w:r>
          <w:rPr>
            <w:rStyle w:val="Hyperlink"/>
            <w:rFonts w:ascii="Arial" w:hAnsi="Arial" w:cs="Arial"/>
          </w:rPr>
          <w:t>ssh-keygen2</w:t>
        </w:r>
      </w:hyperlink>
      <w:r>
        <w:rPr>
          <w:rFonts w:ascii="Arial" w:hAnsi="Arial" w:cs="Arial"/>
        </w:rPr>
        <w:t xml:space="preserve">). </w:t>
      </w:r>
    </w:p>
    <w:p w:rsidR="002A4F5B" w:rsidRDefault="002A4F5B" w:rsidP="002A4F5B">
      <w:pPr>
        <w:numPr>
          <w:ilvl w:val="0"/>
          <w:numId w:val="1"/>
        </w:numPr>
        <w:spacing w:before="100" w:beforeAutospacing="1" w:after="100" w:afterAutospacing="1" w:line="240" w:lineRule="auto"/>
        <w:rPr>
          <w:rFonts w:ascii="Arial" w:hAnsi="Arial" w:cs="Arial"/>
        </w:rPr>
      </w:pPr>
      <w:r>
        <w:rPr>
          <w:rFonts w:ascii="Arial" w:hAnsi="Arial" w:cs="Arial"/>
        </w:rPr>
        <w:t xml:space="preserve">Restart the server as instructed in Section </w:t>
      </w:r>
      <w:hyperlink r:id="rId7" w:anchor="RESTART-SSHD2" w:history="1">
        <w:r>
          <w:rPr>
            <w:rStyle w:val="Hyperlink"/>
            <w:rFonts w:ascii="Arial" w:hAnsi="Arial" w:cs="Arial"/>
          </w:rPr>
          <w:t>Restarting sshd2</w:t>
        </w:r>
      </w:hyperlink>
      <w:r>
        <w:rPr>
          <w:rFonts w:ascii="Arial" w:hAnsi="Arial" w:cs="Arial"/>
        </w:rPr>
        <w:t xml:space="preserve">. </w:t>
      </w:r>
    </w:p>
    <w:p w:rsidR="002A4F5B" w:rsidRDefault="002A4F5B" w:rsidP="002A4F5B">
      <w:pPr>
        <w:pStyle w:val="Heading3"/>
        <w:rPr>
          <w:rFonts w:ascii="Arial" w:hAnsi="Arial" w:cs="Arial"/>
        </w:rPr>
      </w:pPr>
      <w:r>
        <w:rPr>
          <w:rFonts w:ascii="Arial" w:hAnsi="Arial" w:cs="Arial"/>
        </w:rPr>
        <w:t xml:space="preserve">Using an </w:t>
      </w:r>
      <w:proofErr w:type="spellStart"/>
      <w:r>
        <w:rPr>
          <w:rFonts w:ascii="Arial" w:hAnsi="Arial" w:cs="Arial"/>
        </w:rPr>
        <w:t>OpenSSH</w:t>
      </w:r>
      <w:proofErr w:type="spellEnd"/>
      <w:r>
        <w:rPr>
          <w:rFonts w:ascii="Arial" w:hAnsi="Arial" w:cs="Arial"/>
        </w:rPr>
        <w:t xml:space="preserve"> Server Host Key</w:t>
      </w:r>
      <w:bookmarkStart w:id="14" w:name="indexdef-234"/>
      <w:bookmarkEnd w:id="14"/>
    </w:p>
    <w:p w:rsidR="002A4F5B" w:rsidRDefault="002A4F5B" w:rsidP="002A4F5B">
      <w:pPr>
        <w:pStyle w:val="NormalWeb"/>
        <w:rPr>
          <w:rFonts w:ascii="Arial" w:hAnsi="Arial" w:cs="Arial"/>
        </w:rPr>
      </w:pPr>
      <w:r>
        <w:rPr>
          <w:rFonts w:ascii="Arial" w:hAnsi="Arial" w:cs="Arial"/>
        </w:rPr>
        <w:lastRenderedPageBreak/>
        <w:t xml:space="preserve">SSH </w:t>
      </w:r>
      <w:proofErr w:type="spellStart"/>
      <w:r>
        <w:rPr>
          <w:rFonts w:ascii="Arial" w:hAnsi="Arial" w:cs="Arial"/>
        </w:rPr>
        <w:t>Tectia</w:t>
      </w:r>
      <w:proofErr w:type="spellEnd"/>
      <w:r>
        <w:rPr>
          <w:rFonts w:ascii="Arial" w:hAnsi="Arial" w:cs="Arial"/>
        </w:rPr>
        <w:t xml:space="preserve"> Server for IBM z/OS can use a key created with </w:t>
      </w:r>
      <w:proofErr w:type="spellStart"/>
      <w:r>
        <w:rPr>
          <w:rFonts w:ascii="Arial" w:hAnsi="Arial" w:cs="Arial"/>
        </w:rPr>
        <w:t>OpenSSH</w:t>
      </w:r>
      <w:proofErr w:type="spellEnd"/>
      <w:r>
        <w:rPr>
          <w:rFonts w:ascii="Arial" w:hAnsi="Arial" w:cs="Arial"/>
        </w:rPr>
        <w:t xml:space="preserve"> as the server host key. The key must be configured with the </w:t>
      </w:r>
      <w:proofErr w:type="spellStart"/>
      <w:r>
        <w:rPr>
          <w:rStyle w:val="HTMLCode"/>
        </w:rPr>
        <w:t>HostKeyFile</w:t>
      </w:r>
      <w:proofErr w:type="spellEnd"/>
      <w:r>
        <w:rPr>
          <w:rFonts w:ascii="Arial" w:hAnsi="Arial" w:cs="Arial"/>
        </w:rPr>
        <w:t xml:space="preserve"> option in </w:t>
      </w:r>
      <w:r>
        <w:rPr>
          <w:rStyle w:val="HTMLCode"/>
        </w:rPr>
        <w:t>sshd2_config</w:t>
      </w:r>
      <w:r>
        <w:rPr>
          <w:rFonts w:ascii="Arial" w:hAnsi="Arial" w:cs="Arial"/>
        </w:rPr>
        <w:t xml:space="preserve"> or have the default file names, </w:t>
      </w:r>
      <w:proofErr w:type="spellStart"/>
      <w:r>
        <w:rPr>
          <w:rStyle w:val="HTMLCode"/>
        </w:rPr>
        <w:t>hostkey</w:t>
      </w:r>
      <w:proofErr w:type="spellEnd"/>
      <w:r>
        <w:rPr>
          <w:rFonts w:ascii="Arial" w:hAnsi="Arial" w:cs="Arial"/>
        </w:rPr>
        <w:t xml:space="preserve"> and </w:t>
      </w:r>
      <w:r>
        <w:rPr>
          <w:rStyle w:val="HTMLCode"/>
        </w:rPr>
        <w:t>hostkey.pub</w:t>
      </w:r>
      <w:r>
        <w:rPr>
          <w:rFonts w:ascii="Arial" w:hAnsi="Arial" w:cs="Arial"/>
        </w:rPr>
        <w:t xml:space="preserve">. </w:t>
      </w:r>
    </w:p>
    <w:p w:rsidR="002A4F5B" w:rsidRDefault="002A4F5B" w:rsidP="002A4F5B">
      <w:pPr>
        <w:pStyle w:val="NormalWeb"/>
        <w:rPr>
          <w:rFonts w:ascii="Arial" w:hAnsi="Arial" w:cs="Arial"/>
        </w:rPr>
      </w:pPr>
      <w:r>
        <w:rPr>
          <w:rFonts w:ascii="Arial" w:hAnsi="Arial" w:cs="Arial"/>
        </w:rPr>
        <w:t>Both RSA and DSA keys with key lengths from 512 (</w:t>
      </w:r>
      <w:proofErr w:type="spellStart"/>
      <w:r>
        <w:rPr>
          <w:rFonts w:ascii="Arial" w:hAnsi="Arial" w:cs="Arial"/>
        </w:rPr>
        <w:t>OpenSSH</w:t>
      </w:r>
      <w:proofErr w:type="spellEnd"/>
      <w:r>
        <w:rPr>
          <w:rFonts w:ascii="Arial" w:hAnsi="Arial" w:cs="Arial"/>
        </w:rPr>
        <w:t xml:space="preserve"> requires at least 768 for DSA keys) to 4096 bits or more are supported. </w:t>
      </w:r>
    </w:p>
    <w:p w:rsidR="002A4F5B" w:rsidRDefault="002A4F5B" w:rsidP="002A4F5B">
      <w:pPr>
        <w:pStyle w:val="Heading3"/>
        <w:rPr>
          <w:rFonts w:ascii="Arial" w:hAnsi="Arial" w:cs="Arial"/>
        </w:rPr>
      </w:pPr>
      <w:r>
        <w:rPr>
          <w:rFonts w:ascii="Arial" w:hAnsi="Arial" w:cs="Arial"/>
        </w:rPr>
        <w:t>Notifying the Users of the Host Key Change</w:t>
      </w:r>
      <w:bookmarkStart w:id="15" w:name="indexdef-235"/>
      <w:bookmarkEnd w:id="15"/>
    </w:p>
    <w:p w:rsidR="002A4F5B" w:rsidRDefault="002A4F5B" w:rsidP="002A4F5B">
      <w:pPr>
        <w:pStyle w:val="NormalWeb"/>
        <w:rPr>
          <w:rFonts w:ascii="Arial" w:hAnsi="Arial" w:cs="Arial"/>
        </w:rPr>
      </w:pPr>
      <w:bookmarkStart w:id="16" w:name="indexdef-236"/>
      <w:bookmarkEnd w:id="16"/>
      <w:r>
        <w:rPr>
          <w:rFonts w:ascii="Arial" w:hAnsi="Arial" w:cs="Arial"/>
        </w:rPr>
        <w:t>Administrators that have other users connecting to their server should notify the users of the host key change. If you do not, the users will receive a warning the next time they connect because the host key the users have saved on their disk for your server does not match the host key now being actually provided by your server. The users may not know how to respond to this error.</w:t>
      </w:r>
      <w:bookmarkStart w:id="17" w:name="indexdef-237"/>
      <w:bookmarkEnd w:id="17"/>
      <w:r>
        <w:rPr>
          <w:rFonts w:ascii="Arial" w:hAnsi="Arial" w:cs="Arial"/>
        </w:rPr>
        <w:t xml:space="preserve"> </w:t>
      </w:r>
    </w:p>
    <w:p w:rsidR="002A4F5B" w:rsidRDefault="002A4F5B" w:rsidP="002A4F5B">
      <w:pPr>
        <w:pStyle w:val="NormalWeb"/>
        <w:rPr>
          <w:rFonts w:ascii="Arial" w:hAnsi="Arial" w:cs="Arial"/>
        </w:rPr>
      </w:pPr>
      <w:bookmarkStart w:id="18" w:name="indexdef-238"/>
      <w:bookmarkEnd w:id="18"/>
      <w:r>
        <w:rPr>
          <w:rFonts w:ascii="Arial" w:hAnsi="Arial" w:cs="Arial"/>
        </w:rPr>
        <w:t xml:space="preserve">You can run the following to display a fingerprint of your new public host key which you can provide to your users via some unalterable method (for example, by a digitally signed e-mail or by displaying the fingerprint on secured bulletin board): </w:t>
      </w:r>
    </w:p>
    <w:p w:rsidR="002A4F5B" w:rsidRDefault="002A4F5B" w:rsidP="002A4F5B">
      <w:pPr>
        <w:pStyle w:val="HTMLPreformatted"/>
      </w:pPr>
      <w:r>
        <w:t>&gt; /</w:t>
      </w:r>
      <w:proofErr w:type="spellStart"/>
      <w:r>
        <w:t>usr</w:t>
      </w:r>
      <w:proofErr w:type="spellEnd"/>
      <w:r>
        <w:t>/</w:t>
      </w:r>
      <w:proofErr w:type="spellStart"/>
      <w:r>
        <w:t>lpp</w:t>
      </w:r>
      <w:proofErr w:type="spellEnd"/>
      <w:r>
        <w:t>/ssh2/bin/ssh-keygen2 -F hostkey.pub</w:t>
      </w:r>
    </w:p>
    <w:p w:rsidR="002A4F5B" w:rsidRDefault="002A4F5B" w:rsidP="002A4F5B">
      <w:pPr>
        <w:pStyle w:val="NormalWeb"/>
        <w:rPr>
          <w:rFonts w:ascii="Arial" w:hAnsi="Arial" w:cs="Arial"/>
        </w:rPr>
      </w:pPr>
      <w:r>
        <w:rPr>
          <w:rFonts w:ascii="Arial" w:hAnsi="Arial" w:cs="Arial"/>
        </w:rPr>
        <w:t xml:space="preserve">When the users connect and receive the error message about the host key having changed, they can compare the fingerprint of the new key with the fingerprint you have provided in your e-mail, and ensure that they are connecting to the correct </w:t>
      </w:r>
      <w:r>
        <w:rPr>
          <w:rStyle w:val="HTMLCode"/>
        </w:rPr>
        <w:t>sshd2</w:t>
      </w:r>
      <w:r>
        <w:rPr>
          <w:rFonts w:ascii="Arial" w:hAnsi="Arial" w:cs="Arial"/>
        </w:rPr>
        <w:t xml:space="preserve"> daemon. Inform your users to notify you if the fingerprints do not match, or if they receive a message about a host key change and do not receive a corresponding message from you notifying them of the change.</w:t>
      </w:r>
      <w:bookmarkStart w:id="19" w:name="indexdef-239"/>
      <w:bookmarkEnd w:id="19"/>
      <w:r>
        <w:rPr>
          <w:rFonts w:ascii="Arial" w:hAnsi="Arial" w:cs="Arial"/>
        </w:rPr>
        <w:t xml:space="preserve"> </w:t>
      </w:r>
    </w:p>
    <w:p w:rsidR="002A4F5B" w:rsidRDefault="002A4F5B" w:rsidP="002A4F5B">
      <w:pPr>
        <w:pStyle w:val="NormalWeb"/>
        <w:rPr>
          <w:rFonts w:ascii="Arial" w:hAnsi="Arial" w:cs="Arial"/>
        </w:rPr>
      </w:pPr>
      <w:r>
        <w:rPr>
          <w:rFonts w:ascii="Arial" w:hAnsi="Arial" w:cs="Arial"/>
        </w:rPr>
        <w:t xml:space="preserve">This procedure can help ensure that you do not become a victim of a man-in-the-middle attack, as your users will notify you if the host key fingerprints do not match. You will also be aware if the users encounter host key change messages when you have not regenerated your host key pair. </w:t>
      </w:r>
    </w:p>
    <w:p w:rsidR="002A4F5B" w:rsidRDefault="002A4F5B" w:rsidP="002A4F5B">
      <w:pPr>
        <w:pStyle w:val="NormalWeb"/>
        <w:rPr>
          <w:rFonts w:ascii="Arial" w:hAnsi="Arial" w:cs="Arial"/>
        </w:rPr>
      </w:pPr>
      <w:r>
        <w:rPr>
          <w:rFonts w:ascii="Arial" w:hAnsi="Arial" w:cs="Arial"/>
        </w:rPr>
        <w:t xml:space="preserve">If you want to avoid the risk associated with the first connection, you can do one of the following: </w:t>
      </w:r>
    </w:p>
    <w:p w:rsidR="002A4F5B" w:rsidRDefault="002A4F5B" w:rsidP="002A4F5B">
      <w:pPr>
        <w:numPr>
          <w:ilvl w:val="0"/>
          <w:numId w:val="2"/>
        </w:numPr>
        <w:spacing w:before="100" w:beforeAutospacing="1" w:after="100" w:afterAutospacing="1" w:line="240" w:lineRule="auto"/>
        <w:rPr>
          <w:rFonts w:ascii="Arial" w:hAnsi="Arial" w:cs="Arial"/>
        </w:rPr>
      </w:pPr>
      <w:r>
        <w:rPr>
          <w:rFonts w:ascii="Arial" w:hAnsi="Arial" w:cs="Arial"/>
        </w:rPr>
        <w:t xml:space="preserve">As an administrator of both the client and server machines, you can copy the server public key in advance to the </w:t>
      </w:r>
      <w:r>
        <w:rPr>
          <w:rStyle w:val="HTMLCode"/>
          <w:rFonts w:eastAsiaTheme="minorEastAsia"/>
        </w:rPr>
        <w:t>/</w:t>
      </w:r>
      <w:proofErr w:type="spellStart"/>
      <w:r>
        <w:rPr>
          <w:rStyle w:val="HTMLCode"/>
          <w:rFonts w:eastAsiaTheme="minorEastAsia"/>
        </w:rPr>
        <w:t>etc</w:t>
      </w:r>
      <w:proofErr w:type="spellEnd"/>
      <w:r>
        <w:rPr>
          <w:rStyle w:val="HTMLCode"/>
          <w:rFonts w:eastAsiaTheme="minorEastAsia"/>
        </w:rPr>
        <w:t>/ssh2/</w:t>
      </w:r>
      <w:proofErr w:type="spellStart"/>
      <w:r>
        <w:rPr>
          <w:rStyle w:val="HTMLCode"/>
          <w:rFonts w:eastAsiaTheme="minorEastAsia"/>
        </w:rPr>
        <w:t>hostkeys</w:t>
      </w:r>
      <w:proofErr w:type="spellEnd"/>
      <w:r>
        <w:rPr>
          <w:rFonts w:ascii="Arial" w:hAnsi="Arial" w:cs="Arial"/>
        </w:rPr>
        <w:t xml:space="preserve"> directory on the client computer as </w:t>
      </w:r>
      <w:r>
        <w:rPr>
          <w:rStyle w:val="HTMLCode"/>
          <w:rFonts w:eastAsiaTheme="minorEastAsia"/>
        </w:rPr>
        <w:t>key_22_&lt;hostname&gt;.pub</w:t>
      </w:r>
      <w:r>
        <w:rPr>
          <w:rFonts w:ascii="Arial" w:hAnsi="Arial" w:cs="Arial"/>
        </w:rPr>
        <w:t xml:space="preserve"> (where </w:t>
      </w:r>
      <w:r>
        <w:rPr>
          <w:rStyle w:val="HTMLCode"/>
          <w:rFonts w:eastAsiaTheme="minorEastAsia"/>
        </w:rPr>
        <w:t>&lt;hostname&gt;</w:t>
      </w:r>
      <w:r>
        <w:rPr>
          <w:rFonts w:ascii="Arial" w:hAnsi="Arial" w:cs="Arial"/>
        </w:rPr>
        <w:t xml:space="preserve"> is the hostname the client uses when it connects to the server). </w:t>
      </w:r>
    </w:p>
    <w:p w:rsidR="002A4F5B" w:rsidRDefault="002A4F5B" w:rsidP="002A4F5B">
      <w:pPr>
        <w:pStyle w:val="NormalWeb"/>
        <w:ind w:left="720"/>
        <w:rPr>
          <w:rFonts w:ascii="Arial" w:hAnsi="Arial" w:cs="Arial"/>
        </w:rPr>
      </w:pPr>
      <w:r>
        <w:rPr>
          <w:rFonts w:ascii="Arial" w:hAnsi="Arial" w:cs="Arial"/>
        </w:rPr>
        <w:t xml:space="preserve">In this case, manual fingerprint check is not needed, and you can also set the </w:t>
      </w:r>
      <w:proofErr w:type="spellStart"/>
      <w:r>
        <w:rPr>
          <w:rStyle w:val="HTMLCode"/>
        </w:rPr>
        <w:t>StrictHostKeyChecking</w:t>
      </w:r>
      <w:bookmarkStart w:id="20" w:name="indexdef-240"/>
      <w:bookmarkEnd w:id="20"/>
      <w:proofErr w:type="spellEnd"/>
      <w:r>
        <w:rPr>
          <w:rFonts w:ascii="Arial" w:hAnsi="Arial" w:cs="Arial"/>
        </w:rPr>
        <w:t xml:space="preserve"> keyword in the </w:t>
      </w:r>
      <w:r>
        <w:rPr>
          <w:rStyle w:val="HTMLCode"/>
        </w:rPr>
        <w:t>ssh2_config</w:t>
      </w:r>
      <w:bookmarkStart w:id="21" w:name="indexdef-241"/>
      <w:bookmarkEnd w:id="21"/>
      <w:r>
        <w:rPr>
          <w:rFonts w:ascii="Arial" w:hAnsi="Arial" w:cs="Arial"/>
        </w:rPr>
        <w:t xml:space="preserve"> file on the client to </w:t>
      </w:r>
      <w:r>
        <w:rPr>
          <w:rStyle w:val="HTMLCode"/>
        </w:rPr>
        <w:t>yes</w:t>
      </w:r>
      <w:r>
        <w:rPr>
          <w:rFonts w:ascii="Arial" w:hAnsi="Arial" w:cs="Arial"/>
        </w:rPr>
        <w:t xml:space="preserve">. After this, </w:t>
      </w:r>
      <w:r>
        <w:rPr>
          <w:rStyle w:val="HTMLCode"/>
        </w:rPr>
        <w:t>ssh2</w:t>
      </w:r>
      <w:r>
        <w:rPr>
          <w:rFonts w:ascii="Arial" w:hAnsi="Arial" w:cs="Arial"/>
        </w:rPr>
        <w:t xml:space="preserve"> will refuse to connect if the server's public key is not in the </w:t>
      </w:r>
      <w:r>
        <w:rPr>
          <w:rStyle w:val="HTMLCode"/>
        </w:rPr>
        <w:t>/</w:t>
      </w:r>
      <w:proofErr w:type="spellStart"/>
      <w:r>
        <w:rPr>
          <w:rStyle w:val="HTMLCode"/>
        </w:rPr>
        <w:t>etc</w:t>
      </w:r>
      <w:proofErr w:type="spellEnd"/>
      <w:r>
        <w:rPr>
          <w:rStyle w:val="HTMLCode"/>
        </w:rPr>
        <w:t>/ssh2/</w:t>
      </w:r>
      <w:proofErr w:type="spellStart"/>
      <w:r>
        <w:rPr>
          <w:rStyle w:val="HTMLCode"/>
        </w:rPr>
        <w:t>hostkeys</w:t>
      </w:r>
      <w:proofErr w:type="spellEnd"/>
      <w:r>
        <w:rPr>
          <w:rFonts w:ascii="Arial" w:hAnsi="Arial" w:cs="Arial"/>
        </w:rPr>
        <w:t xml:space="preserve"> directory. </w:t>
      </w:r>
    </w:p>
    <w:p w:rsidR="002A4F5B" w:rsidRDefault="002A4F5B" w:rsidP="002A4F5B">
      <w:pPr>
        <w:numPr>
          <w:ilvl w:val="0"/>
          <w:numId w:val="2"/>
        </w:numPr>
        <w:spacing w:before="100" w:beforeAutospacing="1" w:after="100" w:afterAutospacing="1" w:line="240" w:lineRule="auto"/>
        <w:rPr>
          <w:rFonts w:ascii="Arial" w:hAnsi="Arial" w:cs="Arial"/>
        </w:rPr>
      </w:pPr>
      <w:r>
        <w:rPr>
          <w:rFonts w:ascii="Arial" w:hAnsi="Arial" w:cs="Arial"/>
        </w:rPr>
        <w:lastRenderedPageBreak/>
        <w:t xml:space="preserve">The server administrator can also send the public host key to the users via an unalterable method. The users can save the key in their </w:t>
      </w:r>
      <w:r>
        <w:rPr>
          <w:rStyle w:val="HTMLCode"/>
          <w:rFonts w:eastAsiaTheme="minorEastAsia"/>
        </w:rPr>
        <w:t>$HOME/.ssh2/</w:t>
      </w:r>
      <w:proofErr w:type="spellStart"/>
      <w:r>
        <w:rPr>
          <w:rStyle w:val="HTMLCode"/>
          <w:rFonts w:eastAsiaTheme="minorEastAsia"/>
        </w:rPr>
        <w:t>hostkeys</w:t>
      </w:r>
      <w:proofErr w:type="spellEnd"/>
      <w:r>
        <w:rPr>
          <w:rFonts w:ascii="Arial" w:hAnsi="Arial" w:cs="Arial"/>
        </w:rPr>
        <w:t xml:space="preserve"> directory as </w:t>
      </w:r>
      <w:r>
        <w:rPr>
          <w:rStyle w:val="HTMLCode"/>
          <w:rFonts w:eastAsiaTheme="minorEastAsia"/>
        </w:rPr>
        <w:t>key_22_&lt;hostname&gt;.pub</w:t>
      </w:r>
      <w:r>
        <w:rPr>
          <w:rFonts w:ascii="Arial" w:hAnsi="Arial" w:cs="Arial"/>
        </w:rPr>
        <w:t xml:space="preserve">. If all remote host keys are received in this manner, the </w:t>
      </w:r>
      <w:proofErr w:type="spellStart"/>
      <w:r>
        <w:rPr>
          <w:rStyle w:val="HTMLCode"/>
          <w:rFonts w:eastAsiaTheme="minorEastAsia"/>
        </w:rPr>
        <w:t>StrictHostKeyChecking</w:t>
      </w:r>
      <w:proofErr w:type="spellEnd"/>
      <w:r>
        <w:rPr>
          <w:rFonts w:ascii="Arial" w:hAnsi="Arial" w:cs="Arial"/>
        </w:rPr>
        <w:t xml:space="preserve"> option can be enabled on the client. </w:t>
      </w:r>
    </w:p>
    <w:p w:rsidR="002A4F5B" w:rsidRPr="00665242" w:rsidRDefault="002A4F5B" w:rsidP="00235FA3">
      <w:pPr>
        <w:pStyle w:val="NormalWeb"/>
      </w:pPr>
      <w:bookmarkStart w:id="22" w:name="_GoBack"/>
      <w:bookmarkEnd w:id="22"/>
    </w:p>
    <w:p w:rsidR="00387F79" w:rsidRDefault="002A4F5B"/>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9216C"/>
    <w:multiLevelType w:val="multilevel"/>
    <w:tmpl w:val="BBA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162D0"/>
    <w:multiLevelType w:val="multilevel"/>
    <w:tmpl w:val="32C2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8D"/>
    <w:rsid w:val="00235FA3"/>
    <w:rsid w:val="002A4F5B"/>
    <w:rsid w:val="00C33DC9"/>
    <w:rsid w:val="00E4298D"/>
    <w:rsid w:val="00E715CB"/>
    <w:rsid w:val="00E80DB4"/>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E170B-B845-4810-8BE5-3A12068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4F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4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5F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80DB4"/>
    <w:rPr>
      <w:color w:val="0563C1" w:themeColor="hyperlink"/>
      <w:u w:val="single"/>
    </w:rPr>
  </w:style>
  <w:style w:type="character" w:customStyle="1" w:styleId="Heading2Char">
    <w:name w:val="Heading 2 Char"/>
    <w:basedOn w:val="DefaultParagraphFont"/>
    <w:link w:val="Heading2"/>
    <w:uiPriority w:val="9"/>
    <w:rsid w:val="002A4F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4F5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2A4F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4F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30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ssh.com/manuals/server-zos-admin/55/Restarting_and_Stopping_sshd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ssh.com/manuals/server-zos-admin/55/ssh-keygen2.html" TargetMode="External"/><Relationship Id="rId5" Type="http://schemas.openxmlformats.org/officeDocument/2006/relationships/hyperlink" Target="https://support.ssh.com/manuals/server-zos-admin/55/Running_the_Setup_Scrip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6</cp:revision>
  <dcterms:created xsi:type="dcterms:W3CDTF">2016-07-23T06:30:00Z</dcterms:created>
  <dcterms:modified xsi:type="dcterms:W3CDTF">2016-07-23T06:51:00Z</dcterms:modified>
</cp:coreProperties>
</file>