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3B" w:rsidRDefault="00E53D3B" w:rsidP="00637E05">
      <w:pPr>
        <w:pStyle w:val="NormalWeb"/>
      </w:pPr>
      <w:r>
        <w:t>/</w:t>
      </w:r>
      <w:proofErr w:type="spellStart"/>
      <w:r>
        <w:t>etc</w:t>
      </w:r>
      <w:proofErr w:type="spellEnd"/>
      <w:r>
        <w:t>/system/system &gt; /run/system/system &gt; /</w:t>
      </w:r>
      <w:proofErr w:type="spellStart"/>
      <w:r>
        <w:t>usr</w:t>
      </w:r>
      <w:proofErr w:type="spellEnd"/>
      <w:r>
        <w:t>/lib/</w:t>
      </w:r>
      <w:proofErr w:type="spellStart"/>
      <w:r>
        <w:t>systemd</w:t>
      </w:r>
      <w:proofErr w:type="spellEnd"/>
      <w:r>
        <w:t>/system</w:t>
      </w:r>
    </w:p>
    <w:p w:rsidR="00637E05" w:rsidRDefault="00637E05" w:rsidP="00637E05">
      <w:pPr>
        <w:pStyle w:val="NormalWeb"/>
      </w:pPr>
      <w:r>
        <w:t xml:space="preserve">Units are the objects that </w:t>
      </w:r>
      <w:proofErr w:type="spellStart"/>
      <w:r>
        <w:rPr>
          <w:rStyle w:val="HTMLCode"/>
        </w:rPr>
        <w:t>systemd</w:t>
      </w:r>
      <w:proofErr w:type="spellEnd"/>
      <w:r>
        <w:t xml:space="preserve"> knows how to manage. These are basically a standardized representation of system resources that can be managed by the suite of daemons and manipulated by the provided utilities.</w:t>
      </w:r>
    </w:p>
    <w:p w:rsidR="00A209F8" w:rsidRDefault="00A209F8" w:rsidP="00637E05">
      <w:pPr>
        <w:pStyle w:val="NormalWeb"/>
      </w:pPr>
      <w:r>
        <w:rPr>
          <w:noProof/>
        </w:rPr>
        <w:drawing>
          <wp:inline distT="0" distB="0" distL="0" distR="0" wp14:anchorId="66DA1016" wp14:editId="375534EE">
            <wp:extent cx="5943600" cy="1256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56030"/>
                    </a:xfrm>
                    <a:prstGeom prst="rect">
                      <a:avLst/>
                    </a:prstGeom>
                  </pic:spPr>
                </pic:pic>
              </a:graphicData>
            </a:graphic>
          </wp:inline>
        </w:drawing>
      </w:r>
    </w:p>
    <w:p w:rsidR="00A209F8" w:rsidRDefault="00A209F8" w:rsidP="00637E05">
      <w:pPr>
        <w:pStyle w:val="NormalWeb"/>
      </w:pPr>
      <w:r>
        <w:rPr>
          <w:noProof/>
        </w:rPr>
        <w:drawing>
          <wp:inline distT="0" distB="0" distL="0" distR="0" wp14:anchorId="13997541" wp14:editId="7E54D99A">
            <wp:extent cx="5943600" cy="2497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7455"/>
                    </a:xfrm>
                    <a:prstGeom prst="rect">
                      <a:avLst/>
                    </a:prstGeom>
                  </pic:spPr>
                </pic:pic>
              </a:graphicData>
            </a:graphic>
          </wp:inline>
        </w:drawing>
      </w:r>
    </w:p>
    <w:p w:rsidR="00A209F8" w:rsidRDefault="00A209F8" w:rsidP="00637E05">
      <w:pPr>
        <w:pStyle w:val="NormalWeb"/>
      </w:pPr>
    </w:p>
    <w:p w:rsidR="005E6C53" w:rsidRPr="005E6C53" w:rsidRDefault="005E6C53" w:rsidP="005E6C53">
      <w:pPr>
        <w:keepNext/>
        <w:spacing w:before="300" w:after="60" w:line="240" w:lineRule="auto"/>
        <w:outlineLvl w:val="4"/>
        <w:rPr>
          <w:rFonts w:ascii="Times New Roman" w:eastAsia="Times New Roman" w:hAnsi="Times New Roman" w:cs="Times New Roman"/>
          <w:b/>
          <w:bCs/>
          <w:color w:val="000000"/>
          <w:sz w:val="32"/>
          <w:szCs w:val="32"/>
        </w:rPr>
      </w:pPr>
      <w:r w:rsidRPr="005E6C53">
        <w:rPr>
          <w:rFonts w:ascii="Times New Roman" w:eastAsia="Times New Roman" w:hAnsi="Times New Roman" w:cs="Times New Roman"/>
          <w:b/>
          <w:bCs/>
          <w:color w:val="000000"/>
          <w:sz w:val="32"/>
          <w:szCs w:val="32"/>
        </w:rPr>
        <w:t>Wants and Requires</w:t>
      </w:r>
    </w:p>
    <w:p w:rsidR="005E6C53" w:rsidRPr="005E6C53" w:rsidRDefault="005E6C53" w:rsidP="005E6C53">
      <w:pPr>
        <w:spacing w:before="80" w:after="80" w:line="240" w:lineRule="auto"/>
        <w:rPr>
          <w:rFonts w:ascii="Times New Roman" w:eastAsia="Times New Roman" w:hAnsi="Times New Roman" w:cs="Times New Roman"/>
          <w:color w:val="000000"/>
          <w:sz w:val="27"/>
          <w:szCs w:val="27"/>
        </w:rPr>
      </w:pPr>
      <w:r w:rsidRPr="005E6C53">
        <w:rPr>
          <w:rFonts w:ascii="Times New Roman" w:eastAsia="Times New Roman" w:hAnsi="Times New Roman" w:cs="Times New Roman"/>
          <w:color w:val="000000"/>
          <w:sz w:val="27"/>
          <w:szCs w:val="27"/>
        </w:rPr>
        <w:t xml:space="preserve">The </w:t>
      </w:r>
      <w:proofErr w:type="spellStart"/>
      <w:r w:rsidRPr="005E6C53">
        <w:rPr>
          <w:rFonts w:ascii="Times New Roman" w:eastAsia="Times New Roman" w:hAnsi="Times New Roman" w:cs="Times New Roman"/>
          <w:color w:val="000000"/>
          <w:sz w:val="27"/>
          <w:szCs w:val="27"/>
        </w:rPr>
        <w:t>systemd</w:t>
      </w:r>
      <w:proofErr w:type="spellEnd"/>
      <w:r w:rsidRPr="005E6C53">
        <w:rPr>
          <w:rFonts w:ascii="Times New Roman" w:eastAsia="Times New Roman" w:hAnsi="Times New Roman" w:cs="Times New Roman"/>
          <w:color w:val="000000"/>
          <w:sz w:val="27"/>
          <w:szCs w:val="27"/>
        </w:rPr>
        <w:t xml:space="preserve"> procedure uses a set of options or requirements called “wants” and “requires” to indicate dependencies between units and groups of units.</w:t>
      </w:r>
    </w:p>
    <w:p w:rsidR="005E6C53" w:rsidRPr="005E6C53" w:rsidRDefault="005E6C53" w:rsidP="005E6C53">
      <w:pPr>
        <w:spacing w:before="80" w:after="80" w:line="240" w:lineRule="auto"/>
        <w:rPr>
          <w:rFonts w:ascii="Times New Roman" w:eastAsia="Times New Roman" w:hAnsi="Times New Roman" w:cs="Times New Roman"/>
          <w:color w:val="000000"/>
          <w:sz w:val="27"/>
          <w:szCs w:val="27"/>
        </w:rPr>
      </w:pPr>
      <w:r w:rsidRPr="005E6C53">
        <w:rPr>
          <w:rFonts w:ascii="Times New Roman" w:eastAsia="Times New Roman" w:hAnsi="Times New Roman" w:cs="Times New Roman"/>
          <w:color w:val="000000"/>
          <w:sz w:val="27"/>
          <w:szCs w:val="27"/>
        </w:rPr>
        <w:t xml:space="preserve">For example, if you were to look at the typical contents of the </w:t>
      </w:r>
      <w:r w:rsidR="00957269">
        <w:rPr>
          <w:rFonts w:ascii="Times New Roman" w:eastAsia="Times New Roman" w:hAnsi="Times New Roman" w:cs="Times New Roman"/>
          <w:color w:val="000000"/>
          <w:sz w:val="27"/>
          <w:szCs w:val="27"/>
        </w:rPr>
        <w:t>/</w:t>
      </w:r>
      <w:proofErr w:type="spellStart"/>
      <w:r w:rsidR="00957269">
        <w:rPr>
          <w:rFonts w:ascii="Times New Roman" w:eastAsia="Times New Roman" w:hAnsi="Times New Roman" w:cs="Times New Roman"/>
          <w:color w:val="000000"/>
          <w:sz w:val="27"/>
          <w:szCs w:val="27"/>
        </w:rPr>
        <w:t>usr</w:t>
      </w:r>
      <w:proofErr w:type="spellEnd"/>
      <w:r w:rsidR="00957269">
        <w:rPr>
          <w:rFonts w:ascii="Times New Roman" w:eastAsia="Times New Roman" w:hAnsi="Times New Roman" w:cs="Times New Roman"/>
          <w:color w:val="000000"/>
          <w:sz w:val="27"/>
          <w:szCs w:val="27"/>
        </w:rPr>
        <w:t>/lib/system/system/</w:t>
      </w:r>
      <w:proofErr w:type="spellStart"/>
      <w:r w:rsidRPr="005E6C53">
        <w:rPr>
          <w:rFonts w:ascii="Times New Roman" w:eastAsia="Times New Roman" w:hAnsi="Times New Roman" w:cs="Times New Roman"/>
          <w:color w:val="000000"/>
          <w:sz w:val="27"/>
          <w:szCs w:val="27"/>
        </w:rPr>
        <w:t>graphical.target</w:t>
      </w:r>
      <w:proofErr w:type="spellEnd"/>
      <w:r w:rsidRPr="005E6C53">
        <w:rPr>
          <w:rFonts w:ascii="Times New Roman" w:eastAsia="Times New Roman" w:hAnsi="Times New Roman" w:cs="Times New Roman"/>
          <w:color w:val="000000"/>
          <w:sz w:val="27"/>
          <w:szCs w:val="27"/>
        </w:rPr>
        <w:t xml:space="preserve"> file, you might find the following lines:</w:t>
      </w:r>
    </w:p>
    <w:p w:rsidR="005E6C53" w:rsidRPr="005E6C53" w:rsidRDefault="005E6C53" w:rsidP="005E6C53">
      <w:pPr>
        <w:spacing w:before="200" w:after="200" w:line="240" w:lineRule="auto"/>
        <w:ind w:left="400"/>
        <w:rPr>
          <w:rFonts w:ascii="Courier New" w:eastAsia="Times New Roman" w:hAnsi="Courier New" w:cs="Courier New"/>
          <w:color w:val="000000"/>
          <w:sz w:val="21"/>
          <w:szCs w:val="21"/>
        </w:rPr>
      </w:pPr>
      <w:r w:rsidRPr="005E6C53">
        <w:rPr>
          <w:rFonts w:ascii="Courier New" w:eastAsia="Times New Roman" w:hAnsi="Courier New" w:cs="Courier New"/>
          <w:color w:val="000000"/>
          <w:sz w:val="21"/>
          <w:szCs w:val="21"/>
        </w:rPr>
        <w:t>Requires=multi-</w:t>
      </w:r>
      <w:proofErr w:type="spellStart"/>
      <w:r w:rsidRPr="005E6C53">
        <w:rPr>
          <w:rFonts w:ascii="Courier New" w:eastAsia="Times New Roman" w:hAnsi="Courier New" w:cs="Courier New"/>
          <w:color w:val="000000"/>
          <w:sz w:val="21"/>
          <w:szCs w:val="21"/>
        </w:rPr>
        <w:t>user.target</w:t>
      </w:r>
      <w:proofErr w:type="spellEnd"/>
      <w:r w:rsidRPr="005E6C53">
        <w:rPr>
          <w:rFonts w:ascii="Courier New" w:eastAsia="Times New Roman" w:hAnsi="Courier New" w:cs="Courier New"/>
          <w:color w:val="000000"/>
          <w:sz w:val="21"/>
          <w:szCs w:val="21"/>
        </w:rPr>
        <w:br/>
      </w:r>
      <w:proofErr w:type="gramStart"/>
      <w:r w:rsidRPr="005E6C53">
        <w:rPr>
          <w:rFonts w:ascii="Courier New" w:eastAsia="Times New Roman" w:hAnsi="Courier New" w:cs="Courier New"/>
          <w:color w:val="000000"/>
          <w:sz w:val="21"/>
          <w:szCs w:val="21"/>
        </w:rPr>
        <w:t>After=</w:t>
      </w:r>
      <w:proofErr w:type="gramEnd"/>
      <w:r w:rsidRPr="005E6C53">
        <w:rPr>
          <w:rFonts w:ascii="Courier New" w:eastAsia="Times New Roman" w:hAnsi="Courier New" w:cs="Courier New"/>
          <w:color w:val="000000"/>
          <w:sz w:val="21"/>
          <w:szCs w:val="21"/>
        </w:rPr>
        <w:t>multi-</w:t>
      </w:r>
      <w:proofErr w:type="spellStart"/>
      <w:r w:rsidRPr="005E6C53">
        <w:rPr>
          <w:rFonts w:ascii="Courier New" w:eastAsia="Times New Roman" w:hAnsi="Courier New" w:cs="Courier New"/>
          <w:color w:val="000000"/>
          <w:sz w:val="21"/>
          <w:szCs w:val="21"/>
        </w:rPr>
        <w:t>user.target</w:t>
      </w:r>
      <w:proofErr w:type="spellEnd"/>
      <w:r w:rsidRPr="005E6C53">
        <w:rPr>
          <w:rFonts w:ascii="Courier New" w:eastAsia="Times New Roman" w:hAnsi="Courier New" w:cs="Courier New"/>
          <w:color w:val="000000"/>
          <w:sz w:val="21"/>
          <w:szCs w:val="21"/>
        </w:rPr>
        <w:br/>
        <w:t>Wants=display-</w:t>
      </w:r>
      <w:proofErr w:type="spellStart"/>
      <w:r w:rsidRPr="005E6C53">
        <w:rPr>
          <w:rFonts w:ascii="Courier New" w:eastAsia="Times New Roman" w:hAnsi="Courier New" w:cs="Courier New"/>
          <w:color w:val="000000"/>
          <w:sz w:val="21"/>
          <w:szCs w:val="21"/>
        </w:rPr>
        <w:t>manager.service</w:t>
      </w:r>
      <w:proofErr w:type="spellEnd"/>
    </w:p>
    <w:p w:rsidR="005E6C53" w:rsidRPr="005E6C53" w:rsidRDefault="005E6C53" w:rsidP="005E6C53">
      <w:pPr>
        <w:spacing w:before="80" w:after="80" w:line="240" w:lineRule="auto"/>
        <w:rPr>
          <w:rFonts w:ascii="Times New Roman" w:eastAsia="Times New Roman" w:hAnsi="Times New Roman" w:cs="Times New Roman"/>
          <w:color w:val="000000"/>
          <w:sz w:val="27"/>
          <w:szCs w:val="27"/>
        </w:rPr>
      </w:pPr>
      <w:r w:rsidRPr="005E6C53">
        <w:rPr>
          <w:rFonts w:ascii="Times New Roman" w:eastAsia="Times New Roman" w:hAnsi="Times New Roman" w:cs="Times New Roman"/>
          <w:color w:val="000000"/>
          <w:sz w:val="27"/>
          <w:szCs w:val="27"/>
        </w:rPr>
        <w:t xml:space="preserve">The </w:t>
      </w:r>
      <w:proofErr w:type="gramStart"/>
      <w:r w:rsidRPr="005E6C53">
        <w:rPr>
          <w:rFonts w:ascii="Times New Roman" w:eastAsia="Times New Roman" w:hAnsi="Times New Roman" w:cs="Times New Roman"/>
          <w:color w:val="000000"/>
          <w:sz w:val="27"/>
          <w:szCs w:val="27"/>
        </w:rPr>
        <w:t>Requires</w:t>
      </w:r>
      <w:proofErr w:type="gramEnd"/>
      <w:r w:rsidRPr="005E6C53">
        <w:rPr>
          <w:rFonts w:ascii="Times New Roman" w:eastAsia="Times New Roman" w:hAnsi="Times New Roman" w:cs="Times New Roman"/>
          <w:color w:val="000000"/>
          <w:sz w:val="27"/>
          <w:szCs w:val="27"/>
        </w:rPr>
        <w:t xml:space="preserve"> statement means that before the </w:t>
      </w:r>
      <w:proofErr w:type="spellStart"/>
      <w:r w:rsidRPr="005E6C53">
        <w:rPr>
          <w:rFonts w:ascii="Times New Roman" w:eastAsia="Times New Roman" w:hAnsi="Times New Roman" w:cs="Times New Roman"/>
          <w:color w:val="000000"/>
          <w:sz w:val="27"/>
          <w:szCs w:val="27"/>
        </w:rPr>
        <w:t>graphical.target</w:t>
      </w:r>
      <w:proofErr w:type="spellEnd"/>
      <w:r w:rsidRPr="005E6C53">
        <w:rPr>
          <w:rFonts w:ascii="Times New Roman" w:eastAsia="Times New Roman" w:hAnsi="Times New Roman" w:cs="Times New Roman"/>
          <w:color w:val="000000"/>
          <w:sz w:val="27"/>
          <w:szCs w:val="27"/>
        </w:rPr>
        <w:t xml:space="preserve"> can be processed, all the items listed in the multi-</w:t>
      </w:r>
      <w:proofErr w:type="spellStart"/>
      <w:r w:rsidRPr="005E6C53">
        <w:rPr>
          <w:rFonts w:ascii="Times New Roman" w:eastAsia="Times New Roman" w:hAnsi="Times New Roman" w:cs="Times New Roman"/>
          <w:color w:val="000000"/>
          <w:sz w:val="27"/>
          <w:szCs w:val="27"/>
        </w:rPr>
        <w:t>user.target</w:t>
      </w:r>
      <w:proofErr w:type="spellEnd"/>
      <w:r w:rsidRPr="005E6C53">
        <w:rPr>
          <w:rFonts w:ascii="Times New Roman" w:eastAsia="Times New Roman" w:hAnsi="Times New Roman" w:cs="Times New Roman"/>
          <w:color w:val="000000"/>
          <w:sz w:val="27"/>
          <w:szCs w:val="27"/>
        </w:rPr>
        <w:t xml:space="preserve"> must be started, which means that all the linked services in the /</w:t>
      </w:r>
      <w:proofErr w:type="spellStart"/>
      <w:r w:rsidRPr="005E6C53">
        <w:rPr>
          <w:rFonts w:ascii="Times New Roman" w:eastAsia="Times New Roman" w:hAnsi="Times New Roman" w:cs="Times New Roman"/>
          <w:color w:val="000000"/>
          <w:sz w:val="27"/>
          <w:szCs w:val="27"/>
        </w:rPr>
        <w:t>usr</w:t>
      </w:r>
      <w:proofErr w:type="spellEnd"/>
      <w:r w:rsidRPr="005E6C53">
        <w:rPr>
          <w:rFonts w:ascii="Times New Roman" w:eastAsia="Times New Roman" w:hAnsi="Times New Roman" w:cs="Times New Roman"/>
          <w:color w:val="000000"/>
          <w:sz w:val="27"/>
          <w:szCs w:val="27"/>
        </w:rPr>
        <w:t>/lib/</w:t>
      </w:r>
      <w:proofErr w:type="spellStart"/>
      <w:r w:rsidRPr="005E6C53">
        <w:rPr>
          <w:rFonts w:ascii="Times New Roman" w:eastAsia="Times New Roman" w:hAnsi="Times New Roman" w:cs="Times New Roman"/>
          <w:color w:val="000000"/>
          <w:sz w:val="27"/>
          <w:szCs w:val="27"/>
        </w:rPr>
        <w:t>systemd</w:t>
      </w:r>
      <w:proofErr w:type="spellEnd"/>
      <w:r w:rsidRPr="005E6C53">
        <w:rPr>
          <w:rFonts w:ascii="Times New Roman" w:eastAsia="Times New Roman" w:hAnsi="Times New Roman" w:cs="Times New Roman"/>
          <w:color w:val="000000"/>
          <w:sz w:val="27"/>
          <w:szCs w:val="27"/>
        </w:rPr>
        <w:t>/</w:t>
      </w:r>
      <w:r w:rsidR="00E94152">
        <w:rPr>
          <w:rFonts w:ascii="Times New Roman" w:eastAsia="Times New Roman" w:hAnsi="Times New Roman" w:cs="Times New Roman"/>
          <w:color w:val="000000"/>
          <w:sz w:val="27"/>
          <w:szCs w:val="27"/>
        </w:rPr>
        <w:t>system/</w:t>
      </w:r>
      <w:r w:rsidRPr="005E6C53">
        <w:rPr>
          <w:rFonts w:ascii="Times New Roman" w:eastAsia="Times New Roman" w:hAnsi="Times New Roman" w:cs="Times New Roman"/>
          <w:color w:val="000000"/>
          <w:sz w:val="27"/>
          <w:szCs w:val="27"/>
        </w:rPr>
        <w:t>multi-</w:t>
      </w:r>
      <w:proofErr w:type="spellStart"/>
      <w:r w:rsidRPr="005E6C53">
        <w:rPr>
          <w:rFonts w:ascii="Times New Roman" w:eastAsia="Times New Roman" w:hAnsi="Times New Roman" w:cs="Times New Roman"/>
          <w:color w:val="000000"/>
          <w:sz w:val="27"/>
          <w:szCs w:val="27"/>
        </w:rPr>
        <w:t>user.target</w:t>
      </w:r>
      <w:proofErr w:type="spellEnd"/>
      <w:r w:rsidRPr="005E6C53">
        <w:rPr>
          <w:rFonts w:ascii="Times New Roman" w:eastAsia="Times New Roman" w:hAnsi="Times New Roman" w:cs="Times New Roman"/>
          <w:color w:val="000000"/>
          <w:sz w:val="27"/>
          <w:szCs w:val="27"/>
        </w:rPr>
        <w:t xml:space="preserve"> directory must be started.</w:t>
      </w:r>
    </w:p>
    <w:p w:rsidR="00387F79" w:rsidRDefault="005E6C53">
      <w:pPr>
        <w:rPr>
          <w:color w:val="000000"/>
          <w:sz w:val="27"/>
          <w:szCs w:val="27"/>
          <w:shd w:val="clear" w:color="auto" w:fill="FFFFFF"/>
        </w:rPr>
      </w:pPr>
      <w:r>
        <w:rPr>
          <w:color w:val="000000"/>
          <w:sz w:val="27"/>
          <w:szCs w:val="27"/>
          <w:shd w:val="clear" w:color="auto" w:fill="FFFFFF"/>
        </w:rPr>
        <w:lastRenderedPageBreak/>
        <w:t>Only after that requirement is met will the Wants statement be processed (which again means the starting of linked services in the appropriate directory, this time the /</w:t>
      </w:r>
      <w:proofErr w:type="spellStart"/>
      <w:r>
        <w:rPr>
          <w:color w:val="000000"/>
          <w:sz w:val="27"/>
          <w:szCs w:val="27"/>
          <w:shd w:val="clear" w:color="auto" w:fill="FFFFFF"/>
        </w:rPr>
        <w:t>usr</w:t>
      </w:r>
      <w:proofErr w:type="spellEnd"/>
      <w:r>
        <w:rPr>
          <w:color w:val="000000"/>
          <w:sz w:val="27"/>
          <w:szCs w:val="27"/>
          <w:shd w:val="clear" w:color="auto" w:fill="FFFFFF"/>
        </w:rPr>
        <w:t>/lib/</w:t>
      </w:r>
      <w:proofErr w:type="spellStart"/>
      <w:r>
        <w:rPr>
          <w:color w:val="000000"/>
          <w:sz w:val="27"/>
          <w:szCs w:val="27"/>
          <w:shd w:val="clear" w:color="auto" w:fill="FFFFFF"/>
        </w:rPr>
        <w:t>systemd</w:t>
      </w:r>
      <w:proofErr w:type="spellEnd"/>
      <w:r>
        <w:rPr>
          <w:color w:val="000000"/>
          <w:sz w:val="27"/>
          <w:szCs w:val="27"/>
          <w:shd w:val="clear" w:color="auto" w:fill="FFFFFF"/>
        </w:rPr>
        <w:t>/</w:t>
      </w:r>
      <w:proofErr w:type="spellStart"/>
      <w:r w:rsidR="00D91610">
        <w:rPr>
          <w:color w:val="000000"/>
          <w:sz w:val="27"/>
          <w:szCs w:val="27"/>
          <w:shd w:val="clear" w:color="auto" w:fill="FFFFFF"/>
        </w:rPr>
        <w:t>sytem</w:t>
      </w:r>
      <w:proofErr w:type="spellEnd"/>
      <w:r w:rsidR="00D91610">
        <w:rPr>
          <w:color w:val="000000"/>
          <w:sz w:val="27"/>
          <w:szCs w:val="27"/>
          <w:shd w:val="clear" w:color="auto" w:fill="FFFFFF"/>
        </w:rPr>
        <w:t>/</w:t>
      </w:r>
      <w:r>
        <w:rPr>
          <w:color w:val="000000"/>
          <w:sz w:val="27"/>
          <w:szCs w:val="27"/>
          <w:shd w:val="clear" w:color="auto" w:fill="FFFFFF"/>
        </w:rPr>
        <w:t>multi-</w:t>
      </w:r>
      <w:proofErr w:type="spellStart"/>
      <w:r>
        <w:rPr>
          <w:color w:val="000000"/>
          <w:sz w:val="27"/>
          <w:szCs w:val="27"/>
          <w:shd w:val="clear" w:color="auto" w:fill="FFFFFF"/>
        </w:rPr>
        <w:t>user.target.wants</w:t>
      </w:r>
      <w:proofErr w:type="spellEnd"/>
      <w:r>
        <w:rPr>
          <w:color w:val="000000"/>
          <w:sz w:val="27"/>
          <w:szCs w:val="27"/>
          <w:shd w:val="clear" w:color="auto" w:fill="FFFFFF"/>
        </w:rPr>
        <w:t xml:space="preserve"> directory)</w:t>
      </w:r>
      <w:r w:rsidR="00020C18">
        <w:rPr>
          <w:color w:val="000000"/>
          <w:sz w:val="27"/>
          <w:szCs w:val="27"/>
          <w:shd w:val="clear" w:color="auto" w:fill="FFFFFF"/>
        </w:rPr>
        <w:t>.</w:t>
      </w:r>
    </w:p>
    <w:p w:rsidR="00020C18" w:rsidRPr="00020C18" w:rsidRDefault="00020C18">
      <w:pPr>
        <w:rPr>
          <w:rFonts w:cstheme="minorHAnsi"/>
          <w:color w:val="000000"/>
          <w:sz w:val="27"/>
          <w:szCs w:val="27"/>
          <w:shd w:val="clear" w:color="auto" w:fill="FFFFFF"/>
        </w:rPr>
      </w:pPr>
      <w:r w:rsidRPr="00020C18">
        <w:rPr>
          <w:rFonts w:eastAsia="Times New Roman" w:cstheme="minorHAnsi"/>
          <w:color w:val="000000"/>
          <w:sz w:val="21"/>
          <w:szCs w:val="21"/>
        </w:rPr>
        <w:t>After=multi-</w:t>
      </w:r>
      <w:proofErr w:type="spellStart"/>
      <w:r w:rsidRPr="00020C18">
        <w:rPr>
          <w:rFonts w:eastAsia="Times New Roman" w:cstheme="minorHAnsi"/>
          <w:color w:val="000000"/>
          <w:sz w:val="21"/>
          <w:szCs w:val="21"/>
        </w:rPr>
        <w:t>user.target</w:t>
      </w:r>
      <w:proofErr w:type="spellEnd"/>
      <w:r w:rsidRPr="00020C18">
        <w:rPr>
          <w:rFonts w:eastAsia="Times New Roman" w:cstheme="minorHAnsi"/>
          <w:color w:val="000000"/>
          <w:sz w:val="21"/>
          <w:szCs w:val="21"/>
        </w:rPr>
        <w:t xml:space="preserve"> =</w:t>
      </w:r>
      <w:proofErr w:type="gramStart"/>
      <w:r w:rsidRPr="00020C18">
        <w:rPr>
          <w:rFonts w:eastAsia="Times New Roman" w:cstheme="minorHAnsi"/>
          <w:color w:val="000000"/>
          <w:sz w:val="21"/>
          <w:szCs w:val="21"/>
        </w:rPr>
        <w:t xml:space="preserve">&gt; </w:t>
      </w:r>
      <w:r w:rsidRPr="00020C18">
        <w:rPr>
          <w:rFonts w:cstheme="minorHAnsi"/>
          <w:color w:val="000000"/>
          <w:sz w:val="27"/>
          <w:szCs w:val="27"/>
          <w:shd w:val="clear" w:color="auto" w:fill="FFFFFF"/>
        </w:rPr>
        <w:t xml:space="preserve"> </w:t>
      </w:r>
      <w:r>
        <w:rPr>
          <w:rFonts w:ascii="Times New Roman" w:eastAsia="Times New Roman" w:hAnsi="Times New Roman" w:cs="Times New Roman"/>
          <w:color w:val="000000"/>
          <w:sz w:val="27"/>
          <w:szCs w:val="27"/>
        </w:rPr>
        <w:t>/</w:t>
      </w:r>
      <w:proofErr w:type="spellStart"/>
      <w:proofErr w:type="gramEnd"/>
      <w:r>
        <w:rPr>
          <w:rFonts w:ascii="Times New Roman" w:eastAsia="Times New Roman" w:hAnsi="Times New Roman" w:cs="Times New Roman"/>
          <w:color w:val="000000"/>
          <w:sz w:val="27"/>
          <w:szCs w:val="27"/>
        </w:rPr>
        <w:t>usr</w:t>
      </w:r>
      <w:proofErr w:type="spellEnd"/>
      <w:r>
        <w:rPr>
          <w:rFonts w:ascii="Times New Roman" w:eastAsia="Times New Roman" w:hAnsi="Times New Roman" w:cs="Times New Roman"/>
          <w:color w:val="000000"/>
          <w:sz w:val="27"/>
          <w:szCs w:val="27"/>
        </w:rPr>
        <w:t>/lib/system/system/</w:t>
      </w:r>
      <w:proofErr w:type="spellStart"/>
      <w:r w:rsidRPr="005E6C53">
        <w:rPr>
          <w:rFonts w:ascii="Times New Roman" w:eastAsia="Times New Roman" w:hAnsi="Times New Roman" w:cs="Times New Roman"/>
          <w:color w:val="000000"/>
          <w:sz w:val="27"/>
          <w:szCs w:val="27"/>
        </w:rPr>
        <w:t>graphical.target</w:t>
      </w:r>
      <w:proofErr w:type="spellEnd"/>
      <w:r>
        <w:rPr>
          <w:rFonts w:ascii="Times New Roman" w:eastAsia="Times New Roman" w:hAnsi="Times New Roman" w:cs="Times New Roman"/>
          <w:color w:val="000000"/>
          <w:sz w:val="27"/>
          <w:szCs w:val="27"/>
        </w:rPr>
        <w:t xml:space="preserve"> is started after starting multi-</w:t>
      </w:r>
      <w:proofErr w:type="spellStart"/>
      <w:r>
        <w:rPr>
          <w:rFonts w:ascii="Times New Roman" w:eastAsia="Times New Roman" w:hAnsi="Times New Roman" w:cs="Times New Roman"/>
          <w:color w:val="000000"/>
          <w:sz w:val="27"/>
          <w:szCs w:val="27"/>
        </w:rPr>
        <w:t>user.target</w:t>
      </w:r>
      <w:proofErr w:type="spellEnd"/>
      <w:r>
        <w:rPr>
          <w:rFonts w:ascii="Times New Roman" w:eastAsia="Times New Roman" w:hAnsi="Times New Roman" w:cs="Times New Roman"/>
          <w:color w:val="000000"/>
          <w:sz w:val="27"/>
          <w:szCs w:val="27"/>
        </w:rPr>
        <w:t xml:space="preserve"> . </w:t>
      </w:r>
      <w:proofErr w:type="gramStart"/>
      <w:r>
        <w:rPr>
          <w:rFonts w:ascii="Times New Roman" w:eastAsia="Times New Roman" w:hAnsi="Times New Roman" w:cs="Times New Roman"/>
          <w:color w:val="000000"/>
          <w:sz w:val="27"/>
          <w:szCs w:val="27"/>
        </w:rPr>
        <w:t>multi-</w:t>
      </w:r>
      <w:proofErr w:type="spellStart"/>
      <w:r>
        <w:rPr>
          <w:rFonts w:ascii="Times New Roman" w:eastAsia="Times New Roman" w:hAnsi="Times New Roman" w:cs="Times New Roman"/>
          <w:color w:val="000000"/>
          <w:sz w:val="27"/>
          <w:szCs w:val="27"/>
        </w:rPr>
        <w:t>user.target</w:t>
      </w:r>
      <w:proofErr w:type="spellEnd"/>
      <w:proofErr w:type="gramEnd"/>
      <w:r>
        <w:rPr>
          <w:rFonts w:ascii="Times New Roman" w:eastAsia="Times New Roman" w:hAnsi="Times New Roman" w:cs="Times New Roman"/>
          <w:color w:val="000000"/>
          <w:sz w:val="27"/>
          <w:szCs w:val="27"/>
        </w:rPr>
        <w:t xml:space="preserve"> is started first, then </w:t>
      </w:r>
      <w:proofErr w:type="spellStart"/>
      <w:r>
        <w:rPr>
          <w:rFonts w:ascii="Times New Roman" w:eastAsia="Times New Roman" w:hAnsi="Times New Roman" w:cs="Times New Roman"/>
          <w:color w:val="000000"/>
          <w:sz w:val="27"/>
          <w:szCs w:val="27"/>
        </w:rPr>
        <w:t>graphical.target</w:t>
      </w:r>
      <w:proofErr w:type="spellEnd"/>
      <w:r>
        <w:rPr>
          <w:rFonts w:ascii="Times New Roman" w:eastAsia="Times New Roman" w:hAnsi="Times New Roman" w:cs="Times New Roman"/>
          <w:color w:val="000000"/>
          <w:sz w:val="27"/>
          <w:szCs w:val="27"/>
        </w:rPr>
        <w:t xml:space="preserve"> is started</w:t>
      </w:r>
    </w:p>
    <w:p w:rsidR="00020C18" w:rsidRDefault="00020C18">
      <w:pPr>
        <w:rPr>
          <w:color w:val="000000"/>
          <w:sz w:val="27"/>
          <w:szCs w:val="27"/>
          <w:shd w:val="clear" w:color="auto" w:fill="FFFFFF"/>
        </w:rPr>
      </w:pPr>
    </w:p>
    <w:p w:rsidR="00020C18" w:rsidRPr="00020C18" w:rsidRDefault="00020C18" w:rsidP="00020C18">
      <w:pPr>
        <w:spacing w:after="0" w:line="240" w:lineRule="auto"/>
        <w:rPr>
          <w:rFonts w:ascii="Times New Roman" w:eastAsia="Times New Roman" w:hAnsi="Times New Roman" w:cs="Times New Roman"/>
          <w:sz w:val="24"/>
          <w:szCs w:val="24"/>
        </w:rPr>
      </w:pPr>
      <w:r w:rsidRPr="00020C18">
        <w:rPr>
          <w:rFonts w:ascii="Courier New" w:eastAsia="Times New Roman" w:hAnsi="Courier New" w:cs="Courier New"/>
          <w:sz w:val="20"/>
          <w:szCs w:val="20"/>
        </w:rPr>
        <w:t>Before=</w:t>
      </w:r>
      <w:r w:rsidRPr="00020C18">
        <w:rPr>
          <w:rFonts w:ascii="Times New Roman" w:eastAsia="Times New Roman" w:hAnsi="Times New Roman" w:cs="Times New Roman"/>
          <w:sz w:val="24"/>
          <w:szCs w:val="24"/>
        </w:rPr>
        <w:t xml:space="preserve">, </w:t>
      </w:r>
      <w:r w:rsidRPr="00020C18">
        <w:rPr>
          <w:rFonts w:ascii="Courier New" w:eastAsia="Times New Roman" w:hAnsi="Courier New" w:cs="Courier New"/>
          <w:sz w:val="20"/>
          <w:szCs w:val="20"/>
        </w:rPr>
        <w:t>After=</w:t>
      </w:r>
    </w:p>
    <w:p w:rsidR="00020C18" w:rsidRDefault="00020C18" w:rsidP="00020C18">
      <w:pPr>
        <w:spacing w:before="100" w:beforeAutospacing="1" w:after="100" w:afterAutospacing="1" w:line="240" w:lineRule="auto"/>
        <w:ind w:left="720"/>
        <w:rPr>
          <w:rFonts w:ascii="Times New Roman" w:eastAsia="Times New Roman" w:hAnsi="Times New Roman" w:cs="Times New Roman"/>
          <w:sz w:val="24"/>
          <w:szCs w:val="24"/>
        </w:rPr>
      </w:pPr>
      <w:r w:rsidRPr="00020C18">
        <w:rPr>
          <w:rFonts w:ascii="Times New Roman" w:eastAsia="Times New Roman" w:hAnsi="Times New Roman" w:cs="Times New Roman"/>
          <w:sz w:val="24"/>
          <w:szCs w:val="24"/>
        </w:rPr>
        <w:t xml:space="preserve">A space-separated list of unit names. Configures ordering dependencies between units. If a unit </w:t>
      </w:r>
      <w:proofErr w:type="spellStart"/>
      <w:r w:rsidRPr="00020C18">
        <w:rPr>
          <w:rFonts w:ascii="Courier New" w:eastAsia="Times New Roman" w:hAnsi="Courier New" w:cs="Courier New"/>
          <w:sz w:val="20"/>
          <w:szCs w:val="20"/>
        </w:rPr>
        <w:t>foo.service</w:t>
      </w:r>
      <w:proofErr w:type="spellEnd"/>
      <w:r w:rsidRPr="00020C18">
        <w:rPr>
          <w:rFonts w:ascii="Times New Roman" w:eastAsia="Times New Roman" w:hAnsi="Times New Roman" w:cs="Times New Roman"/>
          <w:sz w:val="24"/>
          <w:szCs w:val="24"/>
        </w:rPr>
        <w:t xml:space="preserve"> contains a setting </w:t>
      </w:r>
      <w:proofErr w:type="gramStart"/>
      <w:r w:rsidRPr="00020C18">
        <w:rPr>
          <w:rFonts w:ascii="Courier New" w:eastAsia="Times New Roman" w:hAnsi="Courier New" w:cs="Courier New"/>
          <w:sz w:val="20"/>
          <w:szCs w:val="20"/>
        </w:rPr>
        <w:t>Before=</w:t>
      </w:r>
      <w:proofErr w:type="spellStart"/>
      <w:proofErr w:type="gramEnd"/>
      <w:r w:rsidRPr="00020C18">
        <w:rPr>
          <w:rFonts w:ascii="Courier New" w:eastAsia="Times New Roman" w:hAnsi="Courier New" w:cs="Courier New"/>
          <w:sz w:val="20"/>
          <w:szCs w:val="20"/>
        </w:rPr>
        <w:t>bar.service</w:t>
      </w:r>
      <w:proofErr w:type="spellEnd"/>
      <w:r w:rsidRPr="00020C18">
        <w:rPr>
          <w:rFonts w:ascii="Times New Roman" w:eastAsia="Times New Roman" w:hAnsi="Times New Roman" w:cs="Times New Roman"/>
          <w:sz w:val="24"/>
          <w:szCs w:val="24"/>
        </w:rPr>
        <w:t xml:space="preserve"> and both units are being started, </w:t>
      </w:r>
      <w:proofErr w:type="spellStart"/>
      <w:r w:rsidRPr="00020C18">
        <w:rPr>
          <w:rFonts w:ascii="Courier New" w:eastAsia="Times New Roman" w:hAnsi="Courier New" w:cs="Courier New"/>
          <w:sz w:val="20"/>
          <w:szCs w:val="20"/>
        </w:rPr>
        <w:t>bar.service</w:t>
      </w:r>
      <w:r w:rsidRPr="00020C18">
        <w:rPr>
          <w:rFonts w:ascii="Times New Roman" w:eastAsia="Times New Roman" w:hAnsi="Times New Roman" w:cs="Times New Roman"/>
          <w:sz w:val="24"/>
          <w:szCs w:val="24"/>
        </w:rPr>
        <w:t>'s</w:t>
      </w:r>
      <w:proofErr w:type="spellEnd"/>
      <w:r w:rsidRPr="00020C18">
        <w:rPr>
          <w:rFonts w:ascii="Times New Roman" w:eastAsia="Times New Roman" w:hAnsi="Times New Roman" w:cs="Times New Roman"/>
          <w:sz w:val="24"/>
          <w:szCs w:val="24"/>
        </w:rPr>
        <w:t xml:space="preserve"> start-up is delayed until </w:t>
      </w:r>
      <w:proofErr w:type="spellStart"/>
      <w:r w:rsidRPr="00020C18">
        <w:rPr>
          <w:rFonts w:ascii="Courier New" w:eastAsia="Times New Roman" w:hAnsi="Courier New" w:cs="Courier New"/>
          <w:sz w:val="20"/>
          <w:szCs w:val="20"/>
        </w:rPr>
        <w:t>foo.service</w:t>
      </w:r>
      <w:proofErr w:type="spellEnd"/>
      <w:r w:rsidRPr="00020C18">
        <w:rPr>
          <w:rFonts w:ascii="Times New Roman" w:eastAsia="Times New Roman" w:hAnsi="Times New Roman" w:cs="Times New Roman"/>
          <w:sz w:val="24"/>
          <w:szCs w:val="24"/>
        </w:rPr>
        <w:t xml:space="preserve"> is started up. Note that this setting is independent of and orthogonal to the requirement dependencies as configured by </w:t>
      </w:r>
      <w:proofErr w:type="gramStart"/>
      <w:r w:rsidRPr="00020C18">
        <w:rPr>
          <w:rFonts w:ascii="Courier New" w:eastAsia="Times New Roman" w:hAnsi="Courier New" w:cs="Courier New"/>
          <w:sz w:val="20"/>
          <w:szCs w:val="20"/>
        </w:rPr>
        <w:t>Requires</w:t>
      </w:r>
      <w:proofErr w:type="gramEnd"/>
      <w:r w:rsidRPr="00020C18">
        <w:rPr>
          <w:rFonts w:ascii="Courier New" w:eastAsia="Times New Roman" w:hAnsi="Courier New" w:cs="Courier New"/>
          <w:sz w:val="20"/>
          <w:szCs w:val="20"/>
        </w:rPr>
        <w:t>=</w:t>
      </w:r>
      <w:r w:rsidRPr="00020C18">
        <w:rPr>
          <w:rFonts w:ascii="Times New Roman" w:eastAsia="Times New Roman" w:hAnsi="Times New Roman" w:cs="Times New Roman"/>
          <w:sz w:val="24"/>
          <w:szCs w:val="24"/>
        </w:rPr>
        <w:t xml:space="preserve">. It is a common pattern to include a unit name in both the </w:t>
      </w:r>
      <w:proofErr w:type="gramStart"/>
      <w:r w:rsidRPr="00020C18">
        <w:rPr>
          <w:rFonts w:ascii="Courier New" w:eastAsia="Times New Roman" w:hAnsi="Courier New" w:cs="Courier New"/>
          <w:sz w:val="20"/>
          <w:szCs w:val="20"/>
        </w:rPr>
        <w:t>After</w:t>
      </w:r>
      <w:proofErr w:type="gramEnd"/>
      <w:r w:rsidRPr="00020C18">
        <w:rPr>
          <w:rFonts w:ascii="Courier New" w:eastAsia="Times New Roman" w:hAnsi="Courier New" w:cs="Courier New"/>
          <w:sz w:val="20"/>
          <w:szCs w:val="20"/>
        </w:rPr>
        <w:t>=</w:t>
      </w:r>
      <w:r w:rsidRPr="00020C18">
        <w:rPr>
          <w:rFonts w:ascii="Times New Roman" w:eastAsia="Times New Roman" w:hAnsi="Times New Roman" w:cs="Times New Roman"/>
          <w:sz w:val="24"/>
          <w:szCs w:val="24"/>
        </w:rPr>
        <w:t xml:space="preserve"> and </w:t>
      </w:r>
      <w:r w:rsidRPr="00020C18">
        <w:rPr>
          <w:rFonts w:ascii="Courier New" w:eastAsia="Times New Roman" w:hAnsi="Courier New" w:cs="Courier New"/>
          <w:sz w:val="20"/>
          <w:szCs w:val="20"/>
        </w:rPr>
        <w:t>Requires=</w:t>
      </w:r>
      <w:r w:rsidRPr="00020C18">
        <w:rPr>
          <w:rFonts w:ascii="Times New Roman" w:eastAsia="Times New Roman" w:hAnsi="Times New Roman" w:cs="Times New Roman"/>
          <w:sz w:val="24"/>
          <w:szCs w:val="24"/>
        </w:rPr>
        <w:t xml:space="preserve"> option, in which case the unit listed will be started before the unit that is configured with these options. This option may be specified more than once, in which case ordering dependencies for all listed names are created. </w:t>
      </w:r>
      <w:r w:rsidRPr="00020C18">
        <w:rPr>
          <w:rFonts w:ascii="Courier New" w:eastAsia="Times New Roman" w:hAnsi="Courier New" w:cs="Courier New"/>
          <w:sz w:val="20"/>
          <w:szCs w:val="20"/>
        </w:rPr>
        <w:t>After=</w:t>
      </w:r>
      <w:r w:rsidRPr="00020C18">
        <w:rPr>
          <w:rFonts w:ascii="Times New Roman" w:eastAsia="Times New Roman" w:hAnsi="Times New Roman" w:cs="Times New Roman"/>
          <w:sz w:val="24"/>
          <w:szCs w:val="24"/>
        </w:rPr>
        <w:t xml:space="preserve"> is the inverse of </w:t>
      </w:r>
      <w:proofErr w:type="gramStart"/>
      <w:r w:rsidRPr="00020C18">
        <w:rPr>
          <w:rFonts w:ascii="Courier New" w:eastAsia="Times New Roman" w:hAnsi="Courier New" w:cs="Courier New"/>
          <w:sz w:val="20"/>
          <w:szCs w:val="20"/>
        </w:rPr>
        <w:t>Before</w:t>
      </w:r>
      <w:proofErr w:type="gramEnd"/>
      <w:r w:rsidRPr="00020C18">
        <w:rPr>
          <w:rFonts w:ascii="Courier New" w:eastAsia="Times New Roman" w:hAnsi="Courier New" w:cs="Courier New"/>
          <w:sz w:val="20"/>
          <w:szCs w:val="20"/>
        </w:rPr>
        <w:t>=</w:t>
      </w:r>
      <w:r w:rsidRPr="00020C18">
        <w:rPr>
          <w:rFonts w:ascii="Times New Roman" w:eastAsia="Times New Roman" w:hAnsi="Times New Roman" w:cs="Times New Roman"/>
          <w:sz w:val="24"/>
          <w:szCs w:val="24"/>
        </w:rPr>
        <w:t xml:space="preserve">, i.e. while </w:t>
      </w:r>
      <w:r w:rsidRPr="00020C18">
        <w:rPr>
          <w:rFonts w:ascii="Courier New" w:eastAsia="Times New Roman" w:hAnsi="Courier New" w:cs="Courier New"/>
          <w:sz w:val="20"/>
          <w:szCs w:val="20"/>
        </w:rPr>
        <w:t>After=</w:t>
      </w:r>
      <w:r w:rsidRPr="00020C18">
        <w:rPr>
          <w:rFonts w:ascii="Times New Roman" w:eastAsia="Times New Roman" w:hAnsi="Times New Roman" w:cs="Times New Roman"/>
          <w:sz w:val="24"/>
          <w:szCs w:val="24"/>
        </w:rPr>
        <w:t xml:space="preserve"> ensures that the configured unit is started after the listed unit finished starting up, </w:t>
      </w:r>
      <w:r w:rsidRPr="00020C18">
        <w:rPr>
          <w:rFonts w:ascii="Courier New" w:eastAsia="Times New Roman" w:hAnsi="Courier New" w:cs="Courier New"/>
          <w:sz w:val="20"/>
          <w:szCs w:val="20"/>
        </w:rPr>
        <w:t>Before=</w:t>
      </w:r>
      <w:r w:rsidRPr="00020C18">
        <w:rPr>
          <w:rFonts w:ascii="Times New Roman" w:eastAsia="Times New Roman" w:hAnsi="Times New Roman" w:cs="Times New Roman"/>
          <w:sz w:val="24"/>
          <w:szCs w:val="24"/>
        </w:rPr>
        <w:t xml:space="preserve"> ensures the opposite, i.e. that the configured unit is fully started up before the listed unit is started. Note that when two units with an ordering dependency between them are shut down, the inverse of the start-up order is applied. </w:t>
      </w:r>
      <w:proofErr w:type="gramStart"/>
      <w:r w:rsidRPr="00020C18">
        <w:rPr>
          <w:rFonts w:ascii="Times New Roman" w:eastAsia="Times New Roman" w:hAnsi="Times New Roman" w:cs="Times New Roman"/>
          <w:sz w:val="24"/>
          <w:szCs w:val="24"/>
        </w:rPr>
        <w:t>i.e</w:t>
      </w:r>
      <w:proofErr w:type="gramEnd"/>
      <w:r w:rsidRPr="00020C18">
        <w:rPr>
          <w:rFonts w:ascii="Times New Roman" w:eastAsia="Times New Roman" w:hAnsi="Times New Roman" w:cs="Times New Roman"/>
          <w:sz w:val="24"/>
          <w:szCs w:val="24"/>
        </w:rPr>
        <w:t xml:space="preserve">. if a unit is configured with </w:t>
      </w:r>
      <w:r w:rsidRPr="00020C18">
        <w:rPr>
          <w:rFonts w:ascii="Courier New" w:eastAsia="Times New Roman" w:hAnsi="Courier New" w:cs="Courier New"/>
          <w:sz w:val="20"/>
          <w:szCs w:val="20"/>
        </w:rPr>
        <w:t>After=</w:t>
      </w:r>
      <w:r w:rsidRPr="00020C18">
        <w:rPr>
          <w:rFonts w:ascii="Times New Roman" w:eastAsia="Times New Roman" w:hAnsi="Times New Roman" w:cs="Times New Roman"/>
          <w:sz w:val="24"/>
          <w:szCs w:val="24"/>
        </w:rPr>
        <w:t xml:space="preserve"> on another unit, the former is stopped before the latter if both are shut down. Given two units with any ordering dependency between them, if one unit is shut down and the other is started up, the shutdown is ordered before the start-up. It doesn't matter if the ordering dependency is </w:t>
      </w:r>
      <w:proofErr w:type="gramStart"/>
      <w:r w:rsidRPr="00020C18">
        <w:rPr>
          <w:rFonts w:ascii="Courier New" w:eastAsia="Times New Roman" w:hAnsi="Courier New" w:cs="Courier New"/>
          <w:sz w:val="20"/>
          <w:szCs w:val="20"/>
        </w:rPr>
        <w:t>After</w:t>
      </w:r>
      <w:proofErr w:type="gramEnd"/>
      <w:r w:rsidRPr="00020C18">
        <w:rPr>
          <w:rFonts w:ascii="Courier New" w:eastAsia="Times New Roman" w:hAnsi="Courier New" w:cs="Courier New"/>
          <w:sz w:val="20"/>
          <w:szCs w:val="20"/>
        </w:rPr>
        <w:t>=</w:t>
      </w:r>
      <w:r w:rsidRPr="00020C18">
        <w:rPr>
          <w:rFonts w:ascii="Times New Roman" w:eastAsia="Times New Roman" w:hAnsi="Times New Roman" w:cs="Times New Roman"/>
          <w:sz w:val="24"/>
          <w:szCs w:val="24"/>
        </w:rPr>
        <w:t xml:space="preserve"> or </w:t>
      </w:r>
      <w:r w:rsidRPr="00020C18">
        <w:rPr>
          <w:rFonts w:ascii="Courier New" w:eastAsia="Times New Roman" w:hAnsi="Courier New" w:cs="Courier New"/>
          <w:sz w:val="20"/>
          <w:szCs w:val="20"/>
        </w:rPr>
        <w:t>Before=</w:t>
      </w:r>
      <w:r w:rsidRPr="00020C18">
        <w:rPr>
          <w:rFonts w:ascii="Times New Roman" w:eastAsia="Times New Roman" w:hAnsi="Times New Roman" w:cs="Times New Roman"/>
          <w:sz w:val="24"/>
          <w:szCs w:val="24"/>
        </w:rPr>
        <w:t xml:space="preserve">. It also doesn't matter which of the two is shut down, as long as one is shut down and the other is started up. The shutdown is ordered before the start-up in all cases. If two units have no ordering dependencies between them, they are shut down or started up simultaneously, and no ordering takes place. </w:t>
      </w:r>
    </w:p>
    <w:p w:rsidR="00A224EC" w:rsidRDefault="00A224EC" w:rsidP="00020C18">
      <w:pPr>
        <w:spacing w:before="100" w:beforeAutospacing="1" w:after="100" w:afterAutospacing="1" w:line="240" w:lineRule="auto"/>
        <w:ind w:left="720"/>
        <w:rPr>
          <w:rFonts w:ascii="Times New Roman" w:eastAsia="Times New Roman" w:hAnsi="Times New Roman" w:cs="Times New Roman"/>
          <w:sz w:val="24"/>
          <w:szCs w:val="24"/>
        </w:rPr>
      </w:pPr>
    </w:p>
    <w:p w:rsidR="00A224EC" w:rsidRDefault="00A224EC" w:rsidP="00020C18">
      <w:pPr>
        <w:spacing w:before="100" w:beforeAutospacing="1" w:after="100" w:afterAutospacing="1" w:line="240" w:lineRule="auto"/>
        <w:ind w:left="720"/>
        <w:rPr>
          <w:rFonts w:ascii="Times New Roman" w:eastAsia="Times New Roman" w:hAnsi="Times New Roman" w:cs="Times New Roman"/>
          <w:sz w:val="24"/>
          <w:szCs w:val="24"/>
        </w:rPr>
      </w:pPr>
    </w:p>
    <w:p w:rsidR="00A224EC" w:rsidRPr="00A224EC" w:rsidRDefault="00A224EC" w:rsidP="00A224EC">
      <w:pPr>
        <w:spacing w:after="0" w:line="240" w:lineRule="auto"/>
        <w:rPr>
          <w:rFonts w:ascii="Times New Roman" w:eastAsia="Times New Roman" w:hAnsi="Times New Roman" w:cs="Times New Roman"/>
          <w:sz w:val="24"/>
          <w:szCs w:val="24"/>
        </w:rPr>
      </w:pPr>
      <w:r w:rsidRPr="00A224EC">
        <w:rPr>
          <w:rFonts w:ascii="Courier New" w:eastAsia="Times New Roman" w:hAnsi="Courier New" w:cs="Courier New"/>
          <w:sz w:val="20"/>
          <w:szCs w:val="20"/>
        </w:rPr>
        <w:t>Requires=</w:t>
      </w:r>
    </w:p>
    <w:p w:rsidR="00A224EC" w:rsidRPr="00A224EC" w:rsidRDefault="00A224EC" w:rsidP="00A224EC">
      <w:pPr>
        <w:spacing w:before="100" w:beforeAutospacing="1" w:after="100" w:afterAutospacing="1" w:line="240" w:lineRule="auto"/>
        <w:ind w:left="720"/>
        <w:rPr>
          <w:rFonts w:ascii="Times New Roman" w:eastAsia="Times New Roman" w:hAnsi="Times New Roman" w:cs="Times New Roman"/>
          <w:sz w:val="24"/>
          <w:szCs w:val="24"/>
        </w:rPr>
      </w:pPr>
      <w:r w:rsidRPr="00A224EC">
        <w:rPr>
          <w:rFonts w:ascii="Times New Roman" w:eastAsia="Times New Roman" w:hAnsi="Times New Roman" w:cs="Times New Roman"/>
          <w:sz w:val="24"/>
          <w:szCs w:val="24"/>
        </w:rPr>
        <w:t xml:space="preserve">Configures requirement dependencies on other units. If this unit gets activated, the units listed here will be activated as well. If one of the other units gets deactivated or its activation fails, this unit will be deactivated. This option may be specified more than once or multiple space-separated units may be specified in one option in which case requirement dependencies for all listed names will be created. Note that requirement dependencies do not influence the order in which services are started or stopped. This has to be configured independently with the </w:t>
      </w:r>
      <w:proofErr w:type="gramStart"/>
      <w:r w:rsidRPr="00A224EC">
        <w:rPr>
          <w:rFonts w:ascii="Courier New" w:eastAsia="Times New Roman" w:hAnsi="Courier New" w:cs="Courier New"/>
          <w:sz w:val="20"/>
          <w:szCs w:val="20"/>
        </w:rPr>
        <w:t>After</w:t>
      </w:r>
      <w:proofErr w:type="gramEnd"/>
      <w:r w:rsidRPr="00A224EC">
        <w:rPr>
          <w:rFonts w:ascii="Courier New" w:eastAsia="Times New Roman" w:hAnsi="Courier New" w:cs="Courier New"/>
          <w:sz w:val="20"/>
          <w:szCs w:val="20"/>
        </w:rPr>
        <w:t>=</w:t>
      </w:r>
      <w:r w:rsidRPr="00A224EC">
        <w:rPr>
          <w:rFonts w:ascii="Times New Roman" w:eastAsia="Times New Roman" w:hAnsi="Times New Roman" w:cs="Times New Roman"/>
          <w:sz w:val="24"/>
          <w:szCs w:val="24"/>
        </w:rPr>
        <w:t xml:space="preserve"> or </w:t>
      </w:r>
      <w:r w:rsidRPr="00A224EC">
        <w:rPr>
          <w:rFonts w:ascii="Courier New" w:eastAsia="Times New Roman" w:hAnsi="Courier New" w:cs="Courier New"/>
          <w:sz w:val="20"/>
          <w:szCs w:val="20"/>
        </w:rPr>
        <w:t>Before=</w:t>
      </w:r>
      <w:r w:rsidRPr="00A224EC">
        <w:rPr>
          <w:rFonts w:ascii="Times New Roman" w:eastAsia="Times New Roman" w:hAnsi="Times New Roman" w:cs="Times New Roman"/>
          <w:sz w:val="24"/>
          <w:szCs w:val="24"/>
        </w:rPr>
        <w:t xml:space="preserve"> options. If a unit </w:t>
      </w:r>
      <w:proofErr w:type="spellStart"/>
      <w:r w:rsidRPr="00A224EC">
        <w:rPr>
          <w:rFonts w:ascii="Courier New" w:eastAsia="Times New Roman" w:hAnsi="Courier New" w:cs="Courier New"/>
          <w:sz w:val="20"/>
          <w:szCs w:val="20"/>
        </w:rPr>
        <w:t>foo.service</w:t>
      </w:r>
      <w:proofErr w:type="spellEnd"/>
      <w:r w:rsidRPr="00A224EC">
        <w:rPr>
          <w:rFonts w:ascii="Times New Roman" w:eastAsia="Times New Roman" w:hAnsi="Times New Roman" w:cs="Times New Roman"/>
          <w:sz w:val="24"/>
          <w:szCs w:val="24"/>
        </w:rPr>
        <w:t xml:space="preserve"> requires a unit </w:t>
      </w:r>
      <w:proofErr w:type="spellStart"/>
      <w:r w:rsidRPr="00A224EC">
        <w:rPr>
          <w:rFonts w:ascii="Courier New" w:eastAsia="Times New Roman" w:hAnsi="Courier New" w:cs="Courier New"/>
          <w:sz w:val="20"/>
          <w:szCs w:val="20"/>
        </w:rPr>
        <w:t>bar.service</w:t>
      </w:r>
      <w:proofErr w:type="spellEnd"/>
      <w:r w:rsidRPr="00A224EC">
        <w:rPr>
          <w:rFonts w:ascii="Times New Roman" w:eastAsia="Times New Roman" w:hAnsi="Times New Roman" w:cs="Times New Roman"/>
          <w:sz w:val="24"/>
          <w:szCs w:val="24"/>
        </w:rPr>
        <w:t xml:space="preserve"> as configured with </w:t>
      </w:r>
      <w:proofErr w:type="gramStart"/>
      <w:r w:rsidRPr="00A224EC">
        <w:rPr>
          <w:rFonts w:ascii="Courier New" w:eastAsia="Times New Roman" w:hAnsi="Courier New" w:cs="Courier New"/>
          <w:sz w:val="20"/>
          <w:szCs w:val="20"/>
        </w:rPr>
        <w:t>Requires</w:t>
      </w:r>
      <w:proofErr w:type="gramEnd"/>
      <w:r w:rsidRPr="00A224EC">
        <w:rPr>
          <w:rFonts w:ascii="Courier New" w:eastAsia="Times New Roman" w:hAnsi="Courier New" w:cs="Courier New"/>
          <w:sz w:val="20"/>
          <w:szCs w:val="20"/>
        </w:rPr>
        <w:t>=</w:t>
      </w:r>
      <w:r w:rsidRPr="00A224EC">
        <w:rPr>
          <w:rFonts w:ascii="Times New Roman" w:eastAsia="Times New Roman" w:hAnsi="Times New Roman" w:cs="Times New Roman"/>
          <w:sz w:val="24"/>
          <w:szCs w:val="24"/>
        </w:rPr>
        <w:t xml:space="preserve"> and no </w:t>
      </w:r>
      <w:r w:rsidRPr="00A224EC">
        <w:rPr>
          <w:rFonts w:ascii="Times New Roman" w:eastAsia="Times New Roman" w:hAnsi="Times New Roman" w:cs="Times New Roman"/>
          <w:sz w:val="24"/>
          <w:szCs w:val="24"/>
        </w:rPr>
        <w:lastRenderedPageBreak/>
        <w:t xml:space="preserve">ordering is configured with </w:t>
      </w:r>
      <w:r w:rsidRPr="00A224EC">
        <w:rPr>
          <w:rFonts w:ascii="Courier New" w:eastAsia="Times New Roman" w:hAnsi="Courier New" w:cs="Courier New"/>
          <w:sz w:val="20"/>
          <w:szCs w:val="20"/>
        </w:rPr>
        <w:t>After=</w:t>
      </w:r>
      <w:r w:rsidRPr="00A224EC">
        <w:rPr>
          <w:rFonts w:ascii="Times New Roman" w:eastAsia="Times New Roman" w:hAnsi="Times New Roman" w:cs="Times New Roman"/>
          <w:sz w:val="24"/>
          <w:szCs w:val="24"/>
        </w:rPr>
        <w:t xml:space="preserve"> or </w:t>
      </w:r>
      <w:r w:rsidRPr="00A224EC">
        <w:rPr>
          <w:rFonts w:ascii="Courier New" w:eastAsia="Times New Roman" w:hAnsi="Courier New" w:cs="Courier New"/>
          <w:sz w:val="20"/>
          <w:szCs w:val="20"/>
        </w:rPr>
        <w:t>Before=</w:t>
      </w:r>
      <w:r w:rsidRPr="00A224EC">
        <w:rPr>
          <w:rFonts w:ascii="Times New Roman" w:eastAsia="Times New Roman" w:hAnsi="Times New Roman" w:cs="Times New Roman"/>
          <w:sz w:val="24"/>
          <w:szCs w:val="24"/>
        </w:rPr>
        <w:t xml:space="preserve">, then both units will be started simultaneously and without any delay between them if </w:t>
      </w:r>
      <w:proofErr w:type="spellStart"/>
      <w:r w:rsidRPr="00A224EC">
        <w:rPr>
          <w:rFonts w:ascii="Courier New" w:eastAsia="Times New Roman" w:hAnsi="Courier New" w:cs="Courier New"/>
          <w:sz w:val="20"/>
          <w:szCs w:val="20"/>
        </w:rPr>
        <w:t>foo.service</w:t>
      </w:r>
      <w:proofErr w:type="spellEnd"/>
      <w:r w:rsidRPr="00A224EC">
        <w:rPr>
          <w:rFonts w:ascii="Times New Roman" w:eastAsia="Times New Roman" w:hAnsi="Times New Roman" w:cs="Times New Roman"/>
          <w:sz w:val="24"/>
          <w:szCs w:val="24"/>
        </w:rPr>
        <w:t xml:space="preserve"> is activated. Often, it is a better choice to use </w:t>
      </w:r>
      <w:r w:rsidRPr="00A224EC">
        <w:rPr>
          <w:rFonts w:ascii="Courier New" w:eastAsia="Times New Roman" w:hAnsi="Courier New" w:cs="Courier New"/>
          <w:sz w:val="20"/>
          <w:szCs w:val="20"/>
        </w:rPr>
        <w:t>Wants=</w:t>
      </w:r>
      <w:r w:rsidRPr="00A224EC">
        <w:rPr>
          <w:rFonts w:ascii="Times New Roman" w:eastAsia="Times New Roman" w:hAnsi="Times New Roman" w:cs="Times New Roman"/>
          <w:sz w:val="24"/>
          <w:szCs w:val="24"/>
        </w:rPr>
        <w:t xml:space="preserve"> instead of </w:t>
      </w:r>
      <w:proofErr w:type="gramStart"/>
      <w:r w:rsidRPr="00A224EC">
        <w:rPr>
          <w:rFonts w:ascii="Courier New" w:eastAsia="Times New Roman" w:hAnsi="Courier New" w:cs="Courier New"/>
          <w:sz w:val="20"/>
          <w:szCs w:val="20"/>
        </w:rPr>
        <w:t>Requires</w:t>
      </w:r>
      <w:proofErr w:type="gramEnd"/>
      <w:r w:rsidRPr="00A224EC">
        <w:rPr>
          <w:rFonts w:ascii="Courier New" w:eastAsia="Times New Roman" w:hAnsi="Courier New" w:cs="Courier New"/>
          <w:sz w:val="20"/>
          <w:szCs w:val="20"/>
        </w:rPr>
        <w:t>=</w:t>
      </w:r>
      <w:r w:rsidRPr="00A224EC">
        <w:rPr>
          <w:rFonts w:ascii="Times New Roman" w:eastAsia="Times New Roman" w:hAnsi="Times New Roman" w:cs="Times New Roman"/>
          <w:sz w:val="24"/>
          <w:szCs w:val="24"/>
        </w:rPr>
        <w:t xml:space="preserve"> in order to achieve a system that is more robust when dealing with failing services.</w:t>
      </w:r>
    </w:p>
    <w:p w:rsidR="00A224EC" w:rsidRPr="00A224EC" w:rsidRDefault="00A224EC" w:rsidP="00A224EC">
      <w:pPr>
        <w:spacing w:before="100" w:beforeAutospacing="1" w:after="100" w:afterAutospacing="1" w:line="240" w:lineRule="auto"/>
        <w:ind w:left="720"/>
        <w:rPr>
          <w:rFonts w:ascii="Times New Roman" w:eastAsia="Times New Roman" w:hAnsi="Times New Roman" w:cs="Times New Roman"/>
          <w:sz w:val="24"/>
          <w:szCs w:val="24"/>
        </w:rPr>
      </w:pPr>
      <w:r w:rsidRPr="00A224EC">
        <w:rPr>
          <w:rFonts w:ascii="Times New Roman" w:eastAsia="Times New Roman" w:hAnsi="Times New Roman" w:cs="Times New Roman"/>
          <w:sz w:val="24"/>
          <w:szCs w:val="24"/>
        </w:rPr>
        <w:t xml:space="preserve">Note that dependencies of this type may also be configured outside of the unit configuration file by adding a </w:t>
      </w:r>
      <w:proofErr w:type="spellStart"/>
      <w:r w:rsidRPr="00A224EC">
        <w:rPr>
          <w:rFonts w:ascii="Times New Roman" w:eastAsia="Times New Roman" w:hAnsi="Times New Roman" w:cs="Times New Roman"/>
          <w:sz w:val="24"/>
          <w:szCs w:val="24"/>
        </w:rPr>
        <w:t>symlink</w:t>
      </w:r>
      <w:proofErr w:type="spellEnd"/>
      <w:r w:rsidRPr="00A224EC">
        <w:rPr>
          <w:rFonts w:ascii="Times New Roman" w:eastAsia="Times New Roman" w:hAnsi="Times New Roman" w:cs="Times New Roman"/>
          <w:sz w:val="24"/>
          <w:szCs w:val="24"/>
        </w:rPr>
        <w:t xml:space="preserve"> to a </w:t>
      </w:r>
      <w:r w:rsidRPr="00A224EC">
        <w:rPr>
          <w:rFonts w:ascii="Courier New" w:eastAsia="Times New Roman" w:hAnsi="Courier New" w:cs="Courier New"/>
          <w:sz w:val="20"/>
          <w:szCs w:val="20"/>
        </w:rPr>
        <w:t>.requires/</w:t>
      </w:r>
      <w:r w:rsidRPr="00A224EC">
        <w:rPr>
          <w:rFonts w:ascii="Times New Roman" w:eastAsia="Times New Roman" w:hAnsi="Times New Roman" w:cs="Times New Roman"/>
          <w:sz w:val="24"/>
          <w:szCs w:val="24"/>
        </w:rPr>
        <w:t xml:space="preserve"> directory accompanying the unit file. For details, see above.</w:t>
      </w:r>
    </w:p>
    <w:p w:rsidR="00A224EC" w:rsidRPr="00020C18" w:rsidRDefault="00A224EC" w:rsidP="00020C18">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020C18" w:rsidRDefault="00020C18"/>
    <w:sectPr w:rsidR="0002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07"/>
    <w:rsid w:val="00020C18"/>
    <w:rsid w:val="005E6C53"/>
    <w:rsid w:val="00637E05"/>
    <w:rsid w:val="00957269"/>
    <w:rsid w:val="00A209F8"/>
    <w:rsid w:val="00A224EC"/>
    <w:rsid w:val="00A80E07"/>
    <w:rsid w:val="00D91610"/>
    <w:rsid w:val="00E53D3B"/>
    <w:rsid w:val="00E715CB"/>
    <w:rsid w:val="00E94152"/>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E6E79-AAD5-4F20-91EA-FE608806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E6C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E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7E0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5E6C53"/>
    <w:rPr>
      <w:rFonts w:ascii="Times New Roman" w:eastAsia="Times New Roman" w:hAnsi="Times New Roman" w:cs="Times New Roman"/>
      <w:b/>
      <w:bCs/>
      <w:sz w:val="20"/>
      <w:szCs w:val="20"/>
    </w:rPr>
  </w:style>
  <w:style w:type="paragraph" w:customStyle="1" w:styleId="noindent">
    <w:name w:val="noindent"/>
    <w:basedOn w:val="Normal"/>
    <w:rsid w:val="005E6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5E6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C53"/>
    <w:rPr>
      <w:color w:val="0000FF"/>
      <w:u w:val="single"/>
    </w:rPr>
  </w:style>
  <w:style w:type="paragraph" w:customStyle="1" w:styleId="pre">
    <w:name w:val="pre"/>
    <w:basedOn w:val="Normal"/>
    <w:rsid w:val="005E6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02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74304">
      <w:bodyDiv w:val="1"/>
      <w:marLeft w:val="0"/>
      <w:marRight w:val="0"/>
      <w:marTop w:val="0"/>
      <w:marBottom w:val="0"/>
      <w:divBdr>
        <w:top w:val="none" w:sz="0" w:space="0" w:color="auto"/>
        <w:left w:val="none" w:sz="0" w:space="0" w:color="auto"/>
        <w:bottom w:val="none" w:sz="0" w:space="0" w:color="auto"/>
        <w:right w:val="none" w:sz="0" w:space="0" w:color="auto"/>
      </w:divBdr>
    </w:div>
    <w:div w:id="865212977">
      <w:bodyDiv w:val="1"/>
      <w:marLeft w:val="0"/>
      <w:marRight w:val="0"/>
      <w:marTop w:val="0"/>
      <w:marBottom w:val="0"/>
      <w:divBdr>
        <w:top w:val="none" w:sz="0" w:space="0" w:color="auto"/>
        <w:left w:val="none" w:sz="0" w:space="0" w:color="auto"/>
        <w:bottom w:val="none" w:sz="0" w:space="0" w:color="auto"/>
        <w:right w:val="none" w:sz="0" w:space="0" w:color="auto"/>
      </w:divBdr>
    </w:div>
    <w:div w:id="1504205902">
      <w:bodyDiv w:val="1"/>
      <w:marLeft w:val="0"/>
      <w:marRight w:val="0"/>
      <w:marTop w:val="0"/>
      <w:marBottom w:val="0"/>
      <w:divBdr>
        <w:top w:val="none" w:sz="0" w:space="0" w:color="auto"/>
        <w:left w:val="none" w:sz="0" w:space="0" w:color="auto"/>
        <w:bottom w:val="none" w:sz="0" w:space="0" w:color="auto"/>
        <w:right w:val="none" w:sz="0" w:space="0" w:color="auto"/>
      </w:divBdr>
    </w:div>
    <w:div w:id="1957901661">
      <w:bodyDiv w:val="1"/>
      <w:marLeft w:val="0"/>
      <w:marRight w:val="0"/>
      <w:marTop w:val="0"/>
      <w:marBottom w:val="0"/>
      <w:divBdr>
        <w:top w:val="none" w:sz="0" w:space="0" w:color="auto"/>
        <w:left w:val="none" w:sz="0" w:space="0" w:color="auto"/>
        <w:bottom w:val="none" w:sz="0" w:space="0" w:color="auto"/>
        <w:right w:val="none" w:sz="0" w:space="0" w:color="auto"/>
      </w:divBdr>
      <w:divsChild>
        <w:div w:id="1674800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10</cp:revision>
  <dcterms:created xsi:type="dcterms:W3CDTF">2016-04-16T17:23:00Z</dcterms:created>
  <dcterms:modified xsi:type="dcterms:W3CDTF">2016-06-19T03:40:00Z</dcterms:modified>
</cp:coreProperties>
</file>