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5E7" w:rsidRPr="003705E7" w:rsidRDefault="003705E7">
      <w:pPr>
        <w:rPr>
          <w:sz w:val="24"/>
          <w:szCs w:val="24"/>
        </w:rPr>
      </w:pPr>
      <w:r w:rsidRPr="003705E7">
        <w:rPr>
          <w:rFonts w:ascii="SabonLTStd-Roman" w:hAnsi="SabonLTStd-Roman"/>
          <w:color w:val="231F20"/>
          <w:sz w:val="24"/>
          <w:szCs w:val="24"/>
        </w:rPr>
        <w:t xml:space="preserve">A monitor’s manual lists its range of acceptable synchronization values as </w:t>
      </w:r>
      <w:proofErr w:type="gramStart"/>
      <w:r w:rsidRPr="003705E7">
        <w:rPr>
          <w:rFonts w:ascii="SabonLTStd-Roman" w:hAnsi="SabonLTStd-Roman"/>
          <w:color w:val="231F20"/>
          <w:sz w:val="24"/>
          <w:szCs w:val="24"/>
        </w:rPr>
        <w:t>27kHz–</w:t>
      </w:r>
      <w:proofErr w:type="gramEnd"/>
      <w:r w:rsidRPr="003705E7">
        <w:rPr>
          <w:rFonts w:ascii="SabonLTStd-Roman" w:hAnsi="SabonLTStd-Roman"/>
          <w:color w:val="231F20"/>
          <w:sz w:val="24"/>
          <w:szCs w:val="24"/>
        </w:rPr>
        <w:t>96kHz</w:t>
      </w:r>
      <w:r w:rsidRPr="003705E7">
        <w:rPr>
          <w:rFonts w:ascii="SabonLTStd-Roman" w:hAnsi="SabonLTStd-Roman"/>
          <w:color w:val="231F20"/>
          <w:sz w:val="24"/>
          <w:szCs w:val="24"/>
        </w:rPr>
        <w:br/>
        <w:t>horizontal and 50Hz–160Hz vertical. What implications does this have for the resolutions</w:t>
      </w:r>
      <w:r w:rsidRPr="003705E7">
        <w:rPr>
          <w:rFonts w:ascii="SabonLTStd-Roman" w:hAnsi="SabonLTStd-Roman"/>
          <w:color w:val="231F20"/>
          <w:sz w:val="24"/>
          <w:szCs w:val="24"/>
        </w:rPr>
        <w:br/>
        <w:t>and refresh rates the monitor can handle?</w:t>
      </w:r>
      <w:r w:rsidRPr="003705E7">
        <w:rPr>
          <w:rFonts w:ascii="SabonLTStd-Roman" w:hAnsi="SabonLTStd-Roman"/>
          <w:color w:val="231F20"/>
          <w:sz w:val="24"/>
          <w:szCs w:val="24"/>
        </w:rPr>
        <w:br/>
      </w:r>
      <w:r w:rsidRPr="003705E7">
        <w:rPr>
          <w:rFonts w:ascii="SabonLTStd-Roman" w:hAnsi="SabonLTStd-Roman"/>
          <w:color w:val="231F20"/>
          <w:sz w:val="24"/>
          <w:szCs w:val="24"/>
        </w:rPr>
        <w:br/>
      </w:r>
      <w:bookmarkStart w:id="0" w:name="_GoBack"/>
      <w:bookmarkEnd w:id="0"/>
      <w:r w:rsidRPr="003705E7">
        <w:rPr>
          <w:rFonts w:ascii="SabonLTStd-Roman" w:hAnsi="SabonLTStd-Roman"/>
          <w:color w:val="231F20"/>
          <w:sz w:val="24"/>
          <w:szCs w:val="24"/>
        </w:rPr>
        <w:t>The monitor can handle up to 160Hz vertical refresh rate depending on the resolution.</w:t>
      </w:r>
    </w:p>
    <w:p w:rsidR="003705E7" w:rsidRDefault="003705E7">
      <w:r>
        <w:t xml:space="preserve">The vertical refresh rate range includes a maximum value, but that value may be reduced when the resolution and vertical refresh rate would demand a higher horizontal refresh rate than the monitor can handle. </w:t>
      </w:r>
    </w:p>
    <w:p w:rsidR="00387F79" w:rsidRDefault="003705E7">
      <w:r>
        <w:t>T</w:t>
      </w:r>
      <w:r>
        <w:t xml:space="preserve">he </w:t>
      </w:r>
      <w:r>
        <w:t>resolution affects the maximum refresh rate</w:t>
      </w:r>
      <w:r>
        <w:t>.</w:t>
      </w:r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35"/>
    <w:rsid w:val="003705E7"/>
    <w:rsid w:val="00997959"/>
    <w:rsid w:val="00E20E35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81CA1-3E8A-4A5E-9653-F3BEAE59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4</cp:revision>
  <dcterms:created xsi:type="dcterms:W3CDTF">2016-07-23T17:57:00Z</dcterms:created>
  <dcterms:modified xsi:type="dcterms:W3CDTF">2016-07-23T17:58:00Z</dcterms:modified>
</cp:coreProperties>
</file>