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MGFD開發流程與日誌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version 0.1 2025/08/11</w:t>
      </w:r>
    </w:p>
    <w:p w:rsidR="00000000" w:rsidDel="00000000" w:rsidP="00000000" w:rsidRDefault="00000000" w:rsidRPr="00000000" w14:paraId="00000003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原始概念：A turn of chat of user and LLM, named Chat-Turn</w:t>
      </w:r>
    </w:p>
    <w:p w:rsidR="00000000" w:rsidDel="00000000" w:rsidP="00000000" w:rsidRDefault="00000000" w:rsidRPr="00000000" w14:paraId="00000005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ab/>
        <w:t xml:space="preserve">[user query] → prompt-lvl1 → LLM → response-1 →(to user) </w:t>
      </w:r>
    </w:p>
    <w:p w:rsidR="00000000" w:rsidDel="00000000" w:rsidP="00000000" w:rsidRDefault="00000000" w:rsidRPr="00000000" w14:paraId="00000006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[user query] → prompt-lvl2 → LLM</w:t>
      </w:r>
    </w:p>
    <w:p w:rsidR="00000000" w:rsidDel="00000000" w:rsidP="00000000" w:rsidRDefault="00000000" w:rsidRPr="00000000" w14:paraId="00000007">
      <w:pPr>
        <w:spacing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核心模組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Dialogue State Management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Slot Filling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Two Level Prompting: Think, then Act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267.716535433071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Think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360" w:lineRule="auto"/>
        <w:ind w:left="2267.716535433071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Act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(optional not implement now) Long Term Memory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(optional  not implement now) </w:t>
        <w:br w:type="textWrapping"/>
        <w:t xml:space="preserve">Recommendation System Concepts Integration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