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EEEEEE"/>
  <w:body>
    <w:p>
      <w:pPr>
        <w:pStyle w:val="Standard"/>
        <w:jc w:val="center"/>
        <w:rPr>
          <w:b/>
          <w:bCs/>
        </w:rPr>
      </w:pPr>
      <w:r>
        <w:rPr>
          <w:b/>
          <w:bCs/>
        </w:rPr>
        <w:t>Comandos usados en Docker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248"/>
        <w:gridCol w:w="5389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Contenidodelatabla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CONTENEDORES</w:t>
            </w:r>
          </w:p>
        </w:tc>
      </w:tr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Contenidodelatabla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Comando 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Contenidodelatabla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Uso</w:t>
            </w:r>
          </w:p>
        </w:tc>
      </w:tr>
      <w:tr>
        <w:trPr/>
        <w:tc>
          <w:tcPr>
            <w:tcW w:w="42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Docker ps -a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color w:val="000000"/>
                <w:sz w:val="20"/>
                <w:szCs w:val="20"/>
              </w:rPr>
              <w:t>Muestra los contenedores</w:t>
            </w:r>
          </w:p>
        </w:tc>
      </w:tr>
      <w:tr>
        <w:trPr/>
        <w:tc>
          <w:tcPr>
            <w:tcW w:w="42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Docker start nombre_cont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color w:val="000000"/>
                <w:sz w:val="20"/>
                <w:szCs w:val="20"/>
              </w:rPr>
              <w:t>Arranca un contenedor</w:t>
            </w:r>
          </w:p>
        </w:tc>
      </w:tr>
      <w:tr>
        <w:trPr/>
        <w:tc>
          <w:tcPr>
            <w:tcW w:w="42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Docker stop nombre_cont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color w:val="000000"/>
                <w:sz w:val="20"/>
                <w:szCs w:val="20"/>
              </w:rPr>
              <w:t>Parar un contenedor</w:t>
            </w:r>
          </w:p>
        </w:tc>
      </w:tr>
      <w:tr>
        <w:trPr/>
        <w:tc>
          <w:tcPr>
            <w:tcW w:w="42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Docker rm nombre_cont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color w:val="000000"/>
                <w:sz w:val="20"/>
                <w:szCs w:val="20"/>
              </w:rPr>
              <w:t>Borro un contenedor que debe estar parado</w:t>
            </w:r>
          </w:p>
        </w:tc>
      </w:tr>
      <w:tr>
        <w:trPr/>
        <w:tc>
          <w:tcPr>
            <w:tcW w:w="42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Docker run </w:t>
            </w:r>
            <w:r>
              <w:rPr>
                <w:b/>
                <w:bCs/>
                <w:color w:val="C9211E"/>
                <w:sz w:val="22"/>
                <w:szCs w:val="22"/>
              </w:rPr>
              <w:t>-it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nombre_img:version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color w:val="000000"/>
                <w:sz w:val="20"/>
                <w:szCs w:val="20"/>
              </w:rPr>
              <w:t>Descargar imagen y arrancar un contenedor</w:t>
            </w:r>
          </w:p>
        </w:tc>
      </w:tr>
      <w:tr>
        <w:trPr/>
        <w:tc>
          <w:tcPr>
            <w:tcW w:w="42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Docker run </w:t>
            </w:r>
            <w:r>
              <w:rPr>
                <w:b/>
                <w:bCs/>
                <w:color w:val="C9211E"/>
                <w:sz w:val="22"/>
                <w:szCs w:val="22"/>
              </w:rPr>
              <w:t>-it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--name nombre nombre_img:version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color w:val="000000"/>
                <w:sz w:val="20"/>
                <w:szCs w:val="20"/>
              </w:rPr>
              <w:t>Descargar una imagen y arranca el contenedor con un nombre especifico</w:t>
            </w:r>
          </w:p>
        </w:tc>
      </w:tr>
      <w:tr>
        <w:trPr/>
        <w:tc>
          <w:tcPr>
            <w:tcW w:w="42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Docker run </w:t>
            </w:r>
            <w:r>
              <w:rPr>
                <w:b/>
                <w:bCs/>
                <w:color w:val="C9211E"/>
                <w:sz w:val="20"/>
                <w:szCs w:val="20"/>
              </w:rPr>
              <w:t>-it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--name nombre -p puerto:puertooriginal nombre_img:version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color w:val="000000"/>
                <w:sz w:val="20"/>
                <w:szCs w:val="20"/>
              </w:rPr>
              <w:t>Descargar una imagen con un nombre especifico y un puerto específico</w:t>
            </w:r>
          </w:p>
        </w:tc>
      </w:tr>
      <w:tr>
        <w:trPr/>
        <w:tc>
          <w:tcPr>
            <w:tcW w:w="42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Docker exec nombrecont 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comando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color w:val="000000"/>
                <w:sz w:val="20"/>
                <w:szCs w:val="20"/>
              </w:rPr>
              <w:t>Ejecutar un comando dentro del contenedor</w:t>
            </w:r>
          </w:p>
        </w:tc>
      </w:tr>
      <w:tr>
        <w:trPr/>
        <w:tc>
          <w:tcPr>
            <w:tcW w:w="42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Docker exec </w:t>
            </w:r>
            <w:r>
              <w:rPr>
                <w:b/>
                <w:bCs/>
                <w:color w:val="C9211E"/>
                <w:sz w:val="20"/>
                <w:szCs w:val="20"/>
              </w:rPr>
              <w:t>-it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nombrecont 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/bin/bash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color w:val="000000"/>
                <w:sz w:val="20"/>
                <w:szCs w:val="20"/>
              </w:rPr>
              <w:t>Entrar dentro del contenedor para ejecutar órdenes.</w:t>
            </w:r>
          </w:p>
        </w:tc>
      </w:tr>
      <w:tr>
        <w:trPr>
          <w:trHeight w:val="506" w:hRule="atLeast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b/>
                <w:bCs/>
                <w:sz w:val="20"/>
                <w:szCs w:val="20"/>
              </w:rPr>
              <w:t>Docker system prune -a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sz w:val="20"/>
                <w:szCs w:val="20"/>
              </w:rPr>
              <w:t>Borrar todos los contenedores, imágenes…. que no se están utilizando</w:t>
            </w:r>
          </w:p>
        </w:tc>
      </w:tr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b/>
                <w:bCs/>
                <w:color w:val="000000"/>
                <w:sz w:val="20"/>
                <w:szCs w:val="20"/>
              </w:rPr>
              <w:t>Docker inspect nombreContenedor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color w:val="000000"/>
                <w:sz w:val="20"/>
                <w:szCs w:val="20"/>
              </w:rPr>
              <w:t>Muestra información sobre un contenedor</w:t>
            </w:r>
          </w:p>
        </w:tc>
      </w:tr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b/>
                <w:bCs/>
                <w:color w:val="000000"/>
                <w:sz w:val="20"/>
                <w:szCs w:val="20"/>
              </w:rPr>
              <w:t>Docker logs nombreContenedor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color w:val="000000"/>
                <w:sz w:val="20"/>
                <w:szCs w:val="20"/>
              </w:rPr>
              <w:t>Muestra los logs de un contenedor</w:t>
            </w:r>
          </w:p>
        </w:tc>
      </w:tr>
      <w:tr>
        <w:trPr>
          <w:trHeight w:val="506" w:hRule="atLeast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b/>
                <w:bCs/>
                <w:sz w:val="20"/>
                <w:szCs w:val="20"/>
              </w:rPr>
              <w:t>Docker cp ficheroorigen Nombrecontenedor:/ruta/ficherodestino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sz w:val="20"/>
                <w:szCs w:val="20"/>
              </w:rPr>
              <w:t>Permite mover archivos desde mi sistema al contenedor</w:t>
            </w:r>
          </w:p>
        </w:tc>
      </w:tr>
      <w:tr>
        <w:trPr>
          <w:trHeight w:val="506" w:hRule="atLeast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b/>
                <w:bCs/>
                <w:sz w:val="20"/>
                <w:szCs w:val="20"/>
              </w:rPr>
              <w:t>Docker cp nombrecontenedor:/ruta/ficheroOrigen $HOME/ficherodesetino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sz w:val="20"/>
                <w:szCs w:val="20"/>
              </w:rPr>
              <w:t>Permite mover archivos desde el contenedor a mi sistema</w:t>
            </w:r>
          </w:p>
        </w:tc>
      </w:tr>
      <w:tr>
        <w:trPr>
          <w:trHeight w:val="506" w:hRule="atLeast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b/>
                <w:bCs/>
                <w:sz w:val="20"/>
                <w:szCs w:val="20"/>
              </w:rPr>
              <w:t>Docker port contenedor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sz w:val="20"/>
                <w:szCs w:val="20"/>
              </w:rPr>
              <w:t>Muestra la redirección de puertos de un contenedor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248"/>
        <w:gridCol w:w="5389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Contenidodelatabla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IMÁGENES</w:t>
            </w:r>
          </w:p>
        </w:tc>
      </w:tr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Contenidodelatabla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Comando 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Contenidodelatabla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Uso</w:t>
            </w:r>
          </w:p>
        </w:tc>
      </w:tr>
      <w:tr>
        <w:trPr/>
        <w:tc>
          <w:tcPr>
            <w:tcW w:w="42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b/>
                <w:bCs/>
                <w:color w:themeColor="accent1" w:themeShade="bf" w:val="2F5496"/>
                <w:sz w:val="22"/>
                <w:szCs w:val="22"/>
              </w:rPr>
              <w:t>Docker images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color w:themeColor="accent1" w:themeShade="bf" w:val="2F5496"/>
                <w:sz w:val="20"/>
                <w:szCs w:val="20"/>
              </w:rPr>
              <w:t>Mostrar las imágenes en mi pc</w:t>
            </w:r>
          </w:p>
        </w:tc>
      </w:tr>
      <w:tr>
        <w:trPr/>
        <w:tc>
          <w:tcPr>
            <w:tcW w:w="42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b/>
                <w:bCs/>
                <w:color w:themeColor="accent1" w:themeShade="bf" w:val="2F5496"/>
                <w:sz w:val="22"/>
                <w:szCs w:val="22"/>
              </w:rPr>
              <w:t>Docker pull nombre_img:version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color w:themeColor="accent1" w:themeShade="bf" w:val="2F5496"/>
                <w:sz w:val="20"/>
                <w:szCs w:val="20"/>
              </w:rPr>
              <w:t>Descargar una imagen</w:t>
            </w:r>
          </w:p>
        </w:tc>
      </w:tr>
      <w:tr>
        <w:trPr/>
        <w:tc>
          <w:tcPr>
            <w:tcW w:w="42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b/>
                <w:bCs/>
                <w:color w:themeColor="accent1" w:themeShade="bf" w:val="2F5496"/>
                <w:sz w:val="20"/>
                <w:szCs w:val="20"/>
              </w:rPr>
              <w:t>Docker rmi idimagen:version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color w:themeColor="accent1" w:themeShade="bf" w:val="2F5496"/>
                <w:sz w:val="20"/>
                <w:szCs w:val="20"/>
              </w:rPr>
              <w:t>Borra una imagen que no puede tener ningún contenedor asociado</w:t>
            </w:r>
          </w:p>
        </w:tc>
      </w:tr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b/>
                <w:bCs/>
                <w:color w:themeColor="accent1" w:themeShade="bf" w:val="2F5496"/>
                <w:sz w:val="20"/>
                <w:szCs w:val="20"/>
              </w:rPr>
              <w:t>Docker rmi -f idimagen:version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color w:themeColor="accent1" w:themeShade="bf" w:val="2F5496"/>
                <w:sz w:val="20"/>
                <w:szCs w:val="20"/>
              </w:rPr>
              <w:t>Fuerza el borrado de una imagen</w:t>
            </w:r>
          </w:p>
        </w:tc>
      </w:tr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b/>
                <w:bCs/>
                <w:color w:themeColor="accent1" w:themeShade="bf" w:val="2F5496"/>
                <w:sz w:val="20"/>
                <w:szCs w:val="20"/>
              </w:rPr>
              <w:t>Docker image inspect nombreimagen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color w:themeColor="accent1" w:themeShade="bf" w:val="2F5496"/>
                <w:sz w:val="20"/>
                <w:szCs w:val="20"/>
              </w:rPr>
              <w:t>Muestra información sobre una imagen</w:t>
            </w:r>
          </w:p>
        </w:tc>
      </w:tr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b/>
                <w:bCs/>
                <w:color w:themeColor="accent1" w:themeShade="bf" w:val="2F5496"/>
                <w:sz w:val="20"/>
                <w:szCs w:val="20"/>
              </w:rPr>
              <w:t>Docker image prune -a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color w:themeColor="accent1" w:themeShade="bf" w:val="2F5496"/>
                <w:sz w:val="20"/>
                <w:szCs w:val="20"/>
              </w:rPr>
              <w:t>Borrar todas las imágenes que no se están utilizando y que no tienen un contenedor asociado</w:t>
            </w:r>
          </w:p>
        </w:tc>
      </w:tr>
      <w:tr>
        <w:trPr>
          <w:trHeight w:val="506" w:hRule="atLeast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b/>
                <w:bCs/>
                <w:color w:themeColor="accent1" w:themeShade="bf" w:val="2F5496"/>
                <w:sz w:val="20"/>
                <w:szCs w:val="20"/>
              </w:rPr>
              <w:t>Docker search nombre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sz w:val="20"/>
                <w:szCs w:val="20"/>
              </w:rPr>
              <w:t>Busca en DockerHub todas las imágenes que contengan “nombre”</w:t>
            </w:r>
          </w:p>
        </w:tc>
      </w:tr>
    </w:tbl>
    <w:p>
      <w:pPr>
        <w:pStyle w:val="Standard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248"/>
        <w:gridCol w:w="5389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Contenidodelatabla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VOLUMENES</w:t>
            </w:r>
          </w:p>
        </w:tc>
      </w:tr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Contenidodelatabla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Comando 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Contenidodelatabla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Uso</w:t>
            </w:r>
          </w:p>
        </w:tc>
      </w:tr>
      <w:tr>
        <w:trPr/>
        <w:tc>
          <w:tcPr>
            <w:tcW w:w="42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b/>
                <w:bCs/>
                <w:color w:themeColor="accent1" w:themeShade="bf" w:val="2F5496"/>
                <w:sz w:val="22"/>
                <w:szCs w:val="22"/>
              </w:rPr>
              <w:t xml:space="preserve">Docker volume create </w:t>
            </w:r>
            <w:r>
              <w:rPr>
                <w:b/>
                <w:bCs/>
                <w:color w:themeColor="accent1" w:themeShade="bf" w:val="2F5496"/>
                <w:sz w:val="20"/>
                <w:szCs w:val="20"/>
              </w:rPr>
              <w:t>NombreVolumen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color w:themeColor="accent1" w:themeShade="bf" w:val="2F5496"/>
                <w:sz w:val="20"/>
                <w:szCs w:val="20"/>
              </w:rPr>
              <w:t>Creación de volúmenes</w:t>
            </w:r>
          </w:p>
        </w:tc>
      </w:tr>
      <w:tr>
        <w:trPr/>
        <w:tc>
          <w:tcPr>
            <w:tcW w:w="42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b/>
                <w:bCs/>
                <w:color w:themeColor="accent1" w:themeShade="bf" w:val="2F5496"/>
                <w:sz w:val="22"/>
                <w:szCs w:val="22"/>
              </w:rPr>
              <w:t>Docker volume ls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color w:themeColor="accent1" w:themeShade="bf" w:val="2F5496"/>
                <w:sz w:val="20"/>
                <w:szCs w:val="20"/>
              </w:rPr>
              <w:t>Listar los volúmenes existentes</w:t>
            </w:r>
          </w:p>
        </w:tc>
      </w:tr>
      <w:tr>
        <w:trPr/>
        <w:tc>
          <w:tcPr>
            <w:tcW w:w="42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b/>
                <w:bCs/>
                <w:color w:themeColor="accent1" w:themeShade="bf" w:val="2F5496"/>
                <w:sz w:val="20"/>
                <w:szCs w:val="20"/>
              </w:rPr>
              <w:t xml:space="preserve">Docker volume inspect NombreVolumen 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color w:themeColor="accent1" w:themeShade="bf" w:val="2F5496"/>
                <w:sz w:val="20"/>
                <w:szCs w:val="20"/>
              </w:rPr>
              <w:t>Inspeccionar un volumen</w:t>
            </w:r>
          </w:p>
        </w:tc>
      </w:tr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b/>
                <w:bCs/>
                <w:color w:themeColor="accent1" w:themeShade="bf" w:val="2F5496"/>
                <w:sz w:val="20"/>
                <w:szCs w:val="20"/>
              </w:rPr>
              <w:t>Docker volume rm NombreVolumen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color w:themeColor="accent1" w:themeShade="bf" w:val="2F5496"/>
                <w:sz w:val="20"/>
                <w:szCs w:val="20"/>
              </w:rPr>
              <w:t>Borrar un volumen</w:t>
            </w:r>
          </w:p>
        </w:tc>
      </w:tr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b/>
                <w:bCs/>
                <w:color w:themeColor="accent1" w:themeShade="bf" w:val="2F5496"/>
                <w:sz w:val="20"/>
                <w:szCs w:val="20"/>
              </w:rPr>
              <w:t>Docker run -d --name nombreContenedor -p puerto --mount type=volume, src=NombreVolumen, dst=ruta_destino nombre-imagen:version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color w:themeColor="accent1" w:themeShade="bf" w:val="2F5496"/>
                <w:sz w:val="20"/>
                <w:szCs w:val="20"/>
              </w:rPr>
              <w:t>Asocia el contenedor nombreContenedor al volumen creado previamente llamado NombreVolumen, mapeando dicho volumen a la carpeta ruta_destino</w:t>
            </w:r>
          </w:p>
        </w:tc>
      </w:tr>
      <w:tr>
        <w:trPr>
          <w:trHeight w:val="926" w:hRule="atLeast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b/>
                <w:bCs/>
                <w:color w:themeColor="accent1" w:themeShade="bf" w:val="2F5496"/>
                <w:sz w:val="20"/>
                <w:szCs w:val="20"/>
              </w:rPr>
              <w:t>Docker run -d --name nombreContenedor -p puerto --mount type=bind, src=ruta_origen, dst=ruta_destino nombre-imagen:version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hd w:val="clear" w:color="auto" w:fill="FFFFFF"/>
              <w:suppressAutoHyphens w:val="false"/>
              <w:spacing w:beforeAutospacing="1" w:afterAutospacing="1"/>
              <w:textAlignment w:val="auto"/>
              <w:rPr/>
            </w:pPr>
            <w:r>
              <w:rPr>
                <w:color w:themeColor="accent1" w:themeShade="bf" w:val="2F5496"/>
                <w:sz w:val="20"/>
                <w:szCs w:val="20"/>
              </w:rPr>
              <w:t>Asocia el contenedor nombreContenedor a la carpeta bind mount ruta-origen, mapeando dicho volumen a la carpeta ruta_destino.</w:t>
            </w:r>
          </w:p>
          <w:p>
            <w:pPr>
              <w:pStyle w:val="Normal"/>
              <w:shd w:val="clear" w:color="auto" w:fill="FFFFFF"/>
              <w:suppressAutoHyphens w:val="false"/>
              <w:spacing w:beforeAutospacing="1" w:after="0"/>
              <w:textAlignment w:val="auto"/>
              <w:rPr/>
            </w:pPr>
            <w:r>
              <w:rPr>
                <w:color w:themeColor="accent1" w:themeShade="bf" w:val="2F5496"/>
                <w:sz w:val="14"/>
                <w:szCs w:val="14"/>
              </w:rPr>
              <w:t>(</w:t>
            </w:r>
            <w:r>
              <w:rPr>
                <w:rFonts w:eastAsia="Times New Roman" w:cs="Arial" w:ascii="Arial" w:hAnsi="Arial"/>
                <w:b/>
                <w:bCs/>
                <w:color w:val="3A4749"/>
                <w:kern w:val="0"/>
                <w:sz w:val="14"/>
                <w:szCs w:val="14"/>
                <w:lang w:eastAsia="es-ES" w:bidi="ar-SA"/>
              </w:rPr>
              <w:t>-d o --detach</w:t>
            </w:r>
            <w:r>
              <w:rPr>
                <w:rFonts w:eastAsia="Times New Roman" w:cs="Arial" w:ascii="Arial" w:hAnsi="Arial"/>
                <w:color w:val="3A4749"/>
                <w:kern w:val="0"/>
                <w:sz w:val="14"/>
                <w:szCs w:val="14"/>
                <w:lang w:eastAsia="es-ES" w:bidi="ar-SA"/>
              </w:rPr>
              <w:t> para ejecutar un contenedor (normalmente porque tenga un servicio) en background.)</w:t>
            </w:r>
          </w:p>
        </w:tc>
      </w:tr>
    </w:tbl>
    <w:p>
      <w:pPr>
        <w:pStyle w:val="Standard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248"/>
        <w:gridCol w:w="5389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Contenidodelatabla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REDES</w:t>
            </w:r>
          </w:p>
        </w:tc>
      </w:tr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Contenidodelatabla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Comando 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Contenidodelatabla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Uso</w:t>
            </w:r>
          </w:p>
        </w:tc>
      </w:tr>
      <w:tr>
        <w:trPr/>
        <w:tc>
          <w:tcPr>
            <w:tcW w:w="42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idodelatabla"/>
              <w:rPr>
                <w:b/>
                <w:bCs/>
                <w:color w:themeColor="accent1" w:themeShade="bf" w:val="2F5496"/>
                <w:sz w:val="22"/>
                <w:szCs w:val="22"/>
              </w:rPr>
            </w:pPr>
            <w:r>
              <w:rPr>
                <w:b/>
                <w:bCs/>
                <w:color w:themeColor="accent1" w:themeShade="bf" w:val="2F5496"/>
                <w:sz w:val="22"/>
                <w:szCs w:val="22"/>
              </w:rPr>
              <w:t>Docker network ls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>
                <w:color w:themeColor="accent1" w:themeShade="bf" w:val="2F5496"/>
                <w:sz w:val="20"/>
                <w:szCs w:val="20"/>
              </w:rPr>
            </w:pPr>
            <w:r>
              <w:rPr>
                <w:color w:themeColor="accent1" w:themeShade="bf" w:val="2F5496"/>
                <w:sz w:val="20"/>
                <w:szCs w:val="20"/>
              </w:rPr>
              <w:t>Listar las redes en docker</w:t>
            </w:r>
          </w:p>
        </w:tc>
      </w:tr>
      <w:tr>
        <w:trPr/>
        <w:tc>
          <w:tcPr>
            <w:tcW w:w="42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idodelatabla"/>
              <w:rPr>
                <w:b/>
                <w:bCs/>
                <w:color w:themeColor="accent1" w:themeShade="bf" w:val="2F5496"/>
                <w:sz w:val="22"/>
                <w:szCs w:val="22"/>
              </w:rPr>
            </w:pPr>
            <w:r>
              <w:rPr>
                <w:b/>
                <w:bCs/>
                <w:color w:themeColor="accent1" w:themeShade="bf" w:val="2F5496"/>
                <w:sz w:val="22"/>
                <w:szCs w:val="22"/>
              </w:rPr>
              <w:t>docker network create nombre_red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>
                <w:color w:themeColor="accent1" w:themeShade="bf" w:val="2F5496"/>
                <w:sz w:val="20"/>
                <w:szCs w:val="20"/>
              </w:rPr>
            </w:pPr>
            <w:r>
              <w:rPr>
                <w:color w:themeColor="accent1" w:themeShade="bf" w:val="2F5496"/>
                <w:sz w:val="20"/>
                <w:szCs w:val="20"/>
              </w:rPr>
              <w:t>Crear una red</w:t>
            </w:r>
          </w:p>
        </w:tc>
      </w:tr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>
                <w:b/>
                <w:bCs/>
                <w:color w:themeColor="accent1" w:themeShade="bf" w:val="2F5496"/>
                <w:sz w:val="20"/>
                <w:szCs w:val="20"/>
              </w:rPr>
            </w:pPr>
            <w:r>
              <w:rPr>
                <w:b/>
                <w:bCs/>
                <w:color w:themeColor="accent1" w:themeShade="bf" w:val="2F5496"/>
                <w:sz w:val="20"/>
                <w:szCs w:val="20"/>
              </w:rPr>
              <w:t>Docker network create -d bridge --subnet ip/mascara nombreRed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>
                <w:color w:themeColor="accent1" w:themeShade="bf" w:val="2F5496"/>
                <w:sz w:val="20"/>
                <w:szCs w:val="20"/>
              </w:rPr>
            </w:pPr>
            <w:r>
              <w:rPr>
                <w:color w:themeColor="accent1" w:themeShade="bf" w:val="2F5496"/>
                <w:sz w:val="20"/>
                <w:szCs w:val="20"/>
              </w:rPr>
              <w:t>Crea una red con una ip determinada y máscara determinada</w:t>
            </w:r>
          </w:p>
        </w:tc>
      </w:tr>
      <w:tr>
        <w:trPr/>
        <w:tc>
          <w:tcPr>
            <w:tcW w:w="42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idodelatabla"/>
              <w:rPr>
                <w:b/>
                <w:bCs/>
                <w:color w:themeColor="accent1" w:themeShade="bf" w:val="2F5496"/>
                <w:sz w:val="20"/>
                <w:szCs w:val="20"/>
              </w:rPr>
            </w:pPr>
            <w:r>
              <w:rPr>
                <w:b/>
                <w:bCs/>
                <w:color w:themeColor="accent1" w:themeShade="bf" w:val="2F5496"/>
                <w:sz w:val="20"/>
                <w:szCs w:val="20"/>
              </w:rPr>
              <w:t>Docker network rm nombre_red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>
                <w:color w:themeColor="accent1" w:themeShade="bf" w:val="2F5496"/>
                <w:sz w:val="20"/>
                <w:szCs w:val="20"/>
              </w:rPr>
            </w:pPr>
            <w:r>
              <w:rPr>
                <w:color w:themeColor="accent1" w:themeShade="bf" w:val="2F5496"/>
                <w:sz w:val="20"/>
                <w:szCs w:val="20"/>
              </w:rPr>
              <w:t>Borra una red</w:t>
            </w:r>
          </w:p>
        </w:tc>
      </w:tr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>
                <w:b/>
                <w:bCs/>
                <w:color w:themeColor="accent1" w:themeShade="bf" w:val="2F5496"/>
                <w:sz w:val="20"/>
                <w:szCs w:val="20"/>
              </w:rPr>
            </w:pPr>
            <w:r>
              <w:rPr>
                <w:b/>
                <w:bCs/>
                <w:color w:themeColor="accent1" w:themeShade="bf" w:val="2F5496"/>
                <w:sz w:val="20"/>
                <w:szCs w:val="20"/>
              </w:rPr>
              <w:t xml:space="preserve">docker run </w:t>
            </w:r>
            <w:r>
              <w:rPr>
                <w:b/>
                <w:bCs/>
                <w:color w:val="FF0000"/>
                <w:sz w:val="20"/>
                <w:szCs w:val="20"/>
              </w:rPr>
              <w:t>-it</w:t>
            </w:r>
            <w:r>
              <w:rPr>
                <w:b/>
                <w:bCs/>
                <w:color w:themeColor="accent1" w:themeShade="bf" w:val="2F5496"/>
                <w:sz w:val="20"/>
                <w:szCs w:val="20"/>
              </w:rPr>
              <w:t xml:space="preserve"> --name NombreContenedor --network red1 --ip X.X.X.X -p p2:p1 nombre-imagen:version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>
                <w:color w:themeColor="accent1" w:themeShade="bf" w:val="2F5496"/>
                <w:sz w:val="20"/>
                <w:szCs w:val="20"/>
              </w:rPr>
            </w:pPr>
            <w:r>
              <w:rPr>
                <w:color w:themeColor="accent1" w:themeShade="bf" w:val="2F5496"/>
                <w:sz w:val="20"/>
                <w:szCs w:val="20"/>
              </w:rPr>
              <w:t>Asociar la red1 a un contenedor llamado NombreContenedor con una ip determinada y un puerto determinado</w:t>
            </w:r>
          </w:p>
        </w:tc>
      </w:tr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>
                <w:b/>
                <w:bCs/>
                <w:color w:themeColor="accent1" w:themeShade="bf" w:val="2F5496"/>
                <w:sz w:val="20"/>
                <w:szCs w:val="20"/>
              </w:rPr>
            </w:pPr>
            <w:r>
              <w:rPr>
                <w:b/>
                <w:bCs/>
                <w:color w:themeColor="accent1" w:themeShade="bf" w:val="2F5496"/>
                <w:sz w:val="20"/>
                <w:szCs w:val="20"/>
              </w:rPr>
              <w:t>Docker network connect NombreRed NombreContenedor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>
                <w:color w:themeColor="accent1" w:themeShade="bf" w:val="2F5496"/>
                <w:sz w:val="20"/>
                <w:szCs w:val="20"/>
              </w:rPr>
            </w:pPr>
            <w:r>
              <w:rPr>
                <w:color w:themeColor="accent1" w:themeShade="bf" w:val="2F5496"/>
                <w:sz w:val="20"/>
                <w:szCs w:val="20"/>
              </w:rPr>
              <w:t>Conectar una red a un contenedor</w:t>
            </w:r>
          </w:p>
        </w:tc>
      </w:tr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>
                <w:b/>
                <w:bCs/>
                <w:color w:themeColor="accent1" w:themeShade="bf" w:val="2F5496"/>
                <w:sz w:val="20"/>
                <w:szCs w:val="20"/>
              </w:rPr>
            </w:pPr>
            <w:r>
              <w:rPr>
                <w:b/>
                <w:bCs/>
                <w:color w:themeColor="accent1" w:themeShade="bf" w:val="2F5496"/>
                <w:sz w:val="20"/>
                <w:szCs w:val="20"/>
              </w:rPr>
              <w:t>Docker network connect -- ip NombreRed NombreContenedor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>
                <w:color w:themeColor="accent1" w:themeShade="bf" w:val="2F5496"/>
                <w:sz w:val="20"/>
                <w:szCs w:val="20"/>
              </w:rPr>
            </w:pPr>
            <w:r>
              <w:rPr>
                <w:color w:themeColor="accent1" w:themeShade="bf" w:val="2F5496"/>
                <w:sz w:val="20"/>
                <w:szCs w:val="20"/>
              </w:rPr>
              <w:t>Conectar una red a un contenedor con una ip determinada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>
                <w:sz w:val="16"/>
                <w:szCs w:val="16"/>
                <w:highlight w:val="yellow"/>
              </w:rPr>
            </w:pPr>
            <w:r>
              <w:rPr>
                <w:rFonts w:cs="Arial" w:ascii="Arial" w:hAnsi="Arial"/>
                <w:color w:val="3A4749"/>
                <w:sz w:val="16"/>
                <w:szCs w:val="16"/>
                <w:shd w:fill="FFFFFF" w:val="clear"/>
              </w:rPr>
              <w:t>Si al arrancar un contenedor </w:t>
            </w:r>
            <w:r>
              <w:rPr>
                <w:rStyle w:val="Strong"/>
                <w:rFonts w:cs="Arial" w:ascii="Arial" w:hAnsi="Arial"/>
                <w:color w:val="3A4749"/>
                <w:sz w:val="16"/>
                <w:szCs w:val="16"/>
                <w:shd w:fill="FFFFFF" w:val="clear"/>
              </w:rPr>
              <w:t>no especificamos una red</w:t>
            </w:r>
            <w:r>
              <w:rPr>
                <w:rFonts w:cs="Arial" w:ascii="Arial" w:hAnsi="Arial"/>
                <w:color w:val="3A4749"/>
                <w:sz w:val="16"/>
                <w:szCs w:val="16"/>
                <w:shd w:fill="FFFFFF" w:val="clear"/>
              </w:rPr>
              <w:t>, el contenedor se conectará a la red por defecto, la </w:t>
            </w:r>
            <w:r>
              <w:rPr>
                <w:rStyle w:val="Strong"/>
                <w:rFonts w:cs="Arial" w:ascii="Arial" w:hAnsi="Arial"/>
                <w:color w:val="3A4749"/>
                <w:sz w:val="16"/>
                <w:szCs w:val="16"/>
                <w:shd w:fill="FFFFFF" w:val="clear"/>
              </w:rPr>
              <w:t>red "bridge" que usa el driver "bridge"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248"/>
        <w:gridCol w:w="5389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Contenidodelatabla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CONSTRUYENDO MIS PROPIAS IMÁGENES</w:t>
            </w:r>
          </w:p>
        </w:tc>
      </w:tr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Contenidodelatabla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Comando 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Contenidodelatabla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Uso</w:t>
            </w:r>
          </w:p>
        </w:tc>
      </w:tr>
      <w:tr>
        <w:trPr/>
        <w:tc>
          <w:tcPr>
            <w:tcW w:w="42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idodelatabla"/>
              <w:rPr>
                <w:b/>
                <w:bCs/>
                <w:color w:themeColor="accent1" w:themeShade="bf" w:val="2F5496"/>
                <w:sz w:val="22"/>
                <w:szCs w:val="22"/>
              </w:rPr>
            </w:pPr>
            <w:r>
              <w:rPr>
                <w:b/>
                <w:bCs/>
                <w:color w:themeColor="accent1" w:themeShade="bf" w:val="2F5496"/>
                <w:sz w:val="22"/>
                <w:szCs w:val="22"/>
              </w:rPr>
              <w:t>docker commit nombrecontenedor Tunombreusuariodockerhub/nombreimagen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>
                <w:color w:themeColor="accent1" w:themeShade="bf" w:val="2F5496"/>
                <w:sz w:val="20"/>
                <w:szCs w:val="20"/>
              </w:rPr>
            </w:pPr>
            <w:r>
              <w:rPr>
                <w:color w:themeColor="accent1" w:themeShade="bf" w:val="2F5496"/>
                <w:sz w:val="20"/>
                <w:szCs w:val="20"/>
              </w:rPr>
              <w:t xml:space="preserve">Crea una imagen basándose en un contenedor </w:t>
            </w:r>
          </w:p>
        </w:tc>
      </w:tr>
      <w:tr>
        <w:trPr/>
        <w:tc>
          <w:tcPr>
            <w:tcW w:w="42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idodelatabla"/>
              <w:rPr>
                <w:b/>
                <w:bCs/>
                <w:color w:themeColor="accent1" w:themeShade="bf" w:val="2F5496"/>
                <w:sz w:val="22"/>
                <w:szCs w:val="22"/>
              </w:rPr>
            </w:pPr>
            <w:r>
              <w:rPr>
                <w:b/>
                <w:bCs/>
                <w:color w:themeColor="accent1" w:themeShade="bf" w:val="2F5496"/>
                <w:sz w:val="22"/>
                <w:szCs w:val="22"/>
              </w:rPr>
              <w:t>Docker login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>
                <w:color w:themeColor="accent1" w:themeShade="bf" w:val="2F5496"/>
                <w:sz w:val="20"/>
                <w:szCs w:val="20"/>
              </w:rPr>
            </w:pPr>
            <w:r>
              <w:rPr>
                <w:color w:themeColor="accent1" w:themeShade="bf" w:val="2F5496"/>
                <w:sz w:val="20"/>
                <w:szCs w:val="20"/>
              </w:rPr>
              <w:t>Loguearte en dockerhub</w:t>
            </w:r>
          </w:p>
        </w:tc>
      </w:tr>
      <w:tr>
        <w:trPr/>
        <w:tc>
          <w:tcPr>
            <w:tcW w:w="42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idodelatabla"/>
              <w:rPr>
                <w:b/>
                <w:bCs/>
                <w:color w:themeColor="accent1" w:themeShade="bf" w:val="2F5496"/>
                <w:sz w:val="20"/>
                <w:szCs w:val="20"/>
              </w:rPr>
            </w:pPr>
            <w:r>
              <w:rPr>
                <w:b/>
                <w:bCs/>
                <w:color w:themeColor="accent1" w:themeShade="bf" w:val="2F5496"/>
                <w:sz w:val="20"/>
                <w:szCs w:val="20"/>
              </w:rPr>
              <w:t>Docker push nombreimagen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>
                <w:color w:themeColor="accent1" w:themeShade="bf" w:val="2F5496"/>
                <w:sz w:val="20"/>
                <w:szCs w:val="20"/>
              </w:rPr>
            </w:pPr>
            <w:r>
              <w:rPr>
                <w:color w:themeColor="accent1" w:themeShade="bf" w:val="2F5496"/>
                <w:sz w:val="20"/>
                <w:szCs w:val="20"/>
              </w:rPr>
              <w:t>Subir la imagen al repositorio dockerhub</w:t>
            </w:r>
          </w:p>
        </w:tc>
      </w:tr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>
                <w:b/>
                <w:bCs/>
                <w:color w:themeColor="accent1" w:themeShade="bf" w:val="2F5496"/>
                <w:sz w:val="20"/>
                <w:szCs w:val="20"/>
              </w:rPr>
            </w:pPr>
            <w:r>
              <w:rPr>
                <w:b/>
                <w:bCs/>
                <w:color w:themeColor="accent1" w:themeShade="bf" w:val="2F5496"/>
                <w:sz w:val="20"/>
                <w:szCs w:val="20"/>
              </w:rPr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>
                <w:color w:themeColor="accent1" w:themeShade="bf" w:val="2F5496"/>
                <w:sz w:val="20"/>
                <w:szCs w:val="20"/>
              </w:rPr>
            </w:pPr>
            <w:r>
              <w:rPr>
                <w:color w:themeColor="accent1" w:themeShade="bf" w:val="2F5496"/>
                <w:sz w:val="20"/>
                <w:szCs w:val="20"/>
              </w:rPr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248"/>
        <w:gridCol w:w="5389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Contenidodelatabla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OTROS</w:t>
            </w:r>
          </w:p>
        </w:tc>
      </w:tr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Contenidodelatabla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Comando 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Contenidodelatabla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Uso</w:t>
            </w:r>
          </w:p>
        </w:tc>
      </w:tr>
      <w:tr>
        <w:trPr/>
        <w:tc>
          <w:tcPr>
            <w:tcW w:w="42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idodelatabla"/>
              <w:rPr>
                <w:b/>
                <w:bCs/>
                <w:color w:themeColor="accent1" w:themeShade="bf" w:val="2F5496"/>
                <w:sz w:val="22"/>
                <w:szCs w:val="22"/>
              </w:rPr>
            </w:pPr>
            <w:r>
              <w:rPr>
                <w:b/>
                <w:bCs/>
                <w:color w:themeColor="accent2" w:themeShade="bf" w:val="C45911"/>
                <w:sz w:val="22"/>
                <w:szCs w:val="22"/>
              </w:rPr>
              <w:t>docker system df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>
                <w:color w:themeColor="accent1" w:themeShade="bf" w:val="2F5496"/>
                <w:sz w:val="20"/>
                <w:szCs w:val="20"/>
              </w:rPr>
            </w:pPr>
            <w:r>
              <w:rPr>
                <w:color w:themeColor="accent2" w:themeShade="bf" w:val="C45911"/>
                <w:sz w:val="22"/>
                <w:szCs w:val="22"/>
              </w:rPr>
              <w:t>Muestra el espacio en disco de todos los recursos usados, así como cuantos están activos.</w:t>
            </w:r>
          </w:p>
        </w:tc>
      </w:tr>
      <w:tr>
        <w:trPr/>
        <w:tc>
          <w:tcPr>
            <w:tcW w:w="424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Contenidodelatabla"/>
              <w:rPr>
                <w:b/>
                <w:bCs/>
                <w:color w:themeColor="accent1" w:themeShade="bf" w:val="2F5496"/>
                <w:sz w:val="22"/>
                <w:szCs w:val="22"/>
              </w:rPr>
            </w:pPr>
            <w:r>
              <w:rPr>
                <w:b/>
                <w:bCs/>
                <w:color w:themeColor="accent2" w:themeShade="bf" w:val="C45911"/>
                <w:sz w:val="22"/>
                <w:szCs w:val="22"/>
              </w:rPr>
              <w:t>docker stats</w:t>
            </w:r>
            <w:r>
              <w:rPr>
                <w:rFonts w:ascii="Raleway" w:hAnsi="Raleway"/>
                <w:b/>
                <w:bCs/>
                <w:color w:val="444444"/>
                <w:shd w:fill="FFFFFF" w:val="clear"/>
              </w:rPr>
              <w:t> 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jc w:val="both"/>
              <w:rPr>
                <w:color w:themeColor="accent1" w:themeShade="bf" w:val="2F5496"/>
                <w:sz w:val="20"/>
                <w:szCs w:val="20"/>
              </w:rPr>
            </w:pPr>
            <w:r>
              <w:rPr>
                <w:color w:themeColor="accent2" w:themeShade="bf" w:val="C45911"/>
                <w:sz w:val="22"/>
                <w:szCs w:val="22"/>
              </w:rPr>
              <w:t>Muestra en </w:t>
            </w:r>
            <w:r>
              <w:rPr>
                <w:b/>
                <w:bCs/>
                <w:color w:themeColor="accent2" w:themeShade="bf" w:val="C45911"/>
                <w:sz w:val="22"/>
                <w:szCs w:val="22"/>
              </w:rPr>
              <w:t>tiempo real</w:t>
            </w:r>
            <w:r>
              <w:rPr>
                <w:color w:themeColor="accent2" w:themeShade="bf" w:val="C45911"/>
                <w:sz w:val="22"/>
                <w:szCs w:val="22"/>
              </w:rPr>
              <w:t> los recursos utilizados por todos nuestros contenedores activos permitiéndonos ver rápidamente por ejemplo, qué contenedor está consumiendo más memoria o CPU</w:t>
            </w:r>
          </w:p>
        </w:tc>
      </w:tr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>
                <w:b/>
                <w:bCs/>
                <w:color w:themeColor="accent1" w:themeShade="bf" w:val="2F5496"/>
                <w:sz w:val="20"/>
                <w:szCs w:val="20"/>
              </w:rPr>
            </w:pPr>
            <w:r>
              <w:rPr>
                <w:b/>
                <w:bCs/>
                <w:color w:themeColor="accent1" w:themeShade="bf" w:val="2F5496"/>
                <w:sz w:val="20"/>
                <w:szCs w:val="20"/>
              </w:rPr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idodelatabla"/>
              <w:rPr>
                <w:color w:themeColor="accent1" w:themeShade="bf" w:val="2F5496"/>
                <w:sz w:val="20"/>
                <w:szCs w:val="20"/>
              </w:rPr>
            </w:pPr>
            <w:r>
              <w:rPr>
                <w:color w:themeColor="accent1" w:themeShade="bf" w:val="2F5496"/>
                <w:sz w:val="20"/>
                <w:szCs w:val="20"/>
              </w:rPr>
            </w:r>
          </w:p>
        </w:tc>
      </w:tr>
    </w:tbl>
    <w:p>
      <w:pPr>
        <w:pStyle w:val="Standard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aleway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09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los" w:customStyle="1">
    <w:name w:val="Bolos"/>
    <w:qFormat/>
    <w:rPr>
      <w:rFonts w:ascii="OpenSymbol" w:hAnsi="OpenSymbol" w:eastAsia="OpenSymbol" w:cs="OpenSymbol"/>
    </w:rPr>
  </w:style>
  <w:style w:type="character" w:styleId="Strong">
    <w:name w:val="Strong"/>
    <w:basedOn w:val="DefaultParagraphFont"/>
    <w:uiPriority w:val="22"/>
    <w:qFormat/>
    <w:rsid w:val="00fe3cad"/>
    <w:rPr>
      <w:b/>
      <w:bCs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es-ES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ontenidodelatabla" w:customStyle="1">
    <w:name w:val="Contenido de la tabla"/>
    <w:basedOn w:val="Standard"/>
    <w:qFormat/>
    <w:pPr>
      <w:suppressLineNumbers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Application>LibreOffice/25.2.5.2$Windows_X86_64 LibreOffice_project/03d19516eb2e1dd5d4ccd751a0d6f35f35e08022</Application>
  <AppVersion>15.0000</AppVersion>
  <Pages>3</Pages>
  <Words>569</Words>
  <Characters>3510</Characters>
  <CharactersWithSpaces>3976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2021-11-17T07:33:00Z</dcterms:created>
  <dc:creator>admin</dc:creator>
  <dc:description/>
  <dc:language>es-ES</dc:language>
  <cp:lastModifiedBy/>
  <dcterms:modified xsi:type="dcterms:W3CDTF">2025-09-18T13:50:23Z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