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F1F" w:rsidRDefault="00796AF1">
      <w:pPr>
        <w:spacing w:line="360" w:lineRule="auto"/>
        <w:jc w:val="center"/>
        <w:rPr>
          <w:rFonts w:ascii="Arial" w:eastAsia="Arial" w:hAnsi="Arial" w:cs="Arial"/>
          <w:b/>
          <w:sz w:val="56"/>
          <w:szCs w:val="56"/>
        </w:rPr>
      </w:pPr>
      <w:r>
        <w:rPr>
          <w:rFonts w:ascii="Arial" w:eastAsia="Arial" w:hAnsi="Arial" w:cs="Arial"/>
          <w:b/>
          <w:sz w:val="56"/>
          <w:szCs w:val="56"/>
        </w:rPr>
        <w:t xml:space="preserve">Project Proposal </w:t>
      </w:r>
    </w:p>
    <w:p w:rsidR="00EA2F1F" w:rsidRDefault="00796AF1">
      <w:pPr>
        <w:spacing w:line="360" w:lineRule="auto"/>
        <w:jc w:val="center"/>
        <w:rPr>
          <w:rFonts w:ascii="Arial" w:eastAsia="Arial" w:hAnsi="Arial" w:cs="Arial"/>
          <w:b/>
          <w:sz w:val="48"/>
          <w:szCs w:val="48"/>
        </w:rPr>
      </w:pPr>
      <w:r>
        <w:rPr>
          <w:rFonts w:ascii="Arial" w:eastAsia="Arial" w:hAnsi="Arial" w:cs="Arial"/>
          <w:b/>
          <w:sz w:val="48"/>
          <w:szCs w:val="48"/>
        </w:rPr>
        <w:t>For Consideration Under</w:t>
      </w:r>
    </w:p>
    <w:p w:rsidR="00EA2F1F" w:rsidRDefault="00796AF1">
      <w:pPr>
        <w:spacing w:line="360" w:lineRule="auto"/>
        <w:jc w:val="center"/>
        <w:rPr>
          <w:rFonts w:ascii="Arial" w:eastAsia="Arial" w:hAnsi="Arial" w:cs="Arial"/>
          <w:b/>
          <w:sz w:val="48"/>
          <w:szCs w:val="48"/>
        </w:rPr>
      </w:pPr>
      <w:r>
        <w:rPr>
          <w:rFonts w:ascii="Arial" w:eastAsia="Arial" w:hAnsi="Arial" w:cs="Arial"/>
          <w:b/>
          <w:sz w:val="48"/>
          <w:szCs w:val="48"/>
        </w:rPr>
        <w:t>TIH – IoT and IoE</w:t>
      </w:r>
    </w:p>
    <w:p w:rsidR="009A4153" w:rsidRPr="009A4153" w:rsidRDefault="009A4153" w:rsidP="009A4153">
      <w:pPr>
        <w:jc w:val="center"/>
        <w:rPr>
          <w:rFonts w:ascii="Arial" w:hAnsi="Arial" w:cs="Arial"/>
          <w:color w:val="004B9F" w:themeColor="accent1"/>
          <w:sz w:val="52"/>
          <w:szCs w:val="52"/>
        </w:rPr>
      </w:pPr>
      <w:r w:rsidRPr="009A4153">
        <w:rPr>
          <w:rFonts w:ascii="Arial" w:hAnsi="Arial" w:cs="Arial"/>
          <w:color w:val="004B9F" w:themeColor="accent1"/>
          <w:sz w:val="52"/>
          <w:szCs w:val="52"/>
        </w:rPr>
        <w:t>Solution for Bringing Legacy Medical Equipment on IoT Platform</w:t>
      </w:r>
    </w:p>
    <w:p w:rsidR="00C91382" w:rsidRDefault="00C91382">
      <w:pPr>
        <w:spacing w:line="360" w:lineRule="auto"/>
        <w:jc w:val="center"/>
        <w:rPr>
          <w:rFonts w:ascii="Arial" w:eastAsia="Arial" w:hAnsi="Arial" w:cs="Arial"/>
          <w:b/>
          <w:color w:val="0070C0"/>
          <w:sz w:val="32"/>
          <w:szCs w:val="32"/>
        </w:rPr>
      </w:pPr>
    </w:p>
    <w:p w:rsidR="00EA2F1F" w:rsidRDefault="00796AF1">
      <w:pPr>
        <w:spacing w:line="360" w:lineRule="auto"/>
        <w:jc w:val="center"/>
        <w:rPr>
          <w:rFonts w:ascii="Arial" w:eastAsia="Arial" w:hAnsi="Arial" w:cs="Arial"/>
          <w:b/>
          <w:color w:val="0070C0"/>
          <w:sz w:val="32"/>
          <w:szCs w:val="32"/>
        </w:rPr>
      </w:pPr>
      <w:r>
        <w:rPr>
          <w:rFonts w:ascii="Arial" w:eastAsia="Arial" w:hAnsi="Arial" w:cs="Arial"/>
          <w:b/>
          <w:color w:val="0070C0"/>
          <w:sz w:val="32"/>
          <w:szCs w:val="32"/>
        </w:rPr>
        <w:t>Submitted by</w:t>
      </w:r>
    </w:p>
    <w:p w:rsidR="00EA2F1F" w:rsidRDefault="009A4153">
      <w:pPr>
        <w:spacing w:line="360" w:lineRule="auto"/>
        <w:jc w:val="center"/>
        <w:rPr>
          <w:rFonts w:ascii="Arial" w:eastAsia="Arial" w:hAnsi="Arial" w:cs="Arial"/>
          <w:b/>
          <w:color w:val="0070C0"/>
          <w:sz w:val="32"/>
          <w:szCs w:val="32"/>
        </w:rPr>
      </w:pPr>
      <w:r>
        <w:rPr>
          <w:rFonts w:ascii="Arial" w:eastAsia="Arial" w:hAnsi="Arial" w:cs="Arial"/>
          <w:b/>
          <w:color w:val="0070C0"/>
          <w:sz w:val="32"/>
          <w:szCs w:val="32"/>
        </w:rPr>
        <w:t>Dr.Arvinda kushwaha</w:t>
      </w:r>
    </w:p>
    <w:p w:rsidR="009A4153" w:rsidRDefault="009A4153" w:rsidP="009A4153">
      <w:pPr>
        <w:pStyle w:val="Default"/>
      </w:pPr>
    </w:p>
    <w:p w:rsidR="00C91382" w:rsidRDefault="00B74306" w:rsidP="009A4153">
      <w:pPr>
        <w:spacing w:line="360" w:lineRule="auto"/>
        <w:jc w:val="center"/>
        <w:rPr>
          <w:b/>
          <w:bCs/>
          <w:color w:val="006FC0"/>
          <w:sz w:val="32"/>
          <w:szCs w:val="32"/>
        </w:rPr>
      </w:pPr>
      <w:r>
        <w:rPr>
          <w:b/>
          <w:bCs/>
          <w:color w:val="006FC0"/>
          <w:sz w:val="32"/>
          <w:szCs w:val="32"/>
        </w:rPr>
        <w:t>Professor, Department</w:t>
      </w:r>
      <w:r w:rsidR="009A4153">
        <w:rPr>
          <w:b/>
          <w:bCs/>
          <w:color w:val="006FC0"/>
          <w:sz w:val="32"/>
          <w:szCs w:val="32"/>
        </w:rPr>
        <w:t xml:space="preserve"> of CSE</w:t>
      </w:r>
    </w:p>
    <w:p w:rsidR="009A4153" w:rsidRDefault="00B74306" w:rsidP="009A4153">
      <w:pPr>
        <w:spacing w:line="360" w:lineRule="auto"/>
        <w:jc w:val="center"/>
        <w:rPr>
          <w:b/>
          <w:bCs/>
          <w:color w:val="006FC0"/>
          <w:sz w:val="32"/>
          <w:szCs w:val="32"/>
        </w:rPr>
      </w:pPr>
      <w:r>
        <w:rPr>
          <w:b/>
          <w:bCs/>
          <w:color w:val="006FC0"/>
          <w:sz w:val="32"/>
          <w:szCs w:val="32"/>
        </w:rPr>
        <w:t>ABES</w:t>
      </w:r>
      <w:r w:rsidR="00C91382">
        <w:rPr>
          <w:b/>
          <w:bCs/>
          <w:color w:val="006FC0"/>
          <w:sz w:val="32"/>
          <w:szCs w:val="32"/>
        </w:rPr>
        <w:t xml:space="preserve"> </w:t>
      </w:r>
      <w:r>
        <w:rPr>
          <w:b/>
          <w:bCs/>
          <w:color w:val="006FC0"/>
          <w:sz w:val="32"/>
          <w:szCs w:val="32"/>
        </w:rPr>
        <w:t>I</w:t>
      </w:r>
      <w:r w:rsidR="00C91382">
        <w:rPr>
          <w:b/>
          <w:bCs/>
          <w:color w:val="006FC0"/>
          <w:sz w:val="32"/>
          <w:szCs w:val="32"/>
        </w:rPr>
        <w:t xml:space="preserve">nstitute of </w:t>
      </w:r>
      <w:r>
        <w:rPr>
          <w:b/>
          <w:bCs/>
          <w:color w:val="006FC0"/>
          <w:sz w:val="32"/>
          <w:szCs w:val="32"/>
        </w:rPr>
        <w:t>T</w:t>
      </w:r>
      <w:r w:rsidR="00C91382">
        <w:rPr>
          <w:b/>
          <w:bCs/>
          <w:color w:val="006FC0"/>
          <w:sz w:val="32"/>
          <w:szCs w:val="32"/>
        </w:rPr>
        <w:t>echnology</w:t>
      </w:r>
      <w:r>
        <w:rPr>
          <w:b/>
          <w:bCs/>
          <w:color w:val="006FC0"/>
          <w:sz w:val="32"/>
          <w:szCs w:val="32"/>
        </w:rPr>
        <w:t>, Ghaziabad (</w:t>
      </w:r>
      <w:r w:rsidR="009A4153">
        <w:rPr>
          <w:b/>
          <w:bCs/>
          <w:color w:val="006FC0"/>
          <w:sz w:val="32"/>
          <w:szCs w:val="32"/>
        </w:rPr>
        <w:t xml:space="preserve">UP) Arvinda.kushwaha@abesit.edu.in, </w:t>
      </w:r>
      <w:r>
        <w:rPr>
          <w:b/>
          <w:bCs/>
          <w:color w:val="006FC0"/>
          <w:sz w:val="32"/>
          <w:szCs w:val="32"/>
        </w:rPr>
        <w:t>Mob.No.9911183078</w:t>
      </w:r>
    </w:p>
    <w:p w:rsidR="00EA2F1F" w:rsidRDefault="009A4153" w:rsidP="009A4153">
      <w:pPr>
        <w:spacing w:line="360" w:lineRule="auto"/>
        <w:jc w:val="center"/>
        <w:rPr>
          <w:rFonts w:ascii="Arial" w:eastAsia="Arial" w:hAnsi="Arial" w:cs="Arial"/>
          <w:b/>
          <w:color w:val="0070C0"/>
          <w:sz w:val="32"/>
          <w:szCs w:val="32"/>
        </w:rPr>
      </w:pPr>
      <w:r>
        <w:rPr>
          <w:b/>
          <w:bCs/>
          <w:color w:val="006FC0"/>
          <w:sz w:val="32"/>
          <w:szCs w:val="32"/>
        </w:rPr>
        <w:t xml:space="preserve">06/02/2023 </w:t>
      </w:r>
    </w:p>
    <w:p w:rsidR="00EA2F1F" w:rsidRDefault="00796AF1">
      <w:pPr>
        <w:jc w:val="left"/>
        <w:rPr>
          <w:rFonts w:ascii="Arial" w:eastAsia="Arial" w:hAnsi="Arial" w:cs="Arial"/>
          <w:b/>
          <w:sz w:val="48"/>
          <w:szCs w:val="48"/>
        </w:rPr>
      </w:pPr>
      <w:r>
        <w:rPr>
          <w:noProof/>
          <w:lang w:val="en-IN" w:eastAsia="en-IN"/>
        </w:rPr>
        <w:drawing>
          <wp:inline distT="0" distB="0" distL="0" distR="0">
            <wp:extent cx="6414724" cy="94298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473" t="18863" r="3008"/>
                    <a:stretch>
                      <a:fillRect/>
                    </a:stretch>
                  </pic:blipFill>
                  <pic:spPr>
                    <a:xfrm>
                      <a:off x="0" y="0"/>
                      <a:ext cx="6414724" cy="942987"/>
                    </a:xfrm>
                    <a:prstGeom prst="rect">
                      <a:avLst/>
                    </a:prstGeom>
                    <a:ln/>
                  </pic:spPr>
                </pic:pic>
              </a:graphicData>
            </a:graphic>
          </wp:inline>
        </w:drawing>
      </w:r>
    </w:p>
    <w:p w:rsidR="00EA2F1F" w:rsidRDefault="00796AF1" w:rsidP="00CE1FF7">
      <w:pPr>
        <w:spacing w:after="0"/>
        <w:jc w:val="left"/>
        <w:rPr>
          <w:rFonts w:ascii="Arial" w:eastAsia="Arial" w:hAnsi="Arial" w:cs="Arial"/>
          <w:b/>
          <w:color w:val="004B9F"/>
          <w:sz w:val="32"/>
          <w:szCs w:val="32"/>
        </w:rPr>
      </w:pPr>
      <w:r>
        <w:br w:type="page"/>
      </w:r>
      <w:r>
        <w:rPr>
          <w:rFonts w:ascii="Arial" w:eastAsia="Arial" w:hAnsi="Arial" w:cs="Arial"/>
          <w:b/>
          <w:color w:val="004B9F"/>
          <w:sz w:val="32"/>
          <w:szCs w:val="32"/>
        </w:rPr>
        <w:lastRenderedPageBreak/>
        <w:t>Contents</w:t>
      </w:r>
    </w:p>
    <w:sdt>
      <w:sdtPr>
        <w:id w:val="128618438"/>
        <w:docPartObj>
          <w:docPartGallery w:val="Table of Contents"/>
          <w:docPartUnique/>
        </w:docPartObj>
      </w:sdtPr>
      <w:sdtEndPr/>
      <w:sdtContent>
        <w:p w:rsidR="00EA2F1F" w:rsidRDefault="00AD765E">
          <w:pPr>
            <w:pBdr>
              <w:top w:val="nil"/>
              <w:left w:val="nil"/>
              <w:bottom w:val="nil"/>
              <w:right w:val="nil"/>
              <w:between w:val="nil"/>
            </w:pBdr>
            <w:tabs>
              <w:tab w:val="left" w:pos="400"/>
              <w:tab w:val="left" w:pos="1540"/>
              <w:tab w:val="right" w:pos="9990"/>
            </w:tabs>
            <w:ind w:right="-351"/>
            <w:rPr>
              <w:color w:val="000000"/>
              <w:sz w:val="22"/>
              <w:szCs w:val="22"/>
            </w:rPr>
          </w:pPr>
          <w:r>
            <w:fldChar w:fldCharType="begin"/>
          </w:r>
          <w:r w:rsidR="00796AF1">
            <w:instrText xml:space="preserve"> TOC \h \u \z </w:instrText>
          </w:r>
          <w:r>
            <w:fldChar w:fldCharType="separate"/>
          </w:r>
          <w:hyperlink w:anchor="_heading=h.gjdgxs">
            <w:r w:rsidR="00796AF1">
              <w:rPr>
                <w:color w:val="000000"/>
              </w:rPr>
              <w:t>Revision History</w:t>
            </w:r>
            <w:r w:rsidR="00796AF1">
              <w:rPr>
                <w:color w:val="000000"/>
              </w:rPr>
              <w:tab/>
              <w:t>2</w:t>
            </w:r>
          </w:hyperlink>
        </w:p>
        <w:p w:rsidR="00EA2F1F" w:rsidRDefault="00956D0B">
          <w:pPr>
            <w:pBdr>
              <w:top w:val="nil"/>
              <w:left w:val="nil"/>
              <w:bottom w:val="nil"/>
              <w:right w:val="nil"/>
              <w:between w:val="nil"/>
            </w:pBdr>
            <w:tabs>
              <w:tab w:val="left" w:pos="400"/>
              <w:tab w:val="left" w:pos="1540"/>
              <w:tab w:val="right" w:pos="9990"/>
            </w:tabs>
            <w:ind w:right="-351"/>
            <w:rPr>
              <w:color w:val="000000"/>
              <w:sz w:val="22"/>
              <w:szCs w:val="22"/>
            </w:rPr>
          </w:pPr>
          <w:hyperlink w:anchor="_heading=h.30j0zll">
            <w:r w:rsidR="00796AF1">
              <w:rPr>
                <w:color w:val="000000"/>
              </w:rPr>
              <w:t>Document Number</w:t>
            </w:r>
            <w:r w:rsidR="00796AF1">
              <w:rPr>
                <w:color w:val="000000"/>
              </w:rPr>
              <w:tab/>
              <w:t>3</w:t>
            </w:r>
          </w:hyperlink>
        </w:p>
        <w:p w:rsidR="00EA2F1F" w:rsidRDefault="00956D0B">
          <w:pPr>
            <w:pBdr>
              <w:top w:val="nil"/>
              <w:left w:val="nil"/>
              <w:bottom w:val="nil"/>
              <w:right w:val="nil"/>
              <w:between w:val="nil"/>
            </w:pBdr>
            <w:tabs>
              <w:tab w:val="left" w:pos="400"/>
              <w:tab w:val="left" w:pos="1540"/>
              <w:tab w:val="right" w:pos="9990"/>
            </w:tabs>
            <w:ind w:right="-351"/>
            <w:rPr>
              <w:color w:val="000000"/>
              <w:sz w:val="22"/>
              <w:szCs w:val="22"/>
            </w:rPr>
          </w:pPr>
          <w:hyperlink w:anchor="_heading=h.1fob9te">
            <w:r w:rsidR="00796AF1">
              <w:rPr>
                <w:color w:val="000000"/>
              </w:rPr>
              <w:t>Document Properties</w:t>
            </w:r>
            <w:r w:rsidR="00796AF1">
              <w:rPr>
                <w:color w:val="000000"/>
              </w:rPr>
              <w:tab/>
              <w:t>3</w:t>
            </w:r>
          </w:hyperlink>
        </w:p>
        <w:p w:rsidR="00EA2F1F" w:rsidRDefault="00956D0B">
          <w:pPr>
            <w:pBdr>
              <w:top w:val="nil"/>
              <w:left w:val="nil"/>
              <w:bottom w:val="nil"/>
              <w:right w:val="nil"/>
              <w:between w:val="nil"/>
            </w:pBdr>
            <w:tabs>
              <w:tab w:val="left" w:pos="400"/>
              <w:tab w:val="left" w:pos="1540"/>
              <w:tab w:val="right" w:pos="9990"/>
            </w:tabs>
            <w:ind w:right="-351"/>
            <w:rPr>
              <w:color w:val="000000"/>
              <w:sz w:val="22"/>
              <w:szCs w:val="22"/>
            </w:rPr>
          </w:pPr>
          <w:hyperlink w:anchor="_heading=h.2et92p0">
            <w:r w:rsidR="00796AF1">
              <w:rPr>
                <w:color w:val="000000"/>
              </w:rPr>
              <w:t>1</w:t>
            </w:r>
          </w:hyperlink>
          <w:hyperlink w:anchor="_heading=h.2et92p0">
            <w:r w:rsidR="00796AF1">
              <w:rPr>
                <w:color w:val="000000"/>
                <w:sz w:val="22"/>
                <w:szCs w:val="22"/>
              </w:rPr>
              <w:tab/>
            </w:r>
          </w:hyperlink>
          <w:r w:rsidR="00AD765E">
            <w:fldChar w:fldCharType="begin"/>
          </w:r>
          <w:r w:rsidR="00796AF1">
            <w:instrText xml:space="preserve"> PAGEREF _heading=h.2et92p0 \h </w:instrText>
          </w:r>
          <w:r w:rsidR="00AD765E">
            <w:fldChar w:fldCharType="separate"/>
          </w:r>
          <w:r w:rsidR="00796AF1">
            <w:rPr>
              <w:color w:val="000000"/>
            </w:rPr>
            <w:t>Cover Sheet</w:t>
          </w:r>
          <w:r w:rsidR="00796AF1">
            <w:rPr>
              <w:color w:val="000000"/>
            </w:rPr>
            <w:tab/>
            <w:t>3</w:t>
          </w:r>
          <w:hyperlink w:anchor="_heading=h.2et92p0" w:history="1"/>
        </w:p>
        <w:p w:rsidR="00EA2F1F" w:rsidRDefault="00AD765E">
          <w:pPr>
            <w:pBdr>
              <w:top w:val="nil"/>
              <w:left w:val="nil"/>
              <w:bottom w:val="nil"/>
              <w:right w:val="nil"/>
              <w:between w:val="nil"/>
            </w:pBdr>
            <w:tabs>
              <w:tab w:val="left" w:pos="400"/>
              <w:tab w:val="left" w:pos="1540"/>
              <w:tab w:val="right" w:pos="9990"/>
            </w:tabs>
            <w:ind w:right="-351"/>
            <w:rPr>
              <w:color w:val="000000"/>
              <w:sz w:val="22"/>
              <w:szCs w:val="22"/>
            </w:rPr>
          </w:pPr>
          <w:r>
            <w:fldChar w:fldCharType="end"/>
          </w:r>
          <w:hyperlink w:anchor="_heading=h.tyjcwt">
            <w:r w:rsidR="00796AF1">
              <w:rPr>
                <w:color w:val="000000"/>
              </w:rPr>
              <w:t>2</w:t>
            </w:r>
          </w:hyperlink>
          <w:hyperlink w:anchor="_heading=h.tyjcwt">
            <w:r w:rsidR="00796AF1">
              <w:rPr>
                <w:color w:val="000000"/>
                <w:sz w:val="22"/>
                <w:szCs w:val="22"/>
              </w:rPr>
              <w:tab/>
            </w:r>
          </w:hyperlink>
          <w:r>
            <w:fldChar w:fldCharType="begin"/>
          </w:r>
          <w:r w:rsidR="00796AF1">
            <w:instrText xml:space="preserve"> PAGEREF _heading=h.tyjcwt \h </w:instrText>
          </w:r>
          <w:r>
            <w:fldChar w:fldCharType="separate"/>
          </w:r>
          <w:r w:rsidR="00796AF1">
            <w:rPr>
              <w:color w:val="000000"/>
            </w:rPr>
            <w:t>Executive Summary</w:t>
          </w:r>
          <w:r w:rsidR="00796AF1">
            <w:rPr>
              <w:color w:val="000000"/>
            </w:rPr>
            <w:tab/>
            <w:t>5</w:t>
          </w:r>
          <w:hyperlink w:anchor="_heading=h.tyjcwt" w:history="1"/>
        </w:p>
        <w:p w:rsidR="00EA2F1F" w:rsidRDefault="00AD765E">
          <w:pPr>
            <w:pBdr>
              <w:top w:val="nil"/>
              <w:left w:val="nil"/>
              <w:bottom w:val="nil"/>
              <w:right w:val="nil"/>
              <w:between w:val="nil"/>
            </w:pBdr>
            <w:tabs>
              <w:tab w:val="left" w:pos="400"/>
              <w:tab w:val="left" w:pos="1540"/>
              <w:tab w:val="right" w:pos="9990"/>
            </w:tabs>
            <w:ind w:right="-351"/>
            <w:rPr>
              <w:color w:val="000000"/>
              <w:sz w:val="22"/>
              <w:szCs w:val="22"/>
            </w:rPr>
          </w:pPr>
          <w:r>
            <w:fldChar w:fldCharType="end"/>
          </w:r>
          <w:hyperlink w:anchor="_heading=h.1t3h5sf">
            <w:r w:rsidR="00796AF1">
              <w:rPr>
                <w:color w:val="000000"/>
              </w:rPr>
              <w:t>3</w:t>
            </w:r>
          </w:hyperlink>
          <w:hyperlink w:anchor="_heading=h.1t3h5sf">
            <w:r w:rsidR="00796AF1">
              <w:rPr>
                <w:color w:val="000000"/>
                <w:sz w:val="22"/>
                <w:szCs w:val="22"/>
              </w:rPr>
              <w:tab/>
            </w:r>
          </w:hyperlink>
          <w:r>
            <w:fldChar w:fldCharType="begin"/>
          </w:r>
          <w:r w:rsidR="00796AF1">
            <w:instrText xml:space="preserve"> PAGEREF _heading=h.1t3h5sf \h </w:instrText>
          </w:r>
          <w:r>
            <w:fldChar w:fldCharType="separate"/>
          </w:r>
          <w:r w:rsidR="00796AF1">
            <w:rPr>
              <w:color w:val="000000"/>
            </w:rPr>
            <w:t>Background</w:t>
          </w:r>
          <w:r w:rsidR="00796AF1">
            <w:rPr>
              <w:color w:val="000000"/>
            </w:rPr>
            <w:tab/>
            <w:t>5</w:t>
          </w:r>
          <w:hyperlink w:anchor="_heading=h.1t3h5sf" w:history="1"/>
        </w:p>
        <w:p w:rsidR="00EA2F1F" w:rsidRDefault="00AD765E">
          <w:pPr>
            <w:pBdr>
              <w:top w:val="nil"/>
              <w:left w:val="nil"/>
              <w:bottom w:val="nil"/>
              <w:right w:val="nil"/>
              <w:between w:val="nil"/>
            </w:pBdr>
            <w:tabs>
              <w:tab w:val="left" w:pos="880"/>
              <w:tab w:val="right" w:pos="9990"/>
            </w:tabs>
            <w:spacing w:line="276" w:lineRule="auto"/>
            <w:ind w:left="200" w:right="-351"/>
            <w:rPr>
              <w:color w:val="000000"/>
              <w:sz w:val="22"/>
              <w:szCs w:val="22"/>
            </w:rPr>
          </w:pPr>
          <w:r>
            <w:fldChar w:fldCharType="end"/>
          </w:r>
          <w:hyperlink w:anchor="_heading=h.4d34og8">
            <w:r w:rsidR="00796AF1">
              <w:rPr>
                <w:color w:val="000000"/>
              </w:rPr>
              <w:t>3.1</w:t>
            </w:r>
          </w:hyperlink>
          <w:hyperlink w:anchor="_heading=h.4d34og8">
            <w:r w:rsidR="00796AF1">
              <w:rPr>
                <w:color w:val="000000"/>
                <w:sz w:val="22"/>
                <w:szCs w:val="22"/>
              </w:rPr>
              <w:tab/>
            </w:r>
          </w:hyperlink>
          <w:r>
            <w:fldChar w:fldCharType="begin"/>
          </w:r>
          <w:r w:rsidR="00796AF1">
            <w:instrText xml:space="preserve"> PAGEREF _heading=h.4d34og8 \h </w:instrText>
          </w:r>
          <w:r>
            <w:fldChar w:fldCharType="separate"/>
          </w:r>
          <w:r w:rsidR="00796AF1">
            <w:rPr>
              <w:color w:val="000000"/>
            </w:rPr>
            <w:t>History</w:t>
          </w:r>
          <w:r w:rsidR="00796AF1">
            <w:rPr>
              <w:color w:val="000000"/>
            </w:rPr>
            <w:tab/>
            <w:t>5</w:t>
          </w:r>
          <w:hyperlink w:anchor="_heading=h.4d34og8" w:history="1"/>
        </w:p>
        <w:p w:rsidR="00EA2F1F" w:rsidRDefault="00AD765E">
          <w:pPr>
            <w:pBdr>
              <w:top w:val="nil"/>
              <w:left w:val="nil"/>
              <w:bottom w:val="nil"/>
              <w:right w:val="nil"/>
              <w:between w:val="nil"/>
            </w:pBdr>
            <w:tabs>
              <w:tab w:val="left" w:pos="880"/>
              <w:tab w:val="right" w:pos="9990"/>
            </w:tabs>
            <w:spacing w:line="276" w:lineRule="auto"/>
            <w:ind w:left="200" w:right="-351"/>
            <w:rPr>
              <w:color w:val="000000"/>
              <w:sz w:val="22"/>
              <w:szCs w:val="22"/>
            </w:rPr>
          </w:pPr>
          <w:r>
            <w:fldChar w:fldCharType="end"/>
          </w:r>
          <w:hyperlink w:anchor="_heading=h.2s8eyo1">
            <w:r w:rsidR="00796AF1">
              <w:rPr>
                <w:color w:val="000000"/>
              </w:rPr>
              <w:t>3.2</w:t>
            </w:r>
          </w:hyperlink>
          <w:hyperlink w:anchor="_heading=h.2s8eyo1">
            <w:r w:rsidR="00796AF1">
              <w:rPr>
                <w:color w:val="000000"/>
                <w:sz w:val="22"/>
                <w:szCs w:val="22"/>
              </w:rPr>
              <w:tab/>
            </w:r>
          </w:hyperlink>
          <w:r>
            <w:fldChar w:fldCharType="begin"/>
          </w:r>
          <w:r w:rsidR="00796AF1">
            <w:instrText xml:space="preserve"> PAGEREF _heading=h.2s8eyo1 \h </w:instrText>
          </w:r>
          <w:r>
            <w:fldChar w:fldCharType="separate"/>
          </w:r>
          <w:r w:rsidR="00796AF1">
            <w:rPr>
              <w:color w:val="000000"/>
            </w:rPr>
            <w:t>Statement of the problem</w:t>
          </w:r>
          <w:r w:rsidR="00796AF1">
            <w:rPr>
              <w:color w:val="000000"/>
            </w:rPr>
            <w:tab/>
            <w:t>5</w:t>
          </w:r>
          <w:hyperlink w:anchor="_heading=h.2s8eyo1" w:history="1"/>
        </w:p>
        <w:p w:rsidR="00EA2F1F" w:rsidRDefault="00AD765E">
          <w:pPr>
            <w:pBdr>
              <w:top w:val="nil"/>
              <w:left w:val="nil"/>
              <w:bottom w:val="nil"/>
              <w:right w:val="nil"/>
              <w:between w:val="nil"/>
            </w:pBdr>
            <w:tabs>
              <w:tab w:val="left" w:pos="880"/>
              <w:tab w:val="right" w:pos="9990"/>
            </w:tabs>
            <w:spacing w:line="276" w:lineRule="auto"/>
            <w:ind w:left="200" w:right="-351"/>
            <w:rPr>
              <w:color w:val="000000"/>
              <w:sz w:val="22"/>
              <w:szCs w:val="22"/>
            </w:rPr>
          </w:pPr>
          <w:r>
            <w:fldChar w:fldCharType="end"/>
          </w:r>
          <w:hyperlink w:anchor="_heading=h.17dp8vu">
            <w:r w:rsidR="00796AF1">
              <w:rPr>
                <w:color w:val="000000"/>
              </w:rPr>
              <w:t>3.3</w:t>
            </w:r>
          </w:hyperlink>
          <w:hyperlink w:anchor="_heading=h.17dp8vu">
            <w:r w:rsidR="00796AF1">
              <w:rPr>
                <w:color w:val="000000"/>
                <w:sz w:val="22"/>
                <w:szCs w:val="22"/>
              </w:rPr>
              <w:tab/>
            </w:r>
          </w:hyperlink>
          <w:r>
            <w:fldChar w:fldCharType="begin"/>
          </w:r>
          <w:r w:rsidR="00796AF1">
            <w:instrText xml:space="preserve"> PAGEREF _heading=h.17dp8vu \h </w:instrText>
          </w:r>
          <w:r>
            <w:fldChar w:fldCharType="separate"/>
          </w:r>
          <w:r w:rsidR="00796AF1">
            <w:rPr>
              <w:color w:val="000000"/>
            </w:rPr>
            <w:t>Objectives</w:t>
          </w:r>
          <w:r w:rsidR="00796AF1">
            <w:rPr>
              <w:color w:val="000000"/>
            </w:rPr>
            <w:tab/>
            <w:t>5</w:t>
          </w:r>
          <w:hyperlink w:anchor="_heading=h.17dp8vu" w:history="1"/>
        </w:p>
        <w:p w:rsidR="00EA2F1F" w:rsidRDefault="00AD765E">
          <w:pPr>
            <w:pBdr>
              <w:top w:val="nil"/>
              <w:left w:val="nil"/>
              <w:bottom w:val="nil"/>
              <w:right w:val="nil"/>
              <w:between w:val="nil"/>
            </w:pBdr>
            <w:tabs>
              <w:tab w:val="left" w:pos="880"/>
              <w:tab w:val="right" w:pos="9990"/>
            </w:tabs>
            <w:spacing w:line="276" w:lineRule="auto"/>
            <w:ind w:left="200" w:right="-351"/>
            <w:rPr>
              <w:color w:val="000000"/>
              <w:sz w:val="22"/>
              <w:szCs w:val="22"/>
            </w:rPr>
          </w:pPr>
          <w:r>
            <w:fldChar w:fldCharType="end"/>
          </w:r>
          <w:hyperlink w:anchor="_heading=h.3rdcrjn">
            <w:r w:rsidR="00796AF1">
              <w:rPr>
                <w:color w:val="000000"/>
              </w:rPr>
              <w:t>3.4</w:t>
            </w:r>
          </w:hyperlink>
          <w:hyperlink w:anchor="_heading=h.3rdcrjn">
            <w:r w:rsidR="00796AF1">
              <w:rPr>
                <w:color w:val="000000"/>
                <w:sz w:val="22"/>
                <w:szCs w:val="22"/>
              </w:rPr>
              <w:tab/>
            </w:r>
          </w:hyperlink>
          <w:r>
            <w:fldChar w:fldCharType="begin"/>
          </w:r>
          <w:r w:rsidR="00796AF1">
            <w:instrText xml:space="preserve"> PAGEREF _heading=h.3rdcrjn \h </w:instrText>
          </w:r>
          <w:r>
            <w:fldChar w:fldCharType="separate"/>
          </w:r>
          <w:r w:rsidR="00796AF1">
            <w:rPr>
              <w:color w:val="000000"/>
            </w:rPr>
            <w:t>Deliverables</w:t>
          </w:r>
          <w:r w:rsidR="00796AF1">
            <w:rPr>
              <w:color w:val="000000"/>
            </w:rPr>
            <w:tab/>
            <w:t>6</w:t>
          </w:r>
          <w:hyperlink w:anchor="_heading=h.3rdcrjn" w:history="1"/>
        </w:p>
        <w:p w:rsidR="00EA2F1F" w:rsidRDefault="00AD765E">
          <w:pPr>
            <w:pBdr>
              <w:top w:val="nil"/>
              <w:left w:val="nil"/>
              <w:bottom w:val="nil"/>
              <w:right w:val="nil"/>
              <w:between w:val="nil"/>
            </w:pBdr>
            <w:tabs>
              <w:tab w:val="left" w:pos="880"/>
              <w:tab w:val="right" w:pos="9990"/>
            </w:tabs>
            <w:spacing w:line="276" w:lineRule="auto"/>
            <w:ind w:left="200" w:right="-351"/>
            <w:rPr>
              <w:color w:val="000000"/>
              <w:sz w:val="22"/>
              <w:szCs w:val="22"/>
            </w:rPr>
          </w:pPr>
          <w:r>
            <w:fldChar w:fldCharType="end"/>
          </w:r>
          <w:hyperlink w:anchor="_heading=h.26in1rg">
            <w:r w:rsidR="00796AF1">
              <w:rPr>
                <w:color w:val="000000"/>
              </w:rPr>
              <w:t>3.5</w:t>
            </w:r>
          </w:hyperlink>
          <w:hyperlink w:anchor="_heading=h.26in1rg">
            <w:r w:rsidR="00796AF1">
              <w:rPr>
                <w:color w:val="000000"/>
                <w:sz w:val="22"/>
                <w:szCs w:val="22"/>
              </w:rPr>
              <w:tab/>
            </w:r>
          </w:hyperlink>
          <w:r>
            <w:fldChar w:fldCharType="begin"/>
          </w:r>
          <w:r w:rsidR="00796AF1">
            <w:instrText xml:space="preserve"> PAGEREF _heading=h.26in1rg \h </w:instrText>
          </w:r>
          <w:r>
            <w:fldChar w:fldCharType="separate"/>
          </w:r>
          <w:r w:rsidR="00796AF1">
            <w:rPr>
              <w:color w:val="000000"/>
            </w:rPr>
            <w:t>Project Plan with Major Milestones</w:t>
          </w:r>
          <w:r w:rsidR="00796AF1">
            <w:rPr>
              <w:color w:val="000000"/>
            </w:rPr>
            <w:tab/>
            <w:t>6</w:t>
          </w:r>
          <w:hyperlink w:anchor="_heading=h.26in1rg" w:history="1"/>
        </w:p>
        <w:p w:rsidR="00EA2F1F" w:rsidRDefault="00AD765E">
          <w:pPr>
            <w:pBdr>
              <w:top w:val="nil"/>
              <w:left w:val="nil"/>
              <w:bottom w:val="nil"/>
              <w:right w:val="nil"/>
              <w:between w:val="nil"/>
            </w:pBdr>
            <w:tabs>
              <w:tab w:val="left" w:pos="880"/>
              <w:tab w:val="right" w:pos="9990"/>
            </w:tabs>
            <w:spacing w:line="276" w:lineRule="auto"/>
            <w:ind w:left="200" w:right="-351"/>
            <w:rPr>
              <w:color w:val="000000"/>
              <w:sz w:val="22"/>
              <w:szCs w:val="22"/>
            </w:rPr>
          </w:pPr>
          <w:r>
            <w:fldChar w:fldCharType="end"/>
          </w:r>
          <w:hyperlink w:anchor="_heading=h.lnxbz9">
            <w:r w:rsidR="00796AF1">
              <w:rPr>
                <w:color w:val="000000"/>
              </w:rPr>
              <w:t>3.6</w:t>
            </w:r>
          </w:hyperlink>
          <w:hyperlink w:anchor="_heading=h.lnxbz9">
            <w:r w:rsidR="00796AF1">
              <w:rPr>
                <w:color w:val="000000"/>
                <w:sz w:val="22"/>
                <w:szCs w:val="22"/>
              </w:rPr>
              <w:tab/>
            </w:r>
          </w:hyperlink>
          <w:r>
            <w:fldChar w:fldCharType="begin"/>
          </w:r>
          <w:r w:rsidR="00796AF1">
            <w:instrText xml:space="preserve"> PAGEREF _heading=h.lnxbz9 \h </w:instrText>
          </w:r>
          <w:r>
            <w:fldChar w:fldCharType="separate"/>
          </w:r>
          <w:r w:rsidR="00796AF1">
            <w:rPr>
              <w:color w:val="000000"/>
            </w:rPr>
            <w:t>Resources and budget</w:t>
          </w:r>
          <w:r w:rsidR="00796AF1">
            <w:rPr>
              <w:color w:val="000000"/>
            </w:rPr>
            <w:tab/>
            <w:t>7</w:t>
          </w:r>
          <w:hyperlink w:anchor="_heading=h.lnxbz9" w:history="1"/>
        </w:p>
        <w:p w:rsidR="00EA2F1F" w:rsidRDefault="00AD765E">
          <w:pPr>
            <w:pBdr>
              <w:top w:val="nil"/>
              <w:left w:val="nil"/>
              <w:bottom w:val="nil"/>
              <w:right w:val="nil"/>
              <w:between w:val="nil"/>
            </w:pBdr>
            <w:tabs>
              <w:tab w:val="left" w:pos="880"/>
              <w:tab w:val="right" w:pos="9990"/>
            </w:tabs>
            <w:spacing w:line="276" w:lineRule="auto"/>
            <w:ind w:left="200" w:right="-351"/>
            <w:rPr>
              <w:color w:val="000000"/>
              <w:sz w:val="22"/>
              <w:szCs w:val="22"/>
            </w:rPr>
          </w:pPr>
          <w:r>
            <w:fldChar w:fldCharType="end"/>
          </w:r>
          <w:hyperlink w:anchor="_heading=h.35nkun2">
            <w:r w:rsidR="00796AF1">
              <w:rPr>
                <w:color w:val="000000"/>
              </w:rPr>
              <w:t>3.7</w:t>
            </w:r>
          </w:hyperlink>
          <w:hyperlink w:anchor="_heading=h.35nkun2">
            <w:r w:rsidR="00796AF1">
              <w:rPr>
                <w:color w:val="000000"/>
                <w:sz w:val="22"/>
                <w:szCs w:val="22"/>
              </w:rPr>
              <w:tab/>
            </w:r>
          </w:hyperlink>
          <w:r>
            <w:fldChar w:fldCharType="begin"/>
          </w:r>
          <w:r w:rsidR="00796AF1">
            <w:instrText xml:space="preserve"> PAGEREF _heading=h.35nkun2 \h </w:instrText>
          </w:r>
          <w:r>
            <w:fldChar w:fldCharType="separate"/>
          </w:r>
          <w:r w:rsidR="00796AF1">
            <w:rPr>
              <w:color w:val="000000"/>
            </w:rPr>
            <w:t>Category of New Technology/Product</w:t>
          </w:r>
          <w:r w:rsidR="00796AF1">
            <w:rPr>
              <w:color w:val="000000"/>
            </w:rPr>
            <w:tab/>
            <w:t>8</w:t>
          </w:r>
          <w:hyperlink w:anchor="_heading=h.35nkun2" w:history="1"/>
        </w:p>
        <w:p w:rsidR="00EA2F1F" w:rsidRDefault="00AD765E">
          <w:pPr>
            <w:pBdr>
              <w:top w:val="nil"/>
              <w:left w:val="nil"/>
              <w:bottom w:val="nil"/>
              <w:right w:val="nil"/>
              <w:between w:val="nil"/>
            </w:pBdr>
            <w:tabs>
              <w:tab w:val="left" w:pos="400"/>
              <w:tab w:val="left" w:pos="1540"/>
              <w:tab w:val="right" w:pos="9990"/>
            </w:tabs>
            <w:ind w:right="-351"/>
            <w:rPr>
              <w:color w:val="000000"/>
              <w:sz w:val="22"/>
              <w:szCs w:val="22"/>
            </w:rPr>
          </w:pPr>
          <w:r>
            <w:fldChar w:fldCharType="end"/>
          </w:r>
          <w:hyperlink w:anchor="_heading=h.1ksv4uv">
            <w:r w:rsidR="00796AF1">
              <w:rPr>
                <w:color w:val="000000"/>
              </w:rPr>
              <w:t>4</w:t>
            </w:r>
          </w:hyperlink>
          <w:hyperlink w:anchor="_heading=h.1ksv4uv">
            <w:r w:rsidR="00796AF1">
              <w:rPr>
                <w:color w:val="000000"/>
                <w:sz w:val="22"/>
                <w:szCs w:val="22"/>
              </w:rPr>
              <w:tab/>
            </w:r>
          </w:hyperlink>
          <w:r>
            <w:fldChar w:fldCharType="begin"/>
          </w:r>
          <w:r w:rsidR="00796AF1">
            <w:instrText xml:space="preserve"> PAGEREF _heading=h.1ksv4uv \h </w:instrText>
          </w:r>
          <w:r>
            <w:fldChar w:fldCharType="separate"/>
          </w:r>
          <w:r w:rsidR="00796AF1">
            <w:rPr>
              <w:color w:val="000000"/>
            </w:rPr>
            <w:t>Appendix</w:t>
          </w:r>
          <w:r w:rsidR="00796AF1">
            <w:rPr>
              <w:color w:val="000000"/>
            </w:rPr>
            <w:tab/>
            <w:t>8</w:t>
          </w:r>
          <w:hyperlink w:anchor="_heading=h.1ksv4uv" w:history="1"/>
        </w:p>
        <w:p w:rsidR="00EA2F1F" w:rsidRDefault="00AD765E">
          <w:pPr>
            <w:pBdr>
              <w:top w:val="nil"/>
              <w:left w:val="nil"/>
              <w:bottom w:val="nil"/>
              <w:right w:val="nil"/>
              <w:between w:val="nil"/>
            </w:pBdr>
            <w:tabs>
              <w:tab w:val="left" w:pos="880"/>
              <w:tab w:val="right" w:pos="9990"/>
            </w:tabs>
            <w:spacing w:line="276" w:lineRule="auto"/>
            <w:ind w:left="200" w:right="-351"/>
            <w:rPr>
              <w:color w:val="000000"/>
              <w:sz w:val="22"/>
              <w:szCs w:val="22"/>
            </w:rPr>
          </w:pPr>
          <w:r>
            <w:fldChar w:fldCharType="end"/>
          </w:r>
          <w:hyperlink w:anchor="_heading=h.44sinio">
            <w:r w:rsidR="00796AF1">
              <w:rPr>
                <w:color w:val="000000"/>
              </w:rPr>
              <w:t>4.1</w:t>
            </w:r>
          </w:hyperlink>
          <w:hyperlink w:anchor="_heading=h.44sinio">
            <w:r w:rsidR="00796AF1">
              <w:rPr>
                <w:color w:val="000000"/>
                <w:sz w:val="22"/>
                <w:szCs w:val="22"/>
              </w:rPr>
              <w:tab/>
            </w:r>
          </w:hyperlink>
          <w:r>
            <w:fldChar w:fldCharType="begin"/>
          </w:r>
          <w:r w:rsidR="00796AF1">
            <w:instrText xml:space="preserve"> PAGEREF _heading=h.44sinio \h </w:instrText>
          </w:r>
          <w:r>
            <w:fldChar w:fldCharType="separate"/>
          </w:r>
          <w:r w:rsidR="00796AF1">
            <w:rPr>
              <w:color w:val="000000"/>
            </w:rPr>
            <w:t>Supporting Documentation</w:t>
          </w:r>
          <w:r w:rsidR="00796AF1">
            <w:rPr>
              <w:color w:val="000000"/>
            </w:rPr>
            <w:tab/>
            <w:t>8</w:t>
          </w:r>
          <w:hyperlink w:anchor="_heading=h.44sinio" w:history="1"/>
        </w:p>
        <w:p w:rsidR="00EA2F1F" w:rsidRDefault="00AD765E">
          <w:pPr>
            <w:pBdr>
              <w:top w:val="nil"/>
              <w:left w:val="nil"/>
              <w:bottom w:val="nil"/>
              <w:right w:val="nil"/>
              <w:between w:val="nil"/>
            </w:pBdr>
            <w:tabs>
              <w:tab w:val="left" w:pos="880"/>
              <w:tab w:val="right" w:pos="9990"/>
            </w:tabs>
            <w:spacing w:line="360" w:lineRule="auto"/>
            <w:ind w:right="-351"/>
            <w:rPr>
              <w:rFonts w:ascii="Arial" w:eastAsia="Arial" w:hAnsi="Arial" w:cs="Arial"/>
              <w:color w:val="000000"/>
            </w:rPr>
          </w:pPr>
          <w:r>
            <w:fldChar w:fldCharType="end"/>
          </w:r>
          <w:r>
            <w:fldChar w:fldCharType="end"/>
          </w:r>
        </w:p>
      </w:sdtContent>
    </w:sdt>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796AF1">
      <w:pPr>
        <w:pStyle w:val="Heading1"/>
        <w:ind w:firstLine="72"/>
        <w:jc w:val="center"/>
        <w:rPr>
          <w:i/>
          <w:color w:val="72B4FF"/>
          <w:sz w:val="24"/>
          <w:u w:val="single"/>
        </w:rPr>
      </w:pPr>
      <w:bookmarkStart w:id="0" w:name="_heading=h.gjdgxs" w:colFirst="0" w:colLast="0"/>
      <w:bookmarkEnd w:id="0"/>
      <w:r>
        <w:rPr>
          <w:i/>
          <w:color w:val="72B4FF"/>
          <w:sz w:val="24"/>
          <w:u w:val="single"/>
        </w:rPr>
        <w:lastRenderedPageBreak/>
        <w:t>The Page To be filled be TIH-IoT office</w:t>
      </w:r>
    </w:p>
    <w:p w:rsidR="00EA2F1F" w:rsidRDefault="00796AF1">
      <w:pPr>
        <w:pStyle w:val="Heading1"/>
        <w:numPr>
          <w:ilvl w:val="0"/>
          <w:numId w:val="7"/>
        </w:numPr>
        <w:ind w:firstLine="0"/>
      </w:pPr>
      <w:r>
        <w:t>Revision History</w:t>
      </w:r>
    </w:p>
    <w:tbl>
      <w:tblPr>
        <w:tblStyle w:val="aa"/>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8"/>
        <w:gridCol w:w="2966"/>
        <w:gridCol w:w="1852"/>
        <w:gridCol w:w="3963"/>
      </w:tblGrid>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8" w:type="dxa"/>
            <w:tcBorders>
              <w:bottom w:val="single" w:sz="4" w:space="0" w:color="000000"/>
            </w:tcBorders>
            <w:shd w:val="clear" w:color="auto" w:fill="00CCFF"/>
          </w:tcPr>
          <w:p w:rsidR="00EA2F1F" w:rsidRDefault="00796AF1">
            <w:pPr>
              <w:rPr>
                <w:color w:val="000000"/>
              </w:rPr>
            </w:pPr>
            <w:r>
              <w:rPr>
                <w:color w:val="000000"/>
              </w:rPr>
              <w:t>Rev.</w:t>
            </w:r>
          </w:p>
        </w:tc>
        <w:tc>
          <w:tcPr>
            <w:tcW w:w="2966" w:type="dxa"/>
            <w:shd w:val="clear" w:color="auto" w:fill="00CCFF"/>
          </w:tcPr>
          <w:p w:rsidR="00EA2F1F" w:rsidRDefault="00796AF1">
            <w:pPr>
              <w:cnfStyle w:val="100000000000" w:firstRow="1" w:lastRow="0" w:firstColumn="0" w:lastColumn="0" w:oddVBand="0" w:evenVBand="0" w:oddHBand="0" w:evenHBand="0" w:firstRowFirstColumn="0" w:firstRowLastColumn="0" w:lastRowFirstColumn="0" w:lastRowLastColumn="0"/>
              <w:rPr>
                <w:color w:val="000000"/>
              </w:rPr>
            </w:pPr>
            <w:r>
              <w:rPr>
                <w:color w:val="000000"/>
              </w:rPr>
              <w:t>Name</w:t>
            </w:r>
          </w:p>
        </w:tc>
        <w:tc>
          <w:tcPr>
            <w:tcW w:w="1852" w:type="dxa"/>
            <w:shd w:val="clear" w:color="auto" w:fill="00CCFF"/>
          </w:tcPr>
          <w:p w:rsidR="00EA2F1F" w:rsidRDefault="00796AF1">
            <w:pPr>
              <w:cnfStyle w:val="100000000000" w:firstRow="1" w:lastRow="0" w:firstColumn="0" w:lastColumn="0" w:oddVBand="0" w:evenVBand="0" w:oddHBand="0" w:evenHBand="0" w:firstRowFirstColumn="0" w:firstRowLastColumn="0" w:lastRowFirstColumn="0" w:lastRowLastColumn="0"/>
              <w:rPr>
                <w:color w:val="000000"/>
              </w:rPr>
            </w:pPr>
            <w:r>
              <w:rPr>
                <w:color w:val="000000"/>
              </w:rPr>
              <w:t>Issue Date</w:t>
            </w:r>
          </w:p>
        </w:tc>
        <w:tc>
          <w:tcPr>
            <w:tcW w:w="3963" w:type="dxa"/>
            <w:shd w:val="clear" w:color="auto" w:fill="00CCFF"/>
          </w:tcPr>
          <w:p w:rsidR="00EA2F1F" w:rsidRDefault="00796AF1">
            <w:pPr>
              <w:cnfStyle w:val="100000000000" w:firstRow="1" w:lastRow="0" w:firstColumn="0" w:lastColumn="0" w:oddVBand="0" w:evenVBand="0" w:oddHBand="0" w:evenHBand="0" w:firstRowFirstColumn="0" w:firstRowLastColumn="0" w:lastRowFirstColumn="0" w:lastRowLastColumn="0"/>
              <w:rPr>
                <w:color w:val="000000"/>
              </w:rPr>
            </w:pPr>
            <w:r>
              <w:rPr>
                <w:color w:val="000000"/>
              </w:rPr>
              <w:t>Changes</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8" w:type="dxa"/>
            <w:shd w:val="clear" w:color="auto" w:fill="FFCC00"/>
          </w:tcPr>
          <w:p w:rsidR="00EA2F1F" w:rsidRDefault="00796AF1">
            <w:r>
              <w:t>1.0</w:t>
            </w:r>
          </w:p>
        </w:tc>
        <w:tc>
          <w:tcPr>
            <w:tcW w:w="2966"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1852"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963"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8" w:type="dxa"/>
            <w:shd w:val="clear" w:color="auto" w:fill="FFCC00"/>
          </w:tcPr>
          <w:p w:rsidR="00EA2F1F" w:rsidRDefault="00796AF1">
            <w:r>
              <w:t>2.0</w:t>
            </w:r>
          </w:p>
        </w:tc>
        <w:tc>
          <w:tcPr>
            <w:tcW w:w="2966"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1852"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963"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8" w:type="dxa"/>
            <w:shd w:val="clear" w:color="auto" w:fill="FFCC00"/>
          </w:tcPr>
          <w:p w:rsidR="00EA2F1F" w:rsidRDefault="00796AF1">
            <w:r>
              <w:t>3.0</w:t>
            </w:r>
          </w:p>
        </w:tc>
        <w:tc>
          <w:tcPr>
            <w:tcW w:w="2966"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1852"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963"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8" w:type="dxa"/>
            <w:shd w:val="clear" w:color="auto" w:fill="FFCC00"/>
          </w:tcPr>
          <w:p w:rsidR="00EA2F1F" w:rsidRDefault="00796AF1">
            <w:r>
              <w:t>4.0</w:t>
            </w:r>
          </w:p>
        </w:tc>
        <w:tc>
          <w:tcPr>
            <w:tcW w:w="2966"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1852"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963"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8" w:type="dxa"/>
            <w:shd w:val="clear" w:color="auto" w:fill="FFCC00"/>
          </w:tcPr>
          <w:p w:rsidR="00EA2F1F" w:rsidRDefault="00796AF1">
            <w:r>
              <w:t>5.0</w:t>
            </w:r>
          </w:p>
        </w:tc>
        <w:tc>
          <w:tcPr>
            <w:tcW w:w="2966"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1852"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963"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bl>
    <w:p w:rsidR="00EA2F1F" w:rsidRDefault="00EA2F1F"/>
    <w:p w:rsidR="00EA2F1F" w:rsidRDefault="00796AF1">
      <w:pPr>
        <w:pStyle w:val="Heading1"/>
        <w:numPr>
          <w:ilvl w:val="0"/>
          <w:numId w:val="7"/>
        </w:numPr>
        <w:ind w:firstLine="0"/>
      </w:pPr>
      <w:bookmarkStart w:id="1" w:name="_heading=h.30j0zll" w:colFirst="0" w:colLast="0"/>
      <w:bookmarkEnd w:id="1"/>
      <w:r>
        <w:t>Document Number</w:t>
      </w:r>
    </w:p>
    <w:tbl>
      <w:tblPr>
        <w:tblStyle w:val="ab"/>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7711"/>
      </w:tblGrid>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000000"/>
            </w:tcBorders>
            <w:shd w:val="clear" w:color="auto" w:fill="00CCFF"/>
          </w:tcPr>
          <w:p w:rsidR="00EA2F1F" w:rsidRDefault="00EA2F1F">
            <w:pPr>
              <w:rPr>
                <w:color w:val="000000"/>
              </w:rPr>
            </w:pPr>
          </w:p>
        </w:tc>
        <w:tc>
          <w:tcPr>
            <w:tcW w:w="7711" w:type="dxa"/>
            <w:shd w:val="clear" w:color="auto" w:fill="00CCFF"/>
          </w:tcPr>
          <w:p w:rsidR="00EA2F1F" w:rsidRDefault="00796AF1">
            <w:pPr>
              <w:cnfStyle w:val="100000000000" w:firstRow="1" w:lastRow="0" w:firstColumn="0" w:lastColumn="0" w:oddVBand="0" w:evenVBand="0" w:oddHBand="0" w:evenHBand="0" w:firstRowFirstColumn="0" w:firstRowLastColumn="0" w:lastRowFirstColumn="0" w:lastRowLastColumn="0"/>
              <w:rPr>
                <w:color w:val="000000"/>
              </w:rPr>
            </w:pPr>
            <w:r>
              <w:rPr>
                <w:color w:val="000000"/>
              </w:rPr>
              <w:t>Information</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78" w:type="dxa"/>
            <w:shd w:val="clear" w:color="auto" w:fill="FFCC00"/>
          </w:tcPr>
          <w:p w:rsidR="00EA2F1F" w:rsidRDefault="00796AF1">
            <w:r>
              <w:t>Number</w:t>
            </w:r>
          </w:p>
        </w:tc>
        <w:tc>
          <w:tcPr>
            <w:tcW w:w="7711"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78" w:type="dxa"/>
            <w:shd w:val="clear" w:color="auto" w:fill="FFCC00"/>
          </w:tcPr>
          <w:p w:rsidR="00EA2F1F" w:rsidRDefault="00796AF1">
            <w:r>
              <w:t>Issue Date</w:t>
            </w:r>
          </w:p>
        </w:tc>
        <w:tc>
          <w:tcPr>
            <w:tcW w:w="7711"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78" w:type="dxa"/>
            <w:shd w:val="clear" w:color="auto" w:fill="FFCC00"/>
          </w:tcPr>
          <w:p w:rsidR="00EA2F1F" w:rsidRDefault="00796AF1">
            <w:r>
              <w:t>Document owner</w:t>
            </w:r>
          </w:p>
        </w:tc>
        <w:tc>
          <w:tcPr>
            <w:tcW w:w="7711"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bl>
    <w:p w:rsidR="00EA2F1F" w:rsidRDefault="00EA2F1F"/>
    <w:p w:rsidR="00EA2F1F" w:rsidRDefault="00796AF1">
      <w:pPr>
        <w:pStyle w:val="Heading1"/>
        <w:numPr>
          <w:ilvl w:val="0"/>
          <w:numId w:val="7"/>
        </w:numPr>
        <w:ind w:firstLine="0"/>
      </w:pPr>
      <w:bookmarkStart w:id="2" w:name="_heading=h.1fob9te" w:colFirst="0" w:colLast="0"/>
      <w:bookmarkEnd w:id="2"/>
      <w:r>
        <w:t>Document Properties</w:t>
      </w:r>
    </w:p>
    <w:tbl>
      <w:tblPr>
        <w:tblStyle w:val="ac"/>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775"/>
      </w:tblGrid>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4" w:type="dxa"/>
            <w:tcBorders>
              <w:bottom w:val="single" w:sz="4" w:space="0" w:color="000000"/>
            </w:tcBorders>
            <w:shd w:val="clear" w:color="auto" w:fill="00CCFF"/>
          </w:tcPr>
          <w:p w:rsidR="00EA2F1F" w:rsidRDefault="00EA2F1F">
            <w:pPr>
              <w:rPr>
                <w:color w:val="000000"/>
              </w:rPr>
            </w:pPr>
          </w:p>
        </w:tc>
        <w:tc>
          <w:tcPr>
            <w:tcW w:w="6775" w:type="dxa"/>
            <w:shd w:val="clear" w:color="auto" w:fill="00CCFF"/>
          </w:tcPr>
          <w:p w:rsidR="00EA2F1F" w:rsidRDefault="00EA2F1F">
            <w:pPr>
              <w:cnfStyle w:val="100000000000" w:firstRow="1" w:lastRow="0" w:firstColumn="0" w:lastColumn="0" w:oddVBand="0" w:evenVBand="0" w:oddHBand="0" w:evenHBand="0" w:firstRowFirstColumn="0" w:firstRowLastColumn="0" w:lastRowFirstColumn="0" w:lastRowLastColumn="0"/>
              <w:rPr>
                <w:color w:val="000000"/>
              </w:rPr>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4" w:type="dxa"/>
            <w:shd w:val="clear" w:color="auto" w:fill="FFCC00"/>
          </w:tcPr>
          <w:p w:rsidR="00EA2F1F" w:rsidRDefault="00796AF1">
            <w:r>
              <w:t>Document Classification</w:t>
            </w:r>
          </w:p>
        </w:tc>
        <w:tc>
          <w:tcPr>
            <w:tcW w:w="6775"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4" w:type="dxa"/>
            <w:shd w:val="clear" w:color="auto" w:fill="FFCC00"/>
          </w:tcPr>
          <w:p w:rsidR="00EA2F1F" w:rsidRDefault="00796AF1">
            <w:r>
              <w:t>Issued to</w:t>
            </w:r>
          </w:p>
        </w:tc>
        <w:tc>
          <w:tcPr>
            <w:tcW w:w="6775"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4" w:type="dxa"/>
            <w:shd w:val="clear" w:color="auto" w:fill="FFCC00"/>
          </w:tcPr>
          <w:p w:rsidR="00EA2F1F" w:rsidRDefault="00796AF1">
            <w:r>
              <w:t>Issued by</w:t>
            </w:r>
          </w:p>
        </w:tc>
        <w:tc>
          <w:tcPr>
            <w:tcW w:w="6775"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bl>
    <w:p w:rsidR="00EA2F1F" w:rsidRDefault="00EA2F1F">
      <w:pPr>
        <w:pStyle w:val="Heading1"/>
      </w:pPr>
      <w:bookmarkStart w:id="3" w:name="_heading=h.3znysh7" w:colFirst="0" w:colLast="0"/>
      <w:bookmarkEnd w:id="3"/>
    </w:p>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EA2F1F"/>
    <w:p w:rsidR="00EA2F1F" w:rsidRDefault="00796AF1">
      <w:pPr>
        <w:pStyle w:val="Heading1"/>
        <w:numPr>
          <w:ilvl w:val="0"/>
          <w:numId w:val="5"/>
        </w:numPr>
      </w:pPr>
      <w:bookmarkStart w:id="4" w:name="_heading=h.2et92p0" w:colFirst="0" w:colLast="0"/>
      <w:bookmarkEnd w:id="4"/>
      <w:r>
        <w:lastRenderedPageBreak/>
        <w:t>Cover Sheet</w:t>
      </w:r>
    </w:p>
    <w:p w:rsidR="00EA2F1F" w:rsidRDefault="00EA2F1F"/>
    <w:tbl>
      <w:tblPr>
        <w:tblStyle w:val="ad"/>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4253"/>
        <w:gridCol w:w="4394"/>
      </w:tblGrid>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000000"/>
            </w:tcBorders>
            <w:shd w:val="clear" w:color="auto" w:fill="00CCFF"/>
          </w:tcPr>
          <w:p w:rsidR="00EA2F1F" w:rsidRDefault="00796AF1">
            <w:pPr>
              <w:spacing w:line="360" w:lineRule="auto"/>
              <w:rPr>
                <w:color w:val="000000"/>
              </w:rPr>
            </w:pPr>
            <w:r>
              <w:rPr>
                <w:color w:val="000000"/>
              </w:rPr>
              <w:t>Sr. No.</w:t>
            </w:r>
          </w:p>
        </w:tc>
        <w:tc>
          <w:tcPr>
            <w:tcW w:w="4253" w:type="dxa"/>
            <w:shd w:val="clear" w:color="auto" w:fill="00CCFF"/>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Pr>
                <w:color w:val="000000"/>
              </w:rPr>
              <w:t>Name</w:t>
            </w:r>
          </w:p>
        </w:tc>
        <w:tc>
          <w:tcPr>
            <w:tcW w:w="4394" w:type="dxa"/>
            <w:shd w:val="clear" w:color="auto" w:fill="00CCFF"/>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rPr>
                <w:color w:val="000000"/>
              </w:rPr>
            </w:pPr>
            <w:r>
              <w:rPr>
                <w:color w:val="000000"/>
              </w:rPr>
              <w:t>Details</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EA2F1F" w:rsidRDefault="00796AF1">
            <w:pPr>
              <w:spacing w:line="360" w:lineRule="auto"/>
            </w:pPr>
            <w:r>
              <w:t>1</w:t>
            </w:r>
          </w:p>
        </w:tc>
        <w:tc>
          <w:tcPr>
            <w:tcW w:w="4253" w:type="dxa"/>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pPr>
            <w:r>
              <w:t>Project Title</w:t>
            </w:r>
          </w:p>
        </w:tc>
        <w:tc>
          <w:tcPr>
            <w:tcW w:w="4394" w:type="dxa"/>
          </w:tcPr>
          <w:p w:rsidR="0026009C" w:rsidRPr="0026009C" w:rsidRDefault="0026009C" w:rsidP="0026009C">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26009C">
              <w:rPr>
                <w:color w:val="FFFFFF" w:themeColor="background1"/>
              </w:rPr>
              <w:t>Solution for Bringing Legacy Medical Equipment on IoT Platform</w:t>
            </w:r>
          </w:p>
          <w:p w:rsidR="00EA2F1F" w:rsidRDefault="00EA2F1F">
            <w:pPr>
              <w:spacing w:line="360" w:lineRule="auto"/>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EA2F1F" w:rsidRDefault="00796AF1">
            <w:pPr>
              <w:spacing w:line="360" w:lineRule="auto"/>
            </w:pPr>
            <w:r>
              <w:t>2</w:t>
            </w:r>
          </w:p>
        </w:tc>
        <w:tc>
          <w:tcPr>
            <w:tcW w:w="4253" w:type="dxa"/>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rPr>
                <w:b w:val="0"/>
              </w:rPr>
            </w:pPr>
            <w:r>
              <w:t>Principal Investigator (PI)</w:t>
            </w:r>
          </w:p>
        </w:tc>
        <w:tc>
          <w:tcPr>
            <w:tcW w:w="4394" w:type="dxa"/>
          </w:tcPr>
          <w:p w:rsidR="00EA2F1F" w:rsidRDefault="00EA2F1F">
            <w:pPr>
              <w:spacing w:line="360" w:lineRule="auto"/>
              <w:cnfStyle w:val="100000000000" w:firstRow="1" w:lastRow="0" w:firstColumn="0" w:lastColumn="0" w:oddVBand="0" w:evenVBand="0" w:oddHBand="0" w:evenHBand="0" w:firstRowFirstColumn="0" w:firstRowLastColumn="0" w:lastRowFirstColumn="0" w:lastRowLastColumn="0"/>
            </w:pP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EA2F1F" w:rsidRDefault="00EA2F1F">
            <w:pPr>
              <w:spacing w:line="360" w:lineRule="auto"/>
            </w:pPr>
          </w:p>
        </w:tc>
        <w:tc>
          <w:tcPr>
            <w:tcW w:w="4253" w:type="dxa"/>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pPr>
            <w:r>
              <w:t>Name</w:t>
            </w:r>
          </w:p>
        </w:tc>
        <w:tc>
          <w:tcPr>
            <w:tcW w:w="4394" w:type="dxa"/>
          </w:tcPr>
          <w:p w:rsidR="00EA2F1F" w:rsidRDefault="0026009C">
            <w:pPr>
              <w:spacing w:line="360" w:lineRule="auto"/>
              <w:cnfStyle w:val="100000000000" w:firstRow="1" w:lastRow="0" w:firstColumn="0" w:lastColumn="0" w:oddVBand="0" w:evenVBand="0" w:oddHBand="0" w:evenHBand="0" w:firstRowFirstColumn="0" w:firstRowLastColumn="0" w:lastRowFirstColumn="0" w:lastRowLastColumn="0"/>
            </w:pPr>
            <w:r>
              <w:t>Dr.Arvinda kushwaha</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EA2F1F" w:rsidRDefault="00EA2F1F">
            <w:pPr>
              <w:spacing w:line="360" w:lineRule="auto"/>
            </w:pPr>
          </w:p>
        </w:tc>
        <w:tc>
          <w:tcPr>
            <w:tcW w:w="4253" w:type="dxa"/>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pPr>
            <w:r>
              <w:t>Designation</w:t>
            </w:r>
          </w:p>
        </w:tc>
        <w:tc>
          <w:tcPr>
            <w:tcW w:w="4394" w:type="dxa"/>
          </w:tcPr>
          <w:p w:rsidR="00EA2F1F" w:rsidRDefault="0026009C">
            <w:pPr>
              <w:spacing w:line="360" w:lineRule="auto"/>
              <w:cnfStyle w:val="100000000000" w:firstRow="1" w:lastRow="0" w:firstColumn="0" w:lastColumn="0" w:oddVBand="0" w:evenVBand="0" w:oddHBand="0" w:evenHBand="0" w:firstRowFirstColumn="0" w:firstRowLastColumn="0" w:lastRowFirstColumn="0" w:lastRowLastColumn="0"/>
            </w:pPr>
            <w:r>
              <w:t>Professor</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EA2F1F" w:rsidRDefault="00EA2F1F">
            <w:pPr>
              <w:spacing w:line="360" w:lineRule="auto"/>
            </w:pPr>
          </w:p>
        </w:tc>
        <w:tc>
          <w:tcPr>
            <w:tcW w:w="4253" w:type="dxa"/>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pPr>
            <w:r>
              <w:t>Affiliation</w:t>
            </w:r>
          </w:p>
        </w:tc>
        <w:tc>
          <w:tcPr>
            <w:tcW w:w="4394" w:type="dxa"/>
          </w:tcPr>
          <w:p w:rsidR="00EA2F1F" w:rsidRDefault="0026009C">
            <w:pPr>
              <w:spacing w:line="360" w:lineRule="auto"/>
              <w:cnfStyle w:val="100000000000" w:firstRow="1" w:lastRow="0" w:firstColumn="0" w:lastColumn="0" w:oddVBand="0" w:evenVBand="0" w:oddHBand="0" w:evenHBand="0" w:firstRowFirstColumn="0" w:firstRowLastColumn="0" w:lastRowFirstColumn="0" w:lastRowLastColumn="0"/>
            </w:pPr>
            <w:r>
              <w:t>Department of CSE</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EA2F1F" w:rsidRDefault="00EA2F1F">
            <w:pPr>
              <w:spacing w:line="360" w:lineRule="auto"/>
            </w:pPr>
          </w:p>
        </w:tc>
        <w:tc>
          <w:tcPr>
            <w:tcW w:w="4253" w:type="dxa"/>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pPr>
            <w:r>
              <w:t>Address</w:t>
            </w:r>
          </w:p>
        </w:tc>
        <w:tc>
          <w:tcPr>
            <w:tcW w:w="4394" w:type="dxa"/>
          </w:tcPr>
          <w:p w:rsidR="00EA2F1F" w:rsidRDefault="00B74306">
            <w:pPr>
              <w:spacing w:line="360" w:lineRule="auto"/>
              <w:cnfStyle w:val="100000000000" w:firstRow="1" w:lastRow="0" w:firstColumn="0" w:lastColumn="0" w:oddVBand="0" w:evenVBand="0" w:oddHBand="0" w:evenHBand="0" w:firstRowFirstColumn="0" w:firstRowLastColumn="0" w:lastRowFirstColumn="0" w:lastRowLastColumn="0"/>
            </w:pPr>
            <w:r>
              <w:t>201/9 Panchsheel Primrose G</w:t>
            </w:r>
            <w:r w:rsidR="00091A77">
              <w:t>ovindpuram ,Ghaziabad(UP)</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EA2F1F" w:rsidRDefault="00EA2F1F">
            <w:pPr>
              <w:spacing w:line="360" w:lineRule="auto"/>
            </w:pPr>
          </w:p>
        </w:tc>
        <w:tc>
          <w:tcPr>
            <w:tcW w:w="4253" w:type="dxa"/>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pPr>
            <w:r>
              <w:t>Phone Number</w:t>
            </w:r>
          </w:p>
        </w:tc>
        <w:tc>
          <w:tcPr>
            <w:tcW w:w="4394" w:type="dxa"/>
          </w:tcPr>
          <w:p w:rsidR="00EA2F1F" w:rsidRDefault="0026009C">
            <w:pPr>
              <w:spacing w:line="360" w:lineRule="auto"/>
              <w:cnfStyle w:val="100000000000" w:firstRow="1" w:lastRow="0" w:firstColumn="0" w:lastColumn="0" w:oddVBand="0" w:evenVBand="0" w:oddHBand="0" w:evenHBand="0" w:firstRowFirstColumn="0" w:firstRowLastColumn="0" w:lastRowFirstColumn="0" w:lastRowLastColumn="0"/>
            </w:pPr>
            <w:r>
              <w:t>9911183078</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EA2F1F" w:rsidRDefault="00EA2F1F">
            <w:pPr>
              <w:spacing w:line="360" w:lineRule="auto"/>
            </w:pPr>
          </w:p>
        </w:tc>
        <w:tc>
          <w:tcPr>
            <w:tcW w:w="4253" w:type="dxa"/>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pPr>
            <w:r>
              <w:t>Email ID</w:t>
            </w:r>
          </w:p>
        </w:tc>
        <w:tc>
          <w:tcPr>
            <w:tcW w:w="4394" w:type="dxa"/>
          </w:tcPr>
          <w:p w:rsidR="00EA2F1F" w:rsidRDefault="0026009C">
            <w:pPr>
              <w:spacing w:line="360" w:lineRule="auto"/>
              <w:cnfStyle w:val="100000000000" w:firstRow="1" w:lastRow="0" w:firstColumn="0" w:lastColumn="0" w:oddVBand="0" w:evenVBand="0" w:oddHBand="0" w:evenHBand="0" w:firstRowFirstColumn="0" w:firstRowLastColumn="0" w:lastRowFirstColumn="0" w:lastRowLastColumn="0"/>
            </w:pPr>
            <w:r>
              <w:t>Arvinda.kushwaha@abesit.edu.in</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EA2F1F" w:rsidRDefault="00796AF1">
            <w:pPr>
              <w:spacing w:line="360" w:lineRule="auto"/>
            </w:pPr>
            <w:r>
              <w:t>3</w:t>
            </w:r>
          </w:p>
        </w:tc>
        <w:tc>
          <w:tcPr>
            <w:tcW w:w="4253" w:type="dxa"/>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rPr>
                <w:b w:val="0"/>
              </w:rPr>
            </w:pPr>
            <w:r>
              <w:t>Co-Principal Investigator (Co - PI)</w:t>
            </w:r>
          </w:p>
        </w:tc>
        <w:tc>
          <w:tcPr>
            <w:tcW w:w="4394" w:type="dxa"/>
          </w:tcPr>
          <w:p w:rsidR="00EA2F1F" w:rsidRDefault="00EA2F1F">
            <w:pPr>
              <w:spacing w:line="360" w:lineRule="auto"/>
              <w:cnfStyle w:val="100000000000" w:firstRow="1" w:lastRow="0" w:firstColumn="0" w:lastColumn="0" w:oddVBand="0" w:evenVBand="0" w:oddHBand="0" w:evenHBand="0" w:firstRowFirstColumn="0" w:firstRowLastColumn="0" w:lastRowFirstColumn="0" w:lastRowLastColumn="0"/>
            </w:pPr>
          </w:p>
        </w:tc>
      </w:tr>
      <w:tr w:rsidR="0026009C"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26009C" w:rsidRDefault="0026009C">
            <w:pPr>
              <w:spacing w:line="360" w:lineRule="auto"/>
            </w:pPr>
          </w:p>
        </w:tc>
        <w:tc>
          <w:tcPr>
            <w:tcW w:w="4253" w:type="dxa"/>
          </w:tcPr>
          <w:p w:rsidR="0026009C" w:rsidRDefault="0026009C">
            <w:pPr>
              <w:spacing w:line="360" w:lineRule="auto"/>
              <w:cnfStyle w:val="100000000000" w:firstRow="1" w:lastRow="0" w:firstColumn="0" w:lastColumn="0" w:oddVBand="0" w:evenVBand="0" w:oddHBand="0" w:evenHBand="0" w:firstRowFirstColumn="0" w:firstRowLastColumn="0" w:lastRowFirstColumn="0" w:lastRowLastColumn="0"/>
            </w:pPr>
            <w:r>
              <w:t>Name</w:t>
            </w:r>
          </w:p>
        </w:tc>
        <w:tc>
          <w:tcPr>
            <w:tcW w:w="4394" w:type="dxa"/>
          </w:tcPr>
          <w:p w:rsidR="0026009C" w:rsidRDefault="0026009C" w:rsidP="00E520A4">
            <w:pPr>
              <w:spacing w:line="360" w:lineRule="auto"/>
              <w:cnfStyle w:val="100000000000" w:firstRow="1" w:lastRow="0" w:firstColumn="0" w:lastColumn="0" w:oddVBand="0" w:evenVBand="0" w:oddHBand="0" w:evenHBand="0" w:firstRowFirstColumn="0" w:firstRowLastColumn="0" w:lastRowFirstColumn="0" w:lastRowLastColumn="0"/>
            </w:pPr>
            <w:r>
              <w:t>Dr.Rizwan</w:t>
            </w:r>
            <w:r w:rsidR="00A2112A">
              <w:t xml:space="preserve"> Khan</w:t>
            </w:r>
          </w:p>
        </w:tc>
      </w:tr>
      <w:tr w:rsidR="0026009C"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26009C" w:rsidRDefault="0026009C">
            <w:pPr>
              <w:spacing w:line="360" w:lineRule="auto"/>
            </w:pPr>
          </w:p>
        </w:tc>
        <w:tc>
          <w:tcPr>
            <w:tcW w:w="4253" w:type="dxa"/>
          </w:tcPr>
          <w:p w:rsidR="0026009C" w:rsidRDefault="0026009C">
            <w:pPr>
              <w:spacing w:line="360" w:lineRule="auto"/>
              <w:cnfStyle w:val="100000000000" w:firstRow="1" w:lastRow="0" w:firstColumn="0" w:lastColumn="0" w:oddVBand="0" w:evenVBand="0" w:oddHBand="0" w:evenHBand="0" w:firstRowFirstColumn="0" w:firstRowLastColumn="0" w:lastRowFirstColumn="0" w:lastRowLastColumn="0"/>
            </w:pPr>
            <w:r>
              <w:t>Designation</w:t>
            </w:r>
          </w:p>
        </w:tc>
        <w:tc>
          <w:tcPr>
            <w:tcW w:w="4394" w:type="dxa"/>
          </w:tcPr>
          <w:p w:rsidR="0026009C" w:rsidRDefault="0026009C" w:rsidP="00E520A4">
            <w:pPr>
              <w:spacing w:line="360" w:lineRule="auto"/>
              <w:cnfStyle w:val="100000000000" w:firstRow="1" w:lastRow="0" w:firstColumn="0" w:lastColumn="0" w:oddVBand="0" w:evenVBand="0" w:oddHBand="0" w:evenHBand="0" w:firstRowFirstColumn="0" w:firstRowLastColumn="0" w:lastRowFirstColumn="0" w:lastRowLastColumn="0"/>
            </w:pPr>
            <w:r>
              <w:t>Professor</w:t>
            </w:r>
            <w:r w:rsidR="00A81FCA">
              <w:t>&amp; HoD</w:t>
            </w:r>
          </w:p>
        </w:tc>
      </w:tr>
      <w:tr w:rsidR="0026009C"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26009C" w:rsidRDefault="0026009C">
            <w:pPr>
              <w:spacing w:line="360" w:lineRule="auto"/>
            </w:pPr>
          </w:p>
        </w:tc>
        <w:tc>
          <w:tcPr>
            <w:tcW w:w="4253" w:type="dxa"/>
          </w:tcPr>
          <w:p w:rsidR="0026009C" w:rsidRDefault="0026009C">
            <w:pPr>
              <w:spacing w:line="360" w:lineRule="auto"/>
              <w:cnfStyle w:val="100000000000" w:firstRow="1" w:lastRow="0" w:firstColumn="0" w:lastColumn="0" w:oddVBand="0" w:evenVBand="0" w:oddHBand="0" w:evenHBand="0" w:firstRowFirstColumn="0" w:firstRowLastColumn="0" w:lastRowFirstColumn="0" w:lastRowLastColumn="0"/>
            </w:pPr>
            <w:r>
              <w:t>Affiliation</w:t>
            </w:r>
          </w:p>
        </w:tc>
        <w:tc>
          <w:tcPr>
            <w:tcW w:w="4394" w:type="dxa"/>
          </w:tcPr>
          <w:p w:rsidR="0026009C" w:rsidRDefault="0026009C" w:rsidP="00E520A4">
            <w:pPr>
              <w:spacing w:line="360" w:lineRule="auto"/>
              <w:cnfStyle w:val="100000000000" w:firstRow="1" w:lastRow="0" w:firstColumn="0" w:lastColumn="0" w:oddVBand="0" w:evenVBand="0" w:oddHBand="0" w:evenHBand="0" w:firstRowFirstColumn="0" w:firstRowLastColumn="0" w:lastRowFirstColumn="0" w:lastRowLastColumn="0"/>
            </w:pPr>
            <w:r>
              <w:t>Department of CSE</w:t>
            </w:r>
          </w:p>
        </w:tc>
      </w:tr>
      <w:tr w:rsidR="0026009C"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26009C" w:rsidRDefault="0026009C">
            <w:pPr>
              <w:spacing w:line="360" w:lineRule="auto"/>
            </w:pPr>
          </w:p>
        </w:tc>
        <w:tc>
          <w:tcPr>
            <w:tcW w:w="4253" w:type="dxa"/>
          </w:tcPr>
          <w:p w:rsidR="0026009C" w:rsidRDefault="0026009C">
            <w:pPr>
              <w:spacing w:line="360" w:lineRule="auto"/>
              <w:cnfStyle w:val="100000000000" w:firstRow="1" w:lastRow="0" w:firstColumn="0" w:lastColumn="0" w:oddVBand="0" w:evenVBand="0" w:oddHBand="0" w:evenHBand="0" w:firstRowFirstColumn="0" w:firstRowLastColumn="0" w:lastRowFirstColumn="0" w:lastRowLastColumn="0"/>
            </w:pPr>
            <w:r>
              <w:t>Address</w:t>
            </w:r>
          </w:p>
        </w:tc>
        <w:tc>
          <w:tcPr>
            <w:tcW w:w="4394" w:type="dxa"/>
          </w:tcPr>
          <w:p w:rsidR="0026009C" w:rsidRDefault="00091A77">
            <w:pPr>
              <w:spacing w:line="360" w:lineRule="auto"/>
              <w:cnfStyle w:val="100000000000" w:firstRow="1" w:lastRow="0" w:firstColumn="0" w:lastColumn="0" w:oddVBand="0" w:evenVBand="0" w:oddHBand="0" w:evenHBand="0" w:firstRowFirstColumn="0" w:firstRowLastColumn="0" w:lastRowFirstColumn="0" w:lastRowLastColumn="0"/>
            </w:pPr>
            <w:r>
              <w:t>ABESIT,Ghaziabad(UP)</w:t>
            </w:r>
          </w:p>
        </w:tc>
      </w:tr>
      <w:tr w:rsidR="0026009C"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26009C" w:rsidRDefault="0026009C">
            <w:pPr>
              <w:spacing w:line="360" w:lineRule="auto"/>
            </w:pPr>
          </w:p>
        </w:tc>
        <w:tc>
          <w:tcPr>
            <w:tcW w:w="4253" w:type="dxa"/>
          </w:tcPr>
          <w:p w:rsidR="0026009C" w:rsidRDefault="0026009C">
            <w:pPr>
              <w:spacing w:line="360" w:lineRule="auto"/>
              <w:cnfStyle w:val="100000000000" w:firstRow="1" w:lastRow="0" w:firstColumn="0" w:lastColumn="0" w:oddVBand="0" w:evenVBand="0" w:oddHBand="0" w:evenHBand="0" w:firstRowFirstColumn="0" w:firstRowLastColumn="0" w:lastRowFirstColumn="0" w:lastRowLastColumn="0"/>
            </w:pPr>
            <w:r>
              <w:t>Phone Number</w:t>
            </w:r>
          </w:p>
        </w:tc>
        <w:tc>
          <w:tcPr>
            <w:tcW w:w="4394" w:type="dxa"/>
          </w:tcPr>
          <w:p w:rsidR="0026009C" w:rsidRDefault="00A2112A">
            <w:pPr>
              <w:spacing w:line="360" w:lineRule="auto"/>
              <w:cnfStyle w:val="100000000000" w:firstRow="1" w:lastRow="0" w:firstColumn="0" w:lastColumn="0" w:oddVBand="0" w:evenVBand="0" w:oddHBand="0" w:evenHBand="0" w:firstRowFirstColumn="0" w:firstRowLastColumn="0" w:lastRowFirstColumn="0" w:lastRowLastColumn="0"/>
            </w:pPr>
            <w:r>
              <w:t>9891676180</w:t>
            </w:r>
          </w:p>
        </w:tc>
      </w:tr>
      <w:tr w:rsidR="0026009C"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9" w:type="dxa"/>
            <w:shd w:val="clear" w:color="auto" w:fill="FFCC00"/>
          </w:tcPr>
          <w:p w:rsidR="0026009C" w:rsidRDefault="0026009C">
            <w:pPr>
              <w:spacing w:line="360" w:lineRule="auto"/>
            </w:pPr>
          </w:p>
        </w:tc>
        <w:tc>
          <w:tcPr>
            <w:tcW w:w="4253" w:type="dxa"/>
          </w:tcPr>
          <w:p w:rsidR="0026009C" w:rsidRDefault="0026009C">
            <w:pPr>
              <w:spacing w:line="360" w:lineRule="auto"/>
              <w:cnfStyle w:val="100000000000" w:firstRow="1" w:lastRow="0" w:firstColumn="0" w:lastColumn="0" w:oddVBand="0" w:evenVBand="0" w:oddHBand="0" w:evenHBand="0" w:firstRowFirstColumn="0" w:firstRowLastColumn="0" w:lastRowFirstColumn="0" w:lastRowLastColumn="0"/>
            </w:pPr>
            <w:r>
              <w:t>Email ID</w:t>
            </w:r>
          </w:p>
        </w:tc>
        <w:tc>
          <w:tcPr>
            <w:tcW w:w="4394" w:type="dxa"/>
          </w:tcPr>
          <w:p w:rsidR="0026009C" w:rsidRDefault="00A2112A">
            <w:pPr>
              <w:spacing w:line="360" w:lineRule="auto"/>
              <w:cnfStyle w:val="100000000000" w:firstRow="1" w:lastRow="0" w:firstColumn="0" w:lastColumn="0" w:oddVBand="0" w:evenVBand="0" w:oddHBand="0" w:evenHBand="0" w:firstRowFirstColumn="0" w:firstRowLastColumn="0" w:lastRowFirstColumn="0" w:lastRowLastColumn="0"/>
            </w:pPr>
            <w:r>
              <w:t>Rizwan.khan@abesit.edu.in</w:t>
            </w:r>
          </w:p>
        </w:tc>
      </w:tr>
    </w:tbl>
    <w:p w:rsidR="00EA2F1F" w:rsidRDefault="00796AF1">
      <w:pPr>
        <w:numPr>
          <w:ilvl w:val="0"/>
          <w:numId w:val="6"/>
        </w:numPr>
        <w:pBdr>
          <w:top w:val="nil"/>
          <w:left w:val="nil"/>
          <w:bottom w:val="nil"/>
          <w:right w:val="nil"/>
          <w:between w:val="nil"/>
        </w:pBdr>
        <w:spacing w:after="0"/>
        <w:jc w:val="left"/>
      </w:pPr>
      <w:r>
        <w:br w:type="page"/>
      </w:r>
    </w:p>
    <w:p w:rsidR="00EA2F1F" w:rsidRDefault="00796AF1">
      <w:pPr>
        <w:pStyle w:val="Heading1"/>
        <w:numPr>
          <w:ilvl w:val="0"/>
          <w:numId w:val="5"/>
        </w:numPr>
      </w:pPr>
      <w:bookmarkStart w:id="5" w:name="_heading=h.tyjcwt" w:colFirst="0" w:colLast="0"/>
      <w:bookmarkEnd w:id="5"/>
      <w:r>
        <w:lastRenderedPageBreak/>
        <w:t>Executive Summary</w:t>
      </w:r>
    </w:p>
    <w:p w:rsidR="00AB46F9" w:rsidRDefault="00AB46F9" w:rsidP="00091A77">
      <w:pPr>
        <w:pStyle w:val="ListParagraph"/>
        <w:spacing w:before="0" w:after="0" w:line="360" w:lineRule="auto"/>
        <w:ind w:left="1152"/>
        <w:rPr>
          <w:rFonts w:ascii="Arial" w:hAnsi="Arial" w:cs="Arial"/>
        </w:rPr>
      </w:pPr>
      <w:bookmarkStart w:id="6" w:name="_heading=h.3dy6vkm" w:colFirst="0" w:colLast="0"/>
      <w:bookmarkEnd w:id="6"/>
      <w:r w:rsidRPr="00AB46F9">
        <w:rPr>
          <w:rFonts w:ascii="Arial" w:hAnsi="Arial" w:cs="Arial"/>
        </w:rPr>
        <w:t>We'll develop a Real-Time Patient Monitoring System to help clinicians keep track of the fundamentals. Signs of patients are available remotely via an application, helping individuals who need a hospital or somewhere to live. In remote locations, however, they are unable to access a doctor's office or a hospital, or even obtain a prescription. The patients with the right drugs. The patient may be monitored, so the doctor does not need to see them frequently. Vital signs are available online from any location. This technology can be used in hospitals. Doctors only need to sit in their office and watch the patient</w:t>
      </w:r>
      <w:r w:rsidR="00BF6483">
        <w:rPr>
          <w:rFonts w:ascii="Arial" w:hAnsi="Arial" w:cs="Arial"/>
        </w:rPr>
        <w:t xml:space="preserve"> [1]</w:t>
      </w:r>
      <w:r w:rsidRPr="00AB46F9">
        <w:rPr>
          <w:rFonts w:ascii="Arial" w:hAnsi="Arial" w:cs="Arial"/>
        </w:rPr>
        <w:t>.</w:t>
      </w:r>
    </w:p>
    <w:p w:rsidR="008A33AE" w:rsidRDefault="00AB46F9" w:rsidP="00F57819">
      <w:pPr>
        <w:pBdr>
          <w:top w:val="nil"/>
          <w:left w:val="nil"/>
          <w:bottom w:val="nil"/>
          <w:right w:val="nil"/>
          <w:between w:val="nil"/>
        </w:pBdr>
        <w:spacing w:before="0" w:after="0" w:line="360" w:lineRule="auto"/>
        <w:ind w:left="1152"/>
        <w:rPr>
          <w:rFonts w:ascii="Arial" w:hAnsi="Arial" w:cs="Arial"/>
        </w:rPr>
      </w:pPr>
      <w:r w:rsidRPr="00AB46F9">
        <w:rPr>
          <w:rFonts w:ascii="Arial" w:hAnsi="Arial" w:cs="Arial"/>
        </w:rPr>
        <w:t>This method can potentially be sold as a product to people in remote regions to assist them in avoiding hospital fees. Patients in these regions may use the gadget to check their vital signs and can either go to a doctor or an AI-based system to get the right prescription</w:t>
      </w:r>
      <w:r w:rsidR="00BF6483">
        <w:rPr>
          <w:rFonts w:ascii="Arial" w:hAnsi="Arial" w:cs="Arial"/>
        </w:rPr>
        <w:t xml:space="preserve"> [2]</w:t>
      </w:r>
      <w:r w:rsidRPr="00AB46F9">
        <w:rPr>
          <w:rFonts w:ascii="Arial" w:hAnsi="Arial" w:cs="Arial"/>
        </w:rPr>
        <w:t>.</w:t>
      </w:r>
    </w:p>
    <w:p w:rsidR="004428AE" w:rsidRDefault="00F57819" w:rsidP="004428AE">
      <w:pPr>
        <w:pBdr>
          <w:top w:val="nil"/>
          <w:left w:val="nil"/>
          <w:bottom w:val="nil"/>
          <w:right w:val="nil"/>
          <w:between w:val="nil"/>
        </w:pBdr>
        <w:spacing w:before="0" w:after="0" w:line="360" w:lineRule="auto"/>
        <w:ind w:left="1152"/>
        <w:rPr>
          <w:rFonts w:ascii="Arial" w:hAnsi="Arial" w:cs="Arial"/>
        </w:rPr>
      </w:pPr>
      <w:r>
        <w:rPr>
          <w:rFonts w:ascii="Arial" w:hAnsi="Arial" w:cs="Arial"/>
        </w:rPr>
        <w:t xml:space="preserve">The resources like Internet module ESP32 for establishing </w:t>
      </w:r>
      <w:r w:rsidR="00AB291D">
        <w:rPr>
          <w:rFonts w:ascii="Arial" w:hAnsi="Arial" w:cs="Arial"/>
        </w:rPr>
        <w:t>Wi-Fi</w:t>
      </w:r>
      <w:r>
        <w:rPr>
          <w:rFonts w:ascii="Arial" w:hAnsi="Arial" w:cs="Arial"/>
        </w:rPr>
        <w:t xml:space="preserve"> connection to our microcontroller and AURDINO would be used as it is user friendly</w:t>
      </w:r>
      <w:r w:rsidR="00425FB5">
        <w:rPr>
          <w:rFonts w:ascii="Arial" w:hAnsi="Arial" w:cs="Arial"/>
        </w:rPr>
        <w:t xml:space="preserve">, more compact, simple and able to handle multiple </w:t>
      </w:r>
      <w:r w:rsidR="00E867FA">
        <w:rPr>
          <w:rFonts w:ascii="Arial" w:hAnsi="Arial" w:cs="Arial"/>
        </w:rPr>
        <w:t>tasks</w:t>
      </w:r>
      <w:r w:rsidR="00425FB5">
        <w:rPr>
          <w:rFonts w:ascii="Arial" w:hAnsi="Arial" w:cs="Arial"/>
        </w:rPr>
        <w:t xml:space="preserve"> at once which will help us to provide desired result</w:t>
      </w:r>
      <w:r w:rsidR="004D222C">
        <w:rPr>
          <w:rFonts w:ascii="Arial" w:hAnsi="Arial" w:cs="Arial"/>
        </w:rPr>
        <w:t xml:space="preserve"> [3]</w:t>
      </w:r>
      <w:r w:rsidR="00425FB5">
        <w:rPr>
          <w:rFonts w:ascii="Arial" w:hAnsi="Arial" w:cs="Arial"/>
        </w:rPr>
        <w:t>.</w:t>
      </w:r>
    </w:p>
    <w:p w:rsidR="005A4E50" w:rsidRPr="00050DC6" w:rsidRDefault="00425FB5" w:rsidP="005A4E50">
      <w:pPr>
        <w:pBdr>
          <w:top w:val="nil"/>
          <w:left w:val="nil"/>
          <w:bottom w:val="nil"/>
          <w:right w:val="nil"/>
          <w:between w:val="nil"/>
        </w:pBdr>
        <w:spacing w:before="0" w:after="0" w:line="360" w:lineRule="auto"/>
        <w:ind w:left="1152"/>
        <w:rPr>
          <w:rFonts w:ascii="Arial" w:hAnsi="Arial" w:cs="Arial"/>
        </w:rPr>
      </w:pPr>
      <w:r>
        <w:rPr>
          <w:rFonts w:ascii="Arial" w:hAnsi="Arial" w:cs="Arial"/>
        </w:rPr>
        <w:t xml:space="preserve">Through our Real-Time Monitoring System the doctor/family will be able to monitor the vital health metrics of the patient live. </w:t>
      </w:r>
      <w:r w:rsidR="007A1ACA" w:rsidRPr="00AB291D">
        <w:rPr>
          <w:rFonts w:ascii="Arial" w:hAnsi="Arial" w:cs="Arial"/>
          <w:b/>
        </w:rPr>
        <w:t>Module 1</w:t>
      </w:r>
      <w:r>
        <w:rPr>
          <w:rFonts w:ascii="Arial" w:hAnsi="Arial" w:cs="Arial"/>
        </w:rPr>
        <w:t xml:space="preserve"> will collect the </w:t>
      </w:r>
      <w:r w:rsidR="007A1ACA">
        <w:rPr>
          <w:rFonts w:ascii="Arial" w:hAnsi="Arial" w:cs="Arial"/>
        </w:rPr>
        <w:t>patient’s heart rate, SpO2 level, body temperature</w:t>
      </w:r>
      <w:r w:rsidR="00CF465B">
        <w:rPr>
          <w:rFonts w:ascii="Arial" w:hAnsi="Arial" w:cs="Arial"/>
        </w:rPr>
        <w:t>, blood pressure sensor</w:t>
      </w:r>
      <w:r w:rsidR="007A1ACA">
        <w:rPr>
          <w:rFonts w:ascii="Arial" w:hAnsi="Arial" w:cs="Arial"/>
        </w:rPr>
        <w:t xml:space="preserve"> and pulse rate using </w:t>
      </w:r>
      <w:r w:rsidR="00C242BD">
        <w:rPr>
          <w:rFonts w:ascii="Arial" w:hAnsi="Arial" w:cs="Arial"/>
        </w:rPr>
        <w:t>legacy medical equipment (</w:t>
      </w:r>
      <w:r w:rsidR="007A1ACA">
        <w:rPr>
          <w:rFonts w:ascii="Arial" w:hAnsi="Arial" w:cs="Arial"/>
        </w:rPr>
        <w:t>sensors</w:t>
      </w:r>
      <w:r w:rsidR="00C242BD">
        <w:rPr>
          <w:rFonts w:ascii="Arial" w:hAnsi="Arial" w:cs="Arial"/>
        </w:rPr>
        <w:t>)</w:t>
      </w:r>
      <w:r w:rsidR="007A1ACA">
        <w:rPr>
          <w:rFonts w:ascii="Arial" w:hAnsi="Arial" w:cs="Arial"/>
        </w:rPr>
        <w:t xml:space="preserve"> connected to patient’s body or it can be wearable that will communicate the current status of patient. </w:t>
      </w:r>
      <w:r w:rsidR="007A1ACA" w:rsidRPr="00AB291D">
        <w:rPr>
          <w:rFonts w:ascii="Arial" w:hAnsi="Arial" w:cs="Arial"/>
          <w:b/>
        </w:rPr>
        <w:t xml:space="preserve">Module </w:t>
      </w:r>
      <w:r w:rsidR="007A1ACA" w:rsidRPr="00050DC6">
        <w:rPr>
          <w:rFonts w:ascii="Arial" w:hAnsi="Arial" w:cs="Arial"/>
          <w:b/>
        </w:rPr>
        <w:t>2</w:t>
      </w:r>
      <w:r w:rsidR="007A1ACA" w:rsidRPr="00050DC6">
        <w:rPr>
          <w:rFonts w:ascii="Arial" w:hAnsi="Arial" w:cs="Arial"/>
        </w:rPr>
        <w:t xml:space="preserve"> In the case of any emergency the threshold parameters will be set and it will be reported to doctor/</w:t>
      </w:r>
      <w:r w:rsidR="00050DC6" w:rsidRPr="00050DC6">
        <w:rPr>
          <w:rFonts w:ascii="Arial" w:hAnsi="Arial" w:cs="Arial"/>
        </w:rPr>
        <w:t>family. Through</w:t>
      </w:r>
      <w:r w:rsidR="00CF465B" w:rsidRPr="00050DC6">
        <w:rPr>
          <w:rFonts w:ascii="Arial" w:hAnsi="Arial" w:cs="Arial"/>
        </w:rPr>
        <w:t xml:space="preserve"> </w:t>
      </w:r>
      <w:r w:rsidR="00CF465B" w:rsidRPr="00050DC6">
        <w:rPr>
          <w:rFonts w:ascii="Arial" w:hAnsi="Arial" w:cs="Arial"/>
          <w:b/>
        </w:rPr>
        <w:t>Module 3</w:t>
      </w:r>
      <w:r w:rsidR="00CF465B" w:rsidRPr="00050DC6">
        <w:rPr>
          <w:rFonts w:ascii="Arial" w:hAnsi="Arial" w:cs="Arial"/>
        </w:rPr>
        <w:t xml:space="preserve"> with the help of edge co</w:t>
      </w:r>
      <w:r w:rsidR="00CF465B">
        <w:rPr>
          <w:rFonts w:ascii="Arial" w:hAnsi="Arial" w:cs="Arial"/>
          <w:color w:val="000000" w:themeColor="text1"/>
        </w:rPr>
        <w:t>mputing a short and quick patient data summary will be created, it will be connected through microcontroller and then it will send the data on cloud/server to minimize the transfer time of information</w:t>
      </w:r>
      <w:r w:rsidR="005A4E50">
        <w:rPr>
          <w:rFonts w:ascii="Arial" w:hAnsi="Arial" w:cs="Arial"/>
          <w:color w:val="000000" w:themeColor="text1"/>
        </w:rPr>
        <w:t xml:space="preserve"> as </w:t>
      </w:r>
      <w:r w:rsidR="005A4E50" w:rsidRPr="00050DC6">
        <w:rPr>
          <w:rFonts w:ascii="Arial" w:hAnsi="Arial" w:cs="Arial"/>
        </w:rPr>
        <w:t xml:space="preserve">this will provide us the real-time information with low latency so the doctor can take preferred </w:t>
      </w:r>
      <w:r w:rsidR="00050DC6" w:rsidRPr="00050DC6">
        <w:rPr>
          <w:rFonts w:ascii="Arial" w:hAnsi="Arial" w:cs="Arial"/>
        </w:rPr>
        <w:t>action. With</w:t>
      </w:r>
      <w:r w:rsidR="005A4E50" w:rsidRPr="00050DC6">
        <w:rPr>
          <w:rFonts w:ascii="Arial" w:hAnsi="Arial" w:cs="Arial"/>
        </w:rPr>
        <w:t xml:space="preserve"> </w:t>
      </w:r>
      <w:r w:rsidR="005A4E50" w:rsidRPr="00050DC6">
        <w:rPr>
          <w:rFonts w:ascii="Arial" w:hAnsi="Arial" w:cs="Arial"/>
          <w:b/>
        </w:rPr>
        <w:t>Module 4</w:t>
      </w:r>
      <w:r w:rsidR="005A4E50" w:rsidRPr="00050DC6">
        <w:rPr>
          <w:rFonts w:ascii="Arial" w:hAnsi="Arial" w:cs="Arial"/>
        </w:rPr>
        <w:t xml:space="preserve"> the analyzed data will be collected through </w:t>
      </w:r>
      <w:r w:rsidR="005A4E50">
        <w:rPr>
          <w:rFonts w:ascii="Arial" w:hAnsi="Arial" w:cs="Arial"/>
          <w:color w:val="000000" w:themeColor="text1"/>
        </w:rPr>
        <w:t xml:space="preserve">cloud/server which was uploaded through edge computing. </w:t>
      </w:r>
      <w:r w:rsidR="007A1ACA" w:rsidRPr="00050DC6">
        <w:rPr>
          <w:rFonts w:ascii="Arial" w:hAnsi="Arial" w:cs="Arial"/>
        </w:rPr>
        <w:t xml:space="preserve">Now the doctor can observe the medical </w:t>
      </w:r>
      <w:r w:rsidR="007A1ACA" w:rsidRPr="00050DC6">
        <w:rPr>
          <w:rFonts w:ascii="Arial" w:hAnsi="Arial" w:cs="Arial"/>
        </w:rPr>
        <w:lastRenderedPageBreak/>
        <w:t>data and can interact with the patient directly with his/her state of health without going anywhere like patient’s location.</w:t>
      </w:r>
    </w:p>
    <w:p w:rsidR="00425FB5" w:rsidRPr="00050DC6" w:rsidRDefault="007A1ACA" w:rsidP="005A4E50">
      <w:pPr>
        <w:pBdr>
          <w:top w:val="nil"/>
          <w:left w:val="nil"/>
          <w:bottom w:val="nil"/>
          <w:right w:val="nil"/>
          <w:between w:val="nil"/>
        </w:pBdr>
        <w:spacing w:before="0" w:after="0" w:line="360" w:lineRule="auto"/>
        <w:ind w:left="1152"/>
        <w:rPr>
          <w:rFonts w:ascii="Arial" w:hAnsi="Arial" w:cs="Arial"/>
        </w:rPr>
      </w:pPr>
      <w:r w:rsidRPr="00050DC6">
        <w:rPr>
          <w:rFonts w:ascii="Arial" w:hAnsi="Arial" w:cs="Arial"/>
        </w:rPr>
        <w:t xml:space="preserve">The success rate of this system is pretty high as if there is any change in the values of parameter </w:t>
      </w:r>
      <w:r w:rsidR="00E81616" w:rsidRPr="00050DC6">
        <w:rPr>
          <w:rFonts w:ascii="Arial" w:hAnsi="Arial" w:cs="Arial"/>
        </w:rPr>
        <w:t>form the threshold, the doctor/family would receive an emergency alert message or Email.</w:t>
      </w:r>
    </w:p>
    <w:p w:rsidR="00EA2F1F" w:rsidRDefault="00796AF1">
      <w:pPr>
        <w:pStyle w:val="Heading1"/>
        <w:numPr>
          <w:ilvl w:val="0"/>
          <w:numId w:val="5"/>
        </w:numPr>
      </w:pPr>
      <w:bookmarkStart w:id="7" w:name="_heading=h.1t3h5sf" w:colFirst="0" w:colLast="0"/>
      <w:bookmarkEnd w:id="7"/>
      <w:r>
        <w:t>Background</w:t>
      </w:r>
    </w:p>
    <w:p w:rsidR="00EA2F1F" w:rsidRDefault="00796AF1">
      <w:pPr>
        <w:pStyle w:val="Heading2"/>
        <w:numPr>
          <w:ilvl w:val="1"/>
          <w:numId w:val="5"/>
        </w:numPr>
      </w:pPr>
      <w:bookmarkStart w:id="8" w:name="_heading=h.4d34og8" w:colFirst="0" w:colLast="0"/>
      <w:bookmarkEnd w:id="8"/>
      <w:r>
        <w:t>History</w:t>
      </w:r>
    </w:p>
    <w:p w:rsidR="003B56AB" w:rsidRDefault="00D820B6" w:rsidP="00EB3AE2">
      <w:pPr>
        <w:pBdr>
          <w:top w:val="nil"/>
          <w:left w:val="nil"/>
          <w:bottom w:val="nil"/>
          <w:right w:val="nil"/>
          <w:between w:val="nil"/>
        </w:pBdr>
        <w:spacing w:before="0" w:after="0" w:line="360" w:lineRule="auto"/>
        <w:ind w:left="1152"/>
        <w:rPr>
          <w:rFonts w:ascii="Arial" w:eastAsia="Arial" w:hAnsi="Arial" w:cs="Arial"/>
          <w:color w:val="000000"/>
        </w:rPr>
      </w:pPr>
      <w:r>
        <w:rPr>
          <w:rFonts w:ascii="Arial" w:eastAsia="Arial" w:hAnsi="Arial" w:cs="Arial"/>
          <w:color w:val="000000"/>
        </w:rPr>
        <w:t>IoT (</w:t>
      </w:r>
      <w:r w:rsidR="003B56AB">
        <w:rPr>
          <w:rFonts w:ascii="Arial" w:eastAsia="Arial" w:hAnsi="Arial" w:cs="Arial"/>
          <w:color w:val="000000"/>
        </w:rPr>
        <w:t xml:space="preserve">Internet of Things) it can be defined as the latest technology where the several machines or devices communicate and interact with each other through a network over the </w:t>
      </w:r>
      <w:r w:rsidR="00F203E0">
        <w:rPr>
          <w:rFonts w:ascii="Arial" w:eastAsia="Arial" w:hAnsi="Arial" w:cs="Arial"/>
          <w:color w:val="000000"/>
        </w:rPr>
        <w:t>internet [</w:t>
      </w:r>
      <w:r w:rsidR="00E73272">
        <w:rPr>
          <w:rFonts w:ascii="Arial" w:eastAsia="Arial" w:hAnsi="Arial" w:cs="Arial"/>
          <w:color w:val="000000"/>
        </w:rPr>
        <w:t>6]</w:t>
      </w:r>
      <w:r w:rsidR="003B56AB">
        <w:rPr>
          <w:rFonts w:ascii="Arial" w:eastAsia="Arial" w:hAnsi="Arial" w:cs="Arial"/>
          <w:color w:val="000000"/>
        </w:rPr>
        <w:t>.</w:t>
      </w:r>
    </w:p>
    <w:p w:rsidR="00664895" w:rsidRDefault="003B56AB" w:rsidP="00EB3AE2">
      <w:pPr>
        <w:pBdr>
          <w:top w:val="nil"/>
          <w:left w:val="nil"/>
          <w:bottom w:val="nil"/>
          <w:right w:val="nil"/>
          <w:between w:val="nil"/>
        </w:pBdr>
        <w:spacing w:before="0" w:after="0" w:line="360" w:lineRule="auto"/>
        <w:ind w:left="1152"/>
        <w:rPr>
          <w:rFonts w:ascii="Arial" w:eastAsia="Arial" w:hAnsi="Arial" w:cs="Arial"/>
          <w:color w:val="000000"/>
        </w:rPr>
      </w:pPr>
      <w:r>
        <w:rPr>
          <w:rFonts w:ascii="Arial" w:eastAsia="Arial" w:hAnsi="Arial" w:cs="Arial"/>
          <w:color w:val="000000"/>
        </w:rPr>
        <w:t xml:space="preserve">In 1990, John Romkey designed the first internet device, a toaster that could be activated or deactivated with the help of </w:t>
      </w:r>
      <w:r w:rsidR="00ED2962">
        <w:rPr>
          <w:rFonts w:ascii="Arial" w:eastAsia="Arial" w:hAnsi="Arial" w:cs="Arial"/>
          <w:color w:val="000000"/>
        </w:rPr>
        <w:t>internet</w:t>
      </w:r>
      <w:r>
        <w:rPr>
          <w:rFonts w:ascii="Arial" w:eastAsia="Arial" w:hAnsi="Arial" w:cs="Arial"/>
          <w:color w:val="000000"/>
        </w:rPr>
        <w:t>. In 1994 Steve Mann developed a Wear</w:t>
      </w:r>
      <w:r w:rsidR="00B84505">
        <w:rPr>
          <w:rFonts w:ascii="Arial" w:eastAsia="Arial" w:hAnsi="Arial" w:cs="Arial"/>
          <w:color w:val="000000"/>
        </w:rPr>
        <w:t xml:space="preserve"> </w:t>
      </w:r>
      <w:r>
        <w:rPr>
          <w:rFonts w:ascii="Arial" w:eastAsia="Arial" w:hAnsi="Arial" w:cs="Arial"/>
          <w:color w:val="000000"/>
        </w:rPr>
        <w:t xml:space="preserve">cam. The term Internet of Things was first coined by </w:t>
      </w:r>
      <w:r w:rsidR="00664895">
        <w:rPr>
          <w:rFonts w:ascii="Arial" w:eastAsia="Arial" w:hAnsi="Arial" w:cs="Arial"/>
          <w:color w:val="000000"/>
        </w:rPr>
        <w:t>Kevin Ashton in 1999, Managing Director of the Auto-Id center at MIT</w:t>
      </w:r>
      <w:r w:rsidR="00ED2962">
        <w:rPr>
          <w:rFonts w:ascii="Arial" w:eastAsia="Arial" w:hAnsi="Arial" w:cs="Arial"/>
          <w:color w:val="000000"/>
        </w:rPr>
        <w:t xml:space="preserve"> [7]</w:t>
      </w:r>
      <w:r w:rsidR="00664895">
        <w:rPr>
          <w:rFonts w:ascii="Arial" w:eastAsia="Arial" w:hAnsi="Arial" w:cs="Arial"/>
          <w:color w:val="000000"/>
        </w:rPr>
        <w:t>.</w:t>
      </w:r>
    </w:p>
    <w:p w:rsidR="00EA2F1F" w:rsidRDefault="00664895" w:rsidP="00EB3AE2">
      <w:pPr>
        <w:pBdr>
          <w:top w:val="nil"/>
          <w:left w:val="nil"/>
          <w:bottom w:val="nil"/>
          <w:right w:val="nil"/>
          <w:between w:val="nil"/>
        </w:pBdr>
        <w:spacing w:before="0" w:after="0" w:line="360" w:lineRule="auto"/>
        <w:ind w:left="1152"/>
        <w:rPr>
          <w:rFonts w:ascii="Arial" w:eastAsia="Arial" w:hAnsi="Arial" w:cs="Arial"/>
          <w:color w:val="000000"/>
        </w:rPr>
      </w:pPr>
      <w:r>
        <w:rPr>
          <w:rFonts w:ascii="Arial" w:eastAsia="Arial" w:hAnsi="Arial" w:cs="Arial"/>
          <w:color w:val="000000"/>
        </w:rPr>
        <w:t>Till date we have developed so many smart gadgets and made everything smart like, smart wearable, smart home and smart car etc. But our main focus is on Smart HealthCare technology as till date this sector is not very much developed and need some improvements and re</w:t>
      </w:r>
      <w:r w:rsidR="00304C8A">
        <w:rPr>
          <w:rFonts w:ascii="Arial" w:eastAsia="Arial" w:hAnsi="Arial" w:cs="Arial"/>
          <w:color w:val="000000"/>
        </w:rPr>
        <w:t>-</w:t>
      </w:r>
      <w:r>
        <w:rPr>
          <w:rFonts w:ascii="Arial" w:eastAsia="Arial" w:hAnsi="Arial" w:cs="Arial"/>
          <w:color w:val="000000"/>
        </w:rPr>
        <w:t>creativity.</w:t>
      </w:r>
    </w:p>
    <w:p w:rsidR="00810F65" w:rsidRDefault="00810F65" w:rsidP="00810F65">
      <w:pPr>
        <w:pBdr>
          <w:top w:val="nil"/>
          <w:left w:val="nil"/>
          <w:bottom w:val="nil"/>
          <w:right w:val="nil"/>
          <w:between w:val="nil"/>
        </w:pBdr>
        <w:spacing w:before="0" w:after="0" w:line="360" w:lineRule="auto"/>
        <w:ind w:left="1152"/>
        <w:rPr>
          <w:rFonts w:ascii="Arial" w:eastAsia="Arial" w:hAnsi="Arial" w:cs="Arial"/>
          <w:color w:val="000000"/>
        </w:rPr>
      </w:pPr>
      <w:r w:rsidRPr="00810F65">
        <w:rPr>
          <w:rFonts w:ascii="Arial" w:eastAsia="Arial" w:hAnsi="Arial" w:cs="Arial"/>
          <w:color w:val="000000"/>
        </w:rPr>
        <w:t xml:space="preserve">The </w:t>
      </w:r>
      <w:r w:rsidR="00E73272" w:rsidRPr="00810F65">
        <w:rPr>
          <w:rFonts w:ascii="Arial" w:eastAsia="Arial" w:hAnsi="Arial" w:cs="Arial"/>
          <w:color w:val="000000"/>
        </w:rPr>
        <w:t>problem</w:t>
      </w:r>
      <w:r w:rsidRPr="00810F65">
        <w:rPr>
          <w:rFonts w:ascii="Arial" w:eastAsia="Arial" w:hAnsi="Arial" w:cs="Arial"/>
          <w:color w:val="000000"/>
        </w:rPr>
        <w:t xml:space="preserve"> that occurs due to lack of technology in Medical Health Care System </w:t>
      </w:r>
      <w:r w:rsidR="00E73272" w:rsidRPr="00810F65">
        <w:rPr>
          <w:rFonts w:ascii="Arial" w:eastAsia="Arial" w:hAnsi="Arial" w:cs="Arial"/>
          <w:color w:val="000000"/>
        </w:rPr>
        <w:t>is:</w:t>
      </w:r>
      <w:r w:rsidRPr="00810F65">
        <w:rPr>
          <w:rFonts w:ascii="Arial" w:eastAsia="Arial" w:hAnsi="Arial" w:cs="Arial"/>
          <w:color w:val="000000"/>
        </w:rPr>
        <w:t xml:space="preserve"> </w:t>
      </w:r>
    </w:p>
    <w:p w:rsidR="00810F65" w:rsidRDefault="00810F65" w:rsidP="00810F65">
      <w:pPr>
        <w:pStyle w:val="ListParagraph"/>
        <w:numPr>
          <w:ilvl w:val="0"/>
          <w:numId w:val="18"/>
        </w:numPr>
        <w:pBdr>
          <w:top w:val="nil"/>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rPr>
        <w:t>No remote access to doctors to check the vital information of patient.</w:t>
      </w:r>
    </w:p>
    <w:p w:rsidR="00810F65" w:rsidRDefault="00810F65" w:rsidP="00810F65">
      <w:pPr>
        <w:pStyle w:val="ListParagraph"/>
        <w:numPr>
          <w:ilvl w:val="0"/>
          <w:numId w:val="18"/>
        </w:numPr>
        <w:pBdr>
          <w:top w:val="nil"/>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rPr>
        <w:t xml:space="preserve">There </w:t>
      </w:r>
      <w:r w:rsidR="00E73272">
        <w:rPr>
          <w:rFonts w:ascii="Arial" w:eastAsia="Arial" w:hAnsi="Arial" w:cs="Arial"/>
          <w:color w:val="000000"/>
        </w:rPr>
        <w:t>is</w:t>
      </w:r>
      <w:r>
        <w:rPr>
          <w:rFonts w:ascii="Arial" w:eastAsia="Arial" w:hAnsi="Arial" w:cs="Arial"/>
          <w:color w:val="000000"/>
        </w:rPr>
        <w:t xml:space="preserve"> some Health Monitoring available in the field but they are inefficient and </w:t>
      </w:r>
      <w:r w:rsidR="00E73272">
        <w:rPr>
          <w:rFonts w:ascii="Arial" w:eastAsia="Arial" w:hAnsi="Arial" w:cs="Arial"/>
          <w:color w:val="000000"/>
        </w:rPr>
        <w:t>cause</w:t>
      </w:r>
      <w:r>
        <w:rPr>
          <w:rFonts w:ascii="Arial" w:eastAsia="Arial" w:hAnsi="Arial" w:cs="Arial"/>
          <w:color w:val="000000"/>
        </w:rPr>
        <w:t xml:space="preserve"> errors in data sharing.</w:t>
      </w:r>
    </w:p>
    <w:p w:rsidR="00810F65" w:rsidRPr="00810F65" w:rsidRDefault="00810F65" w:rsidP="00810F65">
      <w:pPr>
        <w:pStyle w:val="ListParagraph"/>
        <w:numPr>
          <w:ilvl w:val="0"/>
          <w:numId w:val="18"/>
        </w:numPr>
        <w:pBdr>
          <w:top w:val="nil"/>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rPr>
        <w:t>Lack of early warning of patient vitals in healthcare devices if available (no threshold limits are set).</w:t>
      </w:r>
    </w:p>
    <w:p w:rsidR="00304C8A" w:rsidRDefault="0011728E" w:rsidP="00EB3AE2">
      <w:pPr>
        <w:pBdr>
          <w:top w:val="nil"/>
          <w:left w:val="nil"/>
          <w:bottom w:val="nil"/>
          <w:right w:val="nil"/>
          <w:between w:val="nil"/>
        </w:pBdr>
        <w:spacing w:before="0" w:after="0" w:line="360" w:lineRule="auto"/>
        <w:ind w:left="1152"/>
        <w:rPr>
          <w:rFonts w:ascii="Arial" w:eastAsia="Arial" w:hAnsi="Arial" w:cs="Arial"/>
          <w:color w:val="000000"/>
        </w:rPr>
      </w:pPr>
      <w:r>
        <w:rPr>
          <w:rFonts w:ascii="Arial" w:eastAsia="Arial" w:hAnsi="Arial" w:cs="Arial"/>
          <w:color w:val="000000"/>
        </w:rPr>
        <w:t>For</w:t>
      </w:r>
      <w:r w:rsidR="00304C8A">
        <w:rPr>
          <w:rFonts w:ascii="Arial" w:eastAsia="Arial" w:hAnsi="Arial" w:cs="Arial"/>
          <w:color w:val="000000"/>
        </w:rPr>
        <w:t xml:space="preserve"> the betterment of HealthCare</w:t>
      </w:r>
      <w:r>
        <w:rPr>
          <w:rFonts w:ascii="Arial" w:eastAsia="Arial" w:hAnsi="Arial" w:cs="Arial"/>
          <w:color w:val="000000"/>
        </w:rPr>
        <w:t xml:space="preserve"> in the field of IoT</w:t>
      </w:r>
      <w:r w:rsidR="00E73272">
        <w:rPr>
          <w:rFonts w:ascii="Arial" w:eastAsia="Arial" w:hAnsi="Arial" w:cs="Arial"/>
          <w:color w:val="000000"/>
        </w:rPr>
        <w:t xml:space="preserve"> </w:t>
      </w:r>
      <w:r w:rsidR="00097B07">
        <w:rPr>
          <w:rFonts w:ascii="Arial" w:eastAsia="Arial" w:hAnsi="Arial" w:cs="Arial"/>
          <w:color w:val="000000"/>
        </w:rPr>
        <w:t xml:space="preserve">and using the improved technology </w:t>
      </w:r>
      <w:r w:rsidR="00304C8A" w:rsidRPr="00304C8A">
        <w:rPr>
          <w:rFonts w:ascii="Arial" w:eastAsia="Arial" w:hAnsi="Arial" w:cs="Arial"/>
          <w:color w:val="000000"/>
        </w:rPr>
        <w:t>Doctors can assist patients online because to IoT. The distance between the patient and the doctor can be greatly decreased by portable IoT-based health monitoring equipment</w:t>
      </w:r>
      <w:r>
        <w:rPr>
          <w:rFonts w:ascii="Arial" w:eastAsia="Arial" w:hAnsi="Arial" w:cs="Arial"/>
          <w:color w:val="000000"/>
        </w:rPr>
        <w:t xml:space="preserve">, </w:t>
      </w:r>
      <w:r w:rsidR="00D820B6">
        <w:rPr>
          <w:rFonts w:ascii="Arial" w:eastAsia="Arial" w:hAnsi="Arial" w:cs="Arial"/>
          <w:color w:val="000000"/>
        </w:rPr>
        <w:t>especially</w:t>
      </w:r>
      <w:r>
        <w:rPr>
          <w:rFonts w:ascii="Arial" w:eastAsia="Arial" w:hAnsi="Arial" w:cs="Arial"/>
          <w:color w:val="000000"/>
        </w:rPr>
        <w:t xml:space="preserve"> in rural and semi urban areas</w:t>
      </w:r>
      <w:r w:rsidR="00304C8A" w:rsidRPr="00304C8A">
        <w:rPr>
          <w:rFonts w:ascii="Arial" w:eastAsia="Arial" w:hAnsi="Arial" w:cs="Arial"/>
          <w:color w:val="000000"/>
        </w:rPr>
        <w:t>. IoT allows you</w:t>
      </w:r>
      <w:r w:rsidR="004B0A25">
        <w:rPr>
          <w:rFonts w:ascii="Arial" w:eastAsia="Arial" w:hAnsi="Arial" w:cs="Arial"/>
          <w:color w:val="000000"/>
        </w:rPr>
        <w:t xml:space="preserve"> </w:t>
      </w:r>
      <w:r w:rsidR="00304C8A" w:rsidRPr="00304C8A">
        <w:rPr>
          <w:rFonts w:ascii="Arial" w:eastAsia="Arial" w:hAnsi="Arial" w:cs="Arial"/>
          <w:color w:val="000000"/>
        </w:rPr>
        <w:t xml:space="preserve">to approach each patient individually, examine their health </w:t>
      </w:r>
      <w:r w:rsidR="00304C8A" w:rsidRPr="00304C8A">
        <w:rPr>
          <w:rFonts w:ascii="Arial" w:eastAsia="Arial" w:hAnsi="Arial" w:cs="Arial"/>
          <w:color w:val="000000"/>
        </w:rPr>
        <w:lastRenderedPageBreak/>
        <w:t>situation, and calculate their</w:t>
      </w:r>
      <w:r w:rsidR="00D820B6">
        <w:rPr>
          <w:rFonts w:ascii="Arial" w:eastAsia="Arial" w:hAnsi="Arial" w:cs="Arial"/>
          <w:color w:val="000000"/>
        </w:rPr>
        <w:t xml:space="preserve"> i</w:t>
      </w:r>
      <w:r w:rsidR="00304C8A" w:rsidRPr="00304C8A">
        <w:rPr>
          <w:rFonts w:ascii="Arial" w:eastAsia="Arial" w:hAnsi="Arial" w:cs="Arial"/>
          <w:color w:val="000000"/>
        </w:rPr>
        <w:t>ndividual treatment plan. Doctors can remotely check patients' health using portable sensors and provide immediate care.</w:t>
      </w:r>
    </w:p>
    <w:p w:rsidR="008043B7" w:rsidRDefault="008043B7" w:rsidP="00EB3AE2">
      <w:pPr>
        <w:pBdr>
          <w:top w:val="nil"/>
          <w:left w:val="nil"/>
          <w:bottom w:val="nil"/>
          <w:right w:val="nil"/>
          <w:between w:val="nil"/>
        </w:pBdr>
        <w:spacing w:before="0" w:after="0" w:line="360" w:lineRule="auto"/>
        <w:ind w:left="1152"/>
        <w:rPr>
          <w:rFonts w:ascii="Arial" w:eastAsia="Arial" w:hAnsi="Arial" w:cs="Arial"/>
          <w:color w:val="000000"/>
        </w:rPr>
      </w:pPr>
      <w:r>
        <w:rPr>
          <w:rFonts w:ascii="Arial" w:eastAsia="Arial" w:hAnsi="Arial" w:cs="Arial"/>
          <w:color w:val="000000"/>
        </w:rPr>
        <w:t>This is where our RTMS shines by providing real time information/data of patient’s health to doctor/family where they can check the live status of patient and can receive alert if the parameters of threshold cross the limit</w:t>
      </w:r>
      <w:r w:rsidR="00ED2962">
        <w:rPr>
          <w:rFonts w:ascii="Arial" w:eastAsia="Arial" w:hAnsi="Arial" w:cs="Arial"/>
          <w:color w:val="000000"/>
        </w:rPr>
        <w:t xml:space="preserve"> [5]</w:t>
      </w:r>
      <w:bookmarkStart w:id="9" w:name="_GoBack"/>
      <w:bookmarkEnd w:id="9"/>
      <w:r>
        <w:rPr>
          <w:rFonts w:ascii="Arial" w:eastAsia="Arial" w:hAnsi="Arial" w:cs="Arial"/>
          <w:color w:val="000000"/>
        </w:rPr>
        <w:t>.</w:t>
      </w:r>
    </w:p>
    <w:p w:rsidR="001F590D" w:rsidRDefault="001F590D" w:rsidP="001F590D">
      <w:pPr>
        <w:pBdr>
          <w:top w:val="nil"/>
          <w:left w:val="nil"/>
          <w:bottom w:val="nil"/>
          <w:right w:val="nil"/>
          <w:between w:val="nil"/>
        </w:pBdr>
        <w:spacing w:before="0" w:after="0" w:line="360" w:lineRule="auto"/>
        <w:ind w:left="1152"/>
        <w:rPr>
          <w:rFonts w:ascii="Arial" w:eastAsia="Arial" w:hAnsi="Arial" w:cs="Arial"/>
          <w:color w:val="000000"/>
        </w:rPr>
      </w:pPr>
      <w:r>
        <w:rPr>
          <w:rFonts w:ascii="Arial" w:eastAsia="Arial" w:hAnsi="Arial" w:cs="Arial"/>
          <w:color w:val="000000"/>
        </w:rPr>
        <w:t>Now we’ll look upon Edge Computing, What is Edge Computing? “</w:t>
      </w:r>
      <w:r w:rsidRPr="001F590D">
        <w:rPr>
          <w:rFonts w:ascii="Arial" w:eastAsia="Arial" w:hAnsi="Arial" w:cs="Arial"/>
          <w:color w:val="000000"/>
        </w:rPr>
        <w:t>Edge computing</w:t>
      </w:r>
      <w:r>
        <w:rPr>
          <w:rFonts w:ascii="Arial" w:eastAsia="Arial" w:hAnsi="Arial" w:cs="Arial"/>
          <w:color w:val="000000"/>
        </w:rPr>
        <w:t>”</w:t>
      </w:r>
      <w:r w:rsidRPr="001F590D">
        <w:rPr>
          <w:rFonts w:ascii="Arial" w:eastAsia="Arial" w:hAnsi="Arial" w:cs="Arial"/>
          <w:color w:val="000000"/>
        </w:rPr>
        <w:t xml:space="preserve"> is a distributed computing framework that brings enterprise applications closer to data sources such as IoT devices or local edge servers</w:t>
      </w:r>
      <w:r>
        <w:rPr>
          <w:rFonts w:ascii="Arial" w:eastAsia="Arial" w:hAnsi="Arial" w:cs="Arial"/>
          <w:color w:val="000000"/>
        </w:rPr>
        <w:t>.</w:t>
      </w:r>
    </w:p>
    <w:p w:rsidR="001F4AF3" w:rsidRDefault="001F590D" w:rsidP="001F590D">
      <w:pPr>
        <w:pBdr>
          <w:top w:val="nil"/>
          <w:left w:val="nil"/>
          <w:bottom w:val="nil"/>
          <w:right w:val="nil"/>
          <w:between w:val="nil"/>
        </w:pBdr>
        <w:spacing w:before="0" w:after="0" w:line="360" w:lineRule="auto"/>
        <w:ind w:left="1152"/>
        <w:rPr>
          <w:rFonts w:ascii="Arial" w:eastAsia="Arial" w:hAnsi="Arial" w:cs="Arial"/>
          <w:color w:val="000000"/>
        </w:rPr>
      </w:pPr>
      <w:r>
        <w:rPr>
          <w:rFonts w:ascii="Arial" w:eastAsia="Arial" w:hAnsi="Arial" w:cs="Arial"/>
          <w:color w:val="000000"/>
        </w:rPr>
        <w:t xml:space="preserve">Recently 5G is introduced in our </w:t>
      </w:r>
      <w:r w:rsidR="008242A3">
        <w:rPr>
          <w:rFonts w:ascii="Arial" w:eastAsia="Arial" w:hAnsi="Arial" w:cs="Arial"/>
          <w:color w:val="000000"/>
        </w:rPr>
        <w:t>countries which provide</w:t>
      </w:r>
      <w:r>
        <w:rPr>
          <w:rFonts w:ascii="Arial" w:eastAsia="Arial" w:hAnsi="Arial" w:cs="Arial"/>
          <w:color w:val="000000"/>
        </w:rPr>
        <w:t xml:space="preserve"> high speed data with low latency.</w:t>
      </w:r>
      <w:r w:rsidR="001F4AF3">
        <w:rPr>
          <w:rFonts w:ascii="Arial" w:eastAsia="Arial" w:hAnsi="Arial" w:cs="Arial"/>
          <w:color w:val="000000"/>
        </w:rPr>
        <w:t xml:space="preserve"> For example driver less car and cloud gaming through any device, with 5G connection the real-time traffic and nearby data is sent to car system which can make decision on its own without driver instruction precisely and accurately. Similarly, it happens in cloud gaming that you don’t need any high end device to play graphics dense game, through high speed data and low latency we are able to play games on cloud server effortlessly and without any interruption</w:t>
      </w:r>
      <w:r w:rsidR="00ED2962">
        <w:rPr>
          <w:rFonts w:ascii="Arial" w:eastAsia="Arial" w:hAnsi="Arial" w:cs="Arial"/>
          <w:color w:val="000000"/>
        </w:rPr>
        <w:t xml:space="preserve"> [7</w:t>
      </w:r>
      <w:r w:rsidR="00BF6483">
        <w:rPr>
          <w:rFonts w:ascii="Arial" w:eastAsia="Arial" w:hAnsi="Arial" w:cs="Arial"/>
          <w:color w:val="000000"/>
        </w:rPr>
        <w:t>]</w:t>
      </w:r>
      <w:r w:rsidR="001F4AF3">
        <w:rPr>
          <w:rFonts w:ascii="Arial" w:eastAsia="Arial" w:hAnsi="Arial" w:cs="Arial"/>
          <w:color w:val="000000"/>
        </w:rPr>
        <w:t>.</w:t>
      </w:r>
    </w:p>
    <w:p w:rsidR="001F590D" w:rsidRDefault="001F4AF3" w:rsidP="001F590D">
      <w:pPr>
        <w:pBdr>
          <w:top w:val="nil"/>
          <w:left w:val="nil"/>
          <w:bottom w:val="nil"/>
          <w:right w:val="nil"/>
          <w:between w:val="nil"/>
        </w:pBdr>
        <w:spacing w:before="0" w:after="0" w:line="360" w:lineRule="auto"/>
        <w:ind w:left="1152"/>
        <w:rPr>
          <w:rFonts w:ascii="Arial" w:eastAsia="Arial" w:hAnsi="Arial" w:cs="Arial"/>
          <w:color w:val="000000"/>
        </w:rPr>
      </w:pPr>
      <w:r>
        <w:rPr>
          <w:rFonts w:ascii="Arial" w:eastAsia="Arial" w:hAnsi="Arial" w:cs="Arial"/>
          <w:color w:val="000000"/>
        </w:rPr>
        <w:t xml:space="preserve">This Edge Computing will bring great success in HealthCare system as </w:t>
      </w:r>
      <w:r w:rsidR="00E73272">
        <w:rPr>
          <w:rFonts w:ascii="Arial" w:eastAsia="Arial" w:hAnsi="Arial" w:cs="Arial"/>
          <w:color w:val="000000"/>
        </w:rPr>
        <w:t>well</w:t>
      </w:r>
      <w:r w:rsidR="004428AE">
        <w:rPr>
          <w:rFonts w:ascii="Arial" w:eastAsia="Arial" w:hAnsi="Arial" w:cs="Arial"/>
          <w:color w:val="000000"/>
        </w:rPr>
        <w:t xml:space="preserve">. As the </w:t>
      </w:r>
      <w:r w:rsidR="004428AE" w:rsidRPr="004428AE">
        <w:rPr>
          <w:rFonts w:ascii="Arial" w:eastAsia="Arial" w:hAnsi="Arial" w:cs="Arial"/>
          <w:color w:val="000000"/>
        </w:rPr>
        <w:t xml:space="preserve">Data is created or gathered across a number of places, transported to the cloud, where computing is consolidated, and then processed there at scale and at a lower </w:t>
      </w:r>
      <w:r w:rsidR="00E73272" w:rsidRPr="004428AE">
        <w:rPr>
          <w:rFonts w:ascii="Arial" w:eastAsia="Arial" w:hAnsi="Arial" w:cs="Arial"/>
          <w:color w:val="000000"/>
        </w:rPr>
        <w:t>cost</w:t>
      </w:r>
      <w:r w:rsidR="004428AE" w:rsidRPr="004428AE">
        <w:rPr>
          <w:rFonts w:ascii="Arial" w:eastAsia="Arial" w:hAnsi="Arial" w:cs="Arial"/>
          <w:color w:val="000000"/>
        </w:rPr>
        <w:t>. Edge computing controls sensitive data and lowers the cost of data transmission to the cloud while enabling real-time responsiveness to build new experiences. By performing the work close to the source rather than transmitting it to a more distant cloud and then waiting for a response, Edge reduces latency, which lowers reaction time</w:t>
      </w:r>
      <w:r w:rsidR="00ED2962">
        <w:rPr>
          <w:rFonts w:ascii="Arial" w:eastAsia="Arial" w:hAnsi="Arial" w:cs="Arial"/>
          <w:color w:val="000000"/>
        </w:rPr>
        <w:t xml:space="preserve"> [7</w:t>
      </w:r>
      <w:r w:rsidR="00BF6483">
        <w:rPr>
          <w:rFonts w:ascii="Arial" w:eastAsia="Arial" w:hAnsi="Arial" w:cs="Arial"/>
          <w:color w:val="000000"/>
        </w:rPr>
        <w:t>]</w:t>
      </w:r>
      <w:r w:rsidR="004428AE" w:rsidRPr="004428AE">
        <w:rPr>
          <w:rFonts w:ascii="Arial" w:eastAsia="Arial" w:hAnsi="Arial" w:cs="Arial"/>
          <w:color w:val="000000"/>
        </w:rPr>
        <w:t>.</w:t>
      </w:r>
    </w:p>
    <w:p w:rsidR="00EA2F1F" w:rsidRDefault="00796AF1">
      <w:pPr>
        <w:pStyle w:val="Heading2"/>
        <w:numPr>
          <w:ilvl w:val="1"/>
          <w:numId w:val="5"/>
        </w:numPr>
      </w:pPr>
      <w:bookmarkStart w:id="10" w:name="_heading=h.2s8eyo1" w:colFirst="0" w:colLast="0"/>
      <w:bookmarkEnd w:id="10"/>
      <w:r>
        <w:lastRenderedPageBreak/>
        <w:t xml:space="preserve">Statement of the problem </w:t>
      </w:r>
    </w:p>
    <w:p w:rsidR="00956CFC" w:rsidRPr="00956CFC" w:rsidRDefault="00956CFC" w:rsidP="00EB3AE2">
      <w:pPr>
        <w:pStyle w:val="Heading2"/>
        <w:numPr>
          <w:ilvl w:val="0"/>
          <w:numId w:val="15"/>
        </w:numPr>
        <w:spacing w:before="0" w:after="0"/>
        <w:ind w:left="1512"/>
        <w:rPr>
          <w:rFonts w:cs="Arial"/>
          <w:b w:val="0"/>
          <w:color w:val="auto"/>
          <w:sz w:val="24"/>
        </w:rPr>
      </w:pPr>
      <w:bookmarkStart w:id="11" w:name="_heading=h.17dp8vu" w:colFirst="0" w:colLast="0"/>
      <w:bookmarkEnd w:id="11"/>
      <w:r w:rsidRPr="00956CFC">
        <w:rPr>
          <w:rFonts w:cs="Arial"/>
          <w:b w:val="0"/>
          <w:color w:val="auto"/>
          <w:sz w:val="24"/>
        </w:rPr>
        <w:t xml:space="preserve">The requirement for a doctor to operate medical scanning equipment including CT </w:t>
      </w:r>
      <w:r w:rsidR="00596732" w:rsidRPr="00956CFC">
        <w:rPr>
          <w:rFonts w:cs="Arial"/>
          <w:b w:val="0"/>
          <w:color w:val="auto"/>
          <w:sz w:val="24"/>
        </w:rPr>
        <w:t>scans</w:t>
      </w:r>
      <w:r w:rsidRPr="00956CFC">
        <w:rPr>
          <w:rFonts w:cs="Arial"/>
          <w:b w:val="0"/>
          <w:color w:val="auto"/>
          <w:sz w:val="24"/>
        </w:rPr>
        <w:t xml:space="preserve"> MRIs, X-ray machines, and ultrasounds in semi-urban and rural settings.</w:t>
      </w:r>
    </w:p>
    <w:p w:rsidR="00956CFC" w:rsidRPr="00956CFC" w:rsidRDefault="00956CFC" w:rsidP="00EB3AE2">
      <w:pPr>
        <w:pStyle w:val="Heading2"/>
        <w:numPr>
          <w:ilvl w:val="0"/>
          <w:numId w:val="15"/>
        </w:numPr>
        <w:spacing w:before="0" w:after="0"/>
        <w:ind w:left="1512"/>
        <w:rPr>
          <w:rFonts w:cs="Arial"/>
          <w:b w:val="0"/>
          <w:color w:val="auto"/>
          <w:sz w:val="24"/>
        </w:rPr>
      </w:pPr>
      <w:r w:rsidRPr="00956CFC">
        <w:rPr>
          <w:rFonts w:cs="Arial"/>
          <w:b w:val="0"/>
          <w:color w:val="auto"/>
          <w:sz w:val="24"/>
        </w:rPr>
        <w:t>Traveling takes a lot of time and money, for the patient as well as the physician.</w:t>
      </w:r>
    </w:p>
    <w:p w:rsidR="00956CFC" w:rsidRDefault="00956CFC" w:rsidP="00EB3AE2">
      <w:pPr>
        <w:pStyle w:val="Heading2"/>
        <w:numPr>
          <w:ilvl w:val="0"/>
          <w:numId w:val="15"/>
        </w:numPr>
        <w:spacing w:before="0" w:after="0"/>
        <w:ind w:left="1512"/>
        <w:rPr>
          <w:rFonts w:cs="Arial"/>
          <w:b w:val="0"/>
          <w:color w:val="auto"/>
          <w:sz w:val="24"/>
        </w:rPr>
      </w:pPr>
      <w:r w:rsidRPr="00956CFC">
        <w:rPr>
          <w:rFonts w:cs="Arial"/>
          <w:b w:val="0"/>
          <w:color w:val="auto"/>
          <w:sz w:val="24"/>
        </w:rPr>
        <w:t>When compared to real-time monitoring, IoT-based telemedicine is less accurate.</w:t>
      </w:r>
    </w:p>
    <w:p w:rsidR="00A95BB4" w:rsidRDefault="00A95BB4" w:rsidP="00A95BB4">
      <w:pPr>
        <w:pStyle w:val="Heading2"/>
        <w:numPr>
          <w:ilvl w:val="0"/>
          <w:numId w:val="15"/>
        </w:numPr>
        <w:spacing w:before="0" w:after="0"/>
        <w:ind w:left="1512"/>
        <w:rPr>
          <w:rFonts w:cs="Arial"/>
          <w:b w:val="0"/>
          <w:color w:val="auto"/>
          <w:sz w:val="24"/>
        </w:rPr>
      </w:pPr>
      <w:r>
        <w:rPr>
          <w:rFonts w:cs="Arial"/>
          <w:b w:val="0"/>
          <w:color w:val="auto"/>
          <w:sz w:val="24"/>
        </w:rPr>
        <w:t>Currently there no such device</w:t>
      </w:r>
      <w:r w:rsidR="008A33AE">
        <w:rPr>
          <w:rFonts w:cs="Arial"/>
          <w:b w:val="0"/>
          <w:color w:val="auto"/>
          <w:sz w:val="24"/>
        </w:rPr>
        <w:t xml:space="preserve"> available in the market</w:t>
      </w:r>
      <w:r>
        <w:rPr>
          <w:rFonts w:cs="Arial"/>
          <w:b w:val="0"/>
          <w:color w:val="auto"/>
          <w:sz w:val="24"/>
        </w:rPr>
        <w:t xml:space="preserve"> that can monitor the overall health of patient and send the data to doctor/family from a distance.</w:t>
      </w:r>
    </w:p>
    <w:p w:rsidR="00956CFC" w:rsidRPr="00A95BB4" w:rsidRDefault="00A95BB4" w:rsidP="00A95BB4">
      <w:pPr>
        <w:pStyle w:val="Heading2"/>
        <w:numPr>
          <w:ilvl w:val="0"/>
          <w:numId w:val="15"/>
        </w:numPr>
        <w:spacing w:before="0" w:after="0"/>
        <w:ind w:left="1512"/>
        <w:rPr>
          <w:rFonts w:cs="Arial"/>
          <w:b w:val="0"/>
          <w:color w:val="auto"/>
          <w:sz w:val="24"/>
        </w:rPr>
      </w:pPr>
      <w:r w:rsidRPr="00956CFC">
        <w:rPr>
          <w:rFonts w:cs="Arial"/>
          <w:b w:val="0"/>
          <w:color w:val="auto"/>
          <w:sz w:val="24"/>
        </w:rPr>
        <w:t>A lack of deep neural networks, machine learning, and artificial intelligence. For instance, in an emergency, if a doctor is unavailable and the patient's condition is rather critical, we can impose a device that can inject a dose of medication into the patient's body in accordance with his or her RTMS readings.</w:t>
      </w:r>
    </w:p>
    <w:p w:rsidR="00EA2F1F" w:rsidRDefault="00796AF1" w:rsidP="00956CFC">
      <w:pPr>
        <w:pStyle w:val="Heading2"/>
        <w:numPr>
          <w:ilvl w:val="1"/>
          <w:numId w:val="5"/>
        </w:numPr>
      </w:pPr>
      <w:r>
        <w:t>Objectives</w:t>
      </w:r>
    </w:p>
    <w:p w:rsidR="00CF36BE" w:rsidRPr="00E73272" w:rsidRDefault="00596732" w:rsidP="00EB3AE2">
      <w:pPr>
        <w:spacing w:before="0" w:after="0" w:line="360" w:lineRule="auto"/>
        <w:ind w:left="1152"/>
        <w:rPr>
          <w:rFonts w:ascii="Arial" w:hAnsi="Arial" w:cs="Arial"/>
        </w:rPr>
      </w:pPr>
      <w:bookmarkStart w:id="12" w:name="_heading=h.3rdcrjn" w:colFirst="0" w:colLast="0"/>
      <w:bookmarkEnd w:id="12"/>
      <w:r w:rsidRPr="00E73272">
        <w:rPr>
          <w:rFonts w:ascii="Arial" w:hAnsi="Arial" w:cs="Arial"/>
        </w:rPr>
        <w:t>The objective is to develop a real-time patient monitoring system that will enable physicians and patients' family to monitor a patient's health outside of the hospital by using sensors, cloud storage, data transmission, and mobile IoT apps. The primary goal of the suggested research project is to create a remote health surveillance system using nearby sensors. When there is an emergency, the suggested system also sends email to the doctor and offers GSM messages and live location</w:t>
      </w:r>
      <w:r w:rsidR="00CF36BE" w:rsidRPr="00E73272">
        <w:rPr>
          <w:rFonts w:ascii="Arial" w:hAnsi="Arial" w:cs="Arial"/>
        </w:rPr>
        <w:t>.</w:t>
      </w:r>
    </w:p>
    <w:p w:rsidR="00CF36BE" w:rsidRPr="00E73272" w:rsidRDefault="00A95BB4" w:rsidP="00EB3AE2">
      <w:pPr>
        <w:spacing w:before="0" w:after="0" w:line="360" w:lineRule="auto"/>
        <w:ind w:left="1152"/>
        <w:rPr>
          <w:rFonts w:ascii="Arial" w:hAnsi="Arial" w:cs="Arial"/>
        </w:rPr>
      </w:pPr>
      <w:r w:rsidRPr="00E73272">
        <w:rPr>
          <w:rFonts w:ascii="Arial" w:hAnsi="Arial" w:cs="Arial"/>
        </w:rPr>
        <w:t>Heart Rate</w:t>
      </w:r>
      <w:r w:rsidR="00596732" w:rsidRPr="00E73272">
        <w:rPr>
          <w:rFonts w:ascii="Arial" w:hAnsi="Arial" w:cs="Arial"/>
        </w:rPr>
        <w:t xml:space="preserve"> monitoring, SpO2 level detection, body temperature measurement, </w:t>
      </w:r>
      <w:r w:rsidR="00CF465B" w:rsidRPr="00E73272">
        <w:rPr>
          <w:rFonts w:ascii="Arial" w:hAnsi="Arial" w:cs="Arial"/>
        </w:rPr>
        <w:t xml:space="preserve">blood pressure sensor </w:t>
      </w:r>
      <w:r w:rsidR="00596732" w:rsidRPr="00E73272">
        <w:rPr>
          <w:rFonts w:ascii="Arial" w:hAnsi="Arial" w:cs="Arial"/>
        </w:rPr>
        <w:t>and pulse rate monitoring are the only important metrics pertinent to our study. In the event of a rapid change in the parameters, some parameters will be remotely displayed to the doctor via the application. The IoT technology</w:t>
      </w:r>
      <w:r w:rsidR="00E73272">
        <w:rPr>
          <w:rFonts w:ascii="Arial" w:hAnsi="Arial" w:cs="Arial"/>
        </w:rPr>
        <w:t xml:space="preserve"> </w:t>
      </w:r>
      <w:r w:rsidR="00A66152" w:rsidRPr="00E73272">
        <w:rPr>
          <w:rFonts w:ascii="Arial" w:hAnsi="Arial" w:cs="Arial"/>
        </w:rPr>
        <w:t>with help of edge computing it</w:t>
      </w:r>
      <w:r w:rsidR="00596732" w:rsidRPr="00E73272">
        <w:rPr>
          <w:rFonts w:ascii="Arial" w:hAnsi="Arial" w:cs="Arial"/>
        </w:rPr>
        <w:t xml:space="preserve"> will convey the location</w:t>
      </w:r>
      <w:r w:rsidR="00E73272">
        <w:rPr>
          <w:rFonts w:ascii="Arial" w:hAnsi="Arial" w:cs="Arial"/>
        </w:rPr>
        <w:t xml:space="preserve"> </w:t>
      </w:r>
      <w:r w:rsidR="00A66152" w:rsidRPr="00E73272">
        <w:rPr>
          <w:rFonts w:ascii="Arial" w:hAnsi="Arial" w:cs="Arial"/>
        </w:rPr>
        <w:t xml:space="preserve">and patient’s live vital information within a short period of time with </w:t>
      </w:r>
      <w:r w:rsidR="00DF12AB" w:rsidRPr="00E73272">
        <w:rPr>
          <w:rFonts w:ascii="Arial" w:hAnsi="Arial" w:cs="Arial"/>
        </w:rPr>
        <w:t>accuracy to</w:t>
      </w:r>
      <w:r w:rsidR="00596732" w:rsidRPr="00E73272">
        <w:rPr>
          <w:rFonts w:ascii="Arial" w:hAnsi="Arial" w:cs="Arial"/>
        </w:rPr>
        <w:t xml:space="preserve"> the emergency team and family members if the doctor is not readily available.</w:t>
      </w:r>
    </w:p>
    <w:p w:rsidR="00EA2F1F" w:rsidRDefault="00796AF1">
      <w:pPr>
        <w:pStyle w:val="Heading2"/>
        <w:numPr>
          <w:ilvl w:val="1"/>
          <w:numId w:val="5"/>
        </w:numPr>
      </w:pPr>
      <w:r>
        <w:lastRenderedPageBreak/>
        <w:t>Deliverables</w:t>
      </w:r>
    </w:p>
    <w:p w:rsidR="00A31C33" w:rsidRPr="00A31C33" w:rsidRDefault="00A31C33" w:rsidP="00EB3AE2">
      <w:pPr>
        <w:spacing w:before="0" w:after="0" w:line="360" w:lineRule="auto"/>
        <w:ind w:left="1152"/>
        <w:rPr>
          <w:rFonts w:ascii="Arial" w:hAnsi="Arial" w:cs="Arial"/>
        </w:rPr>
      </w:pPr>
      <w:r w:rsidRPr="00A31C33">
        <w:rPr>
          <w:rFonts w:ascii="Arial" w:hAnsi="Arial" w:cs="Arial"/>
        </w:rPr>
        <w:t>This real-Time monitoring system will form by three modules. Each module performs particular tasks and depends on other's data</w:t>
      </w:r>
      <w:r w:rsidR="00ED2962">
        <w:rPr>
          <w:rFonts w:ascii="Arial" w:hAnsi="Arial" w:cs="Arial"/>
        </w:rPr>
        <w:t xml:space="preserve"> [4</w:t>
      </w:r>
      <w:r w:rsidR="00BF6483">
        <w:rPr>
          <w:rFonts w:ascii="Arial" w:hAnsi="Arial" w:cs="Arial"/>
        </w:rPr>
        <w:t>]</w:t>
      </w:r>
      <w:r w:rsidRPr="00A31C33">
        <w:rPr>
          <w:rFonts w:ascii="Arial" w:hAnsi="Arial" w:cs="Arial"/>
        </w:rPr>
        <w:t>.</w:t>
      </w:r>
    </w:p>
    <w:p w:rsidR="00CF36BE" w:rsidRPr="006260DF" w:rsidRDefault="00CF36BE" w:rsidP="00EB3AE2">
      <w:pPr>
        <w:spacing w:before="0" w:after="0" w:line="360" w:lineRule="auto"/>
        <w:ind w:left="1152"/>
        <w:rPr>
          <w:rFonts w:ascii="Arial" w:hAnsi="Arial" w:cs="Arial"/>
          <w:b/>
        </w:rPr>
      </w:pPr>
      <w:bookmarkStart w:id="13" w:name="_heading=h.26in1rg" w:colFirst="0" w:colLast="0"/>
      <w:bookmarkEnd w:id="13"/>
      <w:r w:rsidRPr="006260DF">
        <w:rPr>
          <w:rFonts w:ascii="Arial" w:hAnsi="Arial" w:cs="Arial"/>
          <w:b/>
        </w:rPr>
        <w:t xml:space="preserve">Module 1 – </w:t>
      </w:r>
    </w:p>
    <w:p w:rsidR="00CF36BE" w:rsidRPr="00CF36BE" w:rsidRDefault="00CF36BE" w:rsidP="00EB3AE2">
      <w:pPr>
        <w:spacing w:before="0" w:after="0" w:line="360" w:lineRule="auto"/>
        <w:ind w:left="1152"/>
        <w:rPr>
          <w:rFonts w:ascii="Arial" w:hAnsi="Arial" w:cs="Arial"/>
        </w:rPr>
      </w:pPr>
      <w:r w:rsidRPr="00CF36BE">
        <w:rPr>
          <w:rFonts w:ascii="Arial" w:hAnsi="Arial" w:cs="Arial"/>
        </w:rPr>
        <w:t>Patient will be connected with our RTMS, this will contain:</w:t>
      </w:r>
    </w:p>
    <w:p w:rsidR="00CF36BE" w:rsidRPr="00CF36BE" w:rsidRDefault="00CF36BE" w:rsidP="00EB3AE2">
      <w:pPr>
        <w:pStyle w:val="ListParagraph"/>
        <w:numPr>
          <w:ilvl w:val="0"/>
          <w:numId w:val="13"/>
        </w:numPr>
        <w:spacing w:before="0" w:after="0" w:line="360" w:lineRule="auto"/>
        <w:ind w:left="1512"/>
        <w:rPr>
          <w:rFonts w:ascii="Arial" w:hAnsi="Arial" w:cs="Arial"/>
        </w:rPr>
      </w:pPr>
      <w:r w:rsidRPr="00CF36BE">
        <w:rPr>
          <w:rFonts w:ascii="Arial" w:hAnsi="Arial" w:cs="Arial"/>
        </w:rPr>
        <w:t>Heart Rate Sensor</w:t>
      </w:r>
    </w:p>
    <w:p w:rsidR="00CF36BE" w:rsidRPr="00CF36BE" w:rsidRDefault="00CF36BE" w:rsidP="00EB3AE2">
      <w:pPr>
        <w:pStyle w:val="ListParagraph"/>
        <w:numPr>
          <w:ilvl w:val="0"/>
          <w:numId w:val="13"/>
        </w:numPr>
        <w:spacing w:before="0" w:after="0" w:line="360" w:lineRule="auto"/>
        <w:ind w:left="1512"/>
        <w:rPr>
          <w:rFonts w:ascii="Arial" w:hAnsi="Arial" w:cs="Arial"/>
        </w:rPr>
      </w:pPr>
      <w:r w:rsidRPr="00CF36BE">
        <w:rPr>
          <w:rFonts w:ascii="Arial" w:hAnsi="Arial" w:cs="Arial"/>
        </w:rPr>
        <w:t>SpO2 Sensor</w:t>
      </w:r>
    </w:p>
    <w:p w:rsidR="00CF36BE" w:rsidRPr="00CF36BE" w:rsidRDefault="00CF36BE" w:rsidP="00EB3AE2">
      <w:pPr>
        <w:pStyle w:val="ListParagraph"/>
        <w:numPr>
          <w:ilvl w:val="0"/>
          <w:numId w:val="13"/>
        </w:numPr>
        <w:spacing w:before="0" w:after="0" w:line="360" w:lineRule="auto"/>
        <w:ind w:left="1512"/>
        <w:rPr>
          <w:rFonts w:ascii="Arial" w:hAnsi="Arial" w:cs="Arial"/>
        </w:rPr>
      </w:pPr>
      <w:r w:rsidRPr="00CF36BE">
        <w:rPr>
          <w:rFonts w:ascii="Arial" w:hAnsi="Arial" w:cs="Arial"/>
        </w:rPr>
        <w:t>Temperature Sensor</w:t>
      </w:r>
    </w:p>
    <w:p w:rsidR="00CF36BE" w:rsidRPr="00CF36BE" w:rsidRDefault="00CF36BE" w:rsidP="00EB3AE2">
      <w:pPr>
        <w:pStyle w:val="ListParagraph"/>
        <w:numPr>
          <w:ilvl w:val="0"/>
          <w:numId w:val="13"/>
        </w:numPr>
        <w:spacing w:before="0" w:after="0" w:line="360" w:lineRule="auto"/>
        <w:ind w:left="1512"/>
        <w:rPr>
          <w:rFonts w:ascii="Arial" w:hAnsi="Arial" w:cs="Arial"/>
        </w:rPr>
      </w:pPr>
      <w:r w:rsidRPr="00CF36BE">
        <w:rPr>
          <w:rFonts w:ascii="Arial" w:hAnsi="Arial" w:cs="Arial"/>
        </w:rPr>
        <w:t>Pulse Rate Sensor</w:t>
      </w:r>
    </w:p>
    <w:p w:rsidR="00CF36BE" w:rsidRDefault="001F590D" w:rsidP="00EB3AE2">
      <w:pPr>
        <w:pStyle w:val="ListParagraph"/>
        <w:numPr>
          <w:ilvl w:val="0"/>
          <w:numId w:val="13"/>
        </w:numPr>
        <w:spacing w:before="0" w:after="0" w:line="360" w:lineRule="auto"/>
        <w:ind w:left="1512"/>
        <w:rPr>
          <w:rFonts w:ascii="Arial" w:hAnsi="Arial" w:cs="Arial"/>
        </w:rPr>
      </w:pPr>
      <w:r>
        <w:rPr>
          <w:rFonts w:ascii="Arial" w:hAnsi="Arial" w:cs="Arial"/>
        </w:rPr>
        <w:t>Stress and Discomfort Sensor</w:t>
      </w:r>
    </w:p>
    <w:p w:rsidR="001F590D" w:rsidRPr="00CF36BE" w:rsidRDefault="00A66152" w:rsidP="00EB3AE2">
      <w:pPr>
        <w:pStyle w:val="ListParagraph"/>
        <w:numPr>
          <w:ilvl w:val="0"/>
          <w:numId w:val="13"/>
        </w:numPr>
        <w:spacing w:before="0" w:after="0" w:line="360" w:lineRule="auto"/>
        <w:ind w:left="1512"/>
        <w:rPr>
          <w:rFonts w:ascii="Arial" w:hAnsi="Arial" w:cs="Arial"/>
        </w:rPr>
      </w:pPr>
      <w:r>
        <w:rPr>
          <w:rFonts w:ascii="Arial" w:hAnsi="Arial" w:cs="Arial"/>
        </w:rPr>
        <w:t>Blood</w:t>
      </w:r>
      <w:r w:rsidR="001F590D">
        <w:rPr>
          <w:rFonts w:ascii="Arial" w:hAnsi="Arial" w:cs="Arial"/>
        </w:rPr>
        <w:t xml:space="preserve"> Pressure Sensor</w:t>
      </w:r>
    </w:p>
    <w:p w:rsidR="00CF36BE" w:rsidRPr="00CF36BE" w:rsidRDefault="00CF36BE" w:rsidP="00EB3AE2">
      <w:pPr>
        <w:pStyle w:val="ListParagraph"/>
        <w:numPr>
          <w:ilvl w:val="0"/>
          <w:numId w:val="13"/>
        </w:numPr>
        <w:spacing w:before="0" w:after="0" w:line="360" w:lineRule="auto"/>
        <w:ind w:left="1512"/>
        <w:rPr>
          <w:rFonts w:ascii="Arial" w:hAnsi="Arial" w:cs="Arial"/>
        </w:rPr>
      </w:pPr>
      <w:r w:rsidRPr="00CF36BE">
        <w:rPr>
          <w:rFonts w:ascii="Arial" w:hAnsi="Arial" w:cs="Arial"/>
        </w:rPr>
        <w:t>GSM</w:t>
      </w:r>
    </w:p>
    <w:p w:rsidR="00CF36BE" w:rsidRPr="006260DF" w:rsidRDefault="00CF36BE" w:rsidP="00EB3AE2">
      <w:pPr>
        <w:spacing w:before="0" w:after="0" w:line="360" w:lineRule="auto"/>
        <w:ind w:left="1152"/>
        <w:rPr>
          <w:rFonts w:ascii="Arial" w:hAnsi="Arial" w:cs="Arial"/>
          <w:b/>
        </w:rPr>
      </w:pPr>
      <w:r w:rsidRPr="006260DF">
        <w:rPr>
          <w:rFonts w:ascii="Arial" w:hAnsi="Arial" w:cs="Arial"/>
          <w:b/>
        </w:rPr>
        <w:t>Module 2 –</w:t>
      </w:r>
    </w:p>
    <w:p w:rsidR="00CF36BE" w:rsidRPr="00CF36BE" w:rsidRDefault="00CF36BE" w:rsidP="00EB3AE2">
      <w:pPr>
        <w:spacing w:before="0" w:after="0" w:line="360" w:lineRule="auto"/>
        <w:ind w:left="1152"/>
        <w:rPr>
          <w:rFonts w:ascii="Arial" w:hAnsi="Arial" w:cs="Arial"/>
        </w:rPr>
      </w:pPr>
      <w:r w:rsidRPr="00CF36BE">
        <w:rPr>
          <w:rFonts w:ascii="Arial" w:hAnsi="Arial" w:cs="Arial"/>
        </w:rPr>
        <w:t>Module 1 will be connected to the Microcontroller</w:t>
      </w:r>
      <w:r w:rsidR="006A1457">
        <w:rPr>
          <w:rFonts w:ascii="Arial" w:hAnsi="Arial" w:cs="Arial"/>
        </w:rPr>
        <w:t>/microprocessor</w:t>
      </w:r>
      <w:r w:rsidRPr="00CF36BE">
        <w:rPr>
          <w:rFonts w:ascii="Arial" w:hAnsi="Arial" w:cs="Arial"/>
        </w:rPr>
        <w:t xml:space="preserve"> which will collect the data and proceed to the application. (To be imposed) Through Microcontrolle</w:t>
      </w:r>
      <w:r w:rsidR="006A1457">
        <w:rPr>
          <w:rFonts w:ascii="Arial" w:hAnsi="Arial" w:cs="Arial"/>
        </w:rPr>
        <w:t>r information will be shared to designated place</w:t>
      </w:r>
      <w:r w:rsidR="00BF6483">
        <w:rPr>
          <w:rFonts w:ascii="Arial" w:hAnsi="Arial" w:cs="Arial"/>
        </w:rPr>
        <w:t xml:space="preserve"> [2]</w:t>
      </w:r>
      <w:r w:rsidR="006A1457">
        <w:rPr>
          <w:rFonts w:ascii="Arial" w:hAnsi="Arial" w:cs="Arial"/>
        </w:rPr>
        <w:t>.</w:t>
      </w:r>
    </w:p>
    <w:p w:rsidR="00CF36BE" w:rsidRPr="00A93DA3" w:rsidRDefault="00CF36BE" w:rsidP="00EB3AE2">
      <w:pPr>
        <w:spacing w:before="0" w:after="0" w:line="360" w:lineRule="auto"/>
        <w:ind w:left="1152"/>
        <w:rPr>
          <w:rFonts w:ascii="Arial" w:hAnsi="Arial" w:cs="Arial"/>
          <w:b/>
        </w:rPr>
      </w:pPr>
      <w:r w:rsidRPr="00A93DA3">
        <w:rPr>
          <w:rFonts w:ascii="Arial" w:hAnsi="Arial" w:cs="Arial"/>
          <w:b/>
        </w:rPr>
        <w:t>Module 3 –</w:t>
      </w:r>
    </w:p>
    <w:p w:rsidR="006A1457" w:rsidRPr="00A93DA3" w:rsidRDefault="006A1457" w:rsidP="00EB3AE2">
      <w:pPr>
        <w:spacing w:before="0" w:after="0" w:line="360" w:lineRule="auto"/>
        <w:ind w:left="1152"/>
        <w:rPr>
          <w:rFonts w:ascii="Arial" w:hAnsi="Arial" w:cs="Arial"/>
        </w:rPr>
      </w:pPr>
      <w:r w:rsidRPr="00A93DA3">
        <w:rPr>
          <w:rFonts w:ascii="Arial" w:hAnsi="Arial" w:cs="Arial"/>
        </w:rPr>
        <w:t xml:space="preserve">Collected data will be </w:t>
      </w:r>
      <w:r w:rsidR="00A93DA3" w:rsidRPr="00A93DA3">
        <w:rPr>
          <w:rFonts w:ascii="Arial" w:hAnsi="Arial" w:cs="Arial"/>
        </w:rPr>
        <w:t>analyzed by</w:t>
      </w:r>
      <w:r w:rsidR="00A66152" w:rsidRPr="00A93DA3">
        <w:rPr>
          <w:rFonts w:ascii="Arial" w:hAnsi="Arial" w:cs="Arial"/>
        </w:rPr>
        <w:t xml:space="preserve"> edge computing</w:t>
      </w:r>
      <w:r w:rsidRPr="00A93DA3">
        <w:rPr>
          <w:rFonts w:ascii="Arial" w:hAnsi="Arial" w:cs="Arial"/>
        </w:rPr>
        <w:t xml:space="preserve"> on the server/cloud</w:t>
      </w:r>
      <w:r w:rsidR="00A93DA3">
        <w:rPr>
          <w:rFonts w:ascii="Arial" w:hAnsi="Arial" w:cs="Arial"/>
        </w:rPr>
        <w:t xml:space="preserve"> </w:t>
      </w:r>
      <w:r w:rsidR="00CF465B" w:rsidRPr="00A93DA3">
        <w:rPr>
          <w:rFonts w:ascii="Arial" w:hAnsi="Arial" w:cs="Arial"/>
        </w:rPr>
        <w:t xml:space="preserve">it will collect a short summary of patient’s information through </w:t>
      </w:r>
      <w:r w:rsidR="00A93DA3" w:rsidRPr="00A93DA3">
        <w:rPr>
          <w:rFonts w:ascii="Arial" w:hAnsi="Arial" w:cs="Arial"/>
        </w:rPr>
        <w:t>microcontroller and</w:t>
      </w:r>
      <w:r w:rsidRPr="00A93DA3">
        <w:rPr>
          <w:rFonts w:ascii="Arial" w:hAnsi="Arial" w:cs="Arial"/>
        </w:rPr>
        <w:t xml:space="preserve"> resulted data will be sent to the doctor/family member.  </w:t>
      </w:r>
    </w:p>
    <w:p w:rsidR="00CF36BE" w:rsidRPr="00A93DA3" w:rsidRDefault="006A1457" w:rsidP="00EB3AE2">
      <w:pPr>
        <w:spacing w:before="0" w:after="0" w:line="360" w:lineRule="auto"/>
        <w:ind w:left="1152"/>
        <w:rPr>
          <w:rFonts w:ascii="Arial" w:hAnsi="Arial" w:cs="Arial"/>
        </w:rPr>
      </w:pPr>
      <w:r w:rsidRPr="00A93DA3">
        <w:rPr>
          <w:rFonts w:ascii="Arial" w:hAnsi="Arial" w:cs="Arial"/>
          <w:b/>
        </w:rPr>
        <w:t>Module 4</w:t>
      </w:r>
      <w:r w:rsidR="00327134" w:rsidRPr="00A93DA3">
        <w:rPr>
          <w:rFonts w:ascii="Arial" w:hAnsi="Arial" w:cs="Arial"/>
          <w:b/>
        </w:rPr>
        <w:t>:</w:t>
      </w:r>
      <w:r w:rsidR="00327134" w:rsidRPr="00A93DA3">
        <w:rPr>
          <w:rFonts w:ascii="Arial" w:hAnsi="Arial" w:cs="Arial"/>
        </w:rPr>
        <w:t xml:space="preserve"> Analyzed result will be received by doctor/family member</w:t>
      </w:r>
      <w:r w:rsidR="00A93DA3">
        <w:rPr>
          <w:rFonts w:ascii="Arial" w:hAnsi="Arial" w:cs="Arial"/>
        </w:rPr>
        <w:t xml:space="preserve"> </w:t>
      </w:r>
      <w:r w:rsidR="00CF465B" w:rsidRPr="00A93DA3">
        <w:rPr>
          <w:rFonts w:ascii="Arial" w:hAnsi="Arial" w:cs="Arial"/>
        </w:rPr>
        <w:t>within the short period of time through edge computing</w:t>
      </w:r>
      <w:r w:rsidR="00327134" w:rsidRPr="00A93DA3">
        <w:rPr>
          <w:rFonts w:ascii="Arial" w:hAnsi="Arial" w:cs="Arial"/>
        </w:rPr>
        <w:t xml:space="preserve"> on IoT platform. On the basis of information doctor will take action.</w:t>
      </w:r>
    </w:p>
    <w:p w:rsidR="00EA2F1F" w:rsidRDefault="00796AF1">
      <w:pPr>
        <w:pStyle w:val="Heading2"/>
        <w:numPr>
          <w:ilvl w:val="1"/>
          <w:numId w:val="5"/>
        </w:numPr>
      </w:pPr>
      <w:r>
        <w:t>Project Plan with Major Milestones</w:t>
      </w:r>
    </w:p>
    <w:tbl>
      <w:tblPr>
        <w:tblStyle w:val="ae"/>
        <w:tblW w:w="935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1596"/>
        <w:gridCol w:w="3649"/>
        <w:gridCol w:w="3260"/>
      </w:tblGrid>
      <w:tr w:rsidR="00EA2F1F" w:rsidTr="00A31C3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50" w:type="dxa"/>
            <w:tcBorders>
              <w:bottom w:val="single" w:sz="4" w:space="0" w:color="000000"/>
            </w:tcBorders>
            <w:shd w:val="clear" w:color="auto" w:fill="00CCFF"/>
          </w:tcPr>
          <w:p w:rsidR="00EA2F1F" w:rsidRDefault="00796AF1">
            <w:pPr>
              <w:rPr>
                <w:color w:val="000000"/>
              </w:rPr>
            </w:pPr>
            <w:r>
              <w:rPr>
                <w:color w:val="000000"/>
              </w:rPr>
              <w:t>Sr. No.</w:t>
            </w:r>
          </w:p>
        </w:tc>
        <w:tc>
          <w:tcPr>
            <w:tcW w:w="1596" w:type="dxa"/>
            <w:shd w:val="clear" w:color="auto" w:fill="00CCFF"/>
          </w:tcPr>
          <w:p w:rsidR="00EA2F1F" w:rsidRDefault="00796AF1">
            <w:pPr>
              <w:cnfStyle w:val="100000000000" w:firstRow="1" w:lastRow="0" w:firstColumn="0" w:lastColumn="0" w:oddVBand="0" w:evenVBand="0" w:oddHBand="0" w:evenHBand="0" w:firstRowFirstColumn="0" w:firstRowLastColumn="0" w:lastRowFirstColumn="0" w:lastRowLastColumn="0"/>
              <w:rPr>
                <w:color w:val="000000"/>
              </w:rPr>
            </w:pPr>
            <w:r>
              <w:rPr>
                <w:color w:val="000000"/>
              </w:rPr>
              <w:t>Milestone</w:t>
            </w:r>
          </w:p>
        </w:tc>
        <w:tc>
          <w:tcPr>
            <w:tcW w:w="3649" w:type="dxa"/>
            <w:shd w:val="clear" w:color="auto" w:fill="00CCFF"/>
          </w:tcPr>
          <w:p w:rsidR="00EA2F1F" w:rsidRDefault="00796AF1">
            <w:pPr>
              <w:cnfStyle w:val="100000000000" w:firstRow="1" w:lastRow="0" w:firstColumn="0" w:lastColumn="0" w:oddVBand="0" w:evenVBand="0" w:oddHBand="0" w:evenHBand="0" w:firstRowFirstColumn="0" w:firstRowLastColumn="0" w:lastRowFirstColumn="0" w:lastRowLastColumn="0"/>
              <w:rPr>
                <w:color w:val="000000"/>
              </w:rPr>
            </w:pPr>
            <w:r>
              <w:rPr>
                <w:color w:val="000000"/>
              </w:rPr>
              <w:t>Target Date</w:t>
            </w:r>
          </w:p>
        </w:tc>
        <w:tc>
          <w:tcPr>
            <w:tcW w:w="3260" w:type="dxa"/>
            <w:shd w:val="clear" w:color="auto" w:fill="00CCFF"/>
          </w:tcPr>
          <w:p w:rsidR="00EA2F1F" w:rsidRDefault="00796AF1">
            <w:pPr>
              <w:cnfStyle w:val="100000000000" w:firstRow="1" w:lastRow="0" w:firstColumn="0" w:lastColumn="0" w:oddVBand="0" w:evenVBand="0" w:oddHBand="0" w:evenHBand="0" w:firstRowFirstColumn="0" w:firstRowLastColumn="0" w:lastRowFirstColumn="0" w:lastRowLastColumn="0"/>
              <w:rPr>
                <w:color w:val="000000"/>
              </w:rPr>
            </w:pPr>
            <w:r>
              <w:rPr>
                <w:color w:val="000000"/>
              </w:rPr>
              <w:t>Remarks</w:t>
            </w:r>
          </w:p>
        </w:tc>
      </w:tr>
      <w:tr w:rsidR="00EA2F1F" w:rsidTr="00A31C3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50" w:type="dxa"/>
            <w:shd w:val="clear" w:color="auto" w:fill="FFCC00"/>
          </w:tcPr>
          <w:p w:rsidR="00EA2F1F" w:rsidRDefault="00796AF1">
            <w:r>
              <w:t>1</w:t>
            </w:r>
          </w:p>
        </w:tc>
        <w:tc>
          <w:tcPr>
            <w:tcW w:w="1596" w:type="dxa"/>
          </w:tcPr>
          <w:p w:rsidR="00A31C33" w:rsidRDefault="00A31C33" w:rsidP="00A31C33">
            <w:pPr>
              <w:pStyle w:val="Default"/>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Module 1 </w:t>
            </w:r>
          </w:p>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649" w:type="dxa"/>
          </w:tcPr>
          <w:p w:rsidR="00A31C33" w:rsidRDefault="00A31C33" w:rsidP="00A31C33">
            <w:pPr>
              <w:pStyle w:val="Default"/>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3 month from beginning </w:t>
            </w:r>
          </w:p>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260"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A31C3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50" w:type="dxa"/>
            <w:shd w:val="clear" w:color="auto" w:fill="FFCC00"/>
          </w:tcPr>
          <w:p w:rsidR="00EA2F1F" w:rsidRDefault="00796AF1">
            <w:r>
              <w:t>2</w:t>
            </w:r>
          </w:p>
        </w:tc>
        <w:tc>
          <w:tcPr>
            <w:tcW w:w="1596" w:type="dxa"/>
          </w:tcPr>
          <w:p w:rsidR="00A31C33" w:rsidRDefault="00A31C33" w:rsidP="00A31C33">
            <w:pPr>
              <w:pStyle w:val="Default"/>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Module 2</w:t>
            </w:r>
          </w:p>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649" w:type="dxa"/>
          </w:tcPr>
          <w:p w:rsidR="00A31C33" w:rsidRDefault="00A31C33" w:rsidP="00A31C33">
            <w:pPr>
              <w:pStyle w:val="Default"/>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3</w:t>
            </w:r>
            <w:r>
              <w:rPr>
                <w:sz w:val="16"/>
                <w:szCs w:val="16"/>
              </w:rPr>
              <w:t xml:space="preserve">rd </w:t>
            </w:r>
            <w:r>
              <w:rPr>
                <w:sz w:val="23"/>
                <w:szCs w:val="23"/>
              </w:rPr>
              <w:t>month to 9</w:t>
            </w:r>
            <w:r>
              <w:rPr>
                <w:sz w:val="16"/>
                <w:szCs w:val="16"/>
              </w:rPr>
              <w:t xml:space="preserve">th </w:t>
            </w:r>
            <w:r>
              <w:rPr>
                <w:sz w:val="23"/>
                <w:szCs w:val="23"/>
              </w:rPr>
              <w:t xml:space="preserve">month </w:t>
            </w:r>
          </w:p>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260"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A31C3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50" w:type="dxa"/>
            <w:shd w:val="clear" w:color="auto" w:fill="FFCC00"/>
          </w:tcPr>
          <w:p w:rsidR="00EA2F1F" w:rsidRDefault="00796AF1">
            <w:r>
              <w:t>3</w:t>
            </w:r>
          </w:p>
        </w:tc>
        <w:tc>
          <w:tcPr>
            <w:tcW w:w="1596" w:type="dxa"/>
          </w:tcPr>
          <w:p w:rsidR="00A31C33" w:rsidRDefault="00A31C33" w:rsidP="00A31C33">
            <w:pPr>
              <w:pStyle w:val="Default"/>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Module 3 </w:t>
            </w:r>
          </w:p>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649" w:type="dxa"/>
          </w:tcPr>
          <w:p w:rsidR="00A31C33" w:rsidRDefault="00A31C33" w:rsidP="00A31C33">
            <w:pPr>
              <w:pStyle w:val="Default"/>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6</w:t>
            </w:r>
            <w:r>
              <w:rPr>
                <w:sz w:val="16"/>
                <w:szCs w:val="16"/>
              </w:rPr>
              <w:t xml:space="preserve">th </w:t>
            </w:r>
            <w:r>
              <w:rPr>
                <w:sz w:val="23"/>
                <w:szCs w:val="23"/>
              </w:rPr>
              <w:t>month to 18</w:t>
            </w:r>
            <w:r>
              <w:rPr>
                <w:sz w:val="16"/>
                <w:szCs w:val="16"/>
              </w:rPr>
              <w:t xml:space="preserve">th </w:t>
            </w:r>
            <w:r>
              <w:rPr>
                <w:sz w:val="23"/>
                <w:szCs w:val="23"/>
              </w:rPr>
              <w:t xml:space="preserve">month </w:t>
            </w:r>
          </w:p>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260"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r w:rsidR="00EA2F1F" w:rsidTr="00A31C3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50" w:type="dxa"/>
            <w:shd w:val="clear" w:color="auto" w:fill="FFCC00"/>
          </w:tcPr>
          <w:p w:rsidR="00EA2F1F" w:rsidRDefault="00796AF1">
            <w:r>
              <w:lastRenderedPageBreak/>
              <w:t>4</w:t>
            </w:r>
          </w:p>
        </w:tc>
        <w:tc>
          <w:tcPr>
            <w:tcW w:w="1596" w:type="dxa"/>
          </w:tcPr>
          <w:p w:rsidR="00A31C33" w:rsidRDefault="00A31C33" w:rsidP="00A31C33">
            <w:pPr>
              <w:pStyle w:val="Default"/>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Module 4 </w:t>
            </w:r>
          </w:p>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649" w:type="dxa"/>
          </w:tcPr>
          <w:p w:rsidR="00A31C33" w:rsidRDefault="00A31C33" w:rsidP="00A31C33">
            <w:pPr>
              <w:pStyle w:val="Default"/>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18</w:t>
            </w:r>
            <w:r>
              <w:rPr>
                <w:sz w:val="16"/>
                <w:szCs w:val="16"/>
              </w:rPr>
              <w:t xml:space="preserve">th </w:t>
            </w:r>
            <w:r>
              <w:rPr>
                <w:sz w:val="23"/>
                <w:szCs w:val="23"/>
              </w:rPr>
              <w:t>month to 24</w:t>
            </w:r>
            <w:r>
              <w:rPr>
                <w:sz w:val="16"/>
                <w:szCs w:val="16"/>
              </w:rPr>
              <w:t xml:space="preserve">th </w:t>
            </w:r>
            <w:r>
              <w:rPr>
                <w:sz w:val="23"/>
                <w:szCs w:val="23"/>
              </w:rPr>
              <w:t xml:space="preserve">month </w:t>
            </w:r>
          </w:p>
          <w:p w:rsidR="00EA2F1F" w:rsidRDefault="00EA2F1F">
            <w:pPr>
              <w:cnfStyle w:val="100000000000" w:firstRow="1" w:lastRow="0" w:firstColumn="0" w:lastColumn="0" w:oddVBand="0" w:evenVBand="0" w:oddHBand="0" w:evenHBand="0" w:firstRowFirstColumn="0" w:firstRowLastColumn="0" w:lastRowFirstColumn="0" w:lastRowLastColumn="0"/>
            </w:pPr>
          </w:p>
        </w:tc>
        <w:tc>
          <w:tcPr>
            <w:tcW w:w="3260" w:type="dxa"/>
          </w:tcPr>
          <w:p w:rsidR="00EA2F1F" w:rsidRDefault="00EA2F1F">
            <w:pPr>
              <w:cnfStyle w:val="100000000000" w:firstRow="1" w:lastRow="0" w:firstColumn="0" w:lastColumn="0" w:oddVBand="0" w:evenVBand="0" w:oddHBand="0" w:evenHBand="0" w:firstRowFirstColumn="0" w:firstRowLastColumn="0" w:lastRowFirstColumn="0" w:lastRowLastColumn="0"/>
            </w:pPr>
          </w:p>
        </w:tc>
      </w:tr>
    </w:tbl>
    <w:p w:rsidR="00EA2F1F" w:rsidRDefault="00796AF1">
      <w:pPr>
        <w:pStyle w:val="Heading2"/>
        <w:numPr>
          <w:ilvl w:val="1"/>
          <w:numId w:val="5"/>
        </w:numPr>
      </w:pPr>
      <w:bookmarkStart w:id="14" w:name="_heading=h.lnxbz9" w:colFirst="0" w:colLast="0"/>
      <w:bookmarkEnd w:id="14"/>
      <w:r>
        <w:t>Resources and budget</w:t>
      </w:r>
    </w:p>
    <w:tbl>
      <w:tblPr>
        <w:tblStyle w:val="af"/>
        <w:tblW w:w="9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3402"/>
        <w:gridCol w:w="1380"/>
        <w:gridCol w:w="1381"/>
        <w:gridCol w:w="1381"/>
        <w:gridCol w:w="1381"/>
      </w:tblGrid>
      <w:tr w:rsidR="00EA2F1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000000"/>
            </w:tcBorders>
            <w:shd w:val="clear" w:color="auto" w:fill="00CCFF"/>
            <w:vAlign w:val="center"/>
          </w:tcPr>
          <w:p w:rsidR="00EA2F1F" w:rsidRDefault="00796AF1">
            <w:pPr>
              <w:pBdr>
                <w:top w:val="nil"/>
                <w:left w:val="nil"/>
                <w:bottom w:val="nil"/>
                <w:right w:val="nil"/>
                <w:between w:val="nil"/>
              </w:pBdr>
              <w:spacing w:before="0" w:after="0" w:line="360" w:lineRule="auto"/>
              <w:rPr>
                <w:color w:val="000000"/>
                <w:sz w:val="22"/>
                <w:szCs w:val="22"/>
              </w:rPr>
            </w:pPr>
            <w:r>
              <w:rPr>
                <w:color w:val="000000"/>
                <w:sz w:val="22"/>
                <w:szCs w:val="22"/>
              </w:rPr>
              <w:t>Sr. No.</w:t>
            </w:r>
          </w:p>
        </w:tc>
        <w:tc>
          <w:tcPr>
            <w:tcW w:w="3402" w:type="dxa"/>
            <w:shd w:val="clear" w:color="auto" w:fill="00CCFF"/>
            <w:vAlign w:val="center"/>
          </w:tcPr>
          <w:p w:rsidR="00EA2F1F" w:rsidRDefault="00796AF1">
            <w:pPr>
              <w:pBdr>
                <w:top w:val="nil"/>
                <w:left w:val="nil"/>
                <w:bottom w:val="nil"/>
                <w:right w:val="nil"/>
                <w:between w:val="nil"/>
              </w:pBdr>
              <w:spacing w:before="0" w:after="0" w:line="360" w:lineRule="auto"/>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Item</w:t>
            </w:r>
          </w:p>
        </w:tc>
        <w:tc>
          <w:tcPr>
            <w:tcW w:w="1380" w:type="dxa"/>
            <w:shd w:val="clear" w:color="auto" w:fill="00CCFF"/>
            <w:vAlign w:val="center"/>
          </w:tcPr>
          <w:p w:rsidR="00EA2F1F" w:rsidRDefault="00796AF1">
            <w:pPr>
              <w:pBdr>
                <w:top w:val="nil"/>
                <w:left w:val="nil"/>
                <w:bottom w:val="nil"/>
                <w:right w:val="nil"/>
                <w:between w:val="nil"/>
              </w:pBdr>
              <w:spacing w:before="0" w:after="0" w:line="360" w:lineRule="auto"/>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w:t>
            </w:r>
            <w:r>
              <w:rPr>
                <w:color w:val="000000"/>
                <w:sz w:val="22"/>
                <w:szCs w:val="22"/>
                <w:vertAlign w:val="superscript"/>
              </w:rPr>
              <w:t>st</w:t>
            </w:r>
            <w:r>
              <w:rPr>
                <w:color w:val="000000"/>
                <w:sz w:val="22"/>
                <w:szCs w:val="22"/>
              </w:rPr>
              <w:t xml:space="preserve"> Year (Rs)</w:t>
            </w:r>
          </w:p>
        </w:tc>
        <w:tc>
          <w:tcPr>
            <w:tcW w:w="1381" w:type="dxa"/>
            <w:shd w:val="clear" w:color="auto" w:fill="00CCFF"/>
            <w:vAlign w:val="center"/>
          </w:tcPr>
          <w:p w:rsidR="00EA2F1F" w:rsidRDefault="00796AF1">
            <w:pPr>
              <w:pBdr>
                <w:top w:val="nil"/>
                <w:left w:val="nil"/>
                <w:bottom w:val="nil"/>
                <w:right w:val="nil"/>
                <w:between w:val="nil"/>
              </w:pBdr>
              <w:spacing w:before="0" w:after="0" w:line="360" w:lineRule="auto"/>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2</w:t>
            </w:r>
            <w:r>
              <w:rPr>
                <w:color w:val="000000"/>
                <w:sz w:val="22"/>
                <w:szCs w:val="22"/>
                <w:vertAlign w:val="superscript"/>
              </w:rPr>
              <w:t>nd</w:t>
            </w:r>
            <w:r>
              <w:rPr>
                <w:color w:val="000000"/>
                <w:sz w:val="22"/>
                <w:szCs w:val="22"/>
              </w:rPr>
              <w:t xml:space="preserve"> Year (Rs.)</w:t>
            </w:r>
          </w:p>
        </w:tc>
        <w:tc>
          <w:tcPr>
            <w:tcW w:w="1381" w:type="dxa"/>
            <w:shd w:val="clear" w:color="auto" w:fill="00CCFF"/>
            <w:vAlign w:val="center"/>
          </w:tcPr>
          <w:p w:rsidR="00EA2F1F" w:rsidRDefault="00796AF1">
            <w:pPr>
              <w:pBdr>
                <w:top w:val="nil"/>
                <w:left w:val="nil"/>
                <w:bottom w:val="nil"/>
                <w:right w:val="nil"/>
                <w:between w:val="nil"/>
              </w:pBdr>
              <w:spacing w:before="0" w:after="0" w:line="360" w:lineRule="auto"/>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3</w:t>
            </w:r>
            <w:r>
              <w:rPr>
                <w:color w:val="000000"/>
                <w:sz w:val="22"/>
                <w:szCs w:val="22"/>
                <w:vertAlign w:val="superscript"/>
              </w:rPr>
              <w:t>rd</w:t>
            </w:r>
            <w:r>
              <w:rPr>
                <w:color w:val="000000"/>
                <w:sz w:val="22"/>
                <w:szCs w:val="22"/>
              </w:rPr>
              <w:t xml:space="preserve"> Year (Rs.)</w:t>
            </w:r>
          </w:p>
        </w:tc>
        <w:tc>
          <w:tcPr>
            <w:tcW w:w="1381" w:type="dxa"/>
            <w:shd w:val="clear" w:color="auto" w:fill="00CCFF"/>
            <w:vAlign w:val="center"/>
          </w:tcPr>
          <w:p w:rsidR="00EA2F1F" w:rsidRDefault="00796AF1">
            <w:pPr>
              <w:pBdr>
                <w:top w:val="nil"/>
                <w:left w:val="nil"/>
                <w:bottom w:val="nil"/>
                <w:right w:val="nil"/>
                <w:between w:val="nil"/>
              </w:pBdr>
              <w:spacing w:before="0" w:after="0" w:line="360" w:lineRule="auto"/>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Total (Rs.)</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EA2F1F" w:rsidRDefault="00796AF1">
            <w:pPr>
              <w:pBdr>
                <w:top w:val="nil"/>
                <w:left w:val="nil"/>
                <w:bottom w:val="nil"/>
                <w:right w:val="nil"/>
                <w:between w:val="nil"/>
              </w:pBdr>
              <w:spacing w:before="0" w:after="0" w:line="360" w:lineRule="auto"/>
              <w:rPr>
                <w:sz w:val="22"/>
                <w:szCs w:val="22"/>
              </w:rPr>
            </w:pPr>
            <w:r>
              <w:rPr>
                <w:b w:val="0"/>
                <w:sz w:val="22"/>
                <w:szCs w:val="22"/>
              </w:rPr>
              <w:t>1</w:t>
            </w:r>
          </w:p>
        </w:tc>
        <w:tc>
          <w:tcPr>
            <w:tcW w:w="3402" w:type="dxa"/>
            <w:vAlign w:val="center"/>
          </w:tcPr>
          <w:p w:rsidR="00EA2F1F" w:rsidRDefault="00796AF1">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Manpower</w:t>
            </w:r>
          </w:p>
        </w:tc>
        <w:tc>
          <w:tcPr>
            <w:tcW w:w="1380" w:type="dxa"/>
            <w:vAlign w:val="center"/>
          </w:tcPr>
          <w:p w:rsidR="00642E9F" w:rsidRDefault="00642E9F" w:rsidP="00642E9F">
            <w:pPr>
              <w:pStyle w:val="Default"/>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8 </w:t>
            </w:r>
            <w:r w:rsidR="00C2674B">
              <w:rPr>
                <w:sz w:val="23"/>
                <w:szCs w:val="23"/>
              </w:rPr>
              <w:t>.0</w:t>
            </w:r>
          </w:p>
          <w:p w:rsidR="00EA2F1F" w:rsidRDefault="00EA2F1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381" w:type="dxa"/>
            <w:vAlign w:val="center"/>
          </w:tcPr>
          <w:p w:rsidR="00642E9F" w:rsidRDefault="00C2674B" w:rsidP="00642E9F">
            <w:pPr>
              <w:pStyle w:val="Default"/>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8.0</w:t>
            </w:r>
          </w:p>
          <w:p w:rsidR="00EA2F1F" w:rsidRDefault="00EA2F1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381" w:type="dxa"/>
            <w:vAlign w:val="center"/>
          </w:tcPr>
          <w:p w:rsidR="00EA2F1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p>
        </w:tc>
        <w:tc>
          <w:tcPr>
            <w:tcW w:w="1381" w:type="dxa"/>
            <w:vAlign w:val="center"/>
          </w:tcPr>
          <w:p w:rsidR="00EA2F1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16.0</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EA2F1F" w:rsidRDefault="00796AF1">
            <w:pPr>
              <w:pBdr>
                <w:top w:val="nil"/>
                <w:left w:val="nil"/>
                <w:bottom w:val="nil"/>
                <w:right w:val="nil"/>
                <w:between w:val="nil"/>
              </w:pBdr>
              <w:spacing w:before="0" w:after="0" w:line="360" w:lineRule="auto"/>
              <w:rPr>
                <w:sz w:val="22"/>
                <w:szCs w:val="22"/>
              </w:rPr>
            </w:pPr>
            <w:r>
              <w:rPr>
                <w:b w:val="0"/>
                <w:sz w:val="22"/>
                <w:szCs w:val="22"/>
              </w:rPr>
              <w:t>2</w:t>
            </w:r>
          </w:p>
        </w:tc>
        <w:tc>
          <w:tcPr>
            <w:tcW w:w="3402" w:type="dxa"/>
            <w:vAlign w:val="center"/>
          </w:tcPr>
          <w:p w:rsidR="00EA2F1F" w:rsidRDefault="00796AF1">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Equipment (Exclusive of GST)</w:t>
            </w:r>
          </w:p>
        </w:tc>
        <w:tc>
          <w:tcPr>
            <w:tcW w:w="1380" w:type="dxa"/>
            <w:vAlign w:val="center"/>
          </w:tcPr>
          <w:p w:rsidR="00EA2F1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7</w:t>
            </w:r>
            <w:r w:rsidR="00642E9F">
              <w:rPr>
                <w:color w:val="000000"/>
                <w:sz w:val="22"/>
                <w:szCs w:val="22"/>
              </w:rPr>
              <w:t>.0</w:t>
            </w:r>
          </w:p>
        </w:tc>
        <w:tc>
          <w:tcPr>
            <w:tcW w:w="1381" w:type="dxa"/>
            <w:vAlign w:val="center"/>
          </w:tcPr>
          <w:p w:rsidR="00EA2F1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3</w:t>
            </w:r>
            <w:r w:rsidR="00642E9F">
              <w:rPr>
                <w:color w:val="000000"/>
                <w:sz w:val="22"/>
                <w:szCs w:val="22"/>
              </w:rPr>
              <w:t>.5</w:t>
            </w:r>
          </w:p>
        </w:tc>
        <w:tc>
          <w:tcPr>
            <w:tcW w:w="1381" w:type="dxa"/>
            <w:vAlign w:val="center"/>
          </w:tcPr>
          <w:p w:rsidR="00EA2F1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p>
        </w:tc>
        <w:tc>
          <w:tcPr>
            <w:tcW w:w="1381" w:type="dxa"/>
            <w:vAlign w:val="center"/>
          </w:tcPr>
          <w:p w:rsidR="00EA2F1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10.</w:t>
            </w:r>
            <w:r w:rsidR="00642E9F">
              <w:rPr>
                <w:color w:val="000000"/>
                <w:sz w:val="22"/>
                <w:szCs w:val="22"/>
              </w:rPr>
              <w:t>5</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EA2F1F" w:rsidRDefault="00796AF1">
            <w:pPr>
              <w:pBdr>
                <w:top w:val="nil"/>
                <w:left w:val="nil"/>
                <w:bottom w:val="nil"/>
                <w:right w:val="nil"/>
                <w:between w:val="nil"/>
              </w:pBdr>
              <w:spacing w:before="0" w:after="0" w:line="360" w:lineRule="auto"/>
              <w:rPr>
                <w:sz w:val="22"/>
                <w:szCs w:val="22"/>
              </w:rPr>
            </w:pPr>
            <w:r>
              <w:rPr>
                <w:b w:val="0"/>
                <w:sz w:val="22"/>
                <w:szCs w:val="22"/>
              </w:rPr>
              <w:t>3</w:t>
            </w:r>
          </w:p>
        </w:tc>
        <w:tc>
          <w:tcPr>
            <w:tcW w:w="3402" w:type="dxa"/>
            <w:vAlign w:val="center"/>
          </w:tcPr>
          <w:p w:rsidR="00EA2F1F" w:rsidRDefault="00796AF1">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Consumables </w:t>
            </w:r>
          </w:p>
        </w:tc>
        <w:tc>
          <w:tcPr>
            <w:tcW w:w="1380" w:type="dxa"/>
            <w:vAlign w:val="center"/>
          </w:tcPr>
          <w:p w:rsidR="00EA2F1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1.2</w:t>
            </w:r>
            <w:r w:rsidR="00642E9F">
              <w:rPr>
                <w:color w:val="000000"/>
                <w:sz w:val="22"/>
                <w:szCs w:val="22"/>
              </w:rPr>
              <w:t>5</w:t>
            </w:r>
          </w:p>
        </w:tc>
        <w:tc>
          <w:tcPr>
            <w:tcW w:w="1381" w:type="dxa"/>
            <w:vAlign w:val="center"/>
          </w:tcPr>
          <w:p w:rsidR="00EA2F1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r w:rsidR="00C2674B">
              <w:rPr>
                <w:color w:val="000000"/>
                <w:sz w:val="22"/>
                <w:szCs w:val="22"/>
              </w:rPr>
              <w:t>75</w:t>
            </w:r>
          </w:p>
        </w:tc>
        <w:tc>
          <w:tcPr>
            <w:tcW w:w="1381" w:type="dxa"/>
            <w:vAlign w:val="center"/>
          </w:tcPr>
          <w:p w:rsidR="00EA2F1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p>
        </w:tc>
        <w:tc>
          <w:tcPr>
            <w:tcW w:w="1381" w:type="dxa"/>
            <w:vAlign w:val="center"/>
          </w:tcPr>
          <w:p w:rsidR="00EA2F1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2</w:t>
            </w:r>
            <w:r w:rsidR="00642E9F">
              <w:rPr>
                <w:color w:val="000000"/>
                <w:sz w:val="22"/>
                <w:szCs w:val="22"/>
              </w:rPr>
              <w:t>.</w:t>
            </w:r>
            <w:r>
              <w:rPr>
                <w:color w:val="000000"/>
                <w:sz w:val="22"/>
                <w:szCs w:val="22"/>
              </w:rPr>
              <w:t>00</w:t>
            </w:r>
          </w:p>
        </w:tc>
      </w:tr>
      <w:tr w:rsidR="00642E9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642E9F" w:rsidRDefault="00642E9F">
            <w:pPr>
              <w:pBdr>
                <w:top w:val="nil"/>
                <w:left w:val="nil"/>
                <w:bottom w:val="nil"/>
                <w:right w:val="nil"/>
                <w:between w:val="nil"/>
              </w:pBdr>
              <w:spacing w:before="0" w:after="0" w:line="360" w:lineRule="auto"/>
              <w:rPr>
                <w:sz w:val="22"/>
                <w:szCs w:val="22"/>
              </w:rPr>
            </w:pPr>
            <w:r>
              <w:rPr>
                <w:b w:val="0"/>
                <w:sz w:val="22"/>
                <w:szCs w:val="22"/>
              </w:rPr>
              <w:t>4</w:t>
            </w:r>
          </w:p>
        </w:tc>
        <w:tc>
          <w:tcPr>
            <w:tcW w:w="3402"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Travel </w:t>
            </w:r>
          </w:p>
        </w:tc>
        <w:tc>
          <w:tcPr>
            <w:tcW w:w="1380" w:type="dxa"/>
            <w:vAlign w:val="center"/>
          </w:tcPr>
          <w:p w:rsidR="00642E9F" w:rsidRDefault="00C2674B" w:rsidP="00E81616">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w:t>
            </w:r>
            <w:r w:rsidR="00642E9F">
              <w:rPr>
                <w:color w:val="000000"/>
                <w:sz w:val="22"/>
                <w:szCs w:val="22"/>
              </w:rPr>
              <w:t>.50</w:t>
            </w:r>
          </w:p>
        </w:tc>
        <w:tc>
          <w:tcPr>
            <w:tcW w:w="1381" w:type="dxa"/>
            <w:vAlign w:val="center"/>
          </w:tcPr>
          <w:p w:rsidR="00642E9F" w:rsidRDefault="00642E9F" w:rsidP="00E81616">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r w:rsidR="00C2674B">
              <w:rPr>
                <w:color w:val="000000"/>
                <w:sz w:val="22"/>
                <w:szCs w:val="22"/>
              </w:rPr>
              <w:t>75</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p>
        </w:tc>
        <w:tc>
          <w:tcPr>
            <w:tcW w:w="1381" w:type="dxa"/>
            <w:vAlign w:val="center"/>
          </w:tcPr>
          <w:p w:rsidR="00642E9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2</w:t>
            </w:r>
            <w:r w:rsidR="00642E9F">
              <w:rPr>
                <w:color w:val="000000"/>
                <w:sz w:val="22"/>
                <w:szCs w:val="22"/>
              </w:rPr>
              <w:t>.</w:t>
            </w:r>
            <w:r>
              <w:rPr>
                <w:color w:val="000000"/>
                <w:sz w:val="22"/>
                <w:szCs w:val="22"/>
              </w:rPr>
              <w:t>25</w:t>
            </w:r>
          </w:p>
        </w:tc>
      </w:tr>
      <w:tr w:rsidR="00642E9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642E9F" w:rsidRDefault="00642E9F">
            <w:pPr>
              <w:pBdr>
                <w:top w:val="nil"/>
                <w:left w:val="nil"/>
                <w:bottom w:val="nil"/>
                <w:right w:val="nil"/>
                <w:between w:val="nil"/>
              </w:pBdr>
              <w:spacing w:before="0" w:after="0" w:line="360" w:lineRule="auto"/>
              <w:rPr>
                <w:sz w:val="22"/>
                <w:szCs w:val="22"/>
              </w:rPr>
            </w:pPr>
            <w:r>
              <w:rPr>
                <w:b w:val="0"/>
                <w:sz w:val="22"/>
                <w:szCs w:val="22"/>
              </w:rPr>
              <w:t>5</w:t>
            </w:r>
          </w:p>
        </w:tc>
        <w:tc>
          <w:tcPr>
            <w:tcW w:w="3402" w:type="dxa"/>
            <w:vAlign w:val="center"/>
          </w:tcPr>
          <w:p w:rsidR="00642E9F" w:rsidRDefault="00642E9F">
            <w:pPr>
              <w:pBdr>
                <w:top w:val="nil"/>
                <w:left w:val="nil"/>
                <w:bottom w:val="nil"/>
                <w:right w:val="nil"/>
                <w:between w:val="nil"/>
              </w:pBdr>
              <w:spacing w:before="0" w:after="0" w:line="360" w:lineRule="auto"/>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Miscellaneous expenses </w:t>
            </w:r>
          </w:p>
        </w:tc>
        <w:tc>
          <w:tcPr>
            <w:tcW w:w="1380" w:type="dxa"/>
            <w:vAlign w:val="center"/>
          </w:tcPr>
          <w:p w:rsidR="00642E9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0.7</w:t>
            </w:r>
            <w:r w:rsidR="00642E9F">
              <w:rPr>
                <w:color w:val="000000"/>
                <w:sz w:val="22"/>
                <w:szCs w:val="22"/>
              </w:rPr>
              <w:t>5</w:t>
            </w:r>
          </w:p>
        </w:tc>
        <w:tc>
          <w:tcPr>
            <w:tcW w:w="1381" w:type="dxa"/>
            <w:vAlign w:val="center"/>
          </w:tcPr>
          <w:p w:rsidR="00642E9F" w:rsidRDefault="00C2674B" w:rsidP="00E81616">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r w:rsidR="00642E9F">
              <w:rPr>
                <w:color w:val="000000"/>
                <w:sz w:val="22"/>
                <w:szCs w:val="22"/>
              </w:rPr>
              <w:t>5</w:t>
            </w:r>
            <w:r>
              <w:rPr>
                <w:color w:val="000000"/>
                <w:sz w:val="22"/>
                <w:szCs w:val="22"/>
              </w:rPr>
              <w:t>0</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p>
        </w:tc>
        <w:tc>
          <w:tcPr>
            <w:tcW w:w="1381" w:type="dxa"/>
            <w:vAlign w:val="center"/>
          </w:tcPr>
          <w:p w:rsidR="00642E9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w:t>
            </w:r>
            <w:r w:rsidR="00642E9F">
              <w:rPr>
                <w:color w:val="000000"/>
                <w:sz w:val="22"/>
                <w:szCs w:val="22"/>
              </w:rPr>
              <w:t>.</w:t>
            </w:r>
            <w:r>
              <w:rPr>
                <w:color w:val="000000"/>
                <w:sz w:val="22"/>
                <w:szCs w:val="22"/>
              </w:rPr>
              <w:t>25</w:t>
            </w:r>
          </w:p>
        </w:tc>
      </w:tr>
      <w:tr w:rsidR="00642E9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642E9F" w:rsidRDefault="00642E9F">
            <w:pPr>
              <w:pBdr>
                <w:top w:val="nil"/>
                <w:left w:val="nil"/>
                <w:bottom w:val="nil"/>
                <w:right w:val="nil"/>
                <w:between w:val="nil"/>
              </w:pBdr>
              <w:spacing w:before="0" w:after="0" w:line="360" w:lineRule="auto"/>
              <w:rPr>
                <w:sz w:val="22"/>
                <w:szCs w:val="22"/>
              </w:rPr>
            </w:pPr>
            <w:r>
              <w:rPr>
                <w:b w:val="0"/>
                <w:sz w:val="22"/>
                <w:szCs w:val="22"/>
              </w:rPr>
              <w:t>6</w:t>
            </w:r>
          </w:p>
        </w:tc>
        <w:tc>
          <w:tcPr>
            <w:tcW w:w="3402"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Contingency (max @5% of 10)</w:t>
            </w:r>
          </w:p>
        </w:tc>
        <w:tc>
          <w:tcPr>
            <w:tcW w:w="1380" w:type="dxa"/>
            <w:vAlign w:val="center"/>
          </w:tcPr>
          <w:p w:rsidR="00642E9F" w:rsidRDefault="00C0424F" w:rsidP="00C0424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1.25</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0.50</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w:t>
            </w:r>
            <w:r w:rsidR="00C0424F">
              <w:rPr>
                <w:color w:val="000000"/>
                <w:sz w:val="22"/>
                <w:szCs w:val="22"/>
              </w:rPr>
              <w:t>75</w:t>
            </w:r>
          </w:p>
        </w:tc>
      </w:tr>
      <w:tr w:rsidR="00642E9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642E9F" w:rsidRDefault="00642E9F">
            <w:pPr>
              <w:pBdr>
                <w:top w:val="nil"/>
                <w:left w:val="nil"/>
                <w:bottom w:val="nil"/>
                <w:right w:val="nil"/>
                <w:between w:val="nil"/>
              </w:pBdr>
              <w:spacing w:before="0" w:after="0" w:line="360" w:lineRule="auto"/>
              <w:rPr>
                <w:sz w:val="22"/>
                <w:szCs w:val="22"/>
              </w:rPr>
            </w:pPr>
            <w:r>
              <w:rPr>
                <w:b w:val="0"/>
                <w:sz w:val="22"/>
                <w:szCs w:val="22"/>
              </w:rPr>
              <w:t>7</w:t>
            </w:r>
          </w:p>
        </w:tc>
        <w:tc>
          <w:tcPr>
            <w:tcW w:w="3402"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Sub total</w:t>
            </w:r>
          </w:p>
        </w:tc>
        <w:tc>
          <w:tcPr>
            <w:tcW w:w="1380"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19.75</w:t>
            </w:r>
          </w:p>
        </w:tc>
        <w:tc>
          <w:tcPr>
            <w:tcW w:w="1381"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14.00</w:t>
            </w:r>
          </w:p>
        </w:tc>
        <w:tc>
          <w:tcPr>
            <w:tcW w:w="1381"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0</w:t>
            </w:r>
          </w:p>
        </w:tc>
        <w:tc>
          <w:tcPr>
            <w:tcW w:w="1381" w:type="dxa"/>
            <w:vAlign w:val="center"/>
          </w:tcPr>
          <w:p w:rsidR="00642E9F" w:rsidRDefault="00135069">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33.75</w:t>
            </w:r>
          </w:p>
        </w:tc>
      </w:tr>
      <w:tr w:rsidR="00642E9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642E9F" w:rsidRDefault="00642E9F">
            <w:pPr>
              <w:pBdr>
                <w:top w:val="nil"/>
                <w:left w:val="nil"/>
                <w:bottom w:val="nil"/>
                <w:right w:val="nil"/>
                <w:between w:val="nil"/>
              </w:pBdr>
              <w:spacing w:before="0" w:after="0" w:line="360" w:lineRule="auto"/>
              <w:rPr>
                <w:sz w:val="22"/>
                <w:szCs w:val="22"/>
              </w:rPr>
            </w:pPr>
            <w:r>
              <w:rPr>
                <w:b w:val="0"/>
                <w:sz w:val="22"/>
                <w:szCs w:val="22"/>
              </w:rPr>
              <w:t>8</w:t>
            </w:r>
          </w:p>
        </w:tc>
        <w:tc>
          <w:tcPr>
            <w:tcW w:w="3402"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Overhead (max @20% of 7)</w:t>
            </w:r>
          </w:p>
        </w:tc>
        <w:tc>
          <w:tcPr>
            <w:tcW w:w="1380" w:type="dxa"/>
            <w:vAlign w:val="center"/>
          </w:tcPr>
          <w:p w:rsidR="00642E9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w:t>
            </w:r>
            <w:r w:rsidR="00C0424F">
              <w:rPr>
                <w:color w:val="000000"/>
                <w:sz w:val="22"/>
                <w:szCs w:val="22"/>
              </w:rPr>
              <w:t>50</w:t>
            </w:r>
          </w:p>
        </w:tc>
        <w:tc>
          <w:tcPr>
            <w:tcW w:w="1381" w:type="dxa"/>
            <w:vAlign w:val="center"/>
          </w:tcPr>
          <w:p w:rsidR="00642E9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w:t>
            </w:r>
            <w:r w:rsidR="00135069">
              <w:rPr>
                <w:color w:val="000000"/>
                <w:sz w:val="22"/>
                <w:szCs w:val="22"/>
              </w:rPr>
              <w:t>25</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381" w:type="dxa"/>
            <w:vAlign w:val="center"/>
          </w:tcPr>
          <w:p w:rsidR="00642E9F" w:rsidRDefault="00135069">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2.75</w:t>
            </w:r>
          </w:p>
        </w:tc>
      </w:tr>
      <w:tr w:rsidR="00642E9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642E9F" w:rsidRDefault="00642E9F">
            <w:pPr>
              <w:pBdr>
                <w:top w:val="nil"/>
                <w:left w:val="nil"/>
                <w:bottom w:val="nil"/>
                <w:right w:val="nil"/>
                <w:between w:val="nil"/>
              </w:pBdr>
              <w:spacing w:before="0" w:after="0" w:line="360" w:lineRule="auto"/>
              <w:rPr>
                <w:sz w:val="22"/>
                <w:szCs w:val="22"/>
              </w:rPr>
            </w:pPr>
            <w:r>
              <w:rPr>
                <w:b w:val="0"/>
                <w:sz w:val="22"/>
                <w:szCs w:val="22"/>
              </w:rPr>
              <w:t>9</w:t>
            </w:r>
          </w:p>
        </w:tc>
        <w:tc>
          <w:tcPr>
            <w:tcW w:w="3402" w:type="dxa"/>
            <w:vAlign w:val="center"/>
          </w:tcPr>
          <w:p w:rsidR="00642E9F" w:rsidRPr="00AF4FC6"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auto"/>
                <w:sz w:val="22"/>
                <w:szCs w:val="22"/>
              </w:rPr>
            </w:pPr>
            <w:r w:rsidRPr="00AF4FC6">
              <w:rPr>
                <w:color w:val="auto"/>
                <w:sz w:val="22"/>
                <w:szCs w:val="22"/>
              </w:rPr>
              <w:t>Faculty Fee (inclusive of all overheads/ institute share etc) @maximum of 20%of total project value</w:t>
            </w:r>
          </w:p>
        </w:tc>
        <w:tc>
          <w:tcPr>
            <w:tcW w:w="1380" w:type="dxa"/>
            <w:vAlign w:val="center"/>
          </w:tcPr>
          <w:p w:rsidR="00642E9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w:t>
            </w:r>
            <w:r w:rsidR="00135069">
              <w:rPr>
                <w:color w:val="000000"/>
                <w:sz w:val="22"/>
                <w:szCs w:val="22"/>
              </w:rPr>
              <w:t>75</w:t>
            </w:r>
          </w:p>
        </w:tc>
        <w:tc>
          <w:tcPr>
            <w:tcW w:w="1381" w:type="dxa"/>
            <w:vAlign w:val="center"/>
          </w:tcPr>
          <w:p w:rsidR="00642E9F" w:rsidRDefault="00C2674B">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w:t>
            </w:r>
            <w:r w:rsidR="00135069">
              <w:rPr>
                <w:color w:val="000000"/>
                <w:sz w:val="22"/>
                <w:szCs w:val="22"/>
              </w:rPr>
              <w:t>25</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381" w:type="dxa"/>
            <w:vAlign w:val="center"/>
          </w:tcPr>
          <w:p w:rsidR="00642E9F" w:rsidRDefault="00135069">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3.0</w:t>
            </w:r>
          </w:p>
        </w:tc>
      </w:tr>
      <w:tr w:rsidR="00642E9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642E9F" w:rsidRDefault="00642E9F">
            <w:pPr>
              <w:pBdr>
                <w:top w:val="nil"/>
                <w:left w:val="nil"/>
                <w:bottom w:val="nil"/>
                <w:right w:val="nil"/>
                <w:between w:val="nil"/>
              </w:pBdr>
              <w:spacing w:before="0" w:after="0" w:line="360" w:lineRule="auto"/>
              <w:rPr>
                <w:sz w:val="22"/>
                <w:szCs w:val="22"/>
              </w:rPr>
            </w:pPr>
            <w:r>
              <w:rPr>
                <w:b w:val="0"/>
                <w:sz w:val="22"/>
                <w:szCs w:val="22"/>
              </w:rPr>
              <w:t>10</w:t>
            </w:r>
          </w:p>
        </w:tc>
        <w:tc>
          <w:tcPr>
            <w:tcW w:w="3402"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Total (7+8 +9)</w:t>
            </w:r>
          </w:p>
        </w:tc>
        <w:tc>
          <w:tcPr>
            <w:tcW w:w="1380"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23.00</w:t>
            </w:r>
          </w:p>
        </w:tc>
        <w:tc>
          <w:tcPr>
            <w:tcW w:w="1381"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16.50</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381" w:type="dxa"/>
            <w:vAlign w:val="center"/>
          </w:tcPr>
          <w:p w:rsidR="00642E9F" w:rsidRDefault="00135069">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39.50</w:t>
            </w:r>
          </w:p>
        </w:tc>
      </w:tr>
      <w:tr w:rsidR="00642E9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642E9F" w:rsidRDefault="00642E9F">
            <w:pPr>
              <w:pBdr>
                <w:top w:val="nil"/>
                <w:left w:val="nil"/>
                <w:bottom w:val="nil"/>
                <w:right w:val="nil"/>
                <w:between w:val="nil"/>
              </w:pBdr>
              <w:spacing w:before="0" w:after="0" w:line="360" w:lineRule="auto"/>
              <w:rPr>
                <w:sz w:val="22"/>
                <w:szCs w:val="22"/>
              </w:rPr>
            </w:pPr>
            <w:r>
              <w:rPr>
                <w:b w:val="0"/>
                <w:sz w:val="22"/>
                <w:szCs w:val="22"/>
              </w:rPr>
              <w:t>11</w:t>
            </w:r>
          </w:p>
        </w:tc>
        <w:tc>
          <w:tcPr>
            <w:tcW w:w="3402" w:type="dxa"/>
            <w:vAlign w:val="center"/>
          </w:tcPr>
          <w:p w:rsidR="00642E9F" w:rsidRPr="00E32F3A"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auto"/>
                <w:sz w:val="22"/>
                <w:szCs w:val="22"/>
              </w:rPr>
            </w:pPr>
            <w:r w:rsidRPr="00E32F3A">
              <w:rPr>
                <w:color w:val="auto"/>
                <w:sz w:val="22"/>
                <w:szCs w:val="22"/>
              </w:rPr>
              <w:t>GST (@18% of 10)</w:t>
            </w:r>
          </w:p>
        </w:tc>
        <w:tc>
          <w:tcPr>
            <w:tcW w:w="1380"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4.14</w:t>
            </w:r>
          </w:p>
        </w:tc>
        <w:tc>
          <w:tcPr>
            <w:tcW w:w="1381"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2.97</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381" w:type="dxa"/>
            <w:vAlign w:val="center"/>
          </w:tcPr>
          <w:p w:rsidR="00642E9F" w:rsidRDefault="00135069">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7.11</w:t>
            </w:r>
          </w:p>
        </w:tc>
      </w:tr>
      <w:tr w:rsidR="00642E9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642E9F" w:rsidRDefault="00642E9F">
            <w:pPr>
              <w:pBdr>
                <w:top w:val="nil"/>
                <w:left w:val="nil"/>
                <w:bottom w:val="nil"/>
                <w:right w:val="nil"/>
                <w:between w:val="nil"/>
              </w:pBdr>
              <w:spacing w:before="0" w:after="0" w:line="360" w:lineRule="auto"/>
              <w:rPr>
                <w:sz w:val="22"/>
                <w:szCs w:val="22"/>
              </w:rPr>
            </w:pPr>
            <w:r>
              <w:rPr>
                <w:b w:val="0"/>
                <w:sz w:val="22"/>
                <w:szCs w:val="22"/>
              </w:rPr>
              <w:t>12</w:t>
            </w:r>
          </w:p>
        </w:tc>
        <w:tc>
          <w:tcPr>
            <w:tcW w:w="3402" w:type="dxa"/>
            <w:vAlign w:val="center"/>
          </w:tcPr>
          <w:p w:rsidR="00642E9F" w:rsidRPr="00E32F3A"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auto"/>
                <w:sz w:val="22"/>
                <w:szCs w:val="22"/>
              </w:rPr>
            </w:pPr>
            <w:r w:rsidRPr="00E32F3A">
              <w:rPr>
                <w:color w:val="auto"/>
                <w:sz w:val="22"/>
                <w:szCs w:val="22"/>
              </w:rPr>
              <w:t>Grant Total (10+11)</w:t>
            </w:r>
          </w:p>
        </w:tc>
        <w:tc>
          <w:tcPr>
            <w:tcW w:w="1380"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27.14</w:t>
            </w:r>
          </w:p>
        </w:tc>
        <w:tc>
          <w:tcPr>
            <w:tcW w:w="1381"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19.47</w:t>
            </w:r>
          </w:p>
        </w:tc>
        <w:tc>
          <w:tcPr>
            <w:tcW w:w="1381" w:type="dxa"/>
            <w:vAlign w:val="center"/>
          </w:tcPr>
          <w:p w:rsidR="00642E9F" w:rsidRDefault="00642E9F">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381" w:type="dxa"/>
            <w:vAlign w:val="center"/>
          </w:tcPr>
          <w:p w:rsidR="00642E9F" w:rsidRDefault="009F254A">
            <w:pPr>
              <w:pBdr>
                <w:top w:val="nil"/>
                <w:left w:val="nil"/>
                <w:bottom w:val="nil"/>
                <w:right w:val="nil"/>
                <w:between w:val="nil"/>
              </w:pBdr>
              <w:spacing w:before="0" w:after="0" w:line="360"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46.61</w:t>
            </w:r>
          </w:p>
        </w:tc>
      </w:tr>
    </w:tbl>
    <w:p w:rsidR="00EA2F1F" w:rsidRDefault="00796AF1">
      <w:pPr>
        <w:spacing w:before="0" w:after="0" w:line="360" w:lineRule="auto"/>
        <w:rPr>
          <w:rFonts w:ascii="Arial" w:eastAsia="Arial" w:hAnsi="Arial" w:cs="Arial"/>
        </w:rPr>
      </w:pPr>
      <w:r>
        <w:rPr>
          <w:rFonts w:ascii="Arial" w:eastAsia="Arial" w:hAnsi="Arial" w:cs="Arial"/>
        </w:rPr>
        <w:t>Milestone wise Fund Requirement</w:t>
      </w:r>
    </w:p>
    <w:tbl>
      <w:tblPr>
        <w:tblStyle w:val="af0"/>
        <w:tblW w:w="68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3402"/>
        <w:gridCol w:w="1380"/>
        <w:gridCol w:w="1381"/>
      </w:tblGrid>
      <w:tr w:rsidR="00EA2F1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000000"/>
            </w:tcBorders>
            <w:shd w:val="clear" w:color="auto" w:fill="00CCFF"/>
            <w:vAlign w:val="center"/>
          </w:tcPr>
          <w:p w:rsidR="00EA2F1F" w:rsidRDefault="00796AF1">
            <w:pPr>
              <w:spacing w:before="0" w:after="0" w:line="360" w:lineRule="auto"/>
              <w:rPr>
                <w:color w:val="000000"/>
                <w:sz w:val="22"/>
                <w:szCs w:val="22"/>
              </w:rPr>
            </w:pPr>
            <w:r>
              <w:rPr>
                <w:color w:val="000000"/>
                <w:sz w:val="22"/>
                <w:szCs w:val="22"/>
              </w:rPr>
              <w:t>Sr. No.</w:t>
            </w:r>
          </w:p>
        </w:tc>
        <w:tc>
          <w:tcPr>
            <w:tcW w:w="3402" w:type="dxa"/>
            <w:shd w:val="clear" w:color="auto" w:fill="00CCFF"/>
            <w:vAlign w:val="center"/>
          </w:tcPr>
          <w:p w:rsidR="00EA2F1F" w:rsidRDefault="00796AF1">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rFonts w:ascii="Times New Roman" w:eastAsia="Times New Roman" w:hAnsi="Times New Roman" w:cs="Times New Roman"/>
                <w:color w:val="222222"/>
                <w:sz w:val="20"/>
                <w:szCs w:val="20"/>
              </w:rPr>
              <w:t>Milestone/Deliverable</w:t>
            </w:r>
          </w:p>
        </w:tc>
        <w:tc>
          <w:tcPr>
            <w:tcW w:w="1380" w:type="dxa"/>
            <w:shd w:val="clear" w:color="auto" w:fill="00CCFF"/>
            <w:vAlign w:val="center"/>
          </w:tcPr>
          <w:p w:rsidR="00EA2F1F" w:rsidRDefault="00796AF1">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rFonts w:ascii="Times New Roman" w:eastAsia="Times New Roman" w:hAnsi="Times New Roman" w:cs="Times New Roman"/>
                <w:color w:val="000000"/>
                <w:sz w:val="20"/>
                <w:szCs w:val="20"/>
              </w:rPr>
              <w:t>Amount needed for Milestone Completion (INR)</w:t>
            </w:r>
          </w:p>
        </w:tc>
        <w:tc>
          <w:tcPr>
            <w:tcW w:w="1381" w:type="dxa"/>
            <w:shd w:val="clear" w:color="auto" w:fill="00CCFF"/>
            <w:vAlign w:val="center"/>
          </w:tcPr>
          <w:p w:rsidR="00EA2F1F" w:rsidRDefault="00796AF1">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color w:val="000000"/>
                <w:sz w:val="22"/>
                <w:szCs w:val="22"/>
              </w:rPr>
            </w:pPr>
            <w:r>
              <w:rPr>
                <w:rFonts w:ascii="Times New Roman" w:eastAsia="Times New Roman" w:hAnsi="Times New Roman" w:cs="Times New Roman"/>
                <w:color w:val="000000"/>
                <w:sz w:val="20"/>
                <w:szCs w:val="20"/>
              </w:rPr>
              <w:t>Amount needed for Milestone Completion (INR)</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EA2F1F" w:rsidRDefault="00796AF1">
            <w:pPr>
              <w:spacing w:before="0" w:after="0" w:line="360" w:lineRule="auto"/>
              <w:rPr>
                <w:sz w:val="22"/>
                <w:szCs w:val="22"/>
              </w:rPr>
            </w:pPr>
            <w:r>
              <w:rPr>
                <w:b w:val="0"/>
                <w:sz w:val="22"/>
                <w:szCs w:val="22"/>
              </w:rPr>
              <w:t>1</w:t>
            </w:r>
          </w:p>
        </w:tc>
        <w:tc>
          <w:tcPr>
            <w:tcW w:w="3402" w:type="dxa"/>
            <w:vAlign w:val="center"/>
          </w:tcPr>
          <w:p w:rsidR="00EA2F1F" w:rsidRDefault="00796AF1">
            <w:pPr>
              <w:spacing w:before="0" w:after="0" w:line="360"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Project Beginning ( Description )</w:t>
            </w:r>
          </w:p>
        </w:tc>
        <w:tc>
          <w:tcPr>
            <w:tcW w:w="1380" w:type="dxa"/>
            <w:vAlign w:val="center"/>
          </w:tcPr>
          <w:p w:rsidR="00EA2F1F" w:rsidRDefault="00796AF1">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Project Start Date(T0)</w:t>
            </w:r>
          </w:p>
        </w:tc>
        <w:tc>
          <w:tcPr>
            <w:tcW w:w="1381" w:type="dxa"/>
            <w:vAlign w:val="center"/>
          </w:tcPr>
          <w:p w:rsidR="00EA2F1F" w:rsidRDefault="00796AF1">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 ( Initial Fund required)</w:t>
            </w:r>
          </w:p>
        </w:tc>
      </w:tr>
      <w:tr w:rsidR="00EA2F1F" w:rsidTr="00EA2F1F">
        <w:trPr>
          <w:cnfStyle w:val="100000000000" w:firstRow="1" w:lastRow="0" w:firstColumn="0" w:lastColumn="0" w:oddVBand="0" w:evenVBand="0" w:oddHBand="0" w:evenHBand="0" w:firstRowFirstColumn="0" w:firstRowLastColumn="0" w:lastRowFirstColumn="0" w:lastRowLastColumn="0"/>
          <w:cantSplit/>
          <w:trHeight w:val="424"/>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EA2F1F" w:rsidRDefault="00796AF1">
            <w:pPr>
              <w:spacing w:before="0" w:after="0" w:line="360" w:lineRule="auto"/>
              <w:rPr>
                <w:sz w:val="22"/>
                <w:szCs w:val="22"/>
              </w:rPr>
            </w:pPr>
            <w:r>
              <w:rPr>
                <w:b w:val="0"/>
                <w:sz w:val="22"/>
                <w:szCs w:val="22"/>
              </w:rPr>
              <w:t>2</w:t>
            </w:r>
          </w:p>
        </w:tc>
        <w:tc>
          <w:tcPr>
            <w:tcW w:w="3402" w:type="dxa"/>
            <w:vAlign w:val="center"/>
          </w:tcPr>
          <w:p w:rsidR="00EA2F1F" w:rsidRDefault="00E32F3A">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Module1</w:t>
            </w:r>
          </w:p>
        </w:tc>
        <w:tc>
          <w:tcPr>
            <w:tcW w:w="1380" w:type="dxa"/>
            <w:vAlign w:val="center"/>
          </w:tcPr>
          <w:p w:rsidR="00EA2F1F" w:rsidRDefault="00796AF1">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T0+ Months</w:t>
            </w:r>
          </w:p>
        </w:tc>
        <w:tc>
          <w:tcPr>
            <w:tcW w:w="1381" w:type="dxa"/>
            <w:vAlign w:val="center"/>
          </w:tcPr>
          <w:p w:rsidR="00EA2F1F" w:rsidRDefault="00796AF1">
            <w:pPr>
              <w:spacing w:before="0" w:after="0" w:line="360"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w:t>
            </w:r>
          </w:p>
        </w:tc>
      </w:tr>
      <w:tr w:rsidR="00E32F3A"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E32F3A" w:rsidRDefault="00E32F3A">
            <w:pPr>
              <w:spacing w:before="0" w:after="0" w:line="360" w:lineRule="auto"/>
              <w:rPr>
                <w:sz w:val="22"/>
                <w:szCs w:val="22"/>
              </w:rPr>
            </w:pPr>
            <w:r>
              <w:rPr>
                <w:b w:val="0"/>
                <w:sz w:val="22"/>
                <w:szCs w:val="22"/>
              </w:rPr>
              <w:t>3</w:t>
            </w:r>
          </w:p>
        </w:tc>
        <w:tc>
          <w:tcPr>
            <w:tcW w:w="3402" w:type="dxa"/>
            <w:vAlign w:val="center"/>
          </w:tcPr>
          <w:p w:rsidR="00E32F3A" w:rsidRDefault="00E32F3A" w:rsidP="00CF0366">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Module2</w:t>
            </w:r>
          </w:p>
        </w:tc>
        <w:tc>
          <w:tcPr>
            <w:tcW w:w="1380" w:type="dxa"/>
            <w:vAlign w:val="center"/>
          </w:tcPr>
          <w:p w:rsidR="00E32F3A" w:rsidRDefault="00E32F3A">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T0+ Months</w:t>
            </w:r>
          </w:p>
        </w:tc>
        <w:tc>
          <w:tcPr>
            <w:tcW w:w="1381" w:type="dxa"/>
            <w:vAlign w:val="center"/>
          </w:tcPr>
          <w:p w:rsidR="00E32F3A" w:rsidRDefault="00E32F3A">
            <w:pPr>
              <w:spacing w:before="0" w:after="0" w:line="360"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w:t>
            </w:r>
          </w:p>
        </w:tc>
      </w:tr>
      <w:tr w:rsidR="00E32F3A"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E32F3A" w:rsidRDefault="00E32F3A">
            <w:pPr>
              <w:spacing w:before="0" w:after="0" w:line="360" w:lineRule="auto"/>
              <w:rPr>
                <w:sz w:val="22"/>
                <w:szCs w:val="22"/>
              </w:rPr>
            </w:pPr>
            <w:r>
              <w:rPr>
                <w:b w:val="0"/>
                <w:sz w:val="22"/>
                <w:szCs w:val="22"/>
              </w:rPr>
              <w:t>4</w:t>
            </w:r>
          </w:p>
        </w:tc>
        <w:tc>
          <w:tcPr>
            <w:tcW w:w="3402" w:type="dxa"/>
            <w:vAlign w:val="center"/>
          </w:tcPr>
          <w:p w:rsidR="00E32F3A" w:rsidRDefault="00E32F3A" w:rsidP="00CF0366">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Module3</w:t>
            </w:r>
          </w:p>
        </w:tc>
        <w:tc>
          <w:tcPr>
            <w:tcW w:w="1380" w:type="dxa"/>
            <w:vAlign w:val="center"/>
          </w:tcPr>
          <w:p w:rsidR="00E32F3A" w:rsidRDefault="00E32F3A">
            <w:pPr>
              <w:spacing w:before="0" w:after="0" w:line="360" w:lineRule="auto"/>
              <w:jc w:val="left"/>
              <w:cnfStyle w:val="100000000000" w:firstRow="1" w:lastRow="0" w:firstColumn="0" w:lastColumn="0" w:oddVBand="0" w:evenVBand="0" w:oddHBand="0" w:evenHBand="0" w:firstRowFirstColumn="0" w:firstRowLastColumn="0" w:lastRowFirstColumn="0" w:lastRowLastColumn="0"/>
              <w:rPr>
                <w:sz w:val="22"/>
                <w:szCs w:val="22"/>
              </w:rPr>
            </w:pPr>
          </w:p>
        </w:tc>
        <w:tc>
          <w:tcPr>
            <w:tcW w:w="1381" w:type="dxa"/>
            <w:vAlign w:val="center"/>
          </w:tcPr>
          <w:p w:rsidR="00E32F3A" w:rsidRDefault="00E32F3A">
            <w:pPr>
              <w:spacing w:before="0" w:after="0" w:line="360" w:lineRule="auto"/>
              <w:jc w:val="left"/>
              <w:cnfStyle w:val="100000000000" w:firstRow="1" w:lastRow="0" w:firstColumn="0" w:lastColumn="0" w:oddVBand="0" w:evenVBand="0" w:oddHBand="0" w:evenHBand="0" w:firstRowFirstColumn="0" w:firstRowLastColumn="0" w:lastRowFirstColumn="0" w:lastRowLastColumn="0"/>
              <w:rPr>
                <w:sz w:val="22"/>
                <w:szCs w:val="22"/>
              </w:rPr>
            </w:pPr>
          </w:p>
        </w:tc>
      </w:tr>
      <w:tr w:rsidR="00E32F3A"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E32F3A" w:rsidRDefault="00E32F3A">
            <w:pPr>
              <w:spacing w:before="0" w:after="0" w:line="360" w:lineRule="auto"/>
              <w:rPr>
                <w:sz w:val="22"/>
                <w:szCs w:val="22"/>
              </w:rPr>
            </w:pPr>
          </w:p>
        </w:tc>
        <w:tc>
          <w:tcPr>
            <w:tcW w:w="3402" w:type="dxa"/>
            <w:vAlign w:val="center"/>
          </w:tcPr>
          <w:p w:rsidR="00E32F3A" w:rsidRDefault="00E32F3A" w:rsidP="00CF0366">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Module4</w:t>
            </w:r>
          </w:p>
        </w:tc>
        <w:tc>
          <w:tcPr>
            <w:tcW w:w="1380" w:type="dxa"/>
            <w:vAlign w:val="center"/>
          </w:tcPr>
          <w:p w:rsidR="00E32F3A" w:rsidRDefault="00E32F3A">
            <w:pPr>
              <w:spacing w:before="0" w:after="0" w:line="360" w:lineRule="auto"/>
              <w:jc w:val="left"/>
              <w:cnfStyle w:val="100000000000" w:firstRow="1" w:lastRow="0" w:firstColumn="0" w:lastColumn="0" w:oddVBand="0" w:evenVBand="0" w:oddHBand="0" w:evenHBand="0" w:firstRowFirstColumn="0" w:firstRowLastColumn="0" w:lastRowFirstColumn="0" w:lastRowLastColumn="0"/>
              <w:rPr>
                <w:sz w:val="22"/>
                <w:szCs w:val="22"/>
              </w:rPr>
            </w:pPr>
          </w:p>
        </w:tc>
        <w:tc>
          <w:tcPr>
            <w:tcW w:w="1381" w:type="dxa"/>
            <w:vAlign w:val="center"/>
          </w:tcPr>
          <w:p w:rsidR="00E32F3A" w:rsidRDefault="00E32F3A">
            <w:pPr>
              <w:spacing w:before="0" w:after="0" w:line="360" w:lineRule="auto"/>
              <w:jc w:val="left"/>
              <w:cnfStyle w:val="100000000000" w:firstRow="1" w:lastRow="0" w:firstColumn="0" w:lastColumn="0" w:oddVBand="0" w:evenVBand="0" w:oddHBand="0" w:evenHBand="0" w:firstRowFirstColumn="0" w:firstRowLastColumn="0" w:lastRowFirstColumn="0" w:lastRowLastColumn="0"/>
              <w:rPr>
                <w:sz w:val="22"/>
                <w:szCs w:val="22"/>
              </w:rPr>
            </w:pPr>
          </w:p>
        </w:tc>
      </w:tr>
      <w:tr w:rsidR="00E32F3A" w:rsidTr="00EA2F1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4" w:type="dxa"/>
            <w:shd w:val="clear" w:color="auto" w:fill="FFCC00"/>
            <w:vAlign w:val="center"/>
          </w:tcPr>
          <w:p w:rsidR="00E32F3A" w:rsidRDefault="00E32F3A">
            <w:pPr>
              <w:spacing w:before="0" w:after="0" w:line="360" w:lineRule="auto"/>
              <w:rPr>
                <w:sz w:val="22"/>
                <w:szCs w:val="22"/>
              </w:rPr>
            </w:pPr>
            <w:r>
              <w:rPr>
                <w:b w:val="0"/>
                <w:sz w:val="22"/>
                <w:szCs w:val="22"/>
              </w:rPr>
              <w:t>5</w:t>
            </w:r>
          </w:p>
        </w:tc>
        <w:tc>
          <w:tcPr>
            <w:tcW w:w="3402" w:type="dxa"/>
            <w:vAlign w:val="center"/>
          </w:tcPr>
          <w:p w:rsidR="00E32F3A" w:rsidRDefault="00E32F3A">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Total Duration</w:t>
            </w:r>
          </w:p>
        </w:tc>
        <w:tc>
          <w:tcPr>
            <w:tcW w:w="1380" w:type="dxa"/>
            <w:vAlign w:val="center"/>
          </w:tcPr>
          <w:p w:rsidR="00E32F3A" w:rsidRDefault="00E32F3A">
            <w:pPr>
              <w:widowControl w:val="0"/>
              <w:spacing w:before="0" w:after="0" w:line="276" w:lineRule="auto"/>
              <w:jc w:val="left"/>
              <w:cnfStyle w:val="100000000000" w:firstRow="1" w:lastRow="0" w:firstColumn="0" w:lastColumn="0" w:oddVBand="0" w:evenVBand="0" w:oddHBand="0" w:evenHBand="0" w:firstRowFirstColumn="0" w:firstRowLastColumn="0" w:lastRowFirstColumn="0" w:lastRowLastColumn="0"/>
              <w:rPr>
                <w:sz w:val="22"/>
                <w:szCs w:val="22"/>
              </w:rPr>
            </w:pPr>
            <w:r>
              <w:rPr>
                <w:color w:val="4F81BD"/>
                <w:sz w:val="20"/>
                <w:szCs w:val="20"/>
              </w:rPr>
              <w:t>0 Months</w:t>
            </w:r>
          </w:p>
        </w:tc>
        <w:tc>
          <w:tcPr>
            <w:tcW w:w="1381" w:type="dxa"/>
            <w:vAlign w:val="center"/>
          </w:tcPr>
          <w:p w:rsidR="00E32F3A" w:rsidRDefault="00E32F3A">
            <w:pPr>
              <w:spacing w:before="0" w:after="0" w:line="360" w:lineRule="auto"/>
              <w:jc w:val="left"/>
              <w:cnfStyle w:val="100000000000" w:firstRow="1" w:lastRow="0" w:firstColumn="0" w:lastColumn="0" w:oddVBand="0" w:evenVBand="0" w:oddHBand="0" w:evenHBand="0" w:firstRowFirstColumn="0" w:firstRowLastColumn="0" w:lastRowFirstColumn="0" w:lastRowLastColumn="0"/>
              <w:rPr>
                <w:sz w:val="22"/>
                <w:szCs w:val="22"/>
              </w:rPr>
            </w:pPr>
          </w:p>
        </w:tc>
      </w:tr>
    </w:tbl>
    <w:p w:rsidR="00EA2F1F" w:rsidRDefault="00EA2F1F">
      <w:pPr>
        <w:pBdr>
          <w:top w:val="nil"/>
          <w:left w:val="nil"/>
          <w:bottom w:val="nil"/>
          <w:right w:val="nil"/>
          <w:between w:val="nil"/>
        </w:pBdr>
        <w:spacing w:before="0" w:after="0" w:line="360" w:lineRule="auto"/>
        <w:rPr>
          <w:rFonts w:ascii="Arial" w:eastAsia="Arial" w:hAnsi="Arial" w:cs="Arial"/>
        </w:rPr>
      </w:pPr>
    </w:p>
    <w:p w:rsidR="00EA2F1F" w:rsidRDefault="00796AF1">
      <w:pPr>
        <w:pStyle w:val="Heading2"/>
        <w:numPr>
          <w:ilvl w:val="1"/>
          <w:numId w:val="5"/>
        </w:numPr>
      </w:pPr>
      <w:bookmarkStart w:id="15" w:name="_heading=h.35nkun2" w:colFirst="0" w:colLast="0"/>
      <w:bookmarkEnd w:id="15"/>
      <w:r>
        <w:lastRenderedPageBreak/>
        <w:t>Category of New Technology/Product</w:t>
      </w:r>
    </w:p>
    <w:tbl>
      <w:tblPr>
        <w:tblStyle w:val="af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3"/>
        <w:gridCol w:w="2936"/>
        <w:gridCol w:w="6095"/>
      </w:tblGrid>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000000"/>
            </w:tcBorders>
            <w:shd w:val="clear" w:color="auto" w:fill="00CCFF"/>
            <w:vAlign w:val="center"/>
          </w:tcPr>
          <w:p w:rsidR="00EA2F1F" w:rsidRDefault="00796AF1">
            <w:pPr>
              <w:rPr>
                <w:color w:val="000000"/>
              </w:rPr>
            </w:pPr>
            <w:r>
              <w:rPr>
                <w:color w:val="000000"/>
              </w:rPr>
              <w:t>Sr. No.</w:t>
            </w:r>
          </w:p>
        </w:tc>
        <w:tc>
          <w:tcPr>
            <w:tcW w:w="2936" w:type="dxa"/>
            <w:shd w:val="clear" w:color="auto" w:fill="00CCFF"/>
            <w:vAlign w:val="center"/>
          </w:tcPr>
          <w:p w:rsidR="00EA2F1F" w:rsidRDefault="00796AF1">
            <w:pPr>
              <w:cnfStyle w:val="100000000000" w:firstRow="1" w:lastRow="0" w:firstColumn="0" w:lastColumn="0" w:oddVBand="0" w:evenVBand="0" w:oddHBand="0" w:evenHBand="0" w:firstRowFirstColumn="0" w:firstRowLastColumn="0" w:lastRowFirstColumn="0" w:lastRowLastColumn="0"/>
              <w:rPr>
                <w:color w:val="000000"/>
              </w:rPr>
            </w:pPr>
            <w:r>
              <w:rPr>
                <w:color w:val="000000"/>
              </w:rPr>
              <w:t>Category</w:t>
            </w:r>
          </w:p>
        </w:tc>
        <w:tc>
          <w:tcPr>
            <w:tcW w:w="6095" w:type="dxa"/>
            <w:shd w:val="clear" w:color="auto" w:fill="00CCFF"/>
            <w:vAlign w:val="center"/>
          </w:tcPr>
          <w:p w:rsidR="00EA2F1F" w:rsidRDefault="00796AF1">
            <w:pPr>
              <w:cnfStyle w:val="100000000000" w:firstRow="1" w:lastRow="0" w:firstColumn="0" w:lastColumn="0" w:oddVBand="0" w:evenVBand="0" w:oddHBand="0" w:evenHBand="0" w:firstRowFirstColumn="0" w:firstRowLastColumn="0" w:lastRowFirstColumn="0" w:lastRowLastColumn="0"/>
              <w:rPr>
                <w:color w:val="000000"/>
              </w:rPr>
            </w:pPr>
            <w:r>
              <w:rPr>
                <w:color w:val="000000"/>
              </w:rPr>
              <w:t>Details</w:t>
            </w:r>
          </w:p>
        </w:tc>
      </w:tr>
      <w:tr w:rsidR="00EA2F1F" w:rsidTr="00EA2F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03" w:type="dxa"/>
            <w:shd w:val="clear" w:color="auto" w:fill="FFCC00"/>
            <w:vAlign w:val="center"/>
          </w:tcPr>
          <w:p w:rsidR="00EA2F1F" w:rsidRDefault="00796AF1">
            <w:r>
              <w:t>2</w:t>
            </w:r>
          </w:p>
        </w:tc>
        <w:tc>
          <w:tcPr>
            <w:tcW w:w="2936" w:type="dxa"/>
            <w:vAlign w:val="center"/>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pPr>
            <w:r>
              <w:t>New-to-the-firm Products/Technology (new Product Lines)</w:t>
            </w:r>
          </w:p>
        </w:tc>
        <w:tc>
          <w:tcPr>
            <w:tcW w:w="6095" w:type="dxa"/>
            <w:vAlign w:val="center"/>
          </w:tcPr>
          <w:p w:rsidR="00EA2F1F" w:rsidRDefault="00796AF1">
            <w:pPr>
              <w:spacing w:line="360" w:lineRule="auto"/>
              <w:cnfStyle w:val="100000000000" w:firstRow="1" w:lastRow="0" w:firstColumn="0" w:lastColumn="0" w:oddVBand="0" w:evenVBand="0" w:oddHBand="0" w:evenHBand="0" w:firstRowFirstColumn="0" w:firstRowLastColumn="0" w:lastRowFirstColumn="0" w:lastRowLastColumn="0"/>
            </w:pPr>
            <w:r>
              <w:rPr>
                <w:color w:val="313131"/>
              </w:rPr>
              <w:t>Products that take a firm into a category new to it. The products are not new to the world, but are new to the firm</w:t>
            </w:r>
          </w:p>
        </w:tc>
      </w:tr>
    </w:tbl>
    <w:p w:rsidR="00EA2F1F" w:rsidRDefault="00EA2F1F">
      <w:pPr>
        <w:pBdr>
          <w:top w:val="nil"/>
          <w:left w:val="nil"/>
          <w:bottom w:val="nil"/>
          <w:right w:val="nil"/>
          <w:between w:val="nil"/>
        </w:pBdr>
        <w:spacing w:before="0" w:after="0" w:line="360" w:lineRule="auto"/>
        <w:rPr>
          <w:rFonts w:ascii="Arial" w:eastAsia="Arial" w:hAnsi="Arial" w:cs="Arial"/>
          <w:b/>
          <w:color w:val="000000"/>
        </w:rPr>
      </w:pPr>
    </w:p>
    <w:p w:rsidR="00EA2F1F" w:rsidRDefault="00EA2F1F">
      <w:pPr>
        <w:pBdr>
          <w:top w:val="nil"/>
          <w:left w:val="nil"/>
          <w:bottom w:val="nil"/>
          <w:right w:val="nil"/>
          <w:between w:val="nil"/>
        </w:pBdr>
        <w:spacing w:before="0" w:after="0" w:line="360" w:lineRule="auto"/>
        <w:rPr>
          <w:rFonts w:ascii="Arial" w:eastAsia="Arial" w:hAnsi="Arial" w:cs="Arial"/>
          <w:color w:val="000000"/>
        </w:rPr>
      </w:pPr>
      <w:bookmarkStart w:id="16" w:name="_heading=h.1ksv4uv" w:colFirst="0" w:colLast="0"/>
      <w:bookmarkEnd w:id="16"/>
    </w:p>
    <w:p w:rsidR="00EA2F1F" w:rsidRPr="0076745B" w:rsidRDefault="00796AF1" w:rsidP="00647FC0">
      <w:pPr>
        <w:pBdr>
          <w:top w:val="nil"/>
          <w:left w:val="nil"/>
          <w:bottom w:val="nil"/>
          <w:right w:val="nil"/>
          <w:between w:val="nil"/>
        </w:pBdr>
        <w:spacing w:before="0" w:after="0" w:line="360" w:lineRule="auto"/>
        <w:ind w:left="720"/>
        <w:rPr>
          <w:rFonts w:ascii="Arial" w:eastAsia="Arial" w:hAnsi="Arial" w:cs="Arial"/>
          <w:b/>
          <w:color w:val="000000"/>
        </w:rPr>
      </w:pPr>
      <w:r w:rsidRPr="0076745B">
        <w:rPr>
          <w:rFonts w:ascii="Arial" w:eastAsia="Arial" w:hAnsi="Arial" w:cs="Arial"/>
          <w:b/>
          <w:color w:val="000000"/>
        </w:rPr>
        <w:t>References</w:t>
      </w:r>
      <w:r w:rsidR="00647FC0" w:rsidRPr="0076745B">
        <w:rPr>
          <w:rFonts w:ascii="Arial" w:eastAsia="Arial" w:hAnsi="Arial" w:cs="Arial"/>
          <w:b/>
          <w:color w:val="000000"/>
        </w:rPr>
        <w:t>:</w:t>
      </w:r>
    </w:p>
    <w:p w:rsidR="00647FC0" w:rsidRPr="00647FC0" w:rsidRDefault="00647FC0" w:rsidP="00647FC0">
      <w:pPr>
        <w:pStyle w:val="ListParagraph"/>
        <w:numPr>
          <w:ilvl w:val="0"/>
          <w:numId w:val="16"/>
        </w:numPr>
        <w:spacing w:before="0" w:after="0" w:line="360" w:lineRule="auto"/>
        <w:ind w:left="1512"/>
        <w:rPr>
          <w:rFonts w:ascii="Arial" w:hAnsi="Arial" w:cs="Arial"/>
        </w:rPr>
      </w:pPr>
      <w:r w:rsidRPr="00647FC0">
        <w:rPr>
          <w:rFonts w:ascii="Arial" w:hAnsi="Arial" w:cs="Arial"/>
        </w:rPr>
        <w:t xml:space="preserve">S. M. R. Islam, D. Kwak, M. D. H. Kabir, M. Hossain, K. S. Kwak, The internet of things for health care: a comprehensive survey, IEEE Acces, 3 (2015), 678–708. </w:t>
      </w:r>
      <w:hyperlink r:id="rId9" w:history="1">
        <w:r w:rsidRPr="00647FC0">
          <w:rPr>
            <w:rStyle w:val="Hyperlink"/>
            <w:rFonts w:ascii="Arial" w:hAnsi="Arial" w:cs="Arial"/>
          </w:rPr>
          <w:t>https://doi.org/10.1109/ACCESS.2015.2437951</w:t>
        </w:r>
      </w:hyperlink>
    </w:p>
    <w:p w:rsidR="00647FC0" w:rsidRPr="00647FC0" w:rsidRDefault="00647FC0" w:rsidP="00647FC0">
      <w:pPr>
        <w:pStyle w:val="ListParagraph"/>
        <w:numPr>
          <w:ilvl w:val="0"/>
          <w:numId w:val="16"/>
        </w:numPr>
        <w:spacing w:before="0" w:after="0" w:line="360" w:lineRule="auto"/>
        <w:ind w:left="1512"/>
        <w:rPr>
          <w:rFonts w:ascii="Arial" w:hAnsi="Arial" w:cs="Arial"/>
        </w:rPr>
      </w:pPr>
      <w:r w:rsidRPr="00647FC0">
        <w:rPr>
          <w:rFonts w:ascii="Arial" w:hAnsi="Arial" w:cs="Arial"/>
        </w:rPr>
        <w:t xml:space="preserve">A. Rahaman, M. M. Islam, M. R. Islam, M. S. Sadi, S. Nooruddin, Developing IoT based smart health monitoring systems: a review, Rev. Intell. Artif., 33 (2019), 435–440. </w:t>
      </w:r>
      <w:hyperlink r:id="rId10" w:history="1">
        <w:r w:rsidRPr="00647FC0">
          <w:rPr>
            <w:rStyle w:val="Hyperlink"/>
            <w:rFonts w:ascii="Arial" w:hAnsi="Arial" w:cs="Arial"/>
          </w:rPr>
          <w:t>https://doi.org/10.18280/ria.330605</w:t>
        </w:r>
      </w:hyperlink>
    </w:p>
    <w:p w:rsidR="00647FC0" w:rsidRPr="004D222C" w:rsidRDefault="00647FC0" w:rsidP="004D222C">
      <w:pPr>
        <w:pStyle w:val="ListParagraph"/>
        <w:numPr>
          <w:ilvl w:val="0"/>
          <w:numId w:val="16"/>
        </w:numPr>
        <w:spacing w:before="0" w:after="0" w:line="360" w:lineRule="auto"/>
        <w:ind w:left="1512"/>
        <w:rPr>
          <w:rFonts w:ascii="Arial" w:hAnsi="Arial" w:cs="Arial"/>
        </w:rPr>
      </w:pPr>
      <w:r w:rsidRPr="00647FC0">
        <w:rPr>
          <w:rFonts w:ascii="Arial" w:hAnsi="Arial" w:cs="Arial"/>
        </w:rPr>
        <w:t xml:space="preserve">A. Mainwaring, J. Polastre, R. Szewczyk, D. Culler, Wireless sensor networks for habitat monitoring, in Proceedings of the 10th Annual International Conference on Mobile Computing and Networking, (2002), 88–97. </w:t>
      </w:r>
      <w:hyperlink r:id="rId11" w:history="1">
        <w:r w:rsidRPr="00647FC0">
          <w:rPr>
            <w:rStyle w:val="Hyperlink"/>
            <w:rFonts w:ascii="Arial" w:hAnsi="Arial" w:cs="Arial"/>
          </w:rPr>
          <w:t>https://doi.org/10.1145/570738.570751</w:t>
        </w:r>
      </w:hyperlink>
    </w:p>
    <w:p w:rsidR="00647FC0" w:rsidRPr="002873C3" w:rsidRDefault="00647FC0" w:rsidP="00647FC0">
      <w:pPr>
        <w:pStyle w:val="ListParagraph"/>
        <w:numPr>
          <w:ilvl w:val="0"/>
          <w:numId w:val="16"/>
        </w:numPr>
        <w:spacing w:before="0" w:after="0" w:line="360" w:lineRule="auto"/>
        <w:ind w:left="1512"/>
        <w:rPr>
          <w:rStyle w:val="Hyperlink"/>
          <w:rFonts w:ascii="Arial" w:hAnsi="Arial" w:cs="Arial"/>
          <w:color w:val="auto"/>
          <w:u w:val="none"/>
        </w:rPr>
      </w:pPr>
      <w:r w:rsidRPr="00647FC0">
        <w:rPr>
          <w:rFonts w:ascii="Arial" w:hAnsi="Arial" w:cs="Arial"/>
        </w:rPr>
        <w:t xml:space="preserve">P. Magaña-Espinoza, R. Aquino-Santos, N. Cárdenas-Benítez, J. Aguilar-Velasco, C. BuenrostroSegura, A. Edwards-Block, et al., WiSPH: a wireless sensor network-based home care monitoring system, Sensors, 14 (2014), 7096–7119. </w:t>
      </w:r>
      <w:hyperlink r:id="rId12" w:history="1">
        <w:r w:rsidRPr="00647FC0">
          <w:rPr>
            <w:rStyle w:val="Hyperlink"/>
            <w:rFonts w:ascii="Arial" w:hAnsi="Arial" w:cs="Arial"/>
          </w:rPr>
          <w:t>https://doi.org/10.3390/s140407096</w:t>
        </w:r>
      </w:hyperlink>
    </w:p>
    <w:p w:rsidR="006A2C25" w:rsidRPr="00E418DE" w:rsidRDefault="002873C3" w:rsidP="006A2C25">
      <w:pPr>
        <w:pStyle w:val="ListParagraph"/>
        <w:numPr>
          <w:ilvl w:val="0"/>
          <w:numId w:val="16"/>
        </w:numPr>
        <w:spacing w:before="0" w:after="0" w:line="360" w:lineRule="auto"/>
        <w:ind w:left="1512"/>
        <w:rPr>
          <w:rFonts w:ascii="Arial" w:hAnsi="Arial" w:cs="Arial"/>
        </w:rPr>
      </w:pPr>
      <w:r w:rsidRPr="002873C3">
        <w:rPr>
          <w:rFonts w:ascii="Arial" w:hAnsi="Arial" w:cs="Arial"/>
        </w:rPr>
        <w:t>Commission</w:t>
      </w:r>
      <w:r w:rsidR="006A2C25" w:rsidRPr="002873C3">
        <w:rPr>
          <w:rFonts w:ascii="Arial" w:hAnsi="Arial" w:cs="Arial"/>
        </w:rPr>
        <w:t>, E</w:t>
      </w:r>
      <w:r w:rsidRPr="002873C3">
        <w:rPr>
          <w:rFonts w:ascii="Arial" w:hAnsi="Arial" w:cs="Arial"/>
        </w:rPr>
        <w:t>.: Internet of things strategic research roadmap.</w:t>
      </w:r>
      <w:r w:rsidR="006A2C25">
        <w:rPr>
          <w:rFonts w:ascii="Arial" w:hAnsi="Arial" w:cs="Arial"/>
        </w:rPr>
        <w:t xml:space="preserve">      </w:t>
      </w:r>
      <w:hyperlink r:id="rId13" w:history="1">
        <w:r w:rsidR="006A2C25" w:rsidRPr="00325297">
          <w:rPr>
            <w:rStyle w:val="Hyperlink"/>
            <w:rFonts w:ascii="Arial" w:hAnsi="Arial" w:cs="Arial"/>
          </w:rPr>
          <w:t>http://www.internet-of-thingresearch.edu/pdf/IoT_cluster_strategic_Research</w:t>
        </w:r>
      </w:hyperlink>
      <w:r w:rsidR="006A2C25">
        <w:rPr>
          <w:rFonts w:ascii="Arial" w:hAnsi="Arial" w:cs="Arial"/>
        </w:rPr>
        <w:t xml:space="preserve"> _Agenda_</w:t>
      </w:r>
      <w:r w:rsidR="003B4B0B">
        <w:rPr>
          <w:rFonts w:ascii="Arial" w:hAnsi="Arial" w:cs="Arial"/>
        </w:rPr>
        <w:t>2009.pdf (</w:t>
      </w:r>
      <w:r w:rsidR="006A2C25">
        <w:rPr>
          <w:rFonts w:ascii="Arial" w:hAnsi="Arial" w:cs="Arial"/>
        </w:rPr>
        <w:t>2009).</w:t>
      </w:r>
    </w:p>
    <w:p w:rsidR="002873C3" w:rsidRDefault="00E418DE" w:rsidP="00D820B6">
      <w:pPr>
        <w:pStyle w:val="ListParagraph"/>
        <w:numPr>
          <w:ilvl w:val="0"/>
          <w:numId w:val="16"/>
        </w:numPr>
        <w:spacing w:before="0" w:after="0" w:line="360" w:lineRule="auto"/>
        <w:ind w:left="1512"/>
        <w:rPr>
          <w:rFonts w:ascii="Arial" w:hAnsi="Arial" w:cs="Arial"/>
        </w:rPr>
      </w:pPr>
      <w:r w:rsidRPr="00E418DE">
        <w:rPr>
          <w:rFonts w:ascii="Arial" w:hAnsi="Arial" w:cs="Arial"/>
        </w:rPr>
        <w:t xml:space="preserve"> Suresh, J. Vijay Daniel, V. Parthasarathy, R. H. Aswathy. "A state of the art review on the Internet of Things (IoT) history, technology and fields of deployment", 2014 International Conference on Science Engineering and Management Research (ICSEMR), 2014</w:t>
      </w:r>
    </w:p>
    <w:p w:rsidR="00B679C5" w:rsidRPr="00E418DE" w:rsidRDefault="00B679C5" w:rsidP="00D820B6">
      <w:pPr>
        <w:pStyle w:val="ListParagraph"/>
        <w:numPr>
          <w:ilvl w:val="0"/>
          <w:numId w:val="16"/>
        </w:numPr>
        <w:spacing w:before="0" w:after="0" w:line="360" w:lineRule="auto"/>
        <w:ind w:left="1512"/>
        <w:rPr>
          <w:rFonts w:ascii="Arial" w:hAnsi="Arial" w:cs="Arial"/>
        </w:rPr>
      </w:pPr>
      <w:r w:rsidRPr="00B679C5">
        <w:rPr>
          <w:rFonts w:ascii="Arial" w:hAnsi="Arial" w:cs="Arial"/>
        </w:rPr>
        <w:lastRenderedPageBreak/>
        <w:t>M. Armbrust et al., “A view of cloud computing,” Commun. ACM, vol. 53, no. 4, pp. 50–58, 2010.</w:t>
      </w:r>
    </w:p>
    <w:p w:rsidR="00647FC0" w:rsidRPr="00647FC0" w:rsidRDefault="00647FC0" w:rsidP="00D820B6">
      <w:pPr>
        <w:pStyle w:val="ListParagraph"/>
        <w:spacing w:before="0" w:after="0" w:line="360" w:lineRule="auto"/>
        <w:ind w:left="1152"/>
        <w:rPr>
          <w:rFonts w:ascii="Arial" w:hAnsi="Arial" w:cs="Arial"/>
        </w:rPr>
      </w:pPr>
    </w:p>
    <w:p w:rsidR="00DB2D87" w:rsidRDefault="00DB2D87" w:rsidP="00D820B6">
      <w:pPr>
        <w:pBdr>
          <w:top w:val="nil"/>
          <w:left w:val="nil"/>
          <w:bottom w:val="nil"/>
          <w:right w:val="nil"/>
          <w:between w:val="nil"/>
        </w:pBdr>
        <w:spacing w:before="0" w:after="0" w:line="360" w:lineRule="auto"/>
        <w:ind w:left="1152"/>
        <w:rPr>
          <w:rFonts w:ascii="Arial" w:eastAsia="Arial" w:hAnsi="Arial" w:cs="Arial"/>
          <w:color w:val="000000"/>
        </w:rPr>
      </w:pPr>
    </w:p>
    <w:sectPr w:rsidR="00DB2D87" w:rsidSect="00EA2F1F">
      <w:headerReference w:type="even" r:id="rId14"/>
      <w:headerReference w:type="default" r:id="rId15"/>
      <w:footerReference w:type="even" r:id="rId16"/>
      <w:footerReference w:type="default" r:id="rId17"/>
      <w:headerReference w:type="first" r:id="rId18"/>
      <w:footerReference w:type="first" r:id="rId19"/>
      <w:type w:val="continuous"/>
      <w:pgSz w:w="11907" w:h="16840"/>
      <w:pgMar w:top="1559" w:right="1134" w:bottom="397" w:left="1134" w:header="397" w:footer="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D0B" w:rsidRDefault="00956D0B" w:rsidP="00EA2F1F">
      <w:pPr>
        <w:spacing w:before="0" w:after="0"/>
      </w:pPr>
      <w:r>
        <w:separator/>
      </w:r>
    </w:p>
  </w:endnote>
  <w:endnote w:type="continuationSeparator" w:id="0">
    <w:p w:rsidR="00956D0B" w:rsidRDefault="00956D0B" w:rsidP="00EA2F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Nimbus Roman No9 L">
    <w:panose1 w:val="00000000000000000000"/>
    <w:charset w:val="00"/>
    <w:family w:val="roman"/>
    <w:notTrueType/>
    <w:pitch w:val="default"/>
  </w:font>
  <w:font w:name="Luxi Sans">
    <w:panose1 w:val="00000000000000000000"/>
    <w:charset w:val="00"/>
    <w:family w:val="roman"/>
    <w:notTrueType/>
    <w:pitch w:val="default"/>
  </w:font>
  <w:font w:name="FreeSans">
    <w:panose1 w:val="00000000000000000000"/>
    <w:charset w:val="00"/>
    <w:family w:val="roman"/>
    <w:notTrueType/>
    <w:pitch w:val="default"/>
  </w:font>
  <w:font w:name="WenQuanYi Zen He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07" w:rsidRDefault="00097B07">
    <w:pPr>
      <w:pBdr>
        <w:top w:val="nil"/>
        <w:left w:val="nil"/>
        <w:bottom w:val="nil"/>
        <w:right w:val="nil"/>
        <w:between w:val="nil"/>
      </w:pBdr>
      <w:tabs>
        <w:tab w:val="center" w:pos="4153"/>
        <w:tab w:val="right" w:pos="8306"/>
      </w:tabs>
      <w:spacing w:after="0"/>
      <w:rPr>
        <w:rFonts w:ascii="Arial" w:eastAsia="Arial" w:hAnsi="Arial" w:cs="Arial"/>
        <w:color w:val="000000"/>
        <w:sz w:val="20"/>
        <w:szCs w:val="20"/>
      </w:rPr>
    </w:pPr>
  </w:p>
  <w:p w:rsidR="00097B07" w:rsidRDefault="00097B0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07" w:rsidRDefault="00097B07">
    <w:pPr>
      <w:widowControl w:val="0"/>
      <w:pBdr>
        <w:top w:val="nil"/>
        <w:left w:val="nil"/>
        <w:bottom w:val="nil"/>
        <w:right w:val="nil"/>
        <w:between w:val="nil"/>
      </w:pBdr>
      <w:spacing w:before="0" w:after="0" w:line="276" w:lineRule="auto"/>
      <w:jc w:val="left"/>
      <w:rPr>
        <w:rFonts w:ascii="Arial" w:eastAsia="Arial" w:hAnsi="Arial" w:cs="Arial"/>
        <w:color w:val="000000"/>
        <w:sz w:val="2"/>
        <w:szCs w:val="2"/>
      </w:rPr>
    </w:pPr>
  </w:p>
  <w:tbl>
    <w:tblPr>
      <w:tblStyle w:val="af5"/>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33"/>
      <w:gridCol w:w="834"/>
      <w:gridCol w:w="1863"/>
      <w:gridCol w:w="2908"/>
    </w:tblGrid>
    <w:tr w:rsidR="00097B07">
      <w:trPr>
        <w:cantSplit/>
        <w:tblHeader/>
      </w:trPr>
      <w:tc>
        <w:tcPr>
          <w:tcW w:w="4867" w:type="dxa"/>
          <w:gridSpan w:val="2"/>
        </w:tcPr>
        <w:p w:rsidR="00097B07" w:rsidRDefault="00956D0B">
          <w:pPr>
            <w:pBdr>
              <w:top w:val="nil"/>
              <w:left w:val="nil"/>
              <w:bottom w:val="nil"/>
              <w:right w:val="nil"/>
              <w:between w:val="nil"/>
            </w:pBdr>
            <w:tabs>
              <w:tab w:val="center" w:pos="4153"/>
              <w:tab w:val="right" w:pos="8306"/>
              <w:tab w:val="right" w:pos="10206"/>
            </w:tabs>
            <w:spacing w:after="0"/>
            <w:ind w:left="-142" w:right="-249"/>
            <w:rPr>
              <w:rFonts w:ascii="Arial Black" w:eastAsia="Arial Black" w:hAnsi="Arial Black" w:cs="Arial Black"/>
              <w:color w:val="000000"/>
              <w:sz w:val="16"/>
              <w:szCs w:val="16"/>
            </w:rPr>
          </w:pPr>
          <w:r>
            <w:pict>
              <v:rect id="_x0000_i1025" style="width:0;height:1.5pt" o:hralign="center" o:hrstd="t" o:hr="t" fillcolor="#a0a0a0" stroked="f"/>
            </w:pict>
          </w:r>
        </w:p>
      </w:tc>
      <w:tc>
        <w:tcPr>
          <w:tcW w:w="4771" w:type="dxa"/>
          <w:gridSpan w:val="2"/>
        </w:tcPr>
        <w:p w:rsidR="00097B07" w:rsidRDefault="00956D0B">
          <w:pPr>
            <w:pBdr>
              <w:top w:val="nil"/>
              <w:left w:val="nil"/>
              <w:bottom w:val="nil"/>
              <w:right w:val="nil"/>
              <w:between w:val="nil"/>
            </w:pBdr>
            <w:tabs>
              <w:tab w:val="center" w:pos="4153"/>
              <w:tab w:val="right" w:pos="8306"/>
              <w:tab w:val="right" w:pos="10206"/>
            </w:tabs>
            <w:spacing w:after="0"/>
            <w:ind w:left="-108" w:right="-179"/>
            <w:rPr>
              <w:rFonts w:ascii="Arial Black" w:eastAsia="Arial Black" w:hAnsi="Arial Black" w:cs="Arial Black"/>
              <w:color w:val="000000"/>
              <w:sz w:val="16"/>
              <w:szCs w:val="16"/>
            </w:rPr>
          </w:pPr>
          <w:r>
            <w:pict>
              <v:rect id="_x0000_i1026" style="width:0;height:1.5pt" o:hralign="center" o:hrstd="t" o:hr="t" fillcolor="#a0a0a0" stroked="f"/>
            </w:pict>
          </w:r>
        </w:p>
      </w:tc>
    </w:tr>
    <w:tr w:rsidR="00097B07">
      <w:trPr>
        <w:cantSplit/>
        <w:tblHeader/>
      </w:trPr>
      <w:tc>
        <w:tcPr>
          <w:tcW w:w="4033" w:type="dxa"/>
        </w:tcPr>
        <w:p w:rsidR="00097B07" w:rsidRDefault="00097B07">
          <w:pPr>
            <w:pBdr>
              <w:top w:val="nil"/>
              <w:left w:val="nil"/>
              <w:bottom w:val="nil"/>
              <w:right w:val="nil"/>
              <w:between w:val="nil"/>
            </w:pBdr>
            <w:tabs>
              <w:tab w:val="center" w:pos="4153"/>
              <w:tab w:val="right" w:pos="8306"/>
              <w:tab w:val="center" w:pos="9356"/>
              <w:tab w:val="right" w:pos="10206"/>
            </w:tabs>
            <w:spacing w:after="0"/>
            <w:rPr>
              <w:rFonts w:ascii="Arial" w:eastAsia="Arial" w:hAnsi="Arial" w:cs="Arial"/>
              <w:b/>
              <w:color w:val="000000"/>
              <w:sz w:val="18"/>
              <w:szCs w:val="18"/>
            </w:rPr>
          </w:pPr>
          <w:r>
            <w:rPr>
              <w:rFonts w:ascii="Arial" w:eastAsia="Arial" w:hAnsi="Arial" w:cs="Arial"/>
              <w:b/>
              <w:noProof/>
              <w:color w:val="000000"/>
              <w:sz w:val="18"/>
              <w:szCs w:val="18"/>
              <w:lang w:val="en-IN" w:eastAsia="en-IN"/>
            </w:rPr>
            <w:drawing>
              <wp:inline distT="0" distB="0" distL="0" distR="0">
                <wp:extent cx="1785600" cy="44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85600" cy="442800"/>
                        </a:xfrm>
                        <a:prstGeom prst="rect">
                          <a:avLst/>
                        </a:prstGeom>
                        <a:ln/>
                      </pic:spPr>
                    </pic:pic>
                  </a:graphicData>
                </a:graphic>
              </wp:inline>
            </w:drawing>
          </w:r>
        </w:p>
      </w:tc>
      <w:tc>
        <w:tcPr>
          <w:tcW w:w="2697" w:type="dxa"/>
          <w:gridSpan w:val="2"/>
        </w:tcPr>
        <w:p w:rsidR="00097B07" w:rsidRDefault="00097B07">
          <w:pPr>
            <w:pBdr>
              <w:top w:val="nil"/>
              <w:left w:val="nil"/>
              <w:bottom w:val="nil"/>
              <w:right w:val="nil"/>
              <w:between w:val="nil"/>
            </w:pBdr>
            <w:tabs>
              <w:tab w:val="center" w:pos="4153"/>
              <w:tab w:val="right" w:pos="8306"/>
              <w:tab w:val="center" w:pos="5387"/>
              <w:tab w:val="right" w:pos="10206"/>
            </w:tabs>
            <w:spacing w:after="0"/>
            <w:ind w:left="-108"/>
            <w:jc w:val="center"/>
            <w:rPr>
              <w:rFonts w:ascii="Arial" w:eastAsia="Arial" w:hAnsi="Arial" w:cs="Arial"/>
              <w:b/>
              <w:color w:val="000000"/>
              <w:sz w:val="20"/>
              <w:szCs w:val="20"/>
            </w:rPr>
          </w:pPr>
        </w:p>
      </w:tc>
      <w:tc>
        <w:tcPr>
          <w:tcW w:w="2908" w:type="dxa"/>
        </w:tcPr>
        <w:p w:rsidR="00097B07" w:rsidRDefault="00097B07">
          <w:pPr>
            <w:pBdr>
              <w:top w:val="nil"/>
              <w:left w:val="nil"/>
              <w:bottom w:val="nil"/>
              <w:right w:val="nil"/>
              <w:between w:val="nil"/>
            </w:pBdr>
            <w:tabs>
              <w:tab w:val="center" w:pos="4153"/>
              <w:tab w:val="right" w:pos="8306"/>
              <w:tab w:val="center" w:pos="5387"/>
              <w:tab w:val="right" w:pos="10206"/>
            </w:tabs>
            <w:spacing w:after="0"/>
            <w:ind w:left="-108"/>
            <w:jc w:val="right"/>
            <w:rPr>
              <w:rFonts w:ascii="Arial" w:eastAsia="Arial" w:hAnsi="Arial" w:cs="Arial"/>
              <w:color w:val="000000"/>
              <w:sz w:val="20"/>
              <w:szCs w:val="20"/>
            </w:rPr>
          </w:pPr>
          <w:r>
            <w:rPr>
              <w:rFonts w:ascii="Arial" w:eastAsia="Arial" w:hAnsi="Arial" w:cs="Arial"/>
              <w:b/>
              <w:color w:val="000000"/>
              <w:sz w:val="20"/>
              <w:szCs w:val="20"/>
            </w:rPr>
            <w:t xml:space="preserve">Page </w:t>
          </w:r>
          <w:r w:rsidR="00AD765E">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sidR="00AD765E">
            <w:rPr>
              <w:rFonts w:ascii="Arial" w:eastAsia="Arial" w:hAnsi="Arial" w:cs="Arial"/>
              <w:b/>
              <w:color w:val="000000"/>
              <w:sz w:val="20"/>
              <w:szCs w:val="20"/>
            </w:rPr>
            <w:fldChar w:fldCharType="separate"/>
          </w:r>
          <w:r w:rsidR="00ED2962">
            <w:rPr>
              <w:rFonts w:ascii="Arial" w:eastAsia="Arial" w:hAnsi="Arial" w:cs="Arial"/>
              <w:b/>
              <w:noProof/>
              <w:color w:val="000000"/>
              <w:sz w:val="20"/>
              <w:szCs w:val="20"/>
            </w:rPr>
            <w:t>7</w:t>
          </w:r>
          <w:r w:rsidR="00AD765E">
            <w:rPr>
              <w:rFonts w:ascii="Arial" w:eastAsia="Arial" w:hAnsi="Arial" w:cs="Arial"/>
              <w:b/>
              <w:color w:val="000000"/>
              <w:sz w:val="20"/>
              <w:szCs w:val="20"/>
            </w:rPr>
            <w:fldChar w:fldCharType="end"/>
          </w:r>
          <w:r>
            <w:rPr>
              <w:rFonts w:ascii="Arial" w:eastAsia="Arial" w:hAnsi="Arial" w:cs="Arial"/>
              <w:b/>
              <w:color w:val="000000"/>
              <w:sz w:val="20"/>
              <w:szCs w:val="20"/>
            </w:rPr>
            <w:t xml:space="preserve"> of </w:t>
          </w:r>
          <w:r w:rsidR="00AD765E">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sidR="00AD765E">
            <w:rPr>
              <w:rFonts w:ascii="Arial" w:eastAsia="Arial" w:hAnsi="Arial" w:cs="Arial"/>
              <w:b/>
              <w:color w:val="000000"/>
              <w:sz w:val="20"/>
              <w:szCs w:val="20"/>
            </w:rPr>
            <w:fldChar w:fldCharType="separate"/>
          </w:r>
          <w:r w:rsidR="00ED2962">
            <w:rPr>
              <w:rFonts w:ascii="Arial" w:eastAsia="Arial" w:hAnsi="Arial" w:cs="Arial"/>
              <w:b/>
              <w:noProof/>
              <w:color w:val="000000"/>
              <w:sz w:val="20"/>
              <w:szCs w:val="20"/>
            </w:rPr>
            <w:t>12</w:t>
          </w:r>
          <w:r w:rsidR="00AD765E">
            <w:rPr>
              <w:rFonts w:ascii="Arial" w:eastAsia="Arial" w:hAnsi="Arial" w:cs="Arial"/>
              <w:b/>
              <w:color w:val="000000"/>
              <w:sz w:val="20"/>
              <w:szCs w:val="20"/>
            </w:rPr>
            <w:fldChar w:fldCharType="end"/>
          </w:r>
        </w:p>
        <w:p w:rsidR="00097B07" w:rsidRDefault="00097B07">
          <w:pPr>
            <w:pBdr>
              <w:top w:val="nil"/>
              <w:left w:val="nil"/>
              <w:bottom w:val="nil"/>
              <w:right w:val="nil"/>
              <w:between w:val="nil"/>
            </w:pBdr>
            <w:tabs>
              <w:tab w:val="center" w:pos="4153"/>
              <w:tab w:val="right" w:pos="8306"/>
              <w:tab w:val="center" w:pos="5387"/>
              <w:tab w:val="right" w:pos="10206"/>
            </w:tabs>
            <w:spacing w:after="0"/>
            <w:ind w:left="-108"/>
            <w:jc w:val="right"/>
            <w:rPr>
              <w:rFonts w:ascii="Arial Black" w:eastAsia="Arial Black" w:hAnsi="Arial Black" w:cs="Arial Black"/>
              <w:color w:val="000000"/>
              <w:sz w:val="18"/>
              <w:szCs w:val="18"/>
            </w:rPr>
          </w:pPr>
        </w:p>
      </w:tc>
    </w:tr>
  </w:tbl>
  <w:p w:rsidR="00097B07" w:rsidRDefault="00097B07">
    <w:pPr>
      <w:pBdr>
        <w:top w:val="nil"/>
        <w:left w:val="nil"/>
        <w:bottom w:val="nil"/>
        <w:right w:val="nil"/>
        <w:between w:val="nil"/>
      </w:pBdr>
      <w:tabs>
        <w:tab w:val="center" w:pos="4153"/>
        <w:tab w:val="right" w:pos="8306"/>
      </w:tabs>
      <w:spacing w:after="0"/>
      <w:rPr>
        <w:rFonts w:ascii="Arial" w:eastAsia="Arial" w:hAnsi="Arial" w:cs="Arial"/>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07" w:rsidRDefault="00097B07">
    <w:pPr>
      <w:widowControl w:val="0"/>
      <w:pBdr>
        <w:top w:val="nil"/>
        <w:left w:val="nil"/>
        <w:bottom w:val="nil"/>
        <w:right w:val="nil"/>
        <w:between w:val="nil"/>
      </w:pBdr>
      <w:spacing w:before="0" w:after="0" w:line="276" w:lineRule="auto"/>
      <w:jc w:val="left"/>
    </w:pPr>
  </w:p>
  <w:tbl>
    <w:tblPr>
      <w:tblStyle w:val="af4"/>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8"/>
      <w:gridCol w:w="694"/>
      <w:gridCol w:w="1863"/>
      <w:gridCol w:w="2913"/>
    </w:tblGrid>
    <w:tr w:rsidR="00097B07">
      <w:trPr>
        <w:cantSplit/>
        <w:tblHeader/>
      </w:trPr>
      <w:tc>
        <w:tcPr>
          <w:tcW w:w="4862" w:type="dxa"/>
          <w:gridSpan w:val="2"/>
        </w:tcPr>
        <w:p w:rsidR="00097B07" w:rsidRDefault="00097B07">
          <w:pPr>
            <w:rPr>
              <w:rFonts w:ascii="Arial Black" w:eastAsia="Arial Black" w:hAnsi="Arial Black" w:cs="Arial Black"/>
              <w:sz w:val="16"/>
              <w:szCs w:val="16"/>
            </w:rPr>
          </w:pPr>
          <w:r>
            <w:rPr>
              <w:rFonts w:ascii="Arial" w:eastAsia="Arial" w:hAnsi="Arial" w:cs="Arial"/>
              <w:sz w:val="22"/>
              <w:szCs w:val="22"/>
            </w:rPr>
            <w:t>TIH reserves all rights in this document and in the information contained therein. Reproduction, use or disclosure to third parties without express authority is strictly forbidden.</w:t>
          </w:r>
        </w:p>
      </w:tc>
      <w:tc>
        <w:tcPr>
          <w:tcW w:w="4776" w:type="dxa"/>
          <w:gridSpan w:val="2"/>
          <w:vAlign w:val="bottom"/>
        </w:tcPr>
        <w:p w:rsidR="00097B07" w:rsidRDefault="00097B07">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Version 1.0</w:t>
          </w:r>
        </w:p>
        <w:p w:rsidR="00097B07" w:rsidRDefault="00097B07">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14-July-2021</w:t>
          </w:r>
        </w:p>
        <w:p w:rsidR="00097B07" w:rsidRDefault="00097B07">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0"/>
              <w:szCs w:val="20"/>
            </w:rPr>
          </w:pPr>
          <w:r>
            <w:rPr>
              <w:rFonts w:ascii="Arial" w:eastAsia="Arial" w:hAnsi="Arial" w:cs="Arial"/>
              <w:color w:val="000000"/>
              <w:sz w:val="22"/>
              <w:szCs w:val="22"/>
            </w:rPr>
            <w:t>TIH</w:t>
          </w:r>
        </w:p>
        <w:p w:rsidR="00097B07" w:rsidRDefault="00097B07">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p>
        <w:p w:rsidR="00097B07" w:rsidRDefault="00097B07">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p>
      </w:tc>
    </w:tr>
    <w:tr w:rsidR="00097B07">
      <w:trPr>
        <w:cantSplit/>
        <w:tblHeader/>
      </w:trPr>
      <w:tc>
        <w:tcPr>
          <w:tcW w:w="4862" w:type="dxa"/>
          <w:gridSpan w:val="2"/>
        </w:tcPr>
        <w:p w:rsidR="00097B07" w:rsidRDefault="00956D0B">
          <w:pPr>
            <w:pBdr>
              <w:top w:val="nil"/>
              <w:left w:val="nil"/>
              <w:bottom w:val="nil"/>
              <w:right w:val="nil"/>
              <w:between w:val="nil"/>
            </w:pBdr>
            <w:tabs>
              <w:tab w:val="center" w:pos="4153"/>
              <w:tab w:val="right" w:pos="8306"/>
              <w:tab w:val="right" w:pos="10206"/>
            </w:tabs>
            <w:spacing w:after="0"/>
            <w:ind w:left="-142" w:right="-249"/>
            <w:rPr>
              <w:rFonts w:ascii="Arial Black" w:eastAsia="Arial Black" w:hAnsi="Arial Black" w:cs="Arial Black"/>
              <w:color w:val="000000"/>
              <w:sz w:val="16"/>
              <w:szCs w:val="16"/>
            </w:rPr>
          </w:pPr>
          <w:r>
            <w:pict>
              <v:rect id="_x0000_i1029" style="width:0;height:1.5pt" o:hralign="center" o:hrstd="t" o:hr="t" fillcolor="#a0a0a0" stroked="f"/>
            </w:pict>
          </w:r>
        </w:p>
      </w:tc>
      <w:tc>
        <w:tcPr>
          <w:tcW w:w="4776" w:type="dxa"/>
          <w:gridSpan w:val="2"/>
        </w:tcPr>
        <w:p w:rsidR="00097B07" w:rsidRDefault="00956D0B">
          <w:pPr>
            <w:pBdr>
              <w:top w:val="nil"/>
              <w:left w:val="nil"/>
              <w:bottom w:val="nil"/>
              <w:right w:val="nil"/>
              <w:between w:val="nil"/>
            </w:pBdr>
            <w:tabs>
              <w:tab w:val="center" w:pos="4153"/>
              <w:tab w:val="right" w:pos="8306"/>
              <w:tab w:val="center" w:pos="5387"/>
              <w:tab w:val="right" w:pos="10206"/>
            </w:tabs>
            <w:spacing w:after="0"/>
            <w:ind w:left="-108" w:right="-179"/>
            <w:rPr>
              <w:rFonts w:ascii="Arial Black" w:eastAsia="Arial Black" w:hAnsi="Arial Black" w:cs="Arial Black"/>
              <w:color w:val="000000"/>
              <w:sz w:val="16"/>
              <w:szCs w:val="16"/>
            </w:rPr>
          </w:pPr>
          <w:r>
            <w:pict>
              <v:rect id="_x0000_i1030" style="width:0;height:1.5pt" o:hralign="center" o:hrstd="t" o:hr="t" fillcolor="#a0a0a0" stroked="f"/>
            </w:pict>
          </w:r>
        </w:p>
      </w:tc>
    </w:tr>
    <w:tr w:rsidR="00097B07">
      <w:trPr>
        <w:cantSplit/>
        <w:tblHeader/>
      </w:trPr>
      <w:tc>
        <w:tcPr>
          <w:tcW w:w="4168" w:type="dxa"/>
        </w:tcPr>
        <w:p w:rsidR="00097B07" w:rsidRDefault="00097B07">
          <w:pPr>
            <w:pBdr>
              <w:top w:val="nil"/>
              <w:left w:val="nil"/>
              <w:bottom w:val="nil"/>
              <w:right w:val="nil"/>
              <w:between w:val="nil"/>
            </w:pBdr>
            <w:tabs>
              <w:tab w:val="center" w:pos="4153"/>
              <w:tab w:val="right" w:pos="8306"/>
              <w:tab w:val="center" w:pos="9356"/>
              <w:tab w:val="right" w:pos="10206"/>
            </w:tabs>
            <w:spacing w:after="0"/>
            <w:rPr>
              <w:rFonts w:ascii="Arial" w:eastAsia="Arial" w:hAnsi="Arial" w:cs="Arial"/>
              <w:b/>
              <w:color w:val="000000"/>
              <w:sz w:val="18"/>
              <w:szCs w:val="18"/>
            </w:rPr>
          </w:pPr>
          <w:r>
            <w:rPr>
              <w:rFonts w:ascii="Arial" w:eastAsia="Arial" w:hAnsi="Arial" w:cs="Arial"/>
              <w:b/>
              <w:noProof/>
              <w:color w:val="000000"/>
              <w:sz w:val="18"/>
              <w:szCs w:val="18"/>
              <w:lang w:val="en-IN" w:eastAsia="en-IN"/>
            </w:rPr>
            <w:drawing>
              <wp:inline distT="0" distB="0" distL="0" distR="0">
                <wp:extent cx="1785600" cy="442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85600" cy="442800"/>
                        </a:xfrm>
                        <a:prstGeom prst="rect">
                          <a:avLst/>
                        </a:prstGeom>
                        <a:ln/>
                      </pic:spPr>
                    </pic:pic>
                  </a:graphicData>
                </a:graphic>
              </wp:inline>
            </w:drawing>
          </w:r>
        </w:p>
      </w:tc>
      <w:tc>
        <w:tcPr>
          <w:tcW w:w="2557" w:type="dxa"/>
          <w:gridSpan w:val="2"/>
        </w:tcPr>
        <w:p w:rsidR="00097B07" w:rsidRDefault="00097B07">
          <w:pPr>
            <w:pBdr>
              <w:top w:val="nil"/>
              <w:left w:val="nil"/>
              <w:bottom w:val="nil"/>
              <w:right w:val="nil"/>
              <w:between w:val="nil"/>
            </w:pBdr>
            <w:tabs>
              <w:tab w:val="center" w:pos="4153"/>
              <w:tab w:val="right" w:pos="8306"/>
              <w:tab w:val="center" w:pos="5387"/>
              <w:tab w:val="right" w:pos="10206"/>
            </w:tabs>
            <w:spacing w:after="0"/>
            <w:ind w:left="-108"/>
            <w:jc w:val="center"/>
            <w:rPr>
              <w:rFonts w:ascii="Arial" w:eastAsia="Arial" w:hAnsi="Arial" w:cs="Arial"/>
              <w:b/>
              <w:color w:val="000000"/>
              <w:sz w:val="20"/>
              <w:szCs w:val="20"/>
            </w:rPr>
          </w:pPr>
        </w:p>
      </w:tc>
      <w:tc>
        <w:tcPr>
          <w:tcW w:w="2913" w:type="dxa"/>
        </w:tcPr>
        <w:p w:rsidR="00097B07" w:rsidRDefault="00097B07">
          <w:pPr>
            <w:pBdr>
              <w:top w:val="nil"/>
              <w:left w:val="nil"/>
              <w:bottom w:val="nil"/>
              <w:right w:val="nil"/>
              <w:between w:val="nil"/>
            </w:pBdr>
            <w:tabs>
              <w:tab w:val="center" w:pos="4153"/>
              <w:tab w:val="right" w:pos="8306"/>
              <w:tab w:val="center" w:pos="5387"/>
              <w:tab w:val="right" w:pos="10206"/>
            </w:tabs>
            <w:spacing w:after="0"/>
            <w:ind w:left="-108"/>
            <w:jc w:val="right"/>
            <w:rPr>
              <w:rFonts w:ascii="Arial" w:eastAsia="Arial" w:hAnsi="Arial" w:cs="Arial"/>
              <w:color w:val="000000"/>
              <w:sz w:val="20"/>
              <w:szCs w:val="20"/>
            </w:rPr>
          </w:pPr>
          <w:r>
            <w:rPr>
              <w:rFonts w:ascii="Arial" w:eastAsia="Arial" w:hAnsi="Arial" w:cs="Arial"/>
              <w:b/>
              <w:color w:val="000000"/>
              <w:sz w:val="20"/>
              <w:szCs w:val="20"/>
            </w:rPr>
            <w:t xml:space="preserve">Page </w:t>
          </w:r>
          <w:r w:rsidR="00AD765E">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sidR="00AD765E">
            <w:rPr>
              <w:rFonts w:ascii="Arial" w:eastAsia="Arial" w:hAnsi="Arial" w:cs="Arial"/>
              <w:b/>
              <w:color w:val="000000"/>
              <w:sz w:val="20"/>
              <w:szCs w:val="20"/>
            </w:rPr>
            <w:fldChar w:fldCharType="separate"/>
          </w:r>
          <w:r>
            <w:rPr>
              <w:rFonts w:ascii="Arial" w:eastAsia="Arial" w:hAnsi="Arial" w:cs="Arial"/>
              <w:b/>
              <w:noProof/>
              <w:color w:val="000000"/>
              <w:sz w:val="20"/>
              <w:szCs w:val="20"/>
            </w:rPr>
            <w:t>1</w:t>
          </w:r>
          <w:r w:rsidR="00AD765E">
            <w:rPr>
              <w:rFonts w:ascii="Arial" w:eastAsia="Arial" w:hAnsi="Arial" w:cs="Arial"/>
              <w:b/>
              <w:color w:val="000000"/>
              <w:sz w:val="20"/>
              <w:szCs w:val="20"/>
            </w:rPr>
            <w:fldChar w:fldCharType="end"/>
          </w:r>
          <w:r>
            <w:rPr>
              <w:rFonts w:ascii="Arial" w:eastAsia="Arial" w:hAnsi="Arial" w:cs="Arial"/>
              <w:b/>
              <w:color w:val="000000"/>
              <w:sz w:val="20"/>
              <w:szCs w:val="20"/>
            </w:rPr>
            <w:t xml:space="preserve"> of </w:t>
          </w:r>
          <w:r w:rsidR="00AD765E">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sidR="00AD765E">
            <w:rPr>
              <w:rFonts w:ascii="Arial" w:eastAsia="Arial" w:hAnsi="Arial" w:cs="Arial"/>
              <w:b/>
              <w:color w:val="000000"/>
              <w:sz w:val="20"/>
              <w:szCs w:val="20"/>
            </w:rPr>
            <w:fldChar w:fldCharType="separate"/>
          </w:r>
          <w:r>
            <w:rPr>
              <w:rFonts w:ascii="Arial" w:eastAsia="Arial" w:hAnsi="Arial" w:cs="Arial"/>
              <w:b/>
              <w:noProof/>
              <w:color w:val="000000"/>
              <w:sz w:val="20"/>
              <w:szCs w:val="20"/>
            </w:rPr>
            <w:t>11</w:t>
          </w:r>
          <w:r w:rsidR="00AD765E">
            <w:rPr>
              <w:rFonts w:ascii="Arial" w:eastAsia="Arial" w:hAnsi="Arial" w:cs="Arial"/>
              <w:b/>
              <w:color w:val="000000"/>
              <w:sz w:val="20"/>
              <w:szCs w:val="20"/>
            </w:rPr>
            <w:fldChar w:fldCharType="end"/>
          </w:r>
        </w:p>
        <w:p w:rsidR="00097B07" w:rsidRDefault="00097B07">
          <w:pPr>
            <w:pBdr>
              <w:top w:val="nil"/>
              <w:left w:val="nil"/>
              <w:bottom w:val="nil"/>
              <w:right w:val="nil"/>
              <w:between w:val="nil"/>
            </w:pBdr>
            <w:tabs>
              <w:tab w:val="center" w:pos="4153"/>
              <w:tab w:val="right" w:pos="8306"/>
              <w:tab w:val="center" w:pos="5387"/>
              <w:tab w:val="right" w:pos="10206"/>
            </w:tabs>
            <w:spacing w:after="0"/>
            <w:ind w:left="-108"/>
            <w:jc w:val="right"/>
            <w:rPr>
              <w:rFonts w:ascii="Arial Black" w:eastAsia="Arial Black" w:hAnsi="Arial Black" w:cs="Arial Black"/>
              <w:color w:val="000000"/>
              <w:sz w:val="18"/>
              <w:szCs w:val="18"/>
            </w:rPr>
          </w:pPr>
        </w:p>
      </w:tc>
    </w:tr>
  </w:tbl>
  <w:p w:rsidR="00097B07" w:rsidRDefault="00097B07">
    <w:pPr>
      <w:pBdr>
        <w:top w:val="nil"/>
        <w:left w:val="nil"/>
        <w:bottom w:val="nil"/>
        <w:right w:val="nil"/>
        <w:between w:val="nil"/>
      </w:pBdr>
      <w:tabs>
        <w:tab w:val="center" w:pos="4153"/>
        <w:tab w:val="right" w:pos="8306"/>
      </w:tabs>
      <w:spacing w:after="0"/>
      <w:rPr>
        <w:rFonts w:ascii="Arial" w:eastAsia="Arial" w:hAnsi="Arial" w:cs="Arial"/>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D0B" w:rsidRDefault="00956D0B" w:rsidP="00EA2F1F">
      <w:pPr>
        <w:spacing w:before="0" w:after="0"/>
      </w:pPr>
      <w:r>
        <w:separator/>
      </w:r>
    </w:p>
  </w:footnote>
  <w:footnote w:type="continuationSeparator" w:id="0">
    <w:p w:rsidR="00956D0B" w:rsidRDefault="00956D0B" w:rsidP="00EA2F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07" w:rsidRDefault="00097B07">
    <w:pPr>
      <w:pBdr>
        <w:top w:val="nil"/>
        <w:left w:val="nil"/>
        <w:bottom w:val="nil"/>
        <w:right w:val="nil"/>
        <w:between w:val="nil"/>
      </w:pBdr>
      <w:tabs>
        <w:tab w:val="center" w:pos="4153"/>
        <w:tab w:val="right" w:pos="8306"/>
      </w:tabs>
      <w:spacing w:before="0" w:after="0"/>
      <w:jc w:val="left"/>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07" w:rsidRDefault="00097B07">
    <w:pPr>
      <w:pBdr>
        <w:top w:val="nil"/>
        <w:left w:val="nil"/>
        <w:bottom w:val="nil"/>
        <w:right w:val="nil"/>
        <w:between w:val="nil"/>
      </w:pBdr>
      <w:tabs>
        <w:tab w:val="center" w:pos="4153"/>
        <w:tab w:val="right" w:pos="8306"/>
      </w:tabs>
      <w:spacing w:before="0" w:after="0"/>
      <w:jc w:val="left"/>
      <w:rPr>
        <w:rFonts w:ascii="Arial" w:eastAsia="Arial" w:hAnsi="Arial" w:cs="Arial"/>
        <w:color w:val="000000"/>
        <w:sz w:val="20"/>
        <w:szCs w:val="20"/>
      </w:rPr>
    </w:pPr>
  </w:p>
  <w:tbl>
    <w:tblPr>
      <w:tblStyle w:val="af2"/>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6804"/>
      <w:gridCol w:w="1984"/>
    </w:tblGrid>
    <w:tr w:rsidR="00097B07">
      <w:trPr>
        <w:cantSplit/>
        <w:trHeight w:val="850"/>
        <w:tblHeader/>
      </w:trPr>
      <w:tc>
        <w:tcPr>
          <w:tcW w:w="1101" w:type="dxa"/>
          <w:vAlign w:val="center"/>
        </w:tcPr>
        <w:p w:rsidR="00097B07" w:rsidRDefault="00097B07">
          <w:pPr>
            <w:pBdr>
              <w:top w:val="nil"/>
              <w:left w:val="nil"/>
              <w:bottom w:val="nil"/>
              <w:right w:val="nil"/>
              <w:between w:val="nil"/>
            </w:pBdr>
            <w:tabs>
              <w:tab w:val="center" w:pos="4153"/>
              <w:tab w:val="right" w:pos="8306"/>
            </w:tabs>
            <w:spacing w:before="0" w:after="0"/>
            <w:ind w:left="-142"/>
            <w:jc w:val="left"/>
            <w:rPr>
              <w:rFonts w:ascii="Arial" w:eastAsia="Arial" w:hAnsi="Arial" w:cs="Arial"/>
              <w:color w:val="000000"/>
              <w:sz w:val="18"/>
              <w:szCs w:val="18"/>
            </w:rPr>
          </w:pPr>
        </w:p>
        <w:p w:rsidR="00097B07" w:rsidRDefault="00097B07">
          <w:pPr>
            <w:pBdr>
              <w:top w:val="nil"/>
              <w:left w:val="nil"/>
              <w:bottom w:val="nil"/>
              <w:right w:val="nil"/>
              <w:between w:val="nil"/>
            </w:pBdr>
            <w:tabs>
              <w:tab w:val="center" w:pos="4153"/>
              <w:tab w:val="right" w:pos="8306"/>
            </w:tabs>
            <w:spacing w:before="0" w:after="0"/>
            <w:ind w:left="-142"/>
            <w:jc w:val="center"/>
            <w:rPr>
              <w:rFonts w:ascii="Arial" w:eastAsia="Arial" w:hAnsi="Arial" w:cs="Arial"/>
              <w:color w:val="000000"/>
              <w:sz w:val="18"/>
              <w:szCs w:val="18"/>
            </w:rPr>
          </w:pPr>
          <w:r>
            <w:rPr>
              <w:rFonts w:ascii="Arial" w:eastAsia="Arial" w:hAnsi="Arial" w:cs="Arial"/>
              <w:color w:val="000000"/>
              <w:sz w:val="18"/>
              <w:szCs w:val="18"/>
            </w:rPr>
            <w:t>Doc Class:</w:t>
          </w:r>
        </w:p>
        <w:p w:rsidR="00097B07" w:rsidRDefault="00097B07">
          <w:pPr>
            <w:pBdr>
              <w:top w:val="nil"/>
              <w:left w:val="nil"/>
              <w:bottom w:val="nil"/>
              <w:right w:val="nil"/>
              <w:between w:val="nil"/>
            </w:pBdr>
            <w:tabs>
              <w:tab w:val="center" w:pos="4153"/>
              <w:tab w:val="right" w:pos="8306"/>
            </w:tabs>
            <w:spacing w:before="0" w:after="0"/>
            <w:ind w:left="-142"/>
            <w:jc w:val="center"/>
            <w:rPr>
              <w:rFonts w:ascii="Arial" w:eastAsia="Arial" w:hAnsi="Arial" w:cs="Arial"/>
              <w:color w:val="000000"/>
              <w:sz w:val="18"/>
              <w:szCs w:val="18"/>
            </w:rPr>
          </w:pPr>
          <w:r>
            <w:rPr>
              <w:rFonts w:ascii="Arial" w:eastAsia="Arial" w:hAnsi="Arial" w:cs="Arial"/>
              <w:b/>
              <w:color w:val="000000"/>
              <w:sz w:val="20"/>
              <w:szCs w:val="20"/>
            </w:rPr>
            <w:t>General</w:t>
          </w:r>
        </w:p>
        <w:p w:rsidR="00097B07" w:rsidRDefault="00097B07">
          <w:pPr>
            <w:pBdr>
              <w:top w:val="nil"/>
              <w:left w:val="nil"/>
              <w:bottom w:val="nil"/>
              <w:right w:val="nil"/>
              <w:between w:val="nil"/>
            </w:pBdr>
            <w:tabs>
              <w:tab w:val="center" w:pos="4153"/>
              <w:tab w:val="right" w:pos="8306"/>
            </w:tabs>
            <w:spacing w:before="0" w:after="0"/>
            <w:jc w:val="left"/>
            <w:rPr>
              <w:rFonts w:ascii="Arial" w:eastAsia="Arial" w:hAnsi="Arial" w:cs="Arial"/>
              <w:color w:val="000000"/>
              <w:sz w:val="18"/>
              <w:szCs w:val="18"/>
            </w:rPr>
          </w:pPr>
        </w:p>
      </w:tc>
      <w:tc>
        <w:tcPr>
          <w:tcW w:w="6804" w:type="dxa"/>
          <w:vAlign w:val="center"/>
        </w:tcPr>
        <w:p w:rsidR="00097B07" w:rsidRPr="00CE1FF7" w:rsidRDefault="00097B07" w:rsidP="00CE1FF7">
          <w:pPr>
            <w:jc w:val="center"/>
            <w:rPr>
              <w:rFonts w:ascii="Arial" w:hAnsi="Arial" w:cs="Arial"/>
              <w:color w:val="004B9F" w:themeColor="accent1"/>
              <w:sz w:val="28"/>
              <w:szCs w:val="28"/>
            </w:rPr>
          </w:pPr>
          <w:r w:rsidRPr="00CE1FF7">
            <w:rPr>
              <w:rFonts w:ascii="Arial" w:hAnsi="Arial" w:cs="Arial"/>
              <w:color w:val="004B9F" w:themeColor="accent1"/>
              <w:sz w:val="28"/>
              <w:szCs w:val="28"/>
            </w:rPr>
            <w:t>Solution for Bringing Legacy Medical Equipment on IoT Platform</w:t>
          </w:r>
        </w:p>
        <w:p w:rsidR="00097B07" w:rsidRPr="00CE1FF7" w:rsidRDefault="00097B07">
          <w:pPr>
            <w:jc w:val="center"/>
            <w:rPr>
              <w:rFonts w:ascii="Arial" w:eastAsia="Arial" w:hAnsi="Arial" w:cs="Arial"/>
              <w:b/>
              <w:color w:val="000000" w:themeColor="text1"/>
              <w:sz w:val="28"/>
              <w:szCs w:val="28"/>
            </w:rPr>
          </w:pPr>
        </w:p>
      </w:tc>
      <w:tc>
        <w:tcPr>
          <w:tcW w:w="1984" w:type="dxa"/>
          <w:vAlign w:val="center"/>
        </w:tcPr>
        <w:p w:rsidR="00097B07" w:rsidRDefault="00097B07">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18"/>
              <w:szCs w:val="18"/>
            </w:rPr>
          </w:pPr>
          <w:r>
            <w:rPr>
              <w:rFonts w:ascii="Arial" w:eastAsia="Arial" w:hAnsi="Arial" w:cs="Arial"/>
              <w:color w:val="000000"/>
              <w:sz w:val="18"/>
              <w:szCs w:val="18"/>
            </w:rPr>
            <w:t>Version 1.0</w:t>
          </w:r>
        </w:p>
        <w:p w:rsidR="00097B07" w:rsidRDefault="00097B07">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18"/>
              <w:szCs w:val="18"/>
            </w:rPr>
          </w:pPr>
          <w:r>
            <w:rPr>
              <w:rFonts w:ascii="Arial" w:eastAsia="Arial" w:hAnsi="Arial" w:cs="Arial"/>
              <w:color w:val="000000"/>
              <w:sz w:val="18"/>
              <w:szCs w:val="18"/>
            </w:rPr>
            <w:t xml:space="preserve">06-Feb-2023 </w:t>
          </w:r>
        </w:p>
        <w:p w:rsidR="00097B07" w:rsidRDefault="00097B07">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18"/>
              <w:szCs w:val="18"/>
            </w:rPr>
          </w:pPr>
        </w:p>
        <w:p w:rsidR="00097B07" w:rsidRDefault="00097B07">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18"/>
              <w:szCs w:val="18"/>
            </w:rPr>
          </w:pPr>
        </w:p>
      </w:tc>
    </w:tr>
  </w:tbl>
  <w:p w:rsidR="00097B07" w:rsidRDefault="00097B07">
    <w:pPr>
      <w:pBdr>
        <w:top w:val="nil"/>
        <w:left w:val="nil"/>
        <w:bottom w:val="nil"/>
        <w:right w:val="nil"/>
        <w:between w:val="nil"/>
      </w:pBdr>
      <w:tabs>
        <w:tab w:val="center" w:pos="4153"/>
        <w:tab w:val="right" w:pos="8306"/>
      </w:tabs>
      <w:spacing w:before="0" w:after="0"/>
      <w:jc w:val="left"/>
      <w:rPr>
        <w:rFonts w:ascii="Arial" w:eastAsia="Arial" w:hAnsi="Arial" w:cs="Arial"/>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07" w:rsidRDefault="00097B07"/>
  <w:tbl>
    <w:tblPr>
      <w:tblStyle w:val="af3"/>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7"/>
      <w:gridCol w:w="4908"/>
    </w:tblGrid>
    <w:tr w:rsidR="00097B07">
      <w:trPr>
        <w:cantSplit/>
        <w:trHeight w:val="1062"/>
        <w:tblHeader/>
      </w:trPr>
      <w:tc>
        <w:tcPr>
          <w:tcW w:w="4947" w:type="dxa"/>
        </w:tcPr>
        <w:p w:rsidR="00097B07" w:rsidRDefault="00956D0B">
          <w:pPr>
            <w:pBdr>
              <w:top w:val="nil"/>
              <w:left w:val="nil"/>
              <w:bottom w:val="nil"/>
              <w:right w:val="nil"/>
              <w:between w:val="nil"/>
            </w:pBdr>
            <w:tabs>
              <w:tab w:val="center" w:pos="4153"/>
              <w:tab w:val="right" w:pos="8306"/>
              <w:tab w:val="right" w:pos="10206"/>
            </w:tabs>
            <w:spacing w:after="0"/>
            <w:ind w:left="-142" w:right="-249"/>
            <w:rPr>
              <w:rFonts w:ascii="Arial Black" w:eastAsia="Arial Black" w:hAnsi="Arial Black" w:cs="Arial Black"/>
              <w:color w:val="000000"/>
              <w:sz w:val="16"/>
              <w:szCs w:val="16"/>
            </w:rPr>
          </w:pPr>
          <w:r>
            <w:pict>
              <v:rect id="_x0000_i1027" style="width:0;height:1.5pt" o:hralign="center" o:hrstd="t" o:hr="t" fillcolor="#a0a0a0" stroked="f"/>
            </w:pict>
          </w:r>
        </w:p>
      </w:tc>
      <w:tc>
        <w:tcPr>
          <w:tcW w:w="4908" w:type="dxa"/>
        </w:tcPr>
        <w:p w:rsidR="00097B07" w:rsidRDefault="00956D0B">
          <w:pPr>
            <w:pBdr>
              <w:top w:val="nil"/>
              <w:left w:val="nil"/>
              <w:bottom w:val="nil"/>
              <w:right w:val="nil"/>
              <w:between w:val="nil"/>
            </w:pBdr>
            <w:tabs>
              <w:tab w:val="center" w:pos="4153"/>
              <w:tab w:val="right" w:pos="8306"/>
              <w:tab w:val="right" w:pos="10206"/>
            </w:tabs>
            <w:spacing w:after="0"/>
            <w:ind w:left="-108" w:right="-179"/>
            <w:rPr>
              <w:rFonts w:ascii="Arial Black" w:eastAsia="Arial Black" w:hAnsi="Arial Black" w:cs="Arial Black"/>
              <w:color w:val="000000"/>
              <w:sz w:val="16"/>
              <w:szCs w:val="16"/>
            </w:rPr>
          </w:pPr>
          <w:r>
            <w:pict>
              <v:rect id="_x0000_i1028" style="width:0;height:1.5pt" o:hralign="center" o:hrstd="t" o:hr="t" fillcolor="#a0a0a0" stroked="f"/>
            </w:pict>
          </w:r>
        </w:p>
      </w:tc>
    </w:tr>
  </w:tbl>
  <w:p w:rsidR="00097B07" w:rsidRDefault="00097B07">
    <w:pPr>
      <w:pBdr>
        <w:top w:val="nil"/>
        <w:left w:val="nil"/>
        <w:bottom w:val="nil"/>
        <w:right w:val="nil"/>
        <w:between w:val="nil"/>
      </w:pBdr>
      <w:tabs>
        <w:tab w:val="center" w:pos="4153"/>
        <w:tab w:val="right" w:pos="8306"/>
      </w:tabs>
      <w:spacing w:before="0" w:after="0"/>
      <w:jc w:val="left"/>
      <w:rPr>
        <w:rFonts w:ascii="Arial" w:eastAsia="Arial" w:hAnsi="Arial" w:cs="Arial"/>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8BA"/>
    <w:multiLevelType w:val="multilevel"/>
    <w:tmpl w:val="A5C26E4C"/>
    <w:lvl w:ilvl="0">
      <w:start w:val="1"/>
      <w:numFmt w:val="decimal"/>
      <w:lvlText w:val="%1"/>
      <w:lvlJc w:val="left"/>
      <w:pPr>
        <w:ind w:left="1332" w:hanging="432"/>
      </w:pPr>
    </w:lvl>
    <w:lvl w:ilvl="1">
      <w:start w:val="1"/>
      <w:numFmt w:val="decimal"/>
      <w:lvlText w:val="%1.%2"/>
      <w:lvlJc w:val="left"/>
      <w:pPr>
        <w:ind w:left="1746" w:hanging="576"/>
      </w:pPr>
      <w:rPr>
        <w:b/>
      </w:r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6"/>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 w15:restartNumberingAfterBreak="0">
    <w:nsid w:val="0C8617ED"/>
    <w:multiLevelType w:val="multilevel"/>
    <w:tmpl w:val="07F6C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852760"/>
    <w:multiLevelType w:val="hybridMultilevel"/>
    <w:tmpl w:val="989E8C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 w15:restartNumberingAfterBreak="0">
    <w:nsid w:val="16335C84"/>
    <w:multiLevelType w:val="multilevel"/>
    <w:tmpl w:val="EB0CB78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EF8435C"/>
    <w:multiLevelType w:val="hybridMultilevel"/>
    <w:tmpl w:val="25C2CE30"/>
    <w:lvl w:ilvl="0" w:tplc="9C585960">
      <w:numFmt w:val="bullet"/>
      <w:lvlText w:val="•"/>
      <w:lvlJc w:val="left"/>
      <w:pPr>
        <w:ind w:left="1656" w:hanging="360"/>
      </w:pPr>
      <w:rPr>
        <w:rFonts w:ascii="Arial" w:eastAsia="Times New Roman" w:hAnsi="Arial" w:cs="Arial" w:hint="default"/>
        <w:b/>
        <w:color w:val="auto"/>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15:restartNumberingAfterBreak="0">
    <w:nsid w:val="297D674F"/>
    <w:multiLevelType w:val="hybridMultilevel"/>
    <w:tmpl w:val="3A58D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C7747E"/>
    <w:multiLevelType w:val="multilevel"/>
    <w:tmpl w:val="ADF29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6C6658"/>
    <w:multiLevelType w:val="hybridMultilevel"/>
    <w:tmpl w:val="0762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000EE"/>
    <w:multiLevelType w:val="multilevel"/>
    <w:tmpl w:val="9E6E7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4C875B1"/>
    <w:multiLevelType w:val="hybridMultilevel"/>
    <w:tmpl w:val="98F0C918"/>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7A1AF7"/>
    <w:multiLevelType w:val="multilevel"/>
    <w:tmpl w:val="61E63DA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47280198"/>
    <w:multiLevelType w:val="hybridMultilevel"/>
    <w:tmpl w:val="9546484E"/>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2" w15:restartNumberingAfterBreak="0">
    <w:nsid w:val="4EF128E0"/>
    <w:multiLevelType w:val="hybridMultilevel"/>
    <w:tmpl w:val="ADD8A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DA2502"/>
    <w:multiLevelType w:val="multilevel"/>
    <w:tmpl w:val="F69AF388"/>
    <w:lvl w:ilvl="0">
      <w:start w:val="1"/>
      <w:numFmt w:val="decimal"/>
      <w:lvlText w:val="%1."/>
      <w:lvlJc w:val="left"/>
      <w:pPr>
        <w:ind w:left="63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231D28"/>
    <w:multiLevelType w:val="multilevel"/>
    <w:tmpl w:val="6F60562C"/>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71A0E62"/>
    <w:multiLevelType w:val="multilevel"/>
    <w:tmpl w:val="066CBE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25F6B56"/>
    <w:multiLevelType w:val="hybridMultilevel"/>
    <w:tmpl w:val="083A04B6"/>
    <w:lvl w:ilvl="0" w:tplc="343078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884A67"/>
    <w:multiLevelType w:val="multilevel"/>
    <w:tmpl w:val="33B4CF7E"/>
    <w:lvl w:ilvl="0">
      <w:start w:val="1"/>
      <w:numFmt w:val="decimal"/>
      <w:lvlText w:val="%1."/>
      <w:lvlJc w:val="left"/>
      <w:pPr>
        <w:ind w:left="720" w:hanging="360"/>
      </w:pPr>
      <w:rPr>
        <w:b/>
        <w:i w:val="0"/>
        <w:color w:val="004B9F"/>
        <w:u w:val="none"/>
      </w:rPr>
    </w:lvl>
    <w:lvl w:ilvl="1">
      <w:start w:val="1"/>
      <w:numFmt w:val="upperLetter"/>
      <w:lvlText w:val="%2."/>
      <w:lvlJc w:val="left"/>
      <w:pPr>
        <w:ind w:left="1080" w:hanging="360"/>
      </w:pPr>
      <w:rPr>
        <w:b/>
        <w:i w:val="0"/>
        <w:color w:val="91C61A"/>
        <w:u w:val="none"/>
      </w:rPr>
    </w:lvl>
    <w:lvl w:ilvl="2">
      <w:start w:val="1"/>
      <w:numFmt w:val="upperRoman"/>
      <w:lvlText w:val="%3."/>
      <w:lvlJc w:val="left"/>
      <w:pPr>
        <w:ind w:left="1440" w:hanging="360"/>
      </w:pPr>
      <w:rPr>
        <w:b/>
        <w:i w:val="0"/>
      </w:rPr>
    </w:lvl>
    <w:lvl w:ilvl="3">
      <w:start w:val="1"/>
      <w:numFmt w:val="decimal"/>
      <w:lvlText w:val="%4."/>
      <w:lvlJc w:val="left"/>
      <w:pPr>
        <w:ind w:left="1800" w:hanging="360"/>
      </w:pPr>
      <w:rPr>
        <w:color w:val="004B9F"/>
        <w:u w:val="none"/>
      </w:rPr>
    </w:lvl>
    <w:lvl w:ilvl="4">
      <w:start w:val="1"/>
      <w:numFmt w:val="lowerLetter"/>
      <w:lvlText w:val="%5."/>
      <w:lvlJc w:val="left"/>
      <w:pPr>
        <w:ind w:left="2160" w:hanging="360"/>
      </w:pPr>
      <w:rPr>
        <w:color w:val="91C61A"/>
        <w:u w:val="none"/>
      </w:rPr>
    </w:lvl>
    <w:lvl w:ilvl="5">
      <w:start w:val="1"/>
      <w:numFmt w:val="lowerRoman"/>
      <w:lvlText w:val="%6"/>
      <w:lvlJc w:val="left"/>
      <w:pPr>
        <w:ind w:left="2520" w:hanging="360"/>
      </w:pPr>
    </w:lvl>
    <w:lvl w:ilvl="6">
      <w:start w:val="1"/>
      <w:numFmt w:val="decimal"/>
      <w:lvlText w:val="%7."/>
      <w:lvlJc w:val="left"/>
      <w:pPr>
        <w:ind w:left="2880" w:hanging="360"/>
      </w:pPr>
      <w:rPr>
        <w:b w:val="0"/>
        <w:i/>
        <w:color w:val="004B9F"/>
        <w:u w:val="none"/>
      </w:rPr>
    </w:lvl>
    <w:lvl w:ilvl="7">
      <w:start w:val="1"/>
      <w:numFmt w:val="lowerLetter"/>
      <w:lvlText w:val="%8."/>
      <w:lvlJc w:val="left"/>
      <w:pPr>
        <w:ind w:left="3240" w:hanging="360"/>
      </w:pPr>
      <w:rPr>
        <w:b w:val="0"/>
        <w:i/>
        <w:color w:val="91C61A"/>
        <w:u w:val="none"/>
      </w:rPr>
    </w:lvl>
    <w:lvl w:ilvl="8">
      <w:start w:val="1"/>
      <w:numFmt w:val="lowerRoman"/>
      <w:lvlText w:val="%9."/>
      <w:lvlJc w:val="left"/>
      <w:pPr>
        <w:ind w:left="3600" w:hanging="360"/>
      </w:pPr>
      <w:rPr>
        <w:b w:val="0"/>
        <w:i/>
      </w:rPr>
    </w:lvl>
  </w:abstractNum>
  <w:num w:numId="1">
    <w:abstractNumId w:val="1"/>
  </w:num>
  <w:num w:numId="2">
    <w:abstractNumId w:val="8"/>
  </w:num>
  <w:num w:numId="3">
    <w:abstractNumId w:val="10"/>
  </w:num>
  <w:num w:numId="4">
    <w:abstractNumId w:val="6"/>
  </w:num>
  <w:num w:numId="5">
    <w:abstractNumId w:val="0"/>
  </w:num>
  <w:num w:numId="6">
    <w:abstractNumId w:val="17"/>
  </w:num>
  <w:num w:numId="7">
    <w:abstractNumId w:val="14"/>
  </w:num>
  <w:num w:numId="8">
    <w:abstractNumId w:val="3"/>
  </w:num>
  <w:num w:numId="9">
    <w:abstractNumId w:val="15"/>
  </w:num>
  <w:num w:numId="10">
    <w:abstractNumId w:val="12"/>
  </w:num>
  <w:num w:numId="11">
    <w:abstractNumId w:val="5"/>
  </w:num>
  <w:num w:numId="12">
    <w:abstractNumId w:val="16"/>
  </w:num>
  <w:num w:numId="13">
    <w:abstractNumId w:val="9"/>
  </w:num>
  <w:num w:numId="14">
    <w:abstractNumId w:val="7"/>
  </w:num>
  <w:num w:numId="15">
    <w:abstractNumId w:val="4"/>
  </w:num>
  <w:num w:numId="16">
    <w:abstractNumId w:val="1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2F1F"/>
    <w:rsid w:val="00050DC6"/>
    <w:rsid w:val="00091A77"/>
    <w:rsid w:val="00097B07"/>
    <w:rsid w:val="000C5D48"/>
    <w:rsid w:val="000E4129"/>
    <w:rsid w:val="0011728E"/>
    <w:rsid w:val="00135069"/>
    <w:rsid w:val="001624B5"/>
    <w:rsid w:val="00163A62"/>
    <w:rsid w:val="001F138A"/>
    <w:rsid w:val="001F4AF3"/>
    <w:rsid w:val="001F590D"/>
    <w:rsid w:val="001F5DF7"/>
    <w:rsid w:val="002213A6"/>
    <w:rsid w:val="0026009C"/>
    <w:rsid w:val="002873C3"/>
    <w:rsid w:val="002A7415"/>
    <w:rsid w:val="002C7BF7"/>
    <w:rsid w:val="00304C8A"/>
    <w:rsid w:val="00324DB9"/>
    <w:rsid w:val="00327134"/>
    <w:rsid w:val="003B4B0B"/>
    <w:rsid w:val="003B56AB"/>
    <w:rsid w:val="003C42AF"/>
    <w:rsid w:val="003F123F"/>
    <w:rsid w:val="0041205A"/>
    <w:rsid w:val="00425FB5"/>
    <w:rsid w:val="004428AE"/>
    <w:rsid w:val="004B0A25"/>
    <w:rsid w:val="004B2276"/>
    <w:rsid w:val="004D222C"/>
    <w:rsid w:val="00596732"/>
    <w:rsid w:val="005A4E50"/>
    <w:rsid w:val="005D08E4"/>
    <w:rsid w:val="005F5CFD"/>
    <w:rsid w:val="006003AA"/>
    <w:rsid w:val="006260DF"/>
    <w:rsid w:val="00626A95"/>
    <w:rsid w:val="00642E9F"/>
    <w:rsid w:val="00647FC0"/>
    <w:rsid w:val="00664895"/>
    <w:rsid w:val="00676961"/>
    <w:rsid w:val="006A1457"/>
    <w:rsid w:val="006A2C25"/>
    <w:rsid w:val="00714EA7"/>
    <w:rsid w:val="0076649B"/>
    <w:rsid w:val="0076745B"/>
    <w:rsid w:val="007947DF"/>
    <w:rsid w:val="00796AF1"/>
    <w:rsid w:val="007A1ACA"/>
    <w:rsid w:val="007E653E"/>
    <w:rsid w:val="008043B7"/>
    <w:rsid w:val="00810F65"/>
    <w:rsid w:val="00820A64"/>
    <w:rsid w:val="008242A3"/>
    <w:rsid w:val="00861CFC"/>
    <w:rsid w:val="00873BD7"/>
    <w:rsid w:val="0088153E"/>
    <w:rsid w:val="00881B67"/>
    <w:rsid w:val="008917D5"/>
    <w:rsid w:val="008A33AE"/>
    <w:rsid w:val="00956CFC"/>
    <w:rsid w:val="00956D0B"/>
    <w:rsid w:val="009A265E"/>
    <w:rsid w:val="009A4153"/>
    <w:rsid w:val="009B1DB7"/>
    <w:rsid w:val="009B4261"/>
    <w:rsid w:val="009E3511"/>
    <w:rsid w:val="009E4A06"/>
    <w:rsid w:val="009F254A"/>
    <w:rsid w:val="00A2112A"/>
    <w:rsid w:val="00A31C33"/>
    <w:rsid w:val="00A40CC6"/>
    <w:rsid w:val="00A66152"/>
    <w:rsid w:val="00A81FCA"/>
    <w:rsid w:val="00A93DA3"/>
    <w:rsid w:val="00A95BB4"/>
    <w:rsid w:val="00AB291D"/>
    <w:rsid w:val="00AB46F9"/>
    <w:rsid w:val="00AD765E"/>
    <w:rsid w:val="00AE0835"/>
    <w:rsid w:val="00AF4FC6"/>
    <w:rsid w:val="00B34709"/>
    <w:rsid w:val="00B36F72"/>
    <w:rsid w:val="00B57D6A"/>
    <w:rsid w:val="00B679C5"/>
    <w:rsid w:val="00B74306"/>
    <w:rsid w:val="00B84505"/>
    <w:rsid w:val="00B95CB6"/>
    <w:rsid w:val="00BA117F"/>
    <w:rsid w:val="00BA4F40"/>
    <w:rsid w:val="00BB1136"/>
    <w:rsid w:val="00BC7812"/>
    <w:rsid w:val="00BF6483"/>
    <w:rsid w:val="00C0424F"/>
    <w:rsid w:val="00C242BD"/>
    <w:rsid w:val="00C2674B"/>
    <w:rsid w:val="00C91382"/>
    <w:rsid w:val="00CE1FF7"/>
    <w:rsid w:val="00CF36BE"/>
    <w:rsid w:val="00CF465B"/>
    <w:rsid w:val="00D37141"/>
    <w:rsid w:val="00D778F3"/>
    <w:rsid w:val="00D820B6"/>
    <w:rsid w:val="00DA7331"/>
    <w:rsid w:val="00DB2D87"/>
    <w:rsid w:val="00DB4728"/>
    <w:rsid w:val="00DF12AB"/>
    <w:rsid w:val="00DF3285"/>
    <w:rsid w:val="00E25680"/>
    <w:rsid w:val="00E32F3A"/>
    <w:rsid w:val="00E418DE"/>
    <w:rsid w:val="00E46098"/>
    <w:rsid w:val="00E520A4"/>
    <w:rsid w:val="00E73272"/>
    <w:rsid w:val="00E734EE"/>
    <w:rsid w:val="00E81616"/>
    <w:rsid w:val="00E867FA"/>
    <w:rsid w:val="00EA2F1F"/>
    <w:rsid w:val="00EB3AE2"/>
    <w:rsid w:val="00ED2962"/>
    <w:rsid w:val="00EE493B"/>
    <w:rsid w:val="00F203E0"/>
    <w:rsid w:val="00F33578"/>
    <w:rsid w:val="00F5676E"/>
    <w:rsid w:val="00F57819"/>
    <w:rsid w:val="00FF3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D019A"/>
  <w15:docId w15:val="{5BA4E310-C99F-4CF5-A6D7-46EB59EE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40"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031"/>
  </w:style>
  <w:style w:type="paragraph" w:styleId="Heading1">
    <w:name w:val="heading 1"/>
    <w:basedOn w:val="Normal"/>
    <w:next w:val="Normal"/>
    <w:link w:val="Heading1Char"/>
    <w:uiPriority w:val="9"/>
    <w:qFormat/>
    <w:rsid w:val="002052A2"/>
    <w:pPr>
      <w:keepNext/>
      <w:tabs>
        <w:tab w:val="num" w:pos="432"/>
      </w:tabs>
      <w:spacing w:before="0" w:after="0" w:line="360" w:lineRule="auto"/>
      <w:ind w:left="432" w:hanging="360"/>
      <w:jc w:val="left"/>
      <w:outlineLvl w:val="0"/>
    </w:pPr>
    <w:rPr>
      <w:rFonts w:ascii="Arial" w:hAnsi="Arial"/>
      <w:b/>
      <w:color w:val="004B9F" w:themeColor="accent1"/>
      <w:kern w:val="28"/>
      <w:sz w:val="32"/>
    </w:rPr>
  </w:style>
  <w:style w:type="paragraph" w:styleId="Heading2">
    <w:name w:val="heading 2"/>
    <w:basedOn w:val="Normal"/>
    <w:next w:val="Normal"/>
    <w:link w:val="Heading2Char"/>
    <w:uiPriority w:val="9"/>
    <w:unhideWhenUsed/>
    <w:qFormat/>
    <w:rsid w:val="009A63AD"/>
    <w:pPr>
      <w:keepNext/>
      <w:tabs>
        <w:tab w:val="num" w:pos="576"/>
      </w:tabs>
      <w:spacing w:before="240" w:after="60" w:line="360" w:lineRule="auto"/>
      <w:ind w:left="576" w:hanging="360"/>
      <w:outlineLvl w:val="1"/>
    </w:pPr>
    <w:rPr>
      <w:rFonts w:ascii="Arial" w:hAnsi="Arial"/>
      <w:b/>
      <w:color w:val="CC0099"/>
      <w:sz w:val="28"/>
    </w:rPr>
  </w:style>
  <w:style w:type="paragraph" w:styleId="Heading3">
    <w:name w:val="heading 3"/>
    <w:basedOn w:val="Normal"/>
    <w:next w:val="Normal"/>
    <w:uiPriority w:val="9"/>
    <w:semiHidden/>
    <w:unhideWhenUsed/>
    <w:qFormat/>
    <w:rsid w:val="009A63AD"/>
    <w:pPr>
      <w:keepNext/>
      <w:shd w:val="clear" w:color="auto" w:fill="FFFFFF"/>
      <w:tabs>
        <w:tab w:val="num" w:pos="720"/>
      </w:tabs>
      <w:spacing w:before="0" w:after="0" w:line="360" w:lineRule="auto"/>
      <w:ind w:left="720" w:hanging="720"/>
      <w:outlineLvl w:val="2"/>
    </w:pPr>
    <w:rPr>
      <w:rFonts w:ascii="Arial" w:hAnsi="Arial"/>
      <w:b/>
      <w:iCs/>
    </w:rPr>
  </w:style>
  <w:style w:type="paragraph" w:styleId="Heading4">
    <w:name w:val="heading 4"/>
    <w:basedOn w:val="Normal"/>
    <w:next w:val="Normal"/>
    <w:uiPriority w:val="9"/>
    <w:semiHidden/>
    <w:unhideWhenUsed/>
    <w:qFormat/>
    <w:rsid w:val="00594452"/>
    <w:pPr>
      <w:keepNext/>
      <w:spacing w:before="240" w:after="160"/>
      <w:ind w:left="2880" w:hanging="360"/>
      <w:outlineLvl w:val="3"/>
    </w:pPr>
    <w:rPr>
      <w:rFonts w:ascii="Arial" w:hAnsi="Arial"/>
      <w:i/>
      <w:u w:val="single"/>
    </w:rPr>
  </w:style>
  <w:style w:type="paragraph" w:styleId="Heading5">
    <w:name w:val="heading 5"/>
    <w:basedOn w:val="Normal"/>
    <w:next w:val="Normal"/>
    <w:uiPriority w:val="9"/>
    <w:semiHidden/>
    <w:unhideWhenUsed/>
    <w:qFormat/>
    <w:rsid w:val="005608C7"/>
    <w:pPr>
      <w:keepLines/>
      <w:tabs>
        <w:tab w:val="left" w:pos="1008"/>
      </w:tabs>
      <w:spacing w:before="240"/>
      <w:ind w:left="3600" w:hanging="360"/>
      <w:outlineLvl w:val="4"/>
    </w:pPr>
    <w:rPr>
      <w:rFonts w:ascii="Arial" w:hAnsi="Arial"/>
      <w:i/>
      <w:u w:val="single"/>
    </w:rPr>
  </w:style>
  <w:style w:type="paragraph" w:styleId="Heading6">
    <w:name w:val="heading 6"/>
    <w:basedOn w:val="Normal"/>
    <w:next w:val="Normal"/>
    <w:uiPriority w:val="9"/>
    <w:semiHidden/>
    <w:unhideWhenUsed/>
    <w:qFormat/>
    <w:rsid w:val="005608C7"/>
    <w:pPr>
      <w:keepLines/>
      <w:tabs>
        <w:tab w:val="left" w:pos="1152"/>
      </w:tabs>
      <w:spacing w:before="120"/>
      <w:ind w:left="4320" w:hanging="360"/>
      <w:outlineLvl w:val="5"/>
    </w:pPr>
    <w:rPr>
      <w:rFonts w:ascii="Arial" w:hAnsi="Arial"/>
      <w:b/>
      <w:i/>
      <w:caps/>
    </w:rPr>
  </w:style>
  <w:style w:type="paragraph" w:styleId="Heading7">
    <w:name w:val="heading 7"/>
    <w:basedOn w:val="Normal"/>
    <w:next w:val="Normal"/>
    <w:qFormat/>
    <w:rsid w:val="005608C7"/>
    <w:pPr>
      <w:keepNext/>
      <w:ind w:left="5040" w:hanging="360"/>
      <w:outlineLvl w:val="6"/>
    </w:pPr>
    <w:rPr>
      <w:b/>
      <w:bCs/>
    </w:rPr>
  </w:style>
  <w:style w:type="paragraph" w:styleId="Heading8">
    <w:name w:val="heading 8"/>
    <w:basedOn w:val="Normal"/>
    <w:next w:val="Normal"/>
    <w:qFormat/>
    <w:rsid w:val="005608C7"/>
    <w:pPr>
      <w:keepNext/>
      <w:widowControl w:val="0"/>
      <w:ind w:left="5760" w:hanging="360"/>
      <w:outlineLvl w:val="7"/>
    </w:pPr>
    <w:rPr>
      <w:rFonts w:ascii="Courier New" w:hAnsi="Courier New" w:cs="Courier New"/>
      <w:b/>
      <w:bCs/>
      <w:sz w:val="18"/>
      <w:szCs w:val="16"/>
    </w:rPr>
  </w:style>
  <w:style w:type="paragraph" w:styleId="Heading9">
    <w:name w:val="heading 9"/>
    <w:basedOn w:val="Normal"/>
    <w:next w:val="Normal"/>
    <w:qFormat/>
    <w:rsid w:val="005608C7"/>
    <w:pPr>
      <w:keepNext/>
      <w:pBdr>
        <w:top w:val="single" w:sz="4" w:space="1" w:color="auto"/>
        <w:left w:val="single" w:sz="4" w:space="4" w:color="auto"/>
        <w:bottom w:val="single" w:sz="4" w:space="1" w:color="auto"/>
        <w:right w:val="single" w:sz="4" w:space="4" w:color="auto"/>
      </w:pBdr>
      <w:ind w:left="6480" w:hanging="360"/>
      <w:jc w:val="right"/>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A2F1F"/>
  </w:style>
  <w:style w:type="paragraph" w:styleId="Title">
    <w:name w:val="Title"/>
    <w:basedOn w:val="Normal"/>
    <w:next w:val="Normal"/>
    <w:uiPriority w:val="10"/>
    <w:qFormat/>
    <w:rsid w:val="00EA2F1F"/>
    <w:pPr>
      <w:keepNext/>
      <w:keepLines/>
      <w:spacing w:before="480" w:after="120"/>
    </w:pPr>
    <w:rPr>
      <w:b/>
      <w:sz w:val="72"/>
      <w:szCs w:val="72"/>
    </w:rPr>
  </w:style>
  <w:style w:type="paragraph" w:styleId="Header">
    <w:name w:val="header"/>
    <w:rsid w:val="008A50CB"/>
    <w:pPr>
      <w:tabs>
        <w:tab w:val="center" w:pos="4153"/>
        <w:tab w:val="right" w:pos="8306"/>
      </w:tabs>
    </w:pPr>
    <w:rPr>
      <w:rFonts w:ascii="Arial" w:hAnsi="Arial"/>
    </w:rPr>
  </w:style>
  <w:style w:type="paragraph" w:styleId="Footer">
    <w:name w:val="footer"/>
    <w:basedOn w:val="Normal"/>
    <w:link w:val="FooterChar"/>
    <w:rsid w:val="00AE5F78"/>
    <w:pPr>
      <w:tabs>
        <w:tab w:val="center" w:pos="4153"/>
        <w:tab w:val="right" w:pos="8306"/>
      </w:tabs>
      <w:spacing w:after="0"/>
    </w:pPr>
    <w:rPr>
      <w:rFonts w:ascii="Arial" w:hAnsi="Arial"/>
      <w:sz w:val="20"/>
    </w:rPr>
  </w:style>
  <w:style w:type="character" w:styleId="PageNumber">
    <w:name w:val="page number"/>
    <w:basedOn w:val="DefaultParagraphFont"/>
    <w:rsid w:val="005608C7"/>
  </w:style>
  <w:style w:type="paragraph" w:styleId="ListParagraph">
    <w:name w:val="List Paragraph"/>
    <w:basedOn w:val="Normal"/>
    <w:uiPriority w:val="34"/>
    <w:qFormat/>
    <w:rsid w:val="007C38BE"/>
    <w:pPr>
      <w:ind w:left="720"/>
      <w:contextualSpacing/>
    </w:pPr>
  </w:style>
  <w:style w:type="character" w:styleId="Hyperlink">
    <w:name w:val="Hyperlink"/>
    <w:uiPriority w:val="99"/>
    <w:rsid w:val="005608C7"/>
    <w:rPr>
      <w:color w:val="0000FF"/>
      <w:u w:val="single"/>
    </w:rPr>
  </w:style>
  <w:style w:type="paragraph" w:styleId="BalloonText">
    <w:name w:val="Balloon Text"/>
    <w:basedOn w:val="Normal"/>
    <w:semiHidden/>
    <w:rsid w:val="005608C7"/>
    <w:rPr>
      <w:rFonts w:ascii="Tahoma" w:hAnsi="Tahoma" w:cs="Tahoma"/>
      <w:sz w:val="16"/>
      <w:szCs w:val="16"/>
    </w:rPr>
  </w:style>
  <w:style w:type="character" w:styleId="FollowedHyperlink">
    <w:name w:val="FollowedHyperlink"/>
    <w:rsid w:val="005608C7"/>
    <w:rPr>
      <w:color w:val="800080"/>
      <w:u w:val="single"/>
    </w:rPr>
  </w:style>
  <w:style w:type="paragraph" w:styleId="Caption">
    <w:name w:val="caption"/>
    <w:basedOn w:val="Normal"/>
    <w:next w:val="Normal"/>
    <w:qFormat/>
    <w:rsid w:val="009B2CF4"/>
    <w:pPr>
      <w:tabs>
        <w:tab w:val="left" w:pos="578"/>
      </w:tabs>
      <w:spacing w:before="120"/>
      <w:ind w:left="567"/>
    </w:pPr>
    <w:rPr>
      <w:rFonts w:ascii="Arial" w:hAnsi="Arial"/>
      <w:b/>
      <w:bCs/>
      <w:color w:val="004B9F"/>
      <w:spacing w:val="2"/>
      <w:lang w:val="nl-NL"/>
    </w:rPr>
  </w:style>
  <w:style w:type="paragraph" w:styleId="TOC1">
    <w:name w:val="toc 1"/>
    <w:basedOn w:val="Normal"/>
    <w:next w:val="Normal"/>
    <w:autoRedefine/>
    <w:uiPriority w:val="39"/>
    <w:rsid w:val="00301363"/>
    <w:pPr>
      <w:tabs>
        <w:tab w:val="left" w:pos="400"/>
        <w:tab w:val="left" w:pos="1540"/>
        <w:tab w:val="right" w:leader="dot" w:pos="9990"/>
      </w:tabs>
      <w:ind w:right="-351"/>
    </w:pPr>
    <w:rPr>
      <w:noProof/>
    </w:rPr>
  </w:style>
  <w:style w:type="paragraph" w:styleId="TOC3">
    <w:name w:val="toc 3"/>
    <w:basedOn w:val="Normal"/>
    <w:next w:val="Normal"/>
    <w:autoRedefine/>
    <w:uiPriority w:val="39"/>
    <w:rsid w:val="003F43CB"/>
    <w:pPr>
      <w:ind w:left="400"/>
    </w:pPr>
  </w:style>
  <w:style w:type="table" w:styleId="TableList6">
    <w:name w:val="Table List 6"/>
    <w:basedOn w:val="TableNormal"/>
    <w:rsid w:val="001160B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3">
    <w:name w:val="Table List 3"/>
    <w:basedOn w:val="TableNormal"/>
    <w:rsid w:val="001160B8"/>
    <w:pPr>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1">
    <w:name w:val="Table List 1"/>
    <w:basedOn w:val="TableNormal"/>
    <w:rsid w:val="001160B8"/>
    <w:pPr>
      <w:overflowPunct w:val="0"/>
      <w:autoSpaceDE w:val="0"/>
      <w:autoSpaceDN w:val="0"/>
      <w:adjustRightInd w:val="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A62031"/>
    <w:pPr>
      <w:overflowPunct w:val="0"/>
      <w:autoSpaceDE w:val="0"/>
      <w:autoSpaceDN w:val="0"/>
      <w:adjustRightInd w:val="0"/>
      <w:spacing w:before="20"/>
      <w:textAlignment w:val="baseline"/>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004B9F"/>
      </w:tcPr>
    </w:tblStylePr>
    <w:tblStylePr w:type="lastRow">
      <w:rPr>
        <w:rFonts w:ascii="Arial" w:hAnsi="Arial"/>
        <w:b/>
        <w:color w:val="FFFFFF" w:themeColor="background1"/>
        <w:sz w:val="24"/>
      </w:rPr>
      <w:tblPr/>
      <w:tcPr>
        <w:shd w:val="clear" w:color="auto" w:fill="004B9F" w:themeFill="accent1"/>
      </w:tcPr>
    </w:tblStylePr>
    <w:tblStylePr w:type="firstCol">
      <w:rPr>
        <w:rFonts w:ascii="Arial" w:hAnsi="Arial"/>
        <w:b/>
        <w:color w:val="000000" w:themeColor="text1"/>
        <w:sz w:val="24"/>
      </w:rPr>
      <w:tblPr/>
      <w:tcPr>
        <w:shd w:val="clear" w:color="auto" w:fill="91C61A"/>
      </w:tcPr>
    </w:tblStylePr>
    <w:tblStylePr w:type="lastCol">
      <w:rPr>
        <w:rFonts w:ascii="Arial" w:hAnsi="Arial"/>
        <w:b/>
        <w:sz w:val="24"/>
      </w:rPr>
      <w:tblPr/>
      <w:tcPr>
        <w:shd w:val="clear" w:color="auto" w:fill="91C61A"/>
      </w:tcPr>
    </w:tblStylePr>
    <w:tblStylePr w:type="band2Vert">
      <w:tblPr/>
      <w:tcPr>
        <w:shd w:val="clear" w:color="auto" w:fill="EAF8CC" w:themeFill="accent3" w:themeFillTint="33"/>
      </w:tcPr>
    </w:tblStylePr>
    <w:tblStylePr w:type="band2Horz">
      <w:tblPr/>
      <w:tcPr>
        <w:shd w:val="clear" w:color="auto" w:fill="EAF8CC" w:themeFill="accent3" w:themeFillTint="33"/>
      </w:tcPr>
    </w:tblStylePr>
  </w:style>
  <w:style w:type="paragraph" w:styleId="TOC2">
    <w:name w:val="toc 2"/>
    <w:basedOn w:val="Normal"/>
    <w:next w:val="Normal"/>
    <w:autoRedefine/>
    <w:uiPriority w:val="39"/>
    <w:rsid w:val="00E314FF"/>
    <w:pPr>
      <w:tabs>
        <w:tab w:val="left" w:pos="880"/>
        <w:tab w:val="right" w:leader="dot" w:pos="9990"/>
      </w:tabs>
      <w:spacing w:line="276" w:lineRule="auto"/>
      <w:ind w:left="200" w:right="-351"/>
    </w:pPr>
  </w:style>
  <w:style w:type="paragraph" w:styleId="TOCHeading">
    <w:name w:val="TOC Heading"/>
    <w:basedOn w:val="Heading1"/>
    <w:next w:val="Normal"/>
    <w:uiPriority w:val="39"/>
    <w:unhideWhenUsed/>
    <w:qFormat/>
    <w:rsid w:val="00B655D9"/>
    <w:pPr>
      <w:spacing w:line="276" w:lineRule="auto"/>
      <w:outlineLvl w:val="9"/>
    </w:pPr>
    <w:rPr>
      <w:rFonts w:eastAsia="MS Gothic"/>
      <w:bCs/>
      <w:kern w:val="0"/>
      <w:szCs w:val="28"/>
      <w:lang w:eastAsia="ja-JP"/>
    </w:rPr>
  </w:style>
  <w:style w:type="numbering" w:customStyle="1" w:styleId="Style1">
    <w:name w:val="Style1"/>
    <w:rsid w:val="00E023C7"/>
  </w:style>
  <w:style w:type="table" w:customStyle="1" w:styleId="Style2">
    <w:name w:val="Style2"/>
    <w:basedOn w:val="TableNormal"/>
    <w:uiPriority w:val="99"/>
    <w:rsid w:val="0013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48BB"/>
    <w:rPr>
      <w:color w:val="808080"/>
    </w:rPr>
  </w:style>
  <w:style w:type="paragraph" w:customStyle="1" w:styleId="AppendixH1">
    <w:name w:val="Appendix H1"/>
    <w:basedOn w:val="Normal"/>
    <w:next w:val="Normal"/>
    <w:qFormat/>
    <w:rsid w:val="00F30DDE"/>
    <w:pPr>
      <w:spacing w:before="240" w:after="240"/>
      <w:ind w:left="720" w:hanging="360"/>
    </w:pPr>
    <w:rPr>
      <w:rFonts w:ascii="Arial" w:hAnsi="Arial"/>
      <w:b/>
      <w:color w:val="004B9F" w:themeColor="accent1"/>
      <w:sz w:val="32"/>
    </w:rPr>
  </w:style>
  <w:style w:type="paragraph" w:customStyle="1" w:styleId="AppendixH2">
    <w:name w:val="Appendix H2"/>
    <w:basedOn w:val="Normal"/>
    <w:next w:val="Normal"/>
    <w:qFormat/>
    <w:rsid w:val="00F30DDE"/>
    <w:pPr>
      <w:spacing w:before="240" w:after="160"/>
      <w:ind w:left="1440" w:hanging="360"/>
    </w:pPr>
    <w:rPr>
      <w:rFonts w:ascii="Arial" w:hAnsi="Arial"/>
      <w:b/>
      <w:i/>
      <w:color w:val="91C61A" w:themeColor="accent3"/>
      <w:sz w:val="28"/>
    </w:rPr>
  </w:style>
  <w:style w:type="paragraph" w:customStyle="1" w:styleId="AppendixH3">
    <w:name w:val="Appendix H3"/>
    <w:basedOn w:val="Normal"/>
    <w:next w:val="Normal"/>
    <w:qFormat/>
    <w:rsid w:val="008A50CB"/>
    <w:pPr>
      <w:spacing w:before="240" w:after="160"/>
      <w:ind w:left="2160" w:hanging="360"/>
    </w:pPr>
    <w:rPr>
      <w:rFonts w:ascii="Arial" w:hAnsi="Arial"/>
      <w:b/>
    </w:rPr>
  </w:style>
  <w:style w:type="paragraph" w:customStyle="1" w:styleId="AppendixH4">
    <w:name w:val="Appendix H4"/>
    <w:basedOn w:val="Normal"/>
    <w:next w:val="Normal"/>
    <w:qFormat/>
    <w:rsid w:val="008A50CB"/>
    <w:pPr>
      <w:spacing w:before="240" w:after="160"/>
      <w:ind w:left="2880" w:hanging="360"/>
    </w:pPr>
    <w:rPr>
      <w:rFonts w:ascii="Arial" w:hAnsi="Arial"/>
      <w:i/>
      <w:u w:val="single"/>
    </w:rPr>
  </w:style>
  <w:style w:type="numbering" w:customStyle="1" w:styleId="AppendixHeadings">
    <w:name w:val="Appendix Headings"/>
    <w:uiPriority w:val="99"/>
    <w:rsid w:val="00B83011"/>
  </w:style>
  <w:style w:type="paragraph" w:styleId="TOC4">
    <w:name w:val="toc 4"/>
    <w:basedOn w:val="Normal"/>
    <w:next w:val="Normal"/>
    <w:autoRedefine/>
    <w:uiPriority w:val="39"/>
    <w:unhideWhenUsed/>
    <w:rsid w:val="00B83011"/>
    <w:pPr>
      <w:spacing w:after="100"/>
      <w:ind w:left="720"/>
    </w:pPr>
  </w:style>
  <w:style w:type="numbering" w:customStyle="1" w:styleId="Style3">
    <w:name w:val="Style3"/>
    <w:uiPriority w:val="99"/>
    <w:rsid w:val="00E023C7"/>
  </w:style>
  <w:style w:type="paragraph" w:styleId="Bibliography">
    <w:name w:val="Bibliography"/>
    <w:basedOn w:val="Normal"/>
    <w:next w:val="Normal"/>
    <w:uiPriority w:val="37"/>
    <w:unhideWhenUsed/>
    <w:rsid w:val="00694292"/>
  </w:style>
  <w:style w:type="character" w:customStyle="1" w:styleId="FooterChar">
    <w:name w:val="Footer Char"/>
    <w:basedOn w:val="DefaultParagraphFont"/>
    <w:link w:val="Footer"/>
    <w:rsid w:val="008E09A7"/>
    <w:rPr>
      <w:rFonts w:ascii="Arial" w:hAnsi="Arial"/>
      <w:lang w:val="en-US" w:eastAsia="en-US" w:bidi="ar-SA"/>
    </w:rPr>
  </w:style>
  <w:style w:type="character" w:customStyle="1" w:styleId="Heading1Char">
    <w:name w:val="Heading 1 Char"/>
    <w:basedOn w:val="DefaultParagraphFont"/>
    <w:link w:val="Heading1"/>
    <w:uiPriority w:val="9"/>
    <w:rsid w:val="002052A2"/>
    <w:rPr>
      <w:rFonts w:ascii="Arial" w:hAnsi="Arial"/>
      <w:b/>
      <w:color w:val="004B9F" w:themeColor="accent1"/>
      <w:kern w:val="28"/>
      <w:sz w:val="32"/>
    </w:rPr>
  </w:style>
  <w:style w:type="character" w:customStyle="1" w:styleId="Heading2Char">
    <w:name w:val="Heading 2 Char"/>
    <w:basedOn w:val="DefaultParagraphFont"/>
    <w:link w:val="Heading2"/>
    <w:uiPriority w:val="9"/>
    <w:rsid w:val="009A63AD"/>
    <w:rPr>
      <w:rFonts w:ascii="Arial" w:hAnsi="Arial"/>
      <w:b/>
      <w:color w:val="CC0099"/>
      <w:sz w:val="28"/>
    </w:rPr>
  </w:style>
  <w:style w:type="paragraph" w:styleId="Subtitle">
    <w:name w:val="Subtitle"/>
    <w:basedOn w:val="Normal"/>
    <w:next w:val="Normal"/>
    <w:link w:val="SubtitleChar"/>
    <w:rsid w:val="00EA2F1F"/>
    <w:pPr>
      <w:spacing w:before="0" w:after="0"/>
    </w:pPr>
    <w:rPr>
      <w:sz w:val="28"/>
      <w:szCs w:val="28"/>
    </w:rPr>
  </w:style>
  <w:style w:type="character" w:customStyle="1" w:styleId="SubtitleChar">
    <w:name w:val="Subtitle Char"/>
    <w:basedOn w:val="DefaultParagraphFont"/>
    <w:link w:val="Subtitle"/>
    <w:rsid w:val="001A03DC"/>
    <w:rPr>
      <w:sz w:val="28"/>
      <w:szCs w:val="28"/>
      <w:lang w:val="en-US" w:eastAsia="en-US" w:bidi="ar-SA"/>
    </w:rPr>
  </w:style>
  <w:style w:type="paragraph" w:styleId="CommentText">
    <w:name w:val="annotation text"/>
    <w:basedOn w:val="Normal"/>
    <w:link w:val="CommentTextChar"/>
    <w:uiPriority w:val="99"/>
    <w:semiHidden/>
    <w:unhideWhenUsed/>
    <w:rsid w:val="00516229"/>
    <w:pPr>
      <w:spacing w:before="0" w:after="160"/>
      <w:jc w:val="left"/>
    </w:pPr>
    <w:rPr>
      <w:rFonts w:ascii="Calibri" w:eastAsia="Calibri" w:hAnsi="Calibri" w:cs="Calibri"/>
      <w:sz w:val="20"/>
      <w:lang w:val="en-IN" w:eastAsia="en-IN"/>
    </w:rPr>
  </w:style>
  <w:style w:type="character" w:customStyle="1" w:styleId="CommentTextChar">
    <w:name w:val="Comment Text Char"/>
    <w:basedOn w:val="DefaultParagraphFont"/>
    <w:link w:val="CommentText"/>
    <w:uiPriority w:val="99"/>
    <w:semiHidden/>
    <w:rsid w:val="00516229"/>
    <w:rPr>
      <w:rFonts w:ascii="Calibri" w:eastAsia="Calibri" w:hAnsi="Calibri" w:cs="Calibri"/>
      <w:lang w:val="en-IN" w:eastAsia="en-IN" w:bidi="ar-SA"/>
    </w:rPr>
  </w:style>
  <w:style w:type="character" w:styleId="CommentReference">
    <w:name w:val="annotation reference"/>
    <w:basedOn w:val="DefaultParagraphFont"/>
    <w:uiPriority w:val="99"/>
    <w:semiHidden/>
    <w:unhideWhenUsed/>
    <w:rsid w:val="00516229"/>
    <w:rPr>
      <w:sz w:val="16"/>
      <w:szCs w:val="16"/>
    </w:rPr>
  </w:style>
  <w:style w:type="paragraph" w:customStyle="1" w:styleId="TableHeading">
    <w:name w:val="Table Heading"/>
    <w:basedOn w:val="Normal"/>
    <w:rsid w:val="005156D3"/>
    <w:pPr>
      <w:widowControl w:val="0"/>
      <w:suppressLineNumbers/>
      <w:suppressAutoHyphens/>
      <w:spacing w:before="0" w:after="0"/>
      <w:jc w:val="center"/>
    </w:pPr>
    <w:rPr>
      <w:rFonts w:ascii="Nimbus Roman No9 L" w:eastAsia="Luxi Sans" w:hAnsi="Nimbus Roman No9 L" w:cs="FreeSans"/>
      <w:b/>
      <w:bCs/>
      <w:i/>
      <w:iCs/>
      <w:kern w:val="1"/>
      <w:lang w:eastAsia="zh-CN" w:bidi="hi-IN"/>
    </w:rPr>
  </w:style>
  <w:style w:type="paragraph" w:customStyle="1" w:styleId="Label">
    <w:name w:val="Label"/>
    <w:basedOn w:val="Normal"/>
    <w:rsid w:val="00387E19"/>
    <w:pPr>
      <w:suppressAutoHyphens/>
      <w:spacing w:before="60" w:after="20"/>
      <w:jc w:val="left"/>
    </w:pPr>
    <w:rPr>
      <w:rFonts w:ascii="Calibri" w:eastAsia="WenQuanYi Zen Hei" w:hAnsi="Calibri" w:cs="FreeSans"/>
      <w:kern w:val="1"/>
      <w:szCs w:val="22"/>
      <w:lang w:eastAsia="zh-CN" w:bidi="hi-IN"/>
    </w:rPr>
  </w:style>
  <w:style w:type="paragraph" w:styleId="NormalWeb">
    <w:name w:val="Normal (Web)"/>
    <w:basedOn w:val="Normal"/>
    <w:uiPriority w:val="99"/>
    <w:unhideWhenUsed/>
    <w:rsid w:val="00D57E36"/>
    <w:pPr>
      <w:spacing w:before="100" w:beforeAutospacing="1" w:after="100" w:afterAutospacing="1"/>
      <w:jc w:val="left"/>
    </w:pPr>
    <w:rPr>
      <w:lang w:val="en-IN" w:eastAsia="en-IN"/>
    </w:rPr>
  </w:style>
  <w:style w:type="paragraph" w:styleId="CommentSubject">
    <w:name w:val="annotation subject"/>
    <w:basedOn w:val="CommentText"/>
    <w:next w:val="CommentText"/>
    <w:link w:val="CommentSubjectChar"/>
    <w:uiPriority w:val="99"/>
    <w:semiHidden/>
    <w:unhideWhenUsed/>
    <w:rsid w:val="00E866F6"/>
    <w:pPr>
      <w:spacing w:before="40" w:after="80"/>
      <w:jc w:val="both"/>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uiPriority w:val="99"/>
    <w:semiHidden/>
    <w:rsid w:val="00E866F6"/>
    <w:rPr>
      <w:rFonts w:ascii="Calibri" w:eastAsia="Calibri" w:hAnsi="Calibri" w:cs="Calibri"/>
      <w:b/>
      <w:bCs/>
      <w:lang w:val="en-US" w:eastAsia="en-US" w:bidi="ar-SA"/>
    </w:rPr>
  </w:style>
  <w:style w:type="paragraph" w:styleId="Revision">
    <w:name w:val="Revision"/>
    <w:hidden/>
    <w:uiPriority w:val="99"/>
    <w:semiHidden/>
    <w:rsid w:val="00301363"/>
  </w:style>
  <w:style w:type="paragraph" w:styleId="BodyText">
    <w:name w:val="Body Text"/>
    <w:basedOn w:val="Normal"/>
    <w:link w:val="BodyTextChar"/>
    <w:rsid w:val="004A2500"/>
    <w:pPr>
      <w:spacing w:before="0" w:after="0"/>
      <w:jc w:val="left"/>
    </w:pPr>
    <w:rPr>
      <w:rFonts w:ascii="Arial" w:hAnsi="Arial"/>
      <w:sz w:val="22"/>
      <w:lang w:val="en-NZ"/>
    </w:rPr>
  </w:style>
  <w:style w:type="character" w:customStyle="1" w:styleId="BodyTextChar">
    <w:name w:val="Body Text Char"/>
    <w:basedOn w:val="DefaultParagraphFont"/>
    <w:link w:val="BodyText"/>
    <w:rsid w:val="004A2500"/>
    <w:rPr>
      <w:rFonts w:ascii="Arial" w:hAnsi="Arial"/>
      <w:sz w:val="22"/>
      <w:lang w:val="en-NZ" w:eastAsia="en-US" w:bidi="ar-SA"/>
    </w:rPr>
  </w:style>
  <w:style w:type="character" w:styleId="Emphasis">
    <w:name w:val="Emphasis"/>
    <w:basedOn w:val="DefaultParagraphFont"/>
    <w:uiPriority w:val="20"/>
    <w:qFormat/>
    <w:rsid w:val="003E30F4"/>
    <w:rPr>
      <w:i/>
      <w:iCs/>
    </w:rPr>
  </w:style>
  <w:style w:type="table" w:customStyle="1" w:styleId="a">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0">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1">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2">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3">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4">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5">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6">
    <w:basedOn w:val="TableNormal"/>
    <w:rsid w:val="00EA2F1F"/>
    <w:tblPr>
      <w:tblStyleRowBandSize w:val="1"/>
      <w:tblStyleColBandSize w:val="1"/>
      <w:tblCellMar>
        <w:left w:w="115" w:type="dxa"/>
        <w:right w:w="115" w:type="dxa"/>
      </w:tblCellMar>
    </w:tblPr>
  </w:style>
  <w:style w:type="table" w:customStyle="1" w:styleId="a7">
    <w:basedOn w:val="TableNormal"/>
    <w:rsid w:val="00EA2F1F"/>
    <w:tblPr>
      <w:tblStyleRowBandSize w:val="1"/>
      <w:tblStyleColBandSize w:val="1"/>
      <w:tblCellMar>
        <w:left w:w="115" w:type="dxa"/>
        <w:right w:w="115" w:type="dxa"/>
      </w:tblCellMar>
    </w:tblPr>
  </w:style>
  <w:style w:type="table" w:customStyle="1" w:styleId="a8">
    <w:basedOn w:val="TableNormal"/>
    <w:rsid w:val="00EA2F1F"/>
    <w:tblPr>
      <w:tblStyleRowBandSize w:val="1"/>
      <w:tblStyleColBandSize w:val="1"/>
      <w:tblCellMar>
        <w:left w:w="115" w:type="dxa"/>
        <w:right w:w="115" w:type="dxa"/>
      </w:tblCellMar>
    </w:tblPr>
  </w:style>
  <w:style w:type="table" w:customStyle="1" w:styleId="a9">
    <w:basedOn w:val="TableNormal"/>
    <w:rsid w:val="00EA2F1F"/>
    <w:tblPr>
      <w:tblStyleRowBandSize w:val="1"/>
      <w:tblStyleColBandSize w:val="1"/>
      <w:tblCellMar>
        <w:left w:w="115" w:type="dxa"/>
        <w:right w:w="115" w:type="dxa"/>
      </w:tblCellMar>
    </w:tblPr>
  </w:style>
  <w:style w:type="table" w:customStyle="1" w:styleId="aa">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b">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c">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d">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e">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f">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f0">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f1">
    <w:basedOn w:val="TableNormal"/>
    <w:rsid w:val="00EA2F1F"/>
    <w:pPr>
      <w:spacing w:before="20"/>
    </w:pPr>
    <w:tblPr>
      <w:tblStyleRowBandSize w:val="1"/>
      <w:tblStyleColBandSize w:val="1"/>
      <w:tblCellMar>
        <w:left w:w="115"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f2">
    <w:basedOn w:val="TableNormal"/>
    <w:rsid w:val="00EA2F1F"/>
    <w:pPr>
      <w:spacing w:before="20"/>
    </w:pPr>
    <w:tblPr>
      <w:tblStyleRowBandSize w:val="1"/>
      <w:tblStyleColBandSize w:val="1"/>
      <w:tblCellMar>
        <w:left w:w="115" w:type="dxa"/>
        <w:right w:w="115" w:type="dxa"/>
      </w:tblCellMar>
    </w:tblPr>
    <w:tcPr>
      <w:shd w:val="clear" w:color="auto" w:fill="auto"/>
    </w:tcPr>
  </w:style>
  <w:style w:type="table" w:customStyle="1" w:styleId="af3">
    <w:basedOn w:val="TableNormal"/>
    <w:rsid w:val="00EA2F1F"/>
    <w:pPr>
      <w:spacing w:before="20"/>
    </w:pPr>
    <w:tblPr>
      <w:tblStyleRowBandSize w:val="1"/>
      <w:tblStyleColBandSize w:val="1"/>
      <w:tblCellMar>
        <w:left w:w="115" w:type="dxa"/>
        <w:right w:w="115" w:type="dxa"/>
      </w:tblCellMar>
    </w:tblPr>
    <w:tcPr>
      <w:shd w:val="clear" w:color="auto" w:fill="auto"/>
    </w:tcPr>
  </w:style>
  <w:style w:type="table" w:customStyle="1" w:styleId="af4">
    <w:basedOn w:val="TableNormal"/>
    <w:rsid w:val="00EA2F1F"/>
    <w:pPr>
      <w:spacing w:before="20"/>
    </w:pPr>
    <w:tblPr>
      <w:tblStyleRowBandSize w:val="1"/>
      <w:tblStyleColBandSize w:val="1"/>
      <w:tblCellMar>
        <w:left w:w="115" w:type="dxa"/>
        <w:right w:w="115" w:type="dxa"/>
      </w:tblCellMar>
    </w:tblPr>
    <w:tcPr>
      <w:shd w:val="clear" w:color="auto" w:fill="auto"/>
    </w:tcPr>
  </w:style>
  <w:style w:type="table" w:customStyle="1" w:styleId="af5">
    <w:basedOn w:val="TableNormal"/>
    <w:rsid w:val="00EA2F1F"/>
    <w:pPr>
      <w:spacing w:before="20"/>
    </w:pPr>
    <w:tblPr>
      <w:tblStyleRowBandSize w:val="1"/>
      <w:tblStyleColBandSize w:val="1"/>
      <w:tblCellMar>
        <w:left w:w="115" w:type="dxa"/>
        <w:right w:w="115" w:type="dxa"/>
      </w:tblCellMar>
    </w:tblPr>
    <w:tcPr>
      <w:shd w:val="clear" w:color="auto" w:fill="auto"/>
    </w:tcPr>
  </w:style>
  <w:style w:type="paragraph" w:customStyle="1" w:styleId="Default">
    <w:name w:val="Default"/>
    <w:rsid w:val="009A4153"/>
    <w:pPr>
      <w:autoSpaceDE w:val="0"/>
      <w:autoSpaceDN w:val="0"/>
      <w:adjustRightInd w:val="0"/>
      <w:spacing w:before="0" w:after="0"/>
      <w:jc w:val="left"/>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912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ternet-of-thingresearch.edu/pdf/IoT_cluster_strategic_Research"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390/s140407096"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570738.57075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8280/ria.330605"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i.org/10.1109/ACCESS.2015.2437951"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CG_CoExTemplate">
  <a:themeElements>
    <a:clrScheme name="CG_CoExTemplate">
      <a:dk1>
        <a:srgbClr val="000000"/>
      </a:dk1>
      <a:lt1>
        <a:srgbClr val="FFFFFF"/>
      </a:lt1>
      <a:dk2>
        <a:srgbClr val="004B9F"/>
      </a:dk2>
      <a:lt2>
        <a:srgbClr val="FFFFFF"/>
      </a:lt2>
      <a:accent1>
        <a:srgbClr val="004B9F"/>
      </a:accent1>
      <a:accent2>
        <a:srgbClr val="A22721"/>
      </a:accent2>
      <a:accent3>
        <a:srgbClr val="91C61A"/>
      </a:accent3>
      <a:accent4>
        <a:srgbClr val="004B9F"/>
      </a:accent4>
      <a:accent5>
        <a:srgbClr val="A22721"/>
      </a:accent5>
      <a:accent6>
        <a:srgbClr val="91C61A"/>
      </a:accent6>
      <a:hlink>
        <a:srgbClr val="91C61A"/>
      </a:hlink>
      <a:folHlink>
        <a:srgbClr val="A22721"/>
      </a:folHlink>
    </a:clrScheme>
    <a:fontScheme name="CG_CoExTemplate">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xVtfpUSgbEiVsVjhlwGwdeAHsg==">AMUW2mX0djXAejERpT7HaKbmRWpGgWMrtvMiWq+vxfpFxWOEQ3vQP3/g8WxdPN67DJCnp5NOfjZlqcepL8b5WTa8IeiqiY4Wj2ZQLp4XdcOD4IjbZlDkySXkqsZhxyEmYC0KGwUyyyh040Kjfqx4TVNvWkeI3q5/hgb28ApQok56TJsujn5azmRdV71mPL+Gf2EfUUWe5wMGLQQ0pfW8YDoNHIImxTaBomb2KKAXoRGYcm6Ovcpfd1pmgCeHtbh8L1KxFfx/jle3x+4dQ9sxzDFAG10wwCOc8tETuwqn/oFjlQ3mcdrdYBCccMC9WEIVTb7Ua2NbtU3FXbP88KjI76Kmc6gVGAvQRSDWkZAUWItfwsNOTjAl3OFRZK25UubiJ9n737Qvcv2/oreOn20XxL2O8ETo8RWd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Paramane</dc:creator>
  <cp:lastModifiedBy>Rochit Xalxo</cp:lastModifiedBy>
  <cp:revision>24</cp:revision>
  <dcterms:created xsi:type="dcterms:W3CDTF">2023-02-04T16:27:00Z</dcterms:created>
  <dcterms:modified xsi:type="dcterms:W3CDTF">2023-02-05T12:03:00Z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vt:lpwstr>
  </property>
  <property fmtid="{D5CDD505-2E9C-101B-9397-08002B2CF9AE}" pid="3" name="Confidential">
    <vt:lpwstr>Confidential</vt:lpwstr>
  </property>
  <property fmtid="{D5CDD505-2E9C-101B-9397-08002B2CF9AE}" pid="4" name="DocumentDate">
    <vt:lpwstr>08/12/2015</vt:lpwstr>
  </property>
  <property fmtid="{D5CDD505-2E9C-101B-9397-08002B2CF9AE}" pid="5" name="DocumentVersion">
    <vt:lpwstr>1.0</vt:lpwstr>
  </property>
  <property fmtid="{D5CDD505-2E9C-101B-9397-08002B2CF9AE}" pid="6" name="TemplateVersion">
    <vt:lpwstr>CoEx 2.4</vt:lpwstr>
  </property>
  <property fmtid="{D5CDD505-2E9C-101B-9397-08002B2CF9AE}" pid="7" name="Author2">
    <vt:lpwstr/>
  </property>
  <property fmtid="{D5CDD505-2E9C-101B-9397-08002B2CF9AE}" pid="8" name="Author3">
    <vt:lpwstr/>
  </property>
  <property fmtid="{D5CDD505-2E9C-101B-9397-08002B2CF9AE}" pid="9" name="DocumentNumber">
    <vt:lpwstr>PBU Common/PT Mumbai (T1)/15-16/01</vt:lpwstr>
  </property>
</Properties>
</file>