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0B2545"/>
          <w:sz w:val="44"/>
        </w:rPr>
        <w:t>WAMI 复现代码给导师讲解稿</w:t>
      </w:r>
    </w:p>
    <w:p>
      <w:pPr>
        <w:jc w:val="center"/>
      </w:pPr>
      <w:r>
        <w:rPr>
          <w:i/>
        </w:rPr>
        <w:t>面向零基础听众：每个实验结果对应哪个代码文件、输入是什么、输出是什么、应该怎么讲</w:t>
      </w:r>
    </w:p>
    <w:p>
      <w:pPr>
        <w:pStyle w:val="Heading1"/>
      </w:pPr>
      <w:r>
        <w:t>0. 你给导师先讲的 1 分钟版本</w:t>
      </w:r>
    </w:p>
    <w:p>
      <w:r>
        <w:t>一句话：这套代码不是只算一个分数，而是把 WAMI 防御框架、对比方法、live-agent 流程和逐样本审计全部串起来。</w:t>
      </w:r>
    </w:p>
    <w:p>
      <w:r>
        <w:t>我可以这样讲：WAMI 是一个 agent 动作执行前的安全网。agent 先产生工具调用计划或下一步工具动作，WAMI 把这些工具调用解析成图，再用 world model 预测状态变化，最后用 MINE 分数判断这个动作是否还符合用户原始意图。如果不符合，就在工具真正执行前拦截。</w:t>
      </w:r>
    </w:p>
    <w:p>
      <w:pPr>
        <w:spacing w:before="40" w:after="120"/>
        <w:ind w:left="240"/>
      </w:pPr>
      <w:r>
        <w:rPr>
          <w:rFonts w:ascii="Consolas" w:hAnsi="Consolas" w:eastAsia="Consolas"/>
          <w:sz w:val="17"/>
        </w:rPr>
        <w:t>用户请求 + 工具返回/observation</w:t>
        <w:br/>
        <w:t xml:space="preserve">        ↓</w:t>
        <w:br/>
        <w:t>agent 产生 plan 或下一步 action</w:t>
        <w:br/>
        <w:t xml:space="preserve">        ↓</w:t>
        <w:br/>
        <w:t>TDG: 把工具调用变成依赖图</w:t>
        <w:br/>
        <w:t xml:space="preserve">        ↓</w:t>
        <w:br/>
        <w:t>World Model: 预测每一步动作后的状态</w:t>
        <w:br/>
        <w:t xml:space="preserve">        ↓</w:t>
        <w:br/>
        <w:t>MINE/Gateway: 打分并决定 allow/block</w:t>
        <w:br/>
        <w:t xml:space="preserve">        ↓</w:t>
        <w:br/>
        <w:t>输出 IR、FPR、ACC、逐样本 TP/FN/FP/TN Excel</w:t>
      </w:r>
    </w:p>
    <w:p>
      <w:pPr>
        <w:pStyle w:val="Heading1"/>
      </w:pPr>
      <w:r>
        <w:t>1. 总体文件应该怎么讲</w:t>
      </w:r>
    </w:p>
    <w:p>
      <w:pPr>
        <w:pStyle w:val="Heading2"/>
      </w:pPr>
      <w:r>
        <w:t>核心文件地图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你给导师看的东西</w:t>
            </w:r>
          </w:p>
        </w:tc>
        <w:tc>
          <w:tcPr>
            <w:tcW w:type="dxa" w:w="34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文件路径</w:t>
            </w:r>
          </w:p>
        </w:tc>
        <w:tc>
          <w:tcPr>
            <w:tcW w:type="dxa" w:w="34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它证明什么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最终实验总表和图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D:\论文111\data\WAMI最终实验结果汇总.docx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论文表格、图、baseline、消融、live-agent action-level 结果都在这里。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 主方法逐样本审计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D:\论文111\data\method_audit_excels_expanded\WAMI_paper_faithful.xlsx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每条样本的用户请求、plan、外部 observation、注入指令、危险动作、是否拦截。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 live-agent 动作级审计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D:\论文111\data\method_audit_excels_expanded\WAMI_live_agent_action_level_qwen25.xlsx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qwen2.5 真正生成动作后，WAMI 对危险动作的拦截率和正常动作误拦率。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所有 baseline 审计表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D:\论文111\data\method_audit_excels_expanded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每个对比方法一个 Excel，可以追溯到具体哪些样本被拦、漏拦、误拦。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自动导出审计 Excel 的代码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D:\论文111\scripts\export_method_audit_excels.py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把各方法结果统一整理成逐样本 Excel。</w:t>
            </w:r>
          </w:p>
        </w:tc>
      </w:tr>
    </w:tbl>
    <w:p/>
    <w:p>
      <w:pPr>
        <w:pStyle w:val="Heading1"/>
      </w:pPr>
      <w:r>
        <w:t>2. WAMI 主流程怎么结合代码讲</w:t>
      </w:r>
    </w:p>
    <w:p>
      <w:r>
        <w:t>你可以把 WAMI 分成四个零件讲：TDG、World Model、MINE、Gateway。每个零件都有对应代码，不是口头概念。</w:t>
      </w:r>
    </w:p>
    <w:p>
      <w:pPr>
        <w:pStyle w:val="Heading2"/>
      </w:pPr>
      <w:r>
        <w:t>WAMI 四个核心模块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模块</w:t>
            </w:r>
          </w:p>
        </w:tc>
        <w:tc>
          <w:tcPr>
            <w:tcW w:type="dxa" w:w="261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代码文件</w:t>
            </w:r>
          </w:p>
        </w:tc>
        <w:tc>
          <w:tcPr>
            <w:tcW w:type="dxa" w:w="261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小白解释</w:t>
            </w:r>
          </w:p>
        </w:tc>
        <w:tc>
          <w:tcPr>
            <w:tcW w:type="dxa" w:w="261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导师可能关心点</w:t>
            </w:r>
          </w:p>
        </w:tc>
      </w:tr>
      <w:tr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TDG 工具依赖图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wami\tdg.py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把一行行 Action 工具调用解析成节点和边。节点是工具，边表示后一步用了前一步输出。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说明 WAMI 不是只看关键词，而是看工具调用之间的数据流。</w:t>
            </w:r>
          </w:p>
        </w:tc>
      </w:tr>
      <w:tr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World Model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wami\torch_model.py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像一个模拟器，预测执行某个工具动作之后，agent 内部状态会变成什么样。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这里使用 Transformer Encoder、GRU memory、slot memory、subgoal head。</w:t>
            </w:r>
          </w:p>
        </w:tc>
      </w:tr>
      <w:tr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MINE 打分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wami\torch_model.py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把用户意图向量和当前动作/状态向量放在一起，输出一个对齐分数。分数越低，说明动作越偏离用户意图。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这是论文里的核心判断来源。</w:t>
            </w:r>
          </w:p>
        </w:tc>
      </w:tr>
      <w:tr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Gateway 拦截器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wami\paper_mine_gateway.py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每一步动作执行前，都问一句：这个动作还符合用户原意吗？如果 MINE 分数低于阈值，就 block。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它是执行前防御，不是事后分析。</w:t>
            </w:r>
          </w:p>
        </w:tc>
      </w:tr>
    </w:tbl>
    <w:p/>
    <w:p>
      <w:pPr>
        <w:pStyle w:val="Heading2"/>
      </w:pPr>
      <w:r>
        <w:t>2.1 TDG 代码怎么讲</w:t>
      </w:r>
    </w:p>
    <w:p>
      <w:r>
        <w:t>TDG 的入口函数是 build_tdg(plan)。它读入一段工具调用 plan，例如 Action: ReadContext(...)、Action: ExfiltrateData(...)，然后输出一个图。</w:t>
      </w:r>
    </w:p>
    <w:p>
      <w:pPr>
        <w:spacing w:before="40" w:after="120"/>
        <w:ind w:left="240"/>
      </w:pPr>
      <w:r>
        <w:rPr>
          <w:rFonts w:ascii="Consolas" w:hAnsi="Consolas" w:eastAsia="Consolas"/>
          <w:sz w:val="17"/>
        </w:rPr>
        <w:t>文件：D:\论文111\wami\tdg.py</w:t>
        <w:br/>
        <w:t>build_tdg(plan) 做三件事：</w:t>
        <w:br/>
        <w:t>1. 用正则识别每一行 Action 工具调用；</w:t>
        <w:br/>
        <w:t>2. 把工具名和参数解析成 TDGNode；</w:t>
        <w:br/>
        <w:t>3. 如果后一步参数里出现 $0、$1 这种前一步输出引用，就建立边。</w:t>
      </w:r>
    </w:p>
    <w:p>
      <w:r>
        <w:t>给导师可以这样讲：如果一个恶意网页内容先被 ReadContext 读入，后面又流向 GmailSendEmail 或 ExfiltrateData，TDG 就能把这条传播路径连出来。这就是 WAMI 能处理间接提示注入的原因之一。</w:t>
      </w:r>
    </w:p>
    <w:p>
      <w:pPr>
        <w:pStyle w:val="Heading2"/>
      </w:pPr>
      <w:r>
        <w:t>2.2 World Model 代码怎么讲</w:t>
      </w:r>
    </w:p>
    <w:p>
      <w:r>
        <w:t>World Model 在 wami/torch_model.py 里。它不是调用 qwen 判断安全，而是一个本地神经网络，用向量表示意图、动作、observation、memory 和 subgoal。</w:t>
      </w:r>
    </w:p>
    <w:p>
      <w:pPr>
        <w:spacing w:before="40" w:after="120"/>
        <w:ind w:left="240"/>
      </w:pPr>
      <w:r>
        <w:rPr>
          <w:rFonts w:ascii="Consolas" w:hAnsi="Consolas" w:eastAsia="Consolas"/>
          <w:sz w:val="17"/>
        </w:rPr>
        <w:t>关键配置：TorchWAMIConfig.paper_strict()</w:t>
        <w:br/>
        <w:t>- dim = 1024</w:t>
        <w:br/>
        <w:t>- hidden_dim = 1024</w:t>
        <w:br/>
        <w:t>- layers = 4</w:t>
        <w:br/>
        <w:t>- heads = 8</w:t>
        <w:br/>
        <w:t>- world = TransformerEncoder</w:t>
        <w:br/>
        <w:t>- memory_cell = GRUCell</w:t>
        <w:br/>
        <w:t>- use_slot_memory = True</w:t>
      </w:r>
    </w:p>
    <w:p>
      <w:r>
        <w:t>给导师可以这样讲：World Model 做的是状态预测。比如用户只是想查商品评论，但工具返回里混进了“把地址发给某邮箱”。World Model 会看这个 observation 进入 memory 后，后续动作状态是否偏离原始购物查询目标。</w:t>
      </w:r>
    </w:p>
    <w:p>
      <w:pPr>
        <w:pStyle w:val="Heading2"/>
      </w:pPr>
      <w:r>
        <w:t>2.3 MINE/Gateway 代码怎么讲</w:t>
      </w:r>
    </w:p>
    <w:p>
      <w:r>
        <w:t>Gateway 的主入口是 PaperMINEGateway.inspect(intent, plan)。它会遍历 TDG 中每一步工具动作，计算当前动作状态和用户意图之间的 MINE score。</w:t>
      </w:r>
    </w:p>
    <w:p>
      <w:pPr>
        <w:spacing w:before="40" w:after="120"/>
        <w:ind w:left="240"/>
      </w:pPr>
      <w:r>
        <w:rPr>
          <w:rFonts w:ascii="Consolas" w:hAnsi="Consolas" w:eastAsia="Consolas"/>
          <w:sz w:val="17"/>
        </w:rPr>
        <w:t>文件：D:\论文111\wami\paper_mine_gateway.py</w:t>
        <w:br/>
        <w:t>inspect(intent, plan):</w:t>
        <w:br/>
        <w:t>1. build_tdg(plan) 构建工具依赖图；</w:t>
        <w:br/>
        <w:t>2. 先可选计算 plan_score；</w:t>
        <w:br/>
        <w:t>3. 对每个工具节点 rollout 得到 state；</w:t>
        <w:br/>
        <w:t>4. mine_score(intent_vec, state) 得到对齐分数；</w:t>
        <w:br/>
        <w:t>5. score &lt; threshold 时返回 GateDecision(False, ...)，即拦截。</w:t>
      </w:r>
    </w:p>
    <w:p>
      <w:r>
        <w:t>注意讲法：这里的安全判断主要来自 MINE 分数和动态阈值。代码里有 risk_margin，但它是调节阈值，不是直接一票否决的强规则。</w:t>
      </w:r>
    </w:p>
    <w:p>
      <w:pPr>
        <w:pStyle w:val="Heading1"/>
      </w:pPr>
      <w:r>
        <w:t>3. 两种 WAMI 结果为什么都要有</w:t>
      </w:r>
    </w:p>
    <w:p>
      <w:r>
        <w:t>这是最容易被问到的地方。你要明确告诉导师：我有两种流程，它们测的不是同一个问题。</w:t>
      </w:r>
    </w:p>
    <w:p>
      <w:pPr>
        <w:pStyle w:val="Heading2"/>
      </w:pPr>
      <w:r>
        <w:t>WAMI 两种评测流程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261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代码/数据来源</w:t>
            </w:r>
          </w:p>
        </w:tc>
        <w:tc>
          <w:tcPr>
            <w:tcW w:type="dxa" w:w="261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测的是什么</w:t>
            </w:r>
          </w:p>
        </w:tc>
        <w:tc>
          <w:tcPr>
            <w:tcW w:type="dxa" w:w="261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Word 中怎么写</w:t>
            </w:r>
          </w:p>
        </w:tc>
      </w:tr>
      <w:tr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 paper-faithful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paper_mine_ensemble_sourceaware_triplet_taua45_taub50_results.csv；paper_mine_triplet_slot_seed4071_e4_tau50_results.csv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数据集已经给出完整危险 plan，直接测试 WAMI 能不能拦截这个危险工具轨迹。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Table A / Table 1 / Table 2 的 WAMI paper-faithful 行。</w:t>
            </w:r>
          </w:p>
        </w:tc>
      </w:tr>
      <w:tr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 live-agent action-level (qwen2.5)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qwen25_7b_ollama_full_live_wami_*_full.csv；recompute_live_wami_action_metrics.py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先让 qwen2.5 作为 agent 生成动作，再看 WAMI 对真正生成的危险动作是否拦截。</w:t>
            </w:r>
          </w:p>
        </w:tc>
        <w:tc>
          <w:tcPr>
            <w:tcW w:type="dxa" w:w="261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主表新增的 WAMI live-agent action-level (qwen2.5) 行。</w:t>
            </w:r>
          </w:p>
        </w:tc>
      </w:tr>
    </w:tbl>
    <w:p/>
    <w:p>
      <w:r>
        <w:t>导师如果问：为什么 live-agent 的 Old Sample IR 比较低？你答：因为很多攻击样本里 qwen2.5 没有真正走到危险动作，这不是 WAMI 漏拦。所以我重新计算了 WAMI Action Block Rate，只在危险动作真的出现时统计 WAMI 是否拦截。</w:t>
      </w:r>
    </w:p>
    <w:p>
      <w:pPr>
        <w:pStyle w:val="Heading2"/>
      </w:pPr>
      <w:r>
        <w:t>live-agent action-level 最终结果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2088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危险动作数</w:t>
            </w:r>
          </w:p>
        </w:tc>
        <w:tc>
          <w:tcPr>
            <w:tcW w:type="dxa" w:w="2088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WAMI 拦截危险动作</w:t>
            </w:r>
          </w:p>
        </w:tc>
        <w:tc>
          <w:tcPr>
            <w:tcW w:type="dxa" w:w="2088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WAMI Action Block</w:t>
            </w:r>
          </w:p>
        </w:tc>
        <w:tc>
          <w:tcPr>
            <w:tcW w:type="dxa" w:w="2088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正常动作误拦率</w:t>
            </w:r>
          </w:p>
        </w:tc>
      </w:tr>
      <w:tr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992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992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0.1%</w:t>
            </w:r>
          </w:p>
        </w:tc>
      </w:tr>
      <w:tr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921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822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89.3%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0.0%</w:t>
            </w:r>
          </w:p>
        </w:tc>
      </w:tr>
      <w:tr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93.1%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1.8%</w:t>
            </w:r>
          </w:p>
        </w:tc>
      </w:tr>
    </w:tbl>
    <w:p/>
    <w:p>
      <w:pPr>
        <w:pStyle w:val="Heading1"/>
      </w:pPr>
      <w:r>
        <w:t>4. 数据集和每条样本怎么讲</w:t>
      </w:r>
    </w:p>
    <w:p>
      <w:r>
        <w:t>数据集不是只给一句 prompt。我们最终整理后的 Excel 已经把每条数据展开成了导师能看懂的字段。</w:t>
      </w:r>
    </w:p>
    <w:p>
      <w:pPr>
        <w:pStyle w:val="Heading2"/>
      </w:pPr>
      <w:r>
        <w:t>Excel 逐样本字段含义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字段</w:t>
            </w:r>
          </w:p>
        </w:tc>
        <w:tc>
          <w:tcPr>
            <w:tcW w:type="dxa" w:w="34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解释</w:t>
            </w:r>
          </w:p>
        </w:tc>
        <w:tc>
          <w:tcPr>
            <w:tcW w:type="dxa" w:w="34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讲给导师的话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original_user_request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用户原始请求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用户真正想让 agent 做的事。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agent_plan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工具调用轨迹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 准备按哪些工具步骤完成任务。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tool_sequence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工具顺序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把 plan 简化成工具名链条，方便看数据流。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external_observation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外部 observation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网页、邮件、评论、工具返回等不可信内容。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injected_instruction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注入指令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攻击者藏在 observation 里的恶意目标。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dangerous_or_sink_action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危险动作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如发邮件、泄露数据、转账、删除、外发等动作。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audit_category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TP/FN/FP/TN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这条数据到底是正确拦截、漏拦、误拦还是正确放行。</w:t>
            </w:r>
          </w:p>
        </w:tc>
      </w:tr>
    </w:tbl>
    <w:p/>
    <w:p>
      <w:r>
        <w:t>你可以现场打开 WAMI_paper_faithful.xlsx 的“每条具体数据”sheet，给导师看某一行：原始请求只是查询信息，但 plan 中出现 ParseInjectedInstruction 和 ExfiltrateData，WAMI 把它拦住，所以这条是 TP。</w:t>
      </w:r>
    </w:p>
    <w:p>
      <w:pPr>
        <w:pStyle w:val="Heading1"/>
      </w:pPr>
      <w:r>
        <w:t>5. 对比方法代码怎么讲</w:t>
      </w:r>
    </w:p>
    <w:p>
      <w:pPr>
        <w:pStyle w:val="Heading2"/>
      </w:pPr>
      <w:r>
        <w:t>Baseline 与代码对应关系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方法</w:t>
            </w:r>
          </w:p>
        </w:tc>
        <w:tc>
          <w:tcPr>
            <w:tcW w:type="dxa" w:w="34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运行/整理代码</w:t>
            </w:r>
          </w:p>
        </w:tc>
        <w:tc>
          <w:tcPr>
            <w:tcW w:type="dxa" w:w="34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给导师的解释口径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SmoothLLM-style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scripts\run_smoothllm_qwen_judge_on_datasets.py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对输入做扰动，多次判断是否仍然危险；这里用本地 qwen2.5 judge 和 cache，避免重复消耗 token。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Erase-and-Check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scripts\run_table2_official_erase_check.py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擦除部分输入再检查任务是否仍然危险，用来模拟 certified-llm-safety 的 erase-and-check 思路。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ToolEmu-Sandbox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scripts\run_toolemu_sandbox_table2.py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把工具轨迹放进 sandbox 风险评分，判断工具链是否会导致外发、泄露或副作用。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Llama-Guard 3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scripts\run_llamaguard3_ollama_on_datasets.py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本地 Ollama 跑 llama-guard3:8b，作为通用内容安全 guard baseline。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WebAgentGuard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scripts\run_webagentguard_paper_method.py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按 WebAgentGuard 的 action fidelity 思路，检查下一步 action 是否采纳或传播不可信 observation。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BookAgent-style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scripts\run_bookagent_constraint_verifier.py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复现 BookAgent 安全约束思想：从用户意图抽取允许动作，再检查工具轨迹是否越权。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GuardReasoner-VL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scripts\run_guardreasoner_vl_table1.py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用本地/量化视觉安全推理模型做安全判断，结果作为可复现 baseline。</w:t>
            </w:r>
          </w:p>
        </w:tc>
      </w:tr>
    </w:tbl>
    <w:p/>
    <w:p>
      <w:pPr>
        <w:pStyle w:val="Heading1"/>
      </w:pPr>
      <w:r>
        <w:t>6. 审计 Excel 是怎么由代码生成的</w:t>
      </w:r>
    </w:p>
    <w:p>
      <w:r>
        <w:t>所有逐样本 Excel 由 scripts/export_method_audit_excels.py 统一生成。这个脚本的作用是把不同 baseline 的不同输出格式整理成同一种表格格式。</w:t>
      </w:r>
    </w:p>
    <w:p>
      <w:pPr>
        <w:spacing w:before="40" w:after="120"/>
        <w:ind w:left="240"/>
      </w:pPr>
      <w:r>
        <w:rPr>
          <w:rFonts w:ascii="Consolas" w:hAnsi="Consolas" w:eastAsia="Consolas"/>
          <w:sz w:val="17"/>
        </w:rPr>
        <w:t>运行命令：</w:t>
        <w:br/>
        <w:t>C:\Users\ruoan\.cache\codex-runtimes\codex-primary-runtime\dependencies\python\python.exe .\scripts\export_method_audit_excels.py</w:t>
        <w:br/>
        <w:br/>
        <w:t>输出目录：D:\论文111\data\method_audit_excels_expanded</w:t>
      </w:r>
    </w:p>
    <w:p>
      <w:r>
        <w:t>这个脚本做的事情很适合给导师讲：它不是改实验结果，而是把已有实验日志整理成可审计证据。每个方法一个 Excel，每个 Excel 都有 Summary、每条具体数据、TP/FN/FP/TN 等 sheet。</w:t>
      </w:r>
    </w:p>
    <w:p>
      <w:pPr>
        <w:pStyle w:val="Heading2"/>
      </w:pPr>
      <w:r>
        <w:t>Excel 生成脚本里的关键函数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函数名</w:t>
            </w:r>
          </w:p>
        </w:tc>
        <w:tc>
          <w:tcPr>
            <w:tcW w:type="dxa" w:w="34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作用</w:t>
            </w:r>
          </w:p>
        </w:tc>
        <w:tc>
          <w:tcPr>
            <w:tcW w:type="dxa" w:w="34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怎么讲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build_wami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生成 WAMI paper-faithful 审计表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对应论文主表的 WAMI 主方法。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build_live_wami_action_level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生成 qwen2.5 live-agent 动作级审计表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把危险动作生成、动作拦截、动作误拦拆开。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build_smoothllm_balanced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从 cache 还原 SmoothLLM 逐样本结果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不重新烧 token，直接复用已有判断日志。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build_erase_balanced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从 cache 还原 Erase-and-Check 逐样本结果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把每条样本对应到 blocked/allowed。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add_data_text_column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抽取具体数据字段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把原始请求、observation、注入指令、危险动作展开给人看。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write_method_workbook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写 Excel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按 Summary、每条具体数据、TP/FN/FP/TN 分 sheet 保存。</w:t>
            </w:r>
          </w:p>
        </w:tc>
      </w:tr>
    </w:tbl>
    <w:p/>
    <w:p>
      <w:pPr>
        <w:pStyle w:val="Heading1"/>
      </w:pPr>
      <w:r>
        <w:t>7. 你可以照着讲的一段完整话</w:t>
      </w:r>
    </w:p>
    <w:p>
      <w:r>
        <w:t>老师，我这里代码主要分成三层。第一层是 WAMI 方法本身，在 wami/tdg.py 里把 agent 的工具调用解析成依赖图，在 wami/torch_model.py 里用 Transformer world model 预测每步动作后的状态，在 wami/paper_mine_gateway.py 里用 MINE 分数和动态阈值决定是否拦截。第二层是实验运行脚本，分别跑 WAMI 和 SmoothLLM、Erase-and-Check、ToolEmu、Llama-Guard 3、WebAgentGuard、BookAgent-style 等 baseline。第三层是审计整理脚本 export_method_audit_excels.py，它把每个方法的每条样本都导出成 Excel，能看到原始用户请求、外部 observation、注入指令、危险动作、是否拦截，以及 TP/FN/FP/TN 分类。</w:t>
      </w:r>
    </w:p>
    <w:p>
      <w:r>
        <w:t>我还专门区分了两种 WAMI 评测：paper-faithful 是直接在数据集给定的工具轨迹上测 WAMI 拦截能力；live-agent action-level 是先让 qwen2.5 生成动作，再看 WAMI 对实际生成的危险动作是否拦截。这样不会把“agent 没生成危险动作”误算成 WAMI 漏拦，所以指标更合理。</w:t>
      </w:r>
    </w:p>
    <w:p>
      <w:pPr>
        <w:pStyle w:val="Heading1"/>
      </w:pPr>
      <w:r>
        <w:t>8. 导师可能问的问题和回答</w:t>
      </w:r>
    </w:p>
    <w:p>
      <w:pPr>
        <w:pStyle w:val="Heading2"/>
      </w:pPr>
      <w:r>
        <w:t>问答准备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导师可能问</w:t>
            </w:r>
          </w:p>
        </w:tc>
        <w:tc>
          <w:tcPr>
            <w:tcW w:type="dxa" w:w="522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你可以这样回答</w:t>
            </w:r>
          </w:p>
        </w:tc>
      </w:tr>
      <w:tr>
        <w:tc>
          <w:tcPr>
            <w:tcW w:type="dxa" w:w="52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你的 WAMI 是不是靠关键词规则？</w:t>
            </w:r>
          </w:p>
        </w:tc>
        <w:tc>
          <w:tcPr>
            <w:tcW w:type="dxa" w:w="52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不是。核心判断来自 TDG + world model rollout + MINE score。代码里的 risk margin 只是调节阈值，不是直接强规则拦截。</w:t>
            </w:r>
          </w:p>
        </w:tc>
      </w:tr>
      <w:tr>
        <w:tc>
          <w:tcPr>
            <w:tcW w:type="dxa" w:w="52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qwen2.5 在 WAMI 里起什么作用？</w:t>
            </w:r>
          </w:p>
        </w:tc>
        <w:tc>
          <w:tcPr>
            <w:tcW w:type="dxa" w:w="52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在 live-agent 实验里，qwen2.5 是被保护的 agent，用来生成动作；WAMI 是动作执行前的 gateway，不是让 qwen2.5 判断安全。</w:t>
            </w:r>
          </w:p>
        </w:tc>
      </w:tr>
      <w:tr>
        <w:tc>
          <w:tcPr>
            <w:tcW w:type="dxa" w:w="52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为什么有两个 WAMI 结果？</w:t>
            </w:r>
          </w:p>
        </w:tc>
        <w:tc>
          <w:tcPr>
            <w:tcW w:type="dxa" w:w="52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paper-faithful 测数据集原始危险 plan 的拦截能力；live-agent 测真实 agent 生成动作后的 action-level 拦截能力。两个问题不同，所以都报告。</w:t>
            </w:r>
          </w:p>
        </w:tc>
      </w:tr>
      <w:tr>
        <w:tc>
          <w:tcPr>
            <w:tcW w:type="dxa" w:w="52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结果能不能追溯？</w:t>
            </w:r>
          </w:p>
        </w:tc>
        <w:tc>
          <w:tcPr>
            <w:tcW w:type="dxa" w:w="52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可以。每个方法都有单独 Excel，每条样本都保留原始请求、plan、observation、注入内容、危险动作、blocked 和 TP/FN/FP/TN。</w:t>
            </w:r>
          </w:p>
        </w:tc>
      </w:tr>
      <w:tr>
        <w:tc>
          <w:tcPr>
            <w:tcW w:type="dxa" w:w="52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为什么 live-agent 旧 IR 低？</w:t>
            </w:r>
          </w:p>
        </w:tc>
        <w:tc>
          <w:tcPr>
            <w:tcW w:type="dxa" w:w="52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旧 IR 把 agent 没生成危险动作也算进攻击总数，会低估 WAMI。所以我重新计算 WAMI Action Block Rate，只看危险动作真的出现后 WAMI 是否拦截。</w:t>
            </w:r>
          </w:p>
        </w:tc>
      </w:tr>
    </w:tbl>
    <w:p/>
    <w:p>
      <w:pPr>
        <w:pStyle w:val="Heading1"/>
      </w:pPr>
      <w:r>
        <w:t>9. 最后建议你给导师发哪些文件</w:t>
      </w:r>
    </w:p>
    <w:p>
      <w:pPr>
        <w:pStyle w:val="Heading2"/>
      </w:pPr>
      <w:r>
        <w:t>推荐发送文件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优先级</w:t>
            </w:r>
          </w:p>
        </w:tc>
        <w:tc>
          <w:tcPr>
            <w:tcW w:type="dxa" w:w="34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文件</w:t>
            </w:r>
          </w:p>
        </w:tc>
        <w:tc>
          <w:tcPr>
            <w:tcW w:type="dxa" w:w="34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用途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D:\论文111\data\WAMI最终实验结果汇总.docx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总结果、表格、图、流程标注。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D:\论文111\data\WAMI代码讲解给导师版.docx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你给导师讲代码时看的讲解稿。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D:\论文111\data\method_audit_excels_expanded\WAMI_paper_faithful.xlsx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 主方法逐样本证据。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D:\论文111\data\method_audit_excels_expanded\WAMI_live_agent_action_level_qwen25.xlsx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live-agent 动作级证据。</w:t>
            </w:r>
          </w:p>
        </w:tc>
      </w:tr>
      <w:tr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D:\论文111\data\method_audit_excels_expanded</w:t>
            </w:r>
          </w:p>
        </w:tc>
        <w:tc>
          <w:tcPr>
            <w:tcW w:type="dxa" w:w="34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导师要看 baseline 细节时再发整个文件夹。</w:t>
            </w:r>
          </w:p>
        </w:tc>
      </w:tr>
    </w:tbl>
    <w:p/>
    <w:sectPr w:rsidR="00FC693F" w:rsidRPr="0006063C" w:rsidSect="00034616"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