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需求变更说明</w:t>
      </w:r>
    </w:p>
    <w:p>
      <w:pPr>
        <w:bidi w:val="0"/>
        <w:ind w:firstLine="420" w:firstLineChars="0"/>
        <w:rPr>
          <w:rFonts w:hint="eastAsia"/>
          <w:lang w:val="en-US" w:eastAsia="zh-CN"/>
        </w:rPr>
      </w:pPr>
      <w:r>
        <w:rPr>
          <w:rFonts w:hint="eastAsia"/>
          <w:lang w:val="en-US" w:eastAsia="zh-CN"/>
        </w:rPr>
        <w:t>现阶段换电柜项目大致情况：</w:t>
      </w:r>
    </w:p>
    <w:p>
      <w:pPr>
        <w:numPr>
          <w:ilvl w:val="0"/>
          <w:numId w:val="1"/>
        </w:numPr>
        <w:bidi w:val="0"/>
        <w:ind w:left="420" w:leftChars="0" w:firstLine="420" w:firstLineChars="0"/>
        <w:rPr>
          <w:rFonts w:hint="eastAsia"/>
          <w:lang w:val="en-US" w:eastAsia="zh-CN"/>
        </w:rPr>
      </w:pPr>
      <w:r>
        <w:rPr>
          <w:rFonts w:hint="eastAsia"/>
          <w:lang w:val="en-US" w:eastAsia="zh-CN"/>
        </w:rPr>
        <w:t>至onenet后台，一个账户分为用户ID、用户key、产品ID、产品key、设备ID和设备key。用户key用于设备文件上传下载，产品key和设备key用于设备登录。</w:t>
      </w:r>
    </w:p>
    <w:p>
      <w:pPr>
        <w:numPr>
          <w:ilvl w:val="0"/>
          <w:numId w:val="1"/>
        </w:numPr>
        <w:bidi w:val="0"/>
        <w:ind w:left="420" w:leftChars="0" w:firstLine="420" w:firstLineChars="0"/>
        <w:rPr>
          <w:rFonts w:hint="default"/>
          <w:lang w:val="en-US" w:eastAsia="zh-CN"/>
        </w:rPr>
      </w:pPr>
      <w:r>
        <w:rPr>
          <w:rFonts w:hint="eastAsia"/>
          <w:lang w:val="en-US" w:eastAsia="zh-CN"/>
        </w:rPr>
        <w:t>现设备固件使用产品key连接MQTT服务器，一个标准产品内，产品ID和产品key不变，统一账户密码，用户key用作固件更新文件下载，同一账户内，用户key和用户ID不变。因此将ID和key存储在内部flash中，丢失风险小。</w:t>
      </w: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rPr>
          <w:rFonts w:hint="eastAsia"/>
          <w:lang w:val="en-US" w:eastAsia="zh-CN"/>
        </w:rPr>
      </w:pPr>
    </w:p>
    <w:p>
      <w:pPr>
        <w:numPr>
          <w:ilvl w:val="0"/>
          <w:numId w:val="0"/>
        </w:numPr>
        <w:bidi w:val="0"/>
        <w:ind w:firstLine="420" w:firstLineChars="0"/>
        <w:rPr>
          <w:rFonts w:hint="eastAsia"/>
          <w:b/>
          <w:bCs/>
          <w:lang w:val="en-US" w:eastAsia="zh-CN"/>
        </w:rPr>
      </w:pPr>
      <w:r>
        <w:rPr>
          <w:rFonts w:hint="eastAsia"/>
          <w:b/>
          <w:bCs/>
          <w:lang w:val="en-US" w:eastAsia="zh-CN"/>
        </w:rPr>
        <w:t>需求变更要求，采用一机一密连接MQTT，主要流程采用设备key和设备ID登录。</w:t>
      </w:r>
    </w:p>
    <w:p>
      <w:pPr>
        <w:numPr>
          <w:ilvl w:val="0"/>
          <w:numId w:val="0"/>
        </w:numPr>
        <w:bidi w:val="0"/>
        <w:ind w:firstLine="420" w:firstLineChars="0"/>
        <w:rPr>
          <w:rFonts w:hint="eastAsia"/>
          <w:lang w:val="en-US" w:eastAsia="zh-CN"/>
        </w:rPr>
      </w:pPr>
    </w:p>
    <w:p>
      <w:pPr>
        <w:numPr>
          <w:ilvl w:val="0"/>
          <w:numId w:val="0"/>
        </w:numPr>
        <w:bidi w:val="0"/>
        <w:ind w:firstLine="420" w:firstLineChars="0"/>
        <w:rPr>
          <w:rFonts w:hint="eastAsia"/>
          <w:lang w:val="en-US" w:eastAsia="zh-CN"/>
        </w:rPr>
      </w:pPr>
      <w:r>
        <w:rPr>
          <w:rFonts w:hint="eastAsia"/>
          <w:lang w:val="en-US" w:eastAsia="zh-CN"/>
        </w:rPr>
        <w:t>经商讨，需求可实现，现主要阐述其问题：</w:t>
      </w:r>
    </w:p>
    <w:p>
      <w:pPr>
        <w:numPr>
          <w:ilvl w:val="0"/>
          <w:numId w:val="2"/>
        </w:numPr>
        <w:bidi w:val="0"/>
        <w:ind w:left="420" w:leftChars="0" w:firstLine="420" w:firstLineChars="0"/>
        <w:rPr>
          <w:rFonts w:hint="eastAsia"/>
          <w:lang w:val="en-US" w:eastAsia="zh-CN"/>
        </w:rPr>
      </w:pPr>
      <w:r>
        <w:rPr>
          <w:rFonts w:hint="eastAsia"/>
          <w:lang w:val="en-US" w:eastAsia="zh-CN"/>
        </w:rPr>
        <w:t>秘钥变更，需将key和ID存入EEPROM中，包含可能改变的数据用户ID、用户key、产品ID、产品key、设备ID和设备key，以及各自长度，大约需要2K存储空间。可实现，但</w:t>
      </w:r>
      <w:r>
        <w:rPr>
          <w:rFonts w:hint="eastAsia"/>
          <w:color w:val="0000FF"/>
          <w:lang w:val="en-US" w:eastAsia="zh-CN"/>
        </w:rPr>
        <w:t>有丢失风险</w:t>
      </w:r>
      <w:r>
        <w:rPr>
          <w:rFonts w:hint="eastAsia"/>
          <w:lang w:val="en-US" w:eastAsia="zh-CN"/>
        </w:rPr>
        <w:t>，无法连接服务器。</w:t>
      </w:r>
    </w:p>
    <w:p>
      <w:pPr>
        <w:numPr>
          <w:ilvl w:val="0"/>
          <w:numId w:val="2"/>
        </w:numPr>
        <w:bidi w:val="0"/>
        <w:ind w:left="420" w:leftChars="0" w:firstLine="420" w:firstLineChars="0"/>
        <w:rPr>
          <w:rFonts w:hint="default"/>
          <w:lang w:val="en-US" w:eastAsia="zh-CN"/>
        </w:rPr>
      </w:pPr>
      <w:r>
        <w:rPr>
          <w:rFonts w:hint="eastAsia"/>
          <w:lang w:val="en-US" w:eastAsia="zh-CN"/>
        </w:rPr>
        <w:t>一机一密生产主要流程，以一个设备为例，设备上电，留在Boot程序中，需读出设备IMEI，在平台对应账户、对应产品内以IMEI为设备名称建立MQTT子设备，随后onenet会根据对应设备生成一个对应设备级key，后提取设备级key将其与设备ID、产品ID、时间戳等进行哈希等一系列算法得到登录token，再将用户ID、产品ID、设备ID、token和对应长度写入设备，重启，跳转主程序连接服务器。批量过程更为繁琐，此过程需要工具支撑、固件更改。</w:t>
      </w:r>
    </w:p>
    <w:p>
      <w:pPr>
        <w:numPr>
          <w:ilvl w:val="0"/>
          <w:numId w:val="2"/>
        </w:numPr>
        <w:bidi w:val="0"/>
        <w:ind w:left="420" w:leftChars="0" w:firstLine="420" w:firstLineChars="0"/>
        <w:rPr>
          <w:rFonts w:hint="default"/>
          <w:lang w:val="en-US" w:eastAsia="zh-CN"/>
        </w:rPr>
      </w:pPr>
      <w:r>
        <w:rPr>
          <w:rFonts w:hint="eastAsia"/>
          <w:lang w:val="en-US" w:eastAsia="zh-CN"/>
        </w:rPr>
        <w:t>设备预留出接口，更改秘钥。联网更改与本地更改，考虑使用哪个接口，目前32的五串口均启用。首先，更设备密匙前提是更改当前设备密匙</w:t>
      </w:r>
      <w:bookmarkStart w:id="0" w:name="_GoBack"/>
      <w:bookmarkEnd w:id="0"/>
      <w:r>
        <w:rPr>
          <w:rFonts w:hint="eastAsia"/>
          <w:lang w:val="en-US" w:eastAsia="zh-CN"/>
        </w:rPr>
        <w:t>，至于当前设备在线情况下变更设备密匙是否会导致设备离线尚未测试，其次，更改秘钥需要双重校验，从服务器下发数据后，设备会返回下发数据进行后台确认，确认无误后方变更秘钥，重启重连，针对</w:t>
      </w:r>
      <w:r>
        <w:rPr>
          <w:rFonts w:hint="eastAsia"/>
          <w:color w:val="auto"/>
          <w:lang w:val="en-US" w:eastAsia="zh-CN"/>
        </w:rPr>
        <w:t>账号密码来说</w:t>
      </w:r>
      <w:r>
        <w:rPr>
          <w:rFonts w:hint="eastAsia"/>
          <w:color w:val="0000FF"/>
          <w:lang w:val="en-US" w:eastAsia="zh-CN"/>
        </w:rPr>
        <w:t>，设备无法校验其正确性</w:t>
      </w:r>
      <w:r>
        <w:rPr>
          <w:rFonts w:hint="eastAsia"/>
          <w:lang w:val="en-US" w:eastAsia="zh-CN"/>
        </w:rPr>
        <w:t>，需后台确认，一旦出错，设备将无法联网,只能本地修改。</w:t>
      </w:r>
    </w:p>
    <w:p>
      <w:pPr>
        <w:numPr>
          <w:ilvl w:val="0"/>
          <w:numId w:val="2"/>
        </w:numPr>
        <w:bidi w:val="0"/>
        <w:ind w:left="420" w:leftChars="0" w:firstLine="420" w:firstLineChars="0"/>
        <w:rPr>
          <w:rFonts w:hint="default"/>
          <w:lang w:val="en-US" w:eastAsia="zh-CN"/>
        </w:rPr>
      </w:pPr>
      <w:r>
        <w:rPr>
          <w:rFonts w:hint="eastAsia"/>
          <w:lang w:val="en-US" w:eastAsia="zh-CN"/>
        </w:rPr>
        <w:t>经评估，通过固件修改、工具制作可实现其效果。固件开发需要5个工作日，配套软件开发需要15~20个工作日。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646713"/>
    <w:multiLevelType w:val="singleLevel"/>
    <w:tmpl w:val="89646713"/>
    <w:lvl w:ilvl="0" w:tentative="0">
      <w:start w:val="1"/>
      <w:numFmt w:val="decimal"/>
      <w:lvlText w:val="%1."/>
      <w:lvlJc w:val="left"/>
      <w:pPr>
        <w:tabs>
          <w:tab w:val="left" w:pos="312"/>
        </w:tabs>
      </w:pPr>
    </w:lvl>
  </w:abstractNum>
  <w:abstractNum w:abstractNumId="1">
    <w:nsid w:val="33DAB509"/>
    <w:multiLevelType w:val="singleLevel"/>
    <w:tmpl w:val="33DAB509"/>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yZGIwMjNiMjhmY2E2NDdmYmViNDBmM2NjZjk3MjcifQ=="/>
  </w:docVars>
  <w:rsids>
    <w:rsidRoot w:val="00000000"/>
    <w:rsid w:val="1BA869C7"/>
    <w:rsid w:val="267045AB"/>
    <w:rsid w:val="26DF38B9"/>
    <w:rsid w:val="2B620B9B"/>
    <w:rsid w:val="310438FC"/>
    <w:rsid w:val="4D354AA1"/>
    <w:rsid w:val="529C6459"/>
    <w:rsid w:val="78393FFF"/>
    <w:rsid w:val="79300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738</Words>
  <Characters>841</Characters>
  <Lines>0</Lines>
  <Paragraphs>0</Paragraphs>
  <TotalTime>124</TotalTime>
  <ScaleCrop>false</ScaleCrop>
  <LinksUpToDate>false</LinksUpToDate>
  <CharactersWithSpaces>841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2023-08-09T06:33:00Z</dcterms:created>
  <dc:creator>Administrator</dc:creator>
  <cp:lastModifiedBy>欺離弈</cp:lastModifiedBy>
  <dcterms:modified xsi:type="dcterms:W3CDTF">2023-08-09T08:58:19Z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A7F159E867C741CFACA49C06A34DDFBD_12</vt:lpwstr>
  </property>
</Properties>
</file>