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E3362">
      <w:pPr>
        <w:spacing w:line="380" w:lineRule="atLeast"/>
        <w:jc w:val="center"/>
        <w:rPr>
          <w:rFonts w:hint="eastAsia" w:ascii="宋体" w:hAnsi="Calibri"/>
          <w:sz w:val="52"/>
        </w:rPr>
      </w:pPr>
      <w:r>
        <w:rPr>
          <w:rFonts w:hint="eastAsia" w:ascii="宋体"/>
          <w:sz w:val="72"/>
        </w:rPr>
        <w:t>技  术  文  件</w:t>
      </w:r>
    </w:p>
    <w:p w14:paraId="0651756C">
      <w:pPr>
        <w:pStyle w:val="7"/>
        <w:ind w:firstLine="560"/>
        <w:rPr>
          <w:rFonts w:hint="eastAsia" w:ascii="宋体"/>
        </w:rPr>
      </w:pPr>
    </w:p>
    <w:p w14:paraId="3124D898">
      <w:pPr>
        <w:rPr>
          <w:rFonts w:hint="eastAsia" w:ascii="宋体"/>
        </w:rPr>
      </w:pPr>
    </w:p>
    <w:p w14:paraId="1108676E">
      <w:pPr>
        <w:rPr>
          <w:rFonts w:hint="eastAsia" w:ascii="宋体"/>
        </w:rPr>
      </w:pPr>
    </w:p>
    <w:p w14:paraId="6118A32A">
      <w:pPr>
        <w:tabs>
          <w:tab w:val="left" w:pos="4500"/>
        </w:tabs>
        <w:spacing w:line="360" w:lineRule="auto"/>
        <w:ind w:firstLine="1920" w:firstLineChars="600"/>
        <w:rPr>
          <w:rFonts w:hint="default" w:ascii="Arial" w:hAnsi="Arial" w:eastAsia="宋体" w:cs="Arial"/>
          <w:color w:val="000000"/>
          <w:sz w:val="24"/>
          <w:lang w:val="en-US" w:eastAsia="zh-CN"/>
        </w:rPr>
      </w:pPr>
      <w:r>
        <w:rPr>
          <w:rFonts w:hint="eastAsia" w:ascii="宋体"/>
          <w:sz w:val="32"/>
        </w:rPr>
        <w:t>技术文件名称：</w:t>
      </w:r>
      <w:r>
        <w:rPr>
          <w:rFonts w:hint="eastAsia" w:ascii="宋体"/>
          <w:sz w:val="32"/>
          <w:lang w:val="en-US" w:eastAsia="zh-CN"/>
        </w:rPr>
        <w:t xml:space="preserve"> RP3423底层通信协议文档</w:t>
      </w:r>
    </w:p>
    <w:p w14:paraId="7F7CF994">
      <w:r>
        <w:rPr>
          <w:rFonts w:hint="eastAsia" w:ascii="宋体"/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14:paraId="6598C104">
      <w:pPr>
        <w:spacing w:line="240" w:lineRule="atLeast"/>
        <w:rPr>
          <w:rFonts w:hint="eastAsia" w:ascii="宋体" w:hAnsi="Calibri" w:eastAsia="宋体"/>
          <w:sz w:val="32"/>
          <w:lang w:eastAsia="zh-CN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版</w:t>
      </w:r>
      <w:r>
        <w:rPr>
          <w:sz w:val="32"/>
        </w:rPr>
        <w:t xml:space="preserve">        </w:t>
      </w:r>
      <w:r>
        <w:rPr>
          <w:rFonts w:hint="eastAsia"/>
          <w:sz w:val="32"/>
        </w:rPr>
        <w:t>本</w:t>
      </w:r>
      <w:r>
        <w:rPr>
          <w:rFonts w:hint="eastAsia" w:ascii="宋体"/>
          <w:sz w:val="32"/>
        </w:rPr>
        <w:t>：</w:t>
      </w:r>
      <w:r>
        <w:rPr>
          <w:color w:val="000000"/>
          <w:sz w:val="24"/>
        </w:rPr>
        <w:t>V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>.</w:t>
      </w:r>
      <w:r>
        <w:rPr>
          <w:rFonts w:hint="eastAsia"/>
          <w:color w:val="000000"/>
          <w:sz w:val="24"/>
          <w:lang w:val="en-US" w:eastAsia="zh-CN"/>
        </w:rPr>
        <w:t>1</w:t>
      </w:r>
    </w:p>
    <w:p w14:paraId="18C1EAA7">
      <w:pPr>
        <w:rPr>
          <w:rFonts w:hint="eastAsia"/>
        </w:rPr>
      </w:pPr>
    </w:p>
    <w:p w14:paraId="69A6763F">
      <w:pPr>
        <w:rPr>
          <w:rFonts w:ascii="Calibri"/>
        </w:rPr>
      </w:pPr>
    </w:p>
    <w:p w14:paraId="799CEBB8">
      <w:pPr>
        <w:spacing w:line="380" w:lineRule="atLeast"/>
        <w:jc w:val="center"/>
        <w:rPr>
          <w:rFonts w:ascii="宋体"/>
        </w:rPr>
      </w:pPr>
    </w:p>
    <w:p w14:paraId="45F6579C">
      <w:pPr>
        <w:spacing w:line="380" w:lineRule="atLeast"/>
        <w:jc w:val="center"/>
        <w:rPr>
          <w:rFonts w:hint="eastAsia" w:ascii="宋体"/>
        </w:rPr>
      </w:pPr>
    </w:p>
    <w:p w14:paraId="151C7BF9">
      <w:pPr>
        <w:spacing w:line="380" w:lineRule="atLeast"/>
        <w:jc w:val="center"/>
        <w:rPr>
          <w:rFonts w:hint="eastAsia" w:ascii="宋体"/>
        </w:rPr>
      </w:pPr>
    </w:p>
    <w:p w14:paraId="73A49739">
      <w:pPr>
        <w:spacing w:line="380" w:lineRule="atLeast"/>
        <w:jc w:val="center"/>
        <w:rPr>
          <w:rFonts w:hint="eastAsia" w:ascii="宋体"/>
        </w:rPr>
      </w:pPr>
    </w:p>
    <w:p w14:paraId="7CE2B1A5">
      <w:pPr>
        <w:spacing w:line="380" w:lineRule="atLeast"/>
        <w:rPr>
          <w:rFonts w:hint="eastAsia" w:ascii="宋体"/>
          <w:u w:val="single"/>
        </w:rPr>
      </w:pPr>
      <w:r>
        <w:rPr>
          <w:rFonts w:hint="eastAsia" w:ascii="宋体"/>
        </w:rPr>
        <w:t xml:space="preserve">                             拟  制  </w:t>
      </w:r>
      <w:r>
        <w:rPr>
          <w:rFonts w:hint="eastAsia" w:ascii="宋体"/>
          <w:u w:val="single"/>
        </w:rPr>
        <w:t xml:space="preserve">                  </w:t>
      </w:r>
    </w:p>
    <w:p w14:paraId="4CF9248E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审  核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0770A0A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会  签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2AAC1C0D">
      <w:pPr>
        <w:spacing w:line="380" w:lineRule="atLeast"/>
        <w:rPr>
          <w:rFonts w:hint="eastAsia" w:ascii="宋体"/>
          <w:u w:val="single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53B1F91D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8A393F9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5A3ABC3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标准化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5CE097A7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批  准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63D99926"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 w14:paraId="5D44A10C"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 w14:paraId="0DAD5711">
      <w:pPr>
        <w:spacing w:line="360" w:lineRule="auto"/>
        <w:jc w:val="center"/>
        <w:outlineLvl w:val="0"/>
        <w:rPr>
          <w:rFonts w:hint="eastAsia"/>
          <w:b/>
          <w:bCs/>
          <w:sz w:val="32"/>
          <w:szCs w:val="32"/>
        </w:rPr>
      </w:pPr>
      <w:bookmarkStart w:id="0" w:name="_Toc29361"/>
      <w:r>
        <w:rPr>
          <w:rFonts w:hint="eastAsia"/>
          <w:b/>
          <w:bCs/>
          <w:sz w:val="32"/>
          <w:szCs w:val="32"/>
        </w:rPr>
        <w:t>上海普阅信息科技有限公司</w:t>
      </w:r>
      <w:bookmarkEnd w:id="0"/>
    </w:p>
    <w:p w14:paraId="1155C4F9">
      <w:pPr>
        <w:spacing w:line="360" w:lineRule="auto"/>
        <w:jc w:val="center"/>
        <w:rPr>
          <w:rFonts w:ascii="Calibri" w:hAnsi="Calibri"/>
          <w:b/>
          <w:bCs/>
          <w:sz w:val="32"/>
          <w:szCs w:val="32"/>
        </w:rPr>
      </w:pPr>
    </w:p>
    <w:p w14:paraId="24348072"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br w:type="page"/>
      </w:r>
    </w:p>
    <w:p w14:paraId="51CDB89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目 录</w:t>
      </w:r>
    </w:p>
    <w:p w14:paraId="34663B83">
      <w:pPr>
        <w:pStyle w:val="11"/>
        <w:jc w:val="center"/>
        <w:rPr>
          <w:rFonts w:hint="eastAsia"/>
          <w:b/>
        </w:rPr>
      </w:pPr>
      <w:r>
        <w:rPr>
          <w:rFonts w:hint="eastAsia"/>
          <w:b/>
        </w:rPr>
        <w:t>修改记录</w:t>
      </w:r>
    </w:p>
    <w:tbl>
      <w:tblPr>
        <w:tblStyle w:val="12"/>
        <w:tblW w:w="1003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744"/>
        <w:gridCol w:w="1269"/>
        <w:gridCol w:w="1979"/>
        <w:gridCol w:w="3628"/>
      </w:tblGrid>
      <w:tr w14:paraId="25DB69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shd w:val="clear" w:color="auto" w:fill="CCCCCC"/>
            <w:noWrap w:val="0"/>
            <w:vAlign w:val="center"/>
          </w:tcPr>
          <w:p w14:paraId="501D70D7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744" w:type="dxa"/>
            <w:shd w:val="clear" w:color="auto" w:fill="CCCCCC"/>
            <w:noWrap w:val="0"/>
            <w:vAlign w:val="center"/>
          </w:tcPr>
          <w:p w14:paraId="3C01D3DE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269" w:type="dxa"/>
            <w:shd w:val="clear" w:color="auto" w:fill="CCCCCC"/>
            <w:noWrap w:val="0"/>
            <w:vAlign w:val="center"/>
          </w:tcPr>
          <w:p w14:paraId="37F6644F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拟制/修改日期</w:t>
            </w:r>
          </w:p>
        </w:tc>
        <w:tc>
          <w:tcPr>
            <w:tcW w:w="1979" w:type="dxa"/>
            <w:shd w:val="clear" w:color="auto" w:fill="CCCCCC"/>
            <w:noWrap w:val="0"/>
            <w:vAlign w:val="center"/>
          </w:tcPr>
          <w:p w14:paraId="52DF9694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更改理由</w:t>
            </w:r>
          </w:p>
        </w:tc>
        <w:tc>
          <w:tcPr>
            <w:tcW w:w="3628" w:type="dxa"/>
            <w:shd w:val="clear" w:color="auto" w:fill="CCCCCC"/>
            <w:noWrap w:val="0"/>
            <w:vAlign w:val="center"/>
          </w:tcPr>
          <w:p w14:paraId="6D265383">
            <w:pPr>
              <w:pStyle w:val="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主要更改内容</w:t>
            </w:r>
          </w:p>
          <w:p w14:paraId="0B18ACF5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（写要点即可）</w:t>
            </w:r>
          </w:p>
        </w:tc>
      </w:tr>
      <w:tr w14:paraId="130F11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18" w:type="dxa"/>
            <w:noWrap w:val="0"/>
            <w:vAlign w:val="top"/>
          </w:tcPr>
          <w:p w14:paraId="2C6D769C">
            <w:pPr>
              <w:pStyle w:val="9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RP3423底层通信协议文档</w:t>
            </w:r>
          </w:p>
        </w:tc>
        <w:tc>
          <w:tcPr>
            <w:tcW w:w="744" w:type="dxa"/>
            <w:noWrap w:val="0"/>
            <w:vAlign w:val="top"/>
          </w:tcPr>
          <w:p w14:paraId="4ECC802F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69" w:type="dxa"/>
            <w:noWrap w:val="0"/>
            <w:vAlign w:val="top"/>
          </w:tcPr>
          <w:p w14:paraId="486CD978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2014-03-07</w:t>
            </w:r>
          </w:p>
        </w:tc>
        <w:tc>
          <w:tcPr>
            <w:tcW w:w="1979" w:type="dxa"/>
            <w:noWrap w:val="0"/>
            <w:vAlign w:val="top"/>
          </w:tcPr>
          <w:p w14:paraId="306E9423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建档</w:t>
            </w:r>
          </w:p>
        </w:tc>
        <w:tc>
          <w:tcPr>
            <w:tcW w:w="3628" w:type="dxa"/>
            <w:noWrap w:val="0"/>
            <w:vAlign w:val="top"/>
          </w:tcPr>
          <w:p w14:paraId="23AEBE81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14:paraId="332DF1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256F8097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275E94F6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V2.0</w:t>
            </w:r>
          </w:p>
        </w:tc>
        <w:tc>
          <w:tcPr>
            <w:tcW w:w="1269" w:type="dxa"/>
            <w:noWrap w:val="0"/>
            <w:vAlign w:val="top"/>
          </w:tcPr>
          <w:p w14:paraId="48309238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979" w:type="dxa"/>
            <w:noWrap w:val="0"/>
            <w:vAlign w:val="top"/>
          </w:tcPr>
          <w:p w14:paraId="037F511C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初版设计</w:t>
            </w:r>
          </w:p>
        </w:tc>
        <w:tc>
          <w:tcPr>
            <w:tcW w:w="3628" w:type="dxa"/>
            <w:noWrap w:val="0"/>
            <w:vAlign w:val="top"/>
          </w:tcPr>
          <w:p w14:paraId="1BB15893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修正，部分调整</w:t>
            </w:r>
          </w:p>
        </w:tc>
      </w:tr>
      <w:tr w14:paraId="4808FE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0A49423A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1D27BB19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V2.1</w:t>
            </w:r>
          </w:p>
        </w:tc>
        <w:tc>
          <w:tcPr>
            <w:tcW w:w="1269" w:type="dxa"/>
            <w:noWrap w:val="0"/>
            <w:vAlign w:val="top"/>
          </w:tcPr>
          <w:p w14:paraId="3761288F">
            <w:pPr>
              <w:pStyle w:val="5"/>
              <w:ind w:firstLine="0"/>
              <w:jc w:val="center"/>
              <w:rPr>
                <w:rFonts w:hint="default"/>
                <w:sz w:val="18"/>
                <w:szCs w:val="18"/>
                <w:lang w:val="en-US"/>
              </w:rPr>
            </w:pPr>
          </w:p>
        </w:tc>
        <w:tc>
          <w:tcPr>
            <w:tcW w:w="1979" w:type="dxa"/>
            <w:noWrap w:val="0"/>
            <w:vAlign w:val="top"/>
          </w:tcPr>
          <w:p w14:paraId="4BE55B84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增加心跳</w:t>
            </w:r>
          </w:p>
        </w:tc>
        <w:tc>
          <w:tcPr>
            <w:tcW w:w="3628" w:type="dxa"/>
            <w:noWrap w:val="0"/>
            <w:vAlign w:val="top"/>
          </w:tcPr>
          <w:p w14:paraId="35EFF23E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</w:tr>
      <w:tr w14:paraId="28D63D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71239F10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614447C8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5CF34ABD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40BE4E8E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3010A5DB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4A6D57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46A1C592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2883C7ED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5173AB66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3A1CD94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3B83B2DC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3DA366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18" w:type="dxa"/>
            <w:noWrap w:val="0"/>
            <w:vAlign w:val="top"/>
          </w:tcPr>
          <w:p w14:paraId="192AE8EB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5E9C60C5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2BC855DA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49970F4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6727B01E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02F711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278B3A19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5B1CAC74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0C3F9B02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A2B2EDA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23B69A39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6301BA1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5312730E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7B5E7F04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0BCFDED7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410C615D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D53096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1ACE944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189AEA4B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3195A43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622A098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687986F9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060BD41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37EC91B4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78F9E96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28D84EC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824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/>
          <w:kern w:val="2"/>
          <w:sz w:val="21"/>
          <w:szCs w:val="28"/>
          <w:lang w:val="en-US" w:eastAsia="zh-CN" w:bidi="ar-SA"/>
        </w:rPr>
      </w:sdtEndPr>
      <w:sdtContent>
        <w:p w14:paraId="2E41A16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F486A3D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/>
              <w:b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_Toc29361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/>
              <w:b/>
              <w:bCs/>
              <w:szCs w:val="32"/>
            </w:rPr>
            <w:t>上海普阅信息科技有限公司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_Toc29361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49E7C979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_Toc24981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 w:ascii="宋体" w:hAnsi="宋体"/>
              <w:b/>
              <w:lang w:eastAsia="zh-CN"/>
            </w:rPr>
            <w:t>第1章  通信协议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_Toc24981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6F6CA508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_Toc22544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1.1 请求帧格式</w:t>
          </w:r>
          <w:r>
            <w:tab/>
          </w:r>
          <w:r>
            <w:fldChar w:fldCharType="begin"/>
          </w:r>
          <w:r>
            <w:instrText xml:space="preserve"> PAGEREF _Toc22544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91970A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_Toc27228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1.2 响应帧格式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B51E60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_Toc21678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超长</w:t>
          </w:r>
          <w:r>
            <w:rPr>
              <w:rFonts w:hint="eastAsia"/>
            </w:rPr>
            <w:t>请求帧格式</w:t>
          </w:r>
          <w:r>
            <w:tab/>
          </w:r>
          <w:r>
            <w:fldChar w:fldCharType="begin"/>
          </w:r>
          <w:r>
            <w:instrText xml:space="preserve"> PAGEREF _Toc21678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35C607F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_Toc27333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超长响应</w:t>
          </w:r>
          <w:r>
            <w:rPr>
              <w:rFonts w:hint="eastAsia"/>
            </w:rPr>
            <w:t>帧格式</w:t>
          </w:r>
          <w:r>
            <w:tab/>
          </w:r>
          <w:r>
            <w:fldChar w:fldCharType="begin"/>
          </w:r>
          <w:r>
            <w:instrText xml:space="preserve"> PAGEREF _Toc27333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D621AB2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_Toc16203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 w:ascii="宋体" w:hAnsi="宋体"/>
              <w:b/>
              <w:lang w:eastAsia="zh-CN"/>
            </w:rPr>
            <w:t xml:space="preserve">第3章  </w:t>
          </w:r>
          <w:r>
            <w:rPr>
              <w:rFonts w:hint="eastAsia" w:ascii="宋体" w:hAnsi="宋体"/>
              <w:b/>
              <w:szCs w:val="30"/>
              <w:lang w:eastAsia="zh-CN"/>
            </w:rPr>
            <w:t>系统控制</w:t>
          </w:r>
          <w:r>
            <w:rPr>
              <w:rFonts w:hint="eastAsia" w:ascii="宋体" w:hAnsi="宋体"/>
              <w:b/>
              <w:szCs w:val="30"/>
              <w:lang w:val="en-US" w:eastAsia="zh-CN"/>
            </w:rPr>
            <w:t>命令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_Toc16203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2DF563A1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_Toc31628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设备上线</w:t>
          </w:r>
          <w:r>
            <w:rPr>
              <w:rFonts w:hint="eastAsia"/>
            </w:rPr>
            <w:t>（0x0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_Toc31628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5765E2C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_Toc24256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系统复位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02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_Toc24256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B07C628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_Toc23788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版本信息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07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_Toc23788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FC2353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_Toc23554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射频性能参数配置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_Toc23554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CFC5C61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_Toc24354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_Toc24354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808DA7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_Toc19721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射频工作AFI参数配置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_Toc19721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181CBE3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_Toc29744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射频工作EAS参数配置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_Toc29744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1D3947C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_Toc26641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红外参数配置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_Toc26641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3F574FE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_Toc23711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联动参数配置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_Toc23711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56C82F0E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_Toc10709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射频性能参数获取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_Toc10709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3D033920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_Toc12101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_Toc12101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8F4BDF0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_Toc20146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射频工作AFI参数获取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_Toc20146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003E73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_Toc15458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射频工作EAS参数获取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_Toc15458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9D61A0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_Toc15831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红外参数获取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24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_Toc15831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7FD221C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_Toc3736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天线端口控制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_Toc3736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14BC5E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_Toc16102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输出控制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_Toc16102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0335AD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_Toc8314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外设控制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_Toc8314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84FA267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_Toc21941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射频报警信息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40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_Toc21941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7DF5AC0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_Toc21453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射频报警数据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41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_Toc21453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4AFEFEF">
          <w:pPr>
            <w:spacing w:line="360" w:lineRule="auto"/>
            <w:jc w:val="center"/>
            <w:rPr>
              <w:rFonts w:hint="eastAsia" w:ascii="宋体" w:hAnsi="宋体" w:eastAsia="宋体" w:cs="Times New Roman"/>
              <w:b/>
              <w:kern w:val="2"/>
              <w:sz w:val="21"/>
              <w:szCs w:val="28"/>
              <w:lang w:val="en-US" w:eastAsia="zh-CN" w:bidi="ar-SA"/>
            </w:rPr>
          </w:pPr>
          <w:r>
            <w:rPr>
              <w:rFonts w:hint="eastAsia" w:ascii="宋体" w:hAnsi="宋体"/>
              <w:b/>
              <w:szCs w:val="28"/>
            </w:rPr>
            <w:fldChar w:fldCharType="end"/>
          </w:r>
        </w:p>
      </w:sdtContent>
    </w:sdt>
    <w:p w14:paraId="4A006288">
      <w:pPr>
        <w:spacing w:line="360" w:lineRule="auto"/>
        <w:jc w:val="center"/>
        <w:rPr>
          <w:rFonts w:hint="eastAsia" w:ascii="宋体" w:hAnsi="宋体" w:eastAsia="宋体" w:cs="Times New Roman"/>
          <w:b/>
          <w:kern w:val="2"/>
          <w:sz w:val="21"/>
          <w:szCs w:val="28"/>
          <w:lang w:val="en-US" w:eastAsia="zh-CN" w:bidi="ar-SA"/>
        </w:rPr>
      </w:pPr>
    </w:p>
    <w:p w14:paraId="34479A11">
      <w:pPr>
        <w:pStyle w:val="2"/>
        <w:numPr>
          <w:ilvl w:val="0"/>
          <w:numId w:val="0"/>
        </w:numPr>
        <w:spacing w:before="312" w:beforeLines="100" w:after="312" w:afterLines="100" w:line="360" w:lineRule="auto"/>
        <w:jc w:val="center"/>
        <w:rPr>
          <w:rFonts w:hint="eastAsia" w:ascii="宋体" w:hAnsi="宋体"/>
          <w:lang w:eastAsia="zh-CN"/>
        </w:rPr>
      </w:pPr>
      <w:bookmarkStart w:id="1" w:name="_Toc308880878"/>
      <w:bookmarkStart w:id="2" w:name="_Toc210212673"/>
      <w:bookmarkStart w:id="3" w:name="_Toc183932347"/>
      <w:bookmarkStart w:id="4" w:name="_Toc348128250"/>
      <w:bookmarkStart w:id="5" w:name="_Toc208729948"/>
      <w:bookmarkStart w:id="6" w:name="_Toc22447"/>
      <w:bookmarkStart w:id="7" w:name="_Toc181602393"/>
      <w:bookmarkStart w:id="8" w:name="_Toc24981"/>
      <w:bookmarkStart w:id="9" w:name="_Toc203895005"/>
      <w:bookmarkStart w:id="10" w:name="_Toc348972440"/>
      <w:bookmarkStart w:id="11" w:name="_Toc204679746"/>
      <w:bookmarkStart w:id="12" w:name="_Toc203899075"/>
      <w:bookmarkStart w:id="13" w:name="_Toc347694965"/>
      <w:bookmarkStart w:id="14" w:name="_Toc181602291"/>
      <w:bookmarkStart w:id="15" w:name="_Toc174418157"/>
      <w:bookmarkStart w:id="16" w:name="_Toc182645724"/>
      <w:bookmarkStart w:id="17" w:name="_Toc171081036"/>
      <w:bookmarkStart w:id="18" w:name="_Toc200338599"/>
      <w:bookmarkStart w:id="19" w:name="_Toc174182110"/>
      <w:bookmarkStart w:id="20" w:name="_Toc347693919"/>
      <w:bookmarkStart w:id="21" w:name="_Toc173318953"/>
      <w:bookmarkStart w:id="22" w:name="_Toc174870453"/>
      <w:bookmarkStart w:id="23" w:name="_Toc171144248"/>
      <w:bookmarkStart w:id="24" w:name="_Toc183934994"/>
      <w:r>
        <w:rPr>
          <w:rFonts w:hint="eastAsia" w:ascii="宋体" w:hAnsi="宋体"/>
          <w:lang w:eastAsia="zh-CN"/>
        </w:rPr>
        <w:t>第1章  通信协议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07E6180">
      <w:pPr>
        <w:spacing w:line="360" w:lineRule="auto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本协议是</w:t>
      </w:r>
      <w:r>
        <w:rPr>
          <w:rFonts w:hint="eastAsia" w:ascii="宋体" w:hAnsi="宋体"/>
          <w:sz w:val="24"/>
          <w:lang w:val="en-US" w:eastAsia="zh-CN"/>
        </w:rPr>
        <w:t>RP3223_MB</w:t>
      </w:r>
      <w:r>
        <w:rPr>
          <w:rFonts w:hint="eastAsia" w:ascii="宋体" w:hAnsi="宋体"/>
          <w:sz w:val="24"/>
        </w:rPr>
        <w:t>与</w:t>
      </w:r>
      <w:r>
        <w:rPr>
          <w:rFonts w:hint="eastAsia" w:ascii="宋体" w:hAnsi="宋体"/>
          <w:sz w:val="24"/>
          <w:lang w:val="en-US" w:eastAsia="zh-CN"/>
        </w:rPr>
        <w:t>RP3223_MX、RP3223_RF</w:t>
      </w:r>
      <w:r>
        <w:rPr>
          <w:rFonts w:hint="eastAsia" w:ascii="宋体" w:hAnsi="宋体"/>
          <w:sz w:val="24"/>
        </w:rPr>
        <w:t>进行通信的协议规范。</w:t>
      </w:r>
      <w:r>
        <w:rPr>
          <w:rFonts w:hint="eastAsia" w:ascii="宋体" w:hAnsi="宋体"/>
          <w:sz w:val="24"/>
          <w:lang w:val="en-US" w:eastAsia="zh-CN"/>
        </w:rPr>
        <w:t>暂定采用标准CAN帧进行交互，CAN波特率默认500kbps,T</w:t>
      </w:r>
      <w:r>
        <w:rPr>
          <w:rFonts w:hint="eastAsia" w:ascii="宋体" w:hAnsi="宋体"/>
          <w:sz w:val="24"/>
          <w:vertAlign w:val="subscript"/>
          <w:lang w:val="en-US" w:eastAsia="zh-CN"/>
        </w:rPr>
        <w:t>bs1</w:t>
      </w:r>
      <w:r>
        <w:rPr>
          <w:rFonts w:hint="eastAsia" w:ascii="宋体" w:hAnsi="宋体"/>
          <w:sz w:val="24"/>
          <w:lang w:val="en-US" w:eastAsia="zh-CN"/>
        </w:rPr>
        <w:t xml:space="preserve"> = T</w:t>
      </w:r>
      <w:r>
        <w:rPr>
          <w:rFonts w:hint="eastAsia" w:ascii="宋体" w:hAnsi="宋体"/>
          <w:sz w:val="24"/>
          <w:vertAlign w:val="subscript"/>
          <w:lang w:val="en-US" w:eastAsia="zh-CN"/>
        </w:rPr>
        <w:t>bs2</w:t>
      </w:r>
      <w:r>
        <w:rPr>
          <w:rFonts w:hint="eastAsia" w:ascii="宋体" w:hAnsi="宋体"/>
          <w:sz w:val="24"/>
          <w:lang w:val="en-US" w:eastAsia="zh-CN"/>
        </w:rPr>
        <w:t xml:space="preserve"> =  T</w:t>
      </w:r>
      <w:r>
        <w:rPr>
          <w:rFonts w:hint="eastAsia" w:ascii="宋体" w:hAnsi="宋体"/>
          <w:sz w:val="24"/>
          <w:vertAlign w:val="subscript"/>
          <w:lang w:val="en-US" w:eastAsia="zh-CN"/>
        </w:rPr>
        <w:t>sjw</w:t>
      </w:r>
      <w:r>
        <w:rPr>
          <w:rFonts w:hint="eastAsia" w:ascii="宋体" w:hAnsi="宋体"/>
          <w:sz w:val="24"/>
          <w:lang w:val="en-US" w:eastAsia="zh-CN"/>
        </w:rPr>
        <w:t xml:space="preserve"> = 1。</w:t>
      </w:r>
    </w:p>
    <w:p w14:paraId="6874F113">
      <w:pPr>
        <w:spacing w:line="360" w:lineRule="auto"/>
        <w:ind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CAN数据帧构成为帧ID + 数据段，本项目采用标准CAN帧进行数据交互，CANID限制为11位，数据段限制为64位。</w:t>
      </w:r>
    </w:p>
    <w:p w14:paraId="2E1E794B">
      <w:pPr>
        <w:spacing w:line="360" w:lineRule="auto"/>
        <w:ind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其中，将帧ID分为几类：</w:t>
      </w:r>
    </w:p>
    <w:p w14:paraId="52E3156D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按照各自偏移值确定帧ID，MB主机默认0x01。如上电报文偏移值为0x100,2号设备上电报文ID为0x102,3号为0x103。0x7FF作为广播帧ID，不做偏移， 返回帧ID为0x700 + 本机地址。单类帧ID分为TID（发送）和RID（接收），TID中分又为MTID（主机）和STID（从机）具体ID分布如下表：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4172"/>
      </w:tblGrid>
      <w:tr w14:paraId="4D1BF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1B6DA8C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帧ID偏移值</w:t>
            </w:r>
          </w:p>
        </w:tc>
        <w:tc>
          <w:tcPr>
            <w:tcW w:w="1991" w:type="dxa"/>
            <w:noWrap w:val="0"/>
            <w:vAlign w:val="center"/>
          </w:tcPr>
          <w:p w14:paraId="6EA565C3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偏移范围</w:t>
            </w:r>
          </w:p>
        </w:tc>
        <w:tc>
          <w:tcPr>
            <w:tcW w:w="4172" w:type="dxa"/>
            <w:noWrap w:val="0"/>
            <w:vAlign w:val="center"/>
          </w:tcPr>
          <w:p w14:paraId="4D8868A4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2D189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29EDDD5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</w:t>
            </w:r>
          </w:p>
        </w:tc>
        <w:tc>
          <w:tcPr>
            <w:tcW w:w="1991" w:type="dxa"/>
            <w:noWrap w:val="0"/>
            <w:vAlign w:val="center"/>
          </w:tcPr>
          <w:p w14:paraId="4210FC8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4172" w:type="dxa"/>
            <w:noWrap w:val="0"/>
            <w:vAlign w:val="center"/>
          </w:tcPr>
          <w:p w14:paraId="3D499730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主机发送报文ID，网路最大支持十六个设备</w:t>
            </w:r>
          </w:p>
        </w:tc>
      </w:tr>
      <w:tr w14:paraId="57D91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5DD18D1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</w:t>
            </w:r>
          </w:p>
        </w:tc>
        <w:tc>
          <w:tcPr>
            <w:tcW w:w="1991" w:type="dxa"/>
            <w:noWrap w:val="0"/>
            <w:vAlign w:val="center"/>
          </w:tcPr>
          <w:p w14:paraId="040355AE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4172" w:type="dxa"/>
            <w:noWrap w:val="0"/>
            <w:vAlign w:val="center"/>
          </w:tcPr>
          <w:p w14:paraId="3910DFA9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主机接收报文ID，网路最大支持十六个设备</w:t>
            </w:r>
          </w:p>
        </w:tc>
      </w:tr>
      <w:tr w14:paraId="6FACE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DE099C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</w:t>
            </w:r>
          </w:p>
        </w:tc>
        <w:tc>
          <w:tcPr>
            <w:tcW w:w="1991" w:type="dxa"/>
            <w:noWrap w:val="0"/>
            <w:vAlign w:val="center"/>
          </w:tcPr>
          <w:p w14:paraId="20B9B70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4172" w:type="dxa"/>
            <w:noWrap w:val="0"/>
            <w:vAlign w:val="center"/>
          </w:tcPr>
          <w:p w14:paraId="5F03A83B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从机发送报文ID，网路最大支持十六个设备</w:t>
            </w:r>
          </w:p>
        </w:tc>
      </w:tr>
      <w:tr w14:paraId="12D8E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5D201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</w:t>
            </w:r>
          </w:p>
        </w:tc>
        <w:tc>
          <w:tcPr>
            <w:tcW w:w="1991" w:type="dxa"/>
            <w:noWrap w:val="0"/>
            <w:vAlign w:val="center"/>
          </w:tcPr>
          <w:p w14:paraId="69ED77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4172" w:type="dxa"/>
            <w:noWrap w:val="0"/>
            <w:vAlign w:val="center"/>
          </w:tcPr>
          <w:p w14:paraId="4CBB7FCD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从机接收报文ID，网路最大支持十六个设备</w:t>
            </w:r>
          </w:p>
        </w:tc>
      </w:tr>
      <w:tr w14:paraId="4AAB2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4D83A9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0x180</w:t>
            </w:r>
          </w:p>
        </w:tc>
        <w:tc>
          <w:tcPr>
            <w:tcW w:w="1991" w:type="dxa"/>
            <w:noWrap w:val="0"/>
            <w:vAlign w:val="center"/>
          </w:tcPr>
          <w:p w14:paraId="33A22A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4172" w:type="dxa"/>
            <w:noWrap w:val="0"/>
            <w:vAlign w:val="center"/>
          </w:tcPr>
          <w:p w14:paraId="1FA2C825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扩展</w:t>
            </w:r>
          </w:p>
        </w:tc>
      </w:tr>
      <w:tr w14:paraId="03A51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125DA9F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0x200</w:t>
            </w:r>
          </w:p>
        </w:tc>
        <w:tc>
          <w:tcPr>
            <w:tcW w:w="1991" w:type="dxa"/>
            <w:noWrap w:val="0"/>
            <w:vAlign w:val="center"/>
          </w:tcPr>
          <w:p w14:paraId="410664B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4172" w:type="dxa"/>
            <w:noWrap w:val="0"/>
            <w:vAlign w:val="center"/>
          </w:tcPr>
          <w:p w14:paraId="5C8C4187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扩展</w:t>
            </w:r>
          </w:p>
        </w:tc>
      </w:tr>
    </w:tbl>
    <w:p w14:paraId="2D16264B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60403048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B6122CF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535F949A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1C571D27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42ABE1C1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15BC5A97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5D4AA383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68B72770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65094666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7E6015B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25" w:name="_Toc203899078"/>
      <w:bookmarkStart w:id="26" w:name="_Toc16702"/>
      <w:bookmarkStart w:id="27" w:name="_Toc22544"/>
      <w:bookmarkStart w:id="28" w:name="_Toc347694968"/>
      <w:bookmarkStart w:id="29" w:name="_Toc347693922"/>
      <w:bookmarkStart w:id="30" w:name="_Toc308880881"/>
      <w:bookmarkStart w:id="31" w:name="_Toc203895008"/>
      <w:bookmarkStart w:id="32" w:name="_Toc181602397"/>
      <w:bookmarkStart w:id="33" w:name="_Toc183934998"/>
      <w:bookmarkStart w:id="34" w:name="_Toc204679749"/>
      <w:bookmarkStart w:id="35" w:name="_Toc348972443"/>
      <w:bookmarkStart w:id="36" w:name="_Toc208729951"/>
      <w:bookmarkStart w:id="37" w:name="_Toc348128253"/>
      <w:bookmarkStart w:id="38" w:name="_Toc183932351"/>
      <w:bookmarkStart w:id="39" w:name="_Toc210212676"/>
      <w:bookmarkStart w:id="40" w:name="_Toc181602295"/>
      <w:bookmarkStart w:id="41" w:name="_Toc182645728"/>
      <w:bookmarkStart w:id="42" w:name="_Toc200338603"/>
      <w:r>
        <w:rPr>
          <w:rStyle w:val="15"/>
          <w:rFonts w:hint="eastAsia"/>
        </w:rPr>
        <w:t>1.1</w:t>
      </w:r>
      <w:r>
        <w:rPr>
          <w:rStyle w:val="17"/>
          <w:rFonts w:hint="eastAsia"/>
        </w:rPr>
        <w:t xml:space="preserve"> 请求帧格式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99ABE27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请求</w:t>
      </w:r>
      <w:r>
        <w:rPr>
          <w:rFonts w:hint="eastAsia" w:ascii="宋体" w:hAnsi="宋体"/>
          <w:sz w:val="24"/>
        </w:rPr>
        <w:t>帧由通信过程中处于</w:t>
      </w:r>
      <w:r>
        <w:rPr>
          <w:rFonts w:hint="eastAsia" w:ascii="宋体" w:hAnsi="宋体"/>
          <w:sz w:val="24"/>
          <w:lang w:val="en-US" w:eastAsia="zh-CN"/>
        </w:rPr>
        <w:t>主</w:t>
      </w:r>
      <w:r>
        <w:rPr>
          <w:rFonts w:hint="eastAsia" w:ascii="宋体" w:hAnsi="宋体"/>
          <w:sz w:val="24"/>
        </w:rPr>
        <w:t>动地位的设备发出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由命令码和参数构成，设备根据帧ID和参数进行解析</w:t>
      </w:r>
      <w:r>
        <w:rPr>
          <w:rFonts w:hint="eastAsia" w:ascii="宋体" w:hAnsi="宋体"/>
          <w:sz w:val="24"/>
        </w:rPr>
        <w:t>。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295CF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27C29F2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DC76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343E1D7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BaseTAddr + DeviceAddr</w:t>
            </w:r>
          </w:p>
        </w:tc>
      </w:tr>
    </w:tbl>
    <w:p w14:paraId="6EBA98A9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</w:p>
    <w:p w14:paraId="5869B54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0F5B282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481"/>
      </w:tblGrid>
      <w:tr w14:paraId="6BD77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81" w:type="dxa"/>
            <w:noWrap w:val="0"/>
            <w:vAlign w:val="center"/>
          </w:tcPr>
          <w:p w14:paraId="510B3D3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481" w:type="dxa"/>
            <w:noWrap w:val="0"/>
            <w:vAlign w:val="center"/>
          </w:tcPr>
          <w:p w14:paraId="5013B1CD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1E9D8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481" w:type="dxa"/>
            <w:noWrap w:val="0"/>
            <w:vAlign w:val="center"/>
          </w:tcPr>
          <w:p w14:paraId="34276E6A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481" w:type="dxa"/>
            <w:noWrap w:val="0"/>
            <w:vAlign w:val="center"/>
          </w:tcPr>
          <w:p w14:paraId="2ED06BAB"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78636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481" w:type="dxa"/>
            <w:noWrap w:val="0"/>
            <w:vAlign w:val="center"/>
          </w:tcPr>
          <w:p w14:paraId="362D87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Cmd</w:t>
            </w:r>
          </w:p>
        </w:tc>
        <w:tc>
          <w:tcPr>
            <w:tcW w:w="1481" w:type="dxa"/>
            <w:noWrap w:val="0"/>
            <w:vAlign w:val="center"/>
          </w:tcPr>
          <w:p w14:paraId="4AF93328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</w:tr>
    </w:tbl>
    <w:p w14:paraId="79A4C71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27BC36D0">
      <w:pPr>
        <w:spacing w:line="360" w:lineRule="auto"/>
        <w:rPr>
          <w:rFonts w:hint="eastAsia" w:ascii="宋体" w:hAnsi="宋体"/>
          <w:bCs/>
          <w:sz w:val="24"/>
        </w:rPr>
      </w:pPr>
    </w:p>
    <w:p w14:paraId="0A73C537">
      <w:pPr>
        <w:spacing w:line="360" w:lineRule="auto"/>
        <w:rPr>
          <w:rFonts w:hint="eastAsia" w:ascii="宋体" w:hAnsi="宋体"/>
          <w:bCs/>
          <w:sz w:val="24"/>
        </w:rPr>
      </w:pPr>
    </w:p>
    <w:p w14:paraId="6F60DDDB">
      <w:pPr>
        <w:spacing w:line="360" w:lineRule="auto"/>
        <w:rPr>
          <w:rFonts w:hint="eastAsia" w:ascii="宋体" w:hAnsi="宋体"/>
          <w:bCs/>
          <w:sz w:val="24"/>
        </w:rPr>
      </w:pPr>
    </w:p>
    <w:p w14:paraId="2990357F">
      <w:pPr>
        <w:spacing w:line="360" w:lineRule="auto"/>
        <w:rPr>
          <w:rFonts w:hint="eastAsia" w:ascii="宋体" w:hAnsi="宋体"/>
          <w:bCs/>
          <w:sz w:val="24"/>
        </w:rPr>
      </w:pPr>
    </w:p>
    <w:p w14:paraId="5C81944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43" w:name="_Toc347694969"/>
      <w:bookmarkStart w:id="44" w:name="_Toc204679750"/>
      <w:bookmarkStart w:id="45" w:name="_Toc27228"/>
      <w:bookmarkStart w:id="46" w:name="_Toc208729952"/>
      <w:bookmarkStart w:id="47" w:name="_Toc203895009"/>
      <w:bookmarkStart w:id="48" w:name="_Toc171144253"/>
      <w:bookmarkStart w:id="49" w:name="_Toc200338604"/>
      <w:bookmarkStart w:id="50" w:name="_Toc174418162"/>
      <w:bookmarkStart w:id="51" w:name="_Toc210212677"/>
      <w:bookmarkStart w:id="52" w:name="_Toc14796"/>
      <w:bookmarkStart w:id="53" w:name="_Toc174870458"/>
      <w:bookmarkStart w:id="54" w:name="_Toc183934999"/>
      <w:bookmarkStart w:id="55" w:name="_Toc203899079"/>
      <w:bookmarkStart w:id="56" w:name="_Toc348972444"/>
      <w:bookmarkStart w:id="57" w:name="_Toc182645729"/>
      <w:bookmarkStart w:id="58" w:name="_Toc183932352"/>
      <w:bookmarkStart w:id="59" w:name="_Toc173318958"/>
      <w:bookmarkStart w:id="60" w:name="_Toc181602398"/>
      <w:bookmarkStart w:id="61" w:name="_Toc174182115"/>
      <w:bookmarkStart w:id="62" w:name="_Toc347693923"/>
      <w:bookmarkStart w:id="63" w:name="_Toc348128254"/>
      <w:bookmarkStart w:id="64" w:name="_Toc181602296"/>
      <w:bookmarkStart w:id="65" w:name="_Toc308880882"/>
      <w:bookmarkStart w:id="66" w:name="_Toc171081041"/>
      <w:r>
        <w:rPr>
          <w:rStyle w:val="15"/>
          <w:rFonts w:hint="eastAsia"/>
        </w:rPr>
        <w:t>1.2</w:t>
      </w:r>
      <w:r>
        <w:rPr>
          <w:rStyle w:val="17"/>
          <w:rFonts w:hint="eastAsia"/>
        </w:rPr>
        <w:t xml:space="preserve"> 响应帧格式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295C215B">
      <w:pPr>
        <w:spacing w:line="360" w:lineRule="auto"/>
        <w:ind w:firstLine="897" w:firstLineChars="374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响应帧由通信过程中处于被动地位的设备发出。</w:t>
      </w:r>
    </w:p>
    <w:p w14:paraId="7BF1E39F">
      <w:pPr>
        <w:spacing w:line="360" w:lineRule="auto"/>
        <w:ind w:firstLine="897" w:firstLineChars="374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响应帧</w:t>
      </w:r>
      <w:r>
        <w:rPr>
          <w:rFonts w:hint="eastAsia" w:ascii="宋体" w:hAnsi="宋体"/>
          <w:sz w:val="24"/>
          <w:lang w:val="en-US" w:eastAsia="zh-CN"/>
        </w:rPr>
        <w:t>格式为帧ID + 帧数据。因采用扩展CAN帧格式，帧ID最大为11位，帧数据长度最大位64位。</w:t>
      </w:r>
    </w:p>
    <w:p w14:paraId="2D000382">
      <w:pPr>
        <w:spacing w:line="360" w:lineRule="auto"/>
        <w:ind w:firstLine="897" w:firstLineChars="374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sz w:val="24"/>
          <w:lang w:val="en-US" w:eastAsia="zh-CN"/>
        </w:rPr>
        <w:t>帧数据为响应结果。如下表：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73E72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747BFEE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4E82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408ACA9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BaseRAddr + DeviceAddr</w:t>
            </w:r>
          </w:p>
        </w:tc>
      </w:tr>
    </w:tbl>
    <w:p w14:paraId="4885B758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</w:p>
    <w:p w14:paraId="0A6DC07D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72FE361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41ED3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F0FCF6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60E81A38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7B2DC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B9B42BC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991" w:type="dxa"/>
            <w:noWrap w:val="0"/>
            <w:vAlign w:val="center"/>
          </w:tcPr>
          <w:p w14:paraId="15ABA900"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</w:tr>
      <w:tr w14:paraId="4795F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C1055F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Cmd</w:t>
            </w:r>
          </w:p>
        </w:tc>
        <w:tc>
          <w:tcPr>
            <w:tcW w:w="1991" w:type="dxa"/>
            <w:noWrap w:val="0"/>
            <w:vAlign w:val="center"/>
          </w:tcPr>
          <w:p w14:paraId="744DB36B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76D1F672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1EF1791D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47FED0E">
            <w:pPr>
              <w:jc w:val="both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844B48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10D581A2">
      <w:pPr>
        <w:spacing w:line="360" w:lineRule="auto"/>
        <w:rPr>
          <w:rFonts w:hint="eastAsia" w:ascii="宋体" w:hAnsi="宋体"/>
          <w:bCs/>
          <w:sz w:val="24"/>
        </w:rPr>
      </w:pPr>
    </w:p>
    <w:p w14:paraId="2D86F5A7">
      <w:pPr>
        <w:spacing w:line="360" w:lineRule="auto"/>
        <w:rPr>
          <w:rFonts w:hint="eastAsia" w:ascii="宋体" w:hAnsi="宋体"/>
          <w:bCs/>
          <w:sz w:val="24"/>
        </w:rPr>
      </w:pPr>
    </w:p>
    <w:p w14:paraId="32528F50">
      <w:pPr>
        <w:spacing w:line="360" w:lineRule="auto"/>
        <w:rPr>
          <w:rFonts w:hint="eastAsia" w:ascii="宋体" w:hAnsi="宋体"/>
          <w:bCs/>
          <w:sz w:val="24"/>
        </w:rPr>
      </w:pPr>
    </w:p>
    <w:p w14:paraId="1C7D02E9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66F9FACD">
      <w:pPr>
        <w:spacing w:line="360" w:lineRule="auto"/>
        <w:ind w:left="1081" w:leftChars="229" w:hanging="600" w:hangingChars="250"/>
        <w:rPr>
          <w:rFonts w:hint="default" w:ascii="宋体" w:hAnsi="宋体"/>
          <w:bCs/>
          <w:sz w:val="24"/>
          <w:lang w:val="en-US" w:eastAsia="zh-CN"/>
        </w:rPr>
      </w:pPr>
    </w:p>
    <w:p w14:paraId="101E1170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213F5141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43815</wp:posOffset>
                </wp:positionV>
                <wp:extent cx="903605" cy="48768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745A1"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3.45pt;height:38.4pt;width:71.15pt;mso-wrap-style:none;z-index:251659264;mso-width-relative:page;mso-height-relative:page;" filled="f" stroked="f" coordsize="21600,21600" o:gfxdata="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uJqYe1wAAAAcBAAAPAAAAAAAAAAEAIAAAACIAAABkcnMvZG93bnJldi54bWxQSwECFAAUAAAA&#10;CACHTuJAn3Ks+rYBAABm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BA745A1"/>
                  </w:txbxContent>
                </v:textbox>
              </v:rect>
            </w:pict>
          </mc:Fallback>
        </mc:AlternateContent>
      </w:r>
    </w:p>
    <w:p w14:paraId="71C01145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1EB5691D">
      <w:pPr>
        <w:pStyle w:val="4"/>
        <w:rPr>
          <w:rFonts w:hint="eastAsia"/>
          <w:color w:val="auto"/>
          <w:lang w:val="en-GB"/>
        </w:rPr>
      </w:pPr>
    </w:p>
    <w:p w14:paraId="0DD7D2AF">
      <w:pPr>
        <w:pStyle w:val="4"/>
        <w:rPr>
          <w:rFonts w:hint="eastAsia"/>
          <w:color w:val="0000FF"/>
          <w:lang w:val="en-GB"/>
        </w:rPr>
      </w:pPr>
    </w:p>
    <w:p w14:paraId="55AF5147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  <w:color w:val="0000FF"/>
        </w:rPr>
      </w:pPr>
      <w:bookmarkStart w:id="67" w:name="_Toc21678"/>
      <w:r>
        <w:rPr>
          <w:rStyle w:val="15"/>
          <w:rFonts w:hint="eastAsia"/>
          <w:color w:val="0000FF"/>
        </w:rPr>
        <w:t>1.</w:t>
      </w:r>
      <w:r>
        <w:rPr>
          <w:rStyle w:val="15"/>
          <w:rFonts w:hint="eastAsia"/>
          <w:color w:val="0000FF"/>
          <w:lang w:val="en-US" w:eastAsia="zh-CN"/>
        </w:rPr>
        <w:t>3</w:t>
      </w:r>
      <w:r>
        <w:rPr>
          <w:rStyle w:val="17"/>
          <w:rFonts w:hint="eastAsia"/>
          <w:color w:val="0000FF"/>
        </w:rPr>
        <w:t xml:space="preserve"> </w:t>
      </w:r>
      <w:r>
        <w:rPr>
          <w:rStyle w:val="17"/>
          <w:rFonts w:hint="eastAsia"/>
          <w:color w:val="0000FF"/>
          <w:lang w:val="en-US" w:eastAsia="zh-CN"/>
        </w:rPr>
        <w:t>超长</w:t>
      </w:r>
      <w:r>
        <w:rPr>
          <w:rStyle w:val="17"/>
          <w:rFonts w:hint="eastAsia"/>
          <w:color w:val="0000FF"/>
        </w:rPr>
        <w:t>请求帧格式</w:t>
      </w:r>
      <w:bookmarkEnd w:id="67"/>
    </w:p>
    <w:p w14:paraId="58E712E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超长请求帧实际为连续的标准分多次输出，每次帧ID一致，其主要帧结构为帧头 + 长度 + 数据 + 校验，最大支持长度255字节，如下表：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4EA76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2EFB2629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帧ID</w:t>
            </w:r>
          </w:p>
        </w:tc>
      </w:tr>
      <w:tr w14:paraId="2CC2B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23EDA801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BaseTAddr + DeviceAddr</w:t>
            </w:r>
          </w:p>
        </w:tc>
      </w:tr>
    </w:tbl>
    <w:p w14:paraId="17EEF8D8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7B916D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6E61E21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1D82BF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6"/>
        <w:gridCol w:w="846"/>
        <w:gridCol w:w="846"/>
        <w:gridCol w:w="846"/>
        <w:gridCol w:w="869"/>
      </w:tblGrid>
      <w:tr w14:paraId="296F8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46" w:type="dxa"/>
            <w:noWrap w:val="0"/>
            <w:vAlign w:val="center"/>
          </w:tcPr>
          <w:p w14:paraId="701151F4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帧头</w:t>
            </w:r>
          </w:p>
        </w:tc>
        <w:tc>
          <w:tcPr>
            <w:tcW w:w="846" w:type="dxa"/>
            <w:noWrap w:val="0"/>
            <w:vAlign w:val="center"/>
          </w:tcPr>
          <w:p w14:paraId="529E7692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帧长度</w:t>
            </w:r>
          </w:p>
        </w:tc>
        <w:tc>
          <w:tcPr>
            <w:tcW w:w="846" w:type="dxa"/>
            <w:noWrap w:val="0"/>
            <w:vAlign w:val="center"/>
          </w:tcPr>
          <w:p w14:paraId="6801E734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命令码</w:t>
            </w:r>
          </w:p>
        </w:tc>
        <w:tc>
          <w:tcPr>
            <w:tcW w:w="846" w:type="dxa"/>
            <w:noWrap w:val="0"/>
            <w:vAlign w:val="center"/>
          </w:tcPr>
          <w:p w14:paraId="3582BECF">
            <w:pPr>
              <w:tabs>
                <w:tab w:val="left" w:pos="265"/>
              </w:tabs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保留</w:t>
            </w:r>
          </w:p>
        </w:tc>
        <w:tc>
          <w:tcPr>
            <w:tcW w:w="846" w:type="dxa"/>
            <w:noWrap w:val="0"/>
            <w:vAlign w:val="center"/>
          </w:tcPr>
          <w:p w14:paraId="0354353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数据</w:t>
            </w:r>
          </w:p>
        </w:tc>
        <w:tc>
          <w:tcPr>
            <w:tcW w:w="869" w:type="dxa"/>
            <w:noWrap w:val="0"/>
            <w:vAlign w:val="center"/>
          </w:tcPr>
          <w:p w14:paraId="3E949CBF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校验</w:t>
            </w:r>
          </w:p>
        </w:tc>
      </w:tr>
      <w:tr w14:paraId="1C678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6" w:type="dxa"/>
            <w:noWrap w:val="0"/>
            <w:vAlign w:val="center"/>
          </w:tcPr>
          <w:p w14:paraId="1E1ED844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</w:t>
            </w:r>
          </w:p>
        </w:tc>
        <w:tc>
          <w:tcPr>
            <w:tcW w:w="846" w:type="dxa"/>
            <w:noWrap w:val="0"/>
            <w:vAlign w:val="center"/>
          </w:tcPr>
          <w:p w14:paraId="5C87FA68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8B84493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1E8FACCD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63CB573E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color w:val="0000FF"/>
                <w:szCs w:val="21"/>
              </w:rPr>
              <w:t>byte</w:t>
            </w: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s</w:t>
            </w:r>
          </w:p>
        </w:tc>
        <w:tc>
          <w:tcPr>
            <w:tcW w:w="869" w:type="dxa"/>
            <w:noWrap w:val="0"/>
            <w:vAlign w:val="center"/>
          </w:tcPr>
          <w:p w14:paraId="05555F5D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2bytes</w:t>
            </w:r>
          </w:p>
        </w:tc>
      </w:tr>
      <w:tr w14:paraId="4B54E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46" w:type="dxa"/>
            <w:noWrap w:val="0"/>
            <w:vAlign w:val="center"/>
          </w:tcPr>
          <w:p w14:paraId="7FBD71B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0x2112</w:t>
            </w:r>
          </w:p>
        </w:tc>
        <w:tc>
          <w:tcPr>
            <w:tcW w:w="846" w:type="dxa"/>
            <w:noWrap w:val="0"/>
            <w:vAlign w:val="center"/>
          </w:tcPr>
          <w:p w14:paraId="27CF4A19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 + 2</w:t>
            </w:r>
          </w:p>
        </w:tc>
        <w:tc>
          <w:tcPr>
            <w:tcW w:w="846" w:type="dxa"/>
            <w:noWrap w:val="0"/>
            <w:vAlign w:val="center"/>
          </w:tcPr>
          <w:p w14:paraId="50F5F6F7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3CF1994B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223CC54F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869" w:type="dxa"/>
            <w:noWrap w:val="0"/>
            <w:vAlign w:val="center"/>
          </w:tcPr>
          <w:p w14:paraId="7C1B7D4C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</w:tr>
    </w:tbl>
    <w:p w14:paraId="08375FA5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注一：设备识别到超长帧头时进入超长接收模式。</w:t>
      </w:r>
    </w:p>
    <w:p w14:paraId="4A6CFD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注二；接收超长帧中途可能其它帧进行插队，需做好冗余处理，防止数据遗漏。</w:t>
      </w:r>
    </w:p>
    <w:p w14:paraId="4D804A27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注三：CRC校验从帧长度开始，校验前结束。</w:t>
      </w:r>
    </w:p>
    <w:p w14:paraId="15C9BF67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注四：当接收端反馈接收失败或者发送端超时，发送端须有重发处理。</w:t>
      </w:r>
    </w:p>
    <w:p w14:paraId="3D912C4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73D15D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EE2939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A2E7B6A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弃用，后续需求再扩展</w:t>
      </w:r>
    </w:p>
    <w:p w14:paraId="5E949A8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2D4F3F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143141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4DB82B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20EDEE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605C21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411CE8E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623117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A0B11D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6C65CF3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817B67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683B3128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F1130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2154C11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1EB058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2A870E5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4A7819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54FFA1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E0F81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F425A8D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F496157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  <w:color w:val="0000FF"/>
        </w:rPr>
      </w:pPr>
      <w:bookmarkStart w:id="68" w:name="_Toc27333"/>
      <w:r>
        <w:rPr>
          <w:rStyle w:val="15"/>
          <w:rFonts w:hint="eastAsia"/>
          <w:color w:val="0000FF"/>
        </w:rPr>
        <w:t>1.</w:t>
      </w:r>
      <w:r>
        <w:rPr>
          <w:rStyle w:val="15"/>
          <w:rFonts w:hint="eastAsia"/>
          <w:color w:val="0000FF"/>
          <w:lang w:val="en-US" w:eastAsia="zh-CN"/>
        </w:rPr>
        <w:t>3</w:t>
      </w:r>
      <w:r>
        <w:rPr>
          <w:rStyle w:val="17"/>
          <w:rFonts w:hint="eastAsia"/>
          <w:color w:val="0000FF"/>
        </w:rPr>
        <w:t xml:space="preserve"> </w:t>
      </w:r>
      <w:r>
        <w:rPr>
          <w:rStyle w:val="17"/>
          <w:rFonts w:hint="eastAsia"/>
          <w:color w:val="0000FF"/>
          <w:lang w:val="en-US" w:eastAsia="zh-CN"/>
        </w:rPr>
        <w:t>超长响应</w:t>
      </w:r>
      <w:r>
        <w:rPr>
          <w:rStyle w:val="17"/>
          <w:rFonts w:hint="eastAsia"/>
          <w:color w:val="0000FF"/>
        </w:rPr>
        <w:t>帧格式</w:t>
      </w:r>
      <w:bookmarkEnd w:id="68"/>
    </w:p>
    <w:p w14:paraId="3A519BF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超长请求帧实际为连续的标准分多次输出，每次帧ID一致，其主要帧结构为帧头 + 长度 + 数据 + 校验，最大支持长度255字节，如下表：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2BDEC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6B9D1BB6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帧ID</w:t>
            </w:r>
          </w:p>
        </w:tc>
      </w:tr>
      <w:tr w14:paraId="236DE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5BEEAA3C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BaseTAddr + DeviceAddr</w:t>
            </w:r>
          </w:p>
        </w:tc>
      </w:tr>
    </w:tbl>
    <w:p w14:paraId="2B5C4D2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7E61F8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4C9F331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365360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6"/>
        <w:gridCol w:w="846"/>
        <w:gridCol w:w="846"/>
        <w:gridCol w:w="846"/>
        <w:gridCol w:w="869"/>
      </w:tblGrid>
      <w:tr w14:paraId="20964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46" w:type="dxa"/>
            <w:noWrap w:val="0"/>
            <w:vAlign w:val="center"/>
          </w:tcPr>
          <w:p w14:paraId="4659AA23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帧头</w:t>
            </w:r>
          </w:p>
        </w:tc>
        <w:tc>
          <w:tcPr>
            <w:tcW w:w="846" w:type="dxa"/>
            <w:noWrap w:val="0"/>
            <w:vAlign w:val="center"/>
          </w:tcPr>
          <w:p w14:paraId="3C1D1616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帧长度</w:t>
            </w:r>
          </w:p>
        </w:tc>
        <w:tc>
          <w:tcPr>
            <w:tcW w:w="846" w:type="dxa"/>
            <w:noWrap w:val="0"/>
            <w:vAlign w:val="center"/>
          </w:tcPr>
          <w:p w14:paraId="51AE64D0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命令码</w:t>
            </w:r>
          </w:p>
        </w:tc>
        <w:tc>
          <w:tcPr>
            <w:tcW w:w="846" w:type="dxa"/>
            <w:noWrap w:val="0"/>
            <w:vAlign w:val="center"/>
          </w:tcPr>
          <w:p w14:paraId="151265FC">
            <w:pPr>
              <w:tabs>
                <w:tab w:val="left" w:pos="265"/>
              </w:tabs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响应结果</w:t>
            </w:r>
          </w:p>
        </w:tc>
        <w:tc>
          <w:tcPr>
            <w:tcW w:w="846" w:type="dxa"/>
            <w:noWrap w:val="0"/>
            <w:vAlign w:val="center"/>
          </w:tcPr>
          <w:p w14:paraId="4BEFAC23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数据</w:t>
            </w:r>
          </w:p>
        </w:tc>
        <w:tc>
          <w:tcPr>
            <w:tcW w:w="869" w:type="dxa"/>
            <w:noWrap w:val="0"/>
            <w:vAlign w:val="center"/>
          </w:tcPr>
          <w:p w14:paraId="07486395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校验</w:t>
            </w:r>
          </w:p>
        </w:tc>
      </w:tr>
      <w:tr w14:paraId="62D67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6" w:type="dxa"/>
            <w:noWrap w:val="0"/>
            <w:vAlign w:val="center"/>
          </w:tcPr>
          <w:p w14:paraId="04D8EEC0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</w:t>
            </w:r>
          </w:p>
        </w:tc>
        <w:tc>
          <w:tcPr>
            <w:tcW w:w="846" w:type="dxa"/>
            <w:noWrap w:val="0"/>
            <w:vAlign w:val="center"/>
          </w:tcPr>
          <w:p w14:paraId="120DF4C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AF1368A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7B0CC9BA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5392D13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color w:val="0000FF"/>
                <w:szCs w:val="21"/>
              </w:rPr>
              <w:t>byte</w:t>
            </w: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s</w:t>
            </w:r>
          </w:p>
        </w:tc>
        <w:tc>
          <w:tcPr>
            <w:tcW w:w="869" w:type="dxa"/>
            <w:noWrap w:val="0"/>
            <w:vAlign w:val="center"/>
          </w:tcPr>
          <w:p w14:paraId="4BE43C69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2bytes</w:t>
            </w:r>
          </w:p>
        </w:tc>
      </w:tr>
      <w:tr w14:paraId="50515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46" w:type="dxa"/>
            <w:noWrap w:val="0"/>
            <w:vAlign w:val="center"/>
          </w:tcPr>
          <w:p w14:paraId="6A974099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0x2112</w:t>
            </w:r>
          </w:p>
        </w:tc>
        <w:tc>
          <w:tcPr>
            <w:tcW w:w="846" w:type="dxa"/>
            <w:noWrap w:val="0"/>
            <w:vAlign w:val="center"/>
          </w:tcPr>
          <w:p w14:paraId="0C9CA90E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 + 2</w:t>
            </w:r>
          </w:p>
        </w:tc>
        <w:tc>
          <w:tcPr>
            <w:tcW w:w="846" w:type="dxa"/>
            <w:noWrap w:val="0"/>
            <w:vAlign w:val="center"/>
          </w:tcPr>
          <w:p w14:paraId="62FAAF98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44EE4B5B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232CF9A5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869" w:type="dxa"/>
            <w:noWrap w:val="0"/>
            <w:vAlign w:val="center"/>
          </w:tcPr>
          <w:p w14:paraId="3102889D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</w:tr>
    </w:tbl>
    <w:p w14:paraId="3C657443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注一：设备识别到超长帧头时进入超长接收模式。</w:t>
      </w:r>
    </w:p>
    <w:p w14:paraId="0F885BC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注二；接收超长帧中途可能其它帧进行插队。</w:t>
      </w:r>
    </w:p>
    <w:p w14:paraId="09A133DC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注三：CRC校验从帧长度开始，校验前结束。</w:t>
      </w:r>
    </w:p>
    <w:p w14:paraId="6D486534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注四：当接收端反馈接收失败或者发送端超时，发送端须有重发处理。</w:t>
      </w:r>
    </w:p>
    <w:p w14:paraId="3134EF0A">
      <w:pPr>
        <w:pStyle w:val="4"/>
        <w:rPr>
          <w:rFonts w:hint="default" w:ascii="宋体" w:hAnsi="宋体"/>
          <w:color w:val="auto"/>
          <w:sz w:val="24"/>
          <w:lang w:val="en-US" w:eastAsia="zh-CN"/>
        </w:rPr>
      </w:pPr>
    </w:p>
    <w:p w14:paraId="50383F58">
      <w:pPr>
        <w:pStyle w:val="2"/>
        <w:numPr>
          <w:ilvl w:val="0"/>
          <w:numId w:val="0"/>
        </w:numPr>
        <w:spacing w:before="312" w:beforeLines="100" w:after="312" w:afterLines="100" w:line="360" w:lineRule="auto"/>
        <w:jc w:val="center"/>
        <w:rPr>
          <w:rStyle w:val="15"/>
          <w:rFonts w:hint="default"/>
          <w:bCs/>
          <w:lang w:val="en-US"/>
        </w:rPr>
      </w:pPr>
      <w:bookmarkStart w:id="69" w:name="_Toc27383"/>
      <w:bookmarkStart w:id="70" w:name="_Toc490553040"/>
      <w:bookmarkStart w:id="71" w:name="_Toc16203"/>
      <w:bookmarkStart w:id="72" w:name="_Toc490553041"/>
      <w:r>
        <w:rPr>
          <w:rFonts w:hint="eastAsia" w:ascii="宋体" w:hAnsi="宋体"/>
          <w:lang w:eastAsia="zh-CN"/>
        </w:rPr>
        <w:t xml:space="preserve">第3章  </w:t>
      </w:r>
      <w:r>
        <w:rPr>
          <w:rFonts w:hint="eastAsia" w:ascii="宋体" w:hAnsi="宋体"/>
          <w:sz w:val="30"/>
          <w:szCs w:val="30"/>
          <w:lang w:eastAsia="zh-CN"/>
        </w:rPr>
        <w:t>系统控制</w:t>
      </w:r>
      <w:bookmarkEnd w:id="69"/>
      <w:bookmarkEnd w:id="70"/>
      <w:r>
        <w:rPr>
          <w:rFonts w:hint="eastAsia" w:ascii="宋体" w:hAnsi="宋体"/>
          <w:sz w:val="30"/>
          <w:szCs w:val="30"/>
          <w:lang w:val="en-US" w:eastAsia="zh-CN"/>
        </w:rPr>
        <w:t>命令</w:t>
      </w:r>
      <w:bookmarkEnd w:id="71"/>
    </w:p>
    <w:bookmarkEnd w:id="72"/>
    <w:p w14:paraId="3FF24A1D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3" w:name="_Toc505"/>
      <w:bookmarkStart w:id="74" w:name="_Toc31628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心跳报文</w:t>
      </w:r>
      <w:r>
        <w:rPr>
          <w:rStyle w:val="17"/>
          <w:rFonts w:hint="eastAsia"/>
        </w:rPr>
        <w:t>（0x0</w:t>
      </w:r>
      <w:r>
        <w:rPr>
          <w:rStyle w:val="17"/>
          <w:rFonts w:hint="eastAsia"/>
          <w:lang w:val="en-US" w:eastAsia="zh-CN"/>
        </w:rPr>
        <w:t>0</w:t>
      </w:r>
      <w:r>
        <w:rPr>
          <w:rStyle w:val="17"/>
          <w:rFonts w:hint="eastAsia"/>
        </w:rPr>
        <w:t>）</w:t>
      </w:r>
    </w:p>
    <w:p w14:paraId="41F2D2D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此报文由网络内主机输出，所有子设备接收到此报文后，立即</w:t>
      </w:r>
      <w:r>
        <w:rPr>
          <w:rFonts w:hint="eastAsia" w:ascii="宋体" w:hAnsi="宋体"/>
          <w:sz w:val="24"/>
          <w:highlight w:val="none"/>
          <w:lang w:val="en-US" w:eastAsia="zh-CN"/>
        </w:rPr>
        <w:t>返回一条心跳报文</w:t>
      </w:r>
      <w:r>
        <w:rPr>
          <w:rFonts w:hint="eastAsia" w:ascii="宋体" w:hAnsi="宋体"/>
          <w:sz w:val="24"/>
          <w:lang w:val="en-US" w:eastAsia="zh-CN"/>
        </w:rPr>
        <w:t>，用作判断主从之间设备通信情况</w:t>
      </w:r>
      <w:r>
        <w:rPr>
          <w:rFonts w:hint="eastAsia" w:ascii="宋体" w:hAnsi="宋体"/>
          <w:sz w:val="24"/>
        </w:rPr>
        <w:t>：</w:t>
      </w:r>
    </w:p>
    <w:p w14:paraId="2E4F462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936A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</w:trPr>
        <w:tc>
          <w:tcPr>
            <w:tcW w:w="3644" w:type="dxa"/>
            <w:noWrap w:val="0"/>
            <w:vAlign w:val="center"/>
          </w:tcPr>
          <w:p w14:paraId="19D140D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6C95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3644" w:type="dxa"/>
            <w:noWrap w:val="0"/>
            <w:vAlign w:val="center"/>
          </w:tcPr>
          <w:p w14:paraId="44C3EA1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0x7FF</w:t>
            </w:r>
          </w:p>
        </w:tc>
      </w:tr>
    </w:tbl>
    <w:p w14:paraId="558B2BED">
      <w:pPr>
        <w:pStyle w:val="4"/>
        <w:jc w:val="center"/>
        <w:rPr>
          <w:rFonts w:hint="eastAsia"/>
          <w:color w:val="auto"/>
          <w:lang w:val="en-GB"/>
        </w:rPr>
      </w:pPr>
    </w:p>
    <w:p w14:paraId="70AE1935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p w14:paraId="597B8820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21156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3D4D4D7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2199C1F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160A322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C78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2FB6A91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768733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8A745F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</w:tr>
      <w:tr w14:paraId="07288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3DBC5E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48DE04A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A9F087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见表3.0.0</w:t>
            </w:r>
          </w:p>
        </w:tc>
      </w:tr>
    </w:tbl>
    <w:p w14:paraId="4548DAA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619E5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1BE854D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心跳码</w:t>
            </w:r>
          </w:p>
        </w:tc>
        <w:tc>
          <w:tcPr>
            <w:tcW w:w="904" w:type="dxa"/>
            <w:noWrap w:val="0"/>
            <w:vAlign w:val="center"/>
          </w:tcPr>
          <w:p w14:paraId="5BF75E7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A46628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0x40</w:t>
            </w:r>
          </w:p>
        </w:tc>
        <w:tc>
          <w:tcPr>
            <w:tcW w:w="4079" w:type="dxa"/>
            <w:noWrap w:val="0"/>
            <w:vAlign w:val="center"/>
          </w:tcPr>
          <w:p w14:paraId="43DF25E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固定</w:t>
            </w:r>
          </w:p>
        </w:tc>
      </w:tr>
    </w:tbl>
    <w:p w14:paraId="57605F5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2B51713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89E8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DC7B1D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77F2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7C1BDA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3FBBB90">
      <w:pPr>
        <w:pStyle w:val="4"/>
        <w:jc w:val="center"/>
        <w:rPr>
          <w:rFonts w:hint="eastAsia"/>
          <w:color w:val="auto"/>
          <w:lang w:val="en-GB"/>
        </w:rPr>
      </w:pPr>
    </w:p>
    <w:p w14:paraId="26A9DB8F">
      <w:pPr>
        <w:pStyle w:val="4"/>
        <w:jc w:val="both"/>
        <w:rPr>
          <w:rFonts w:hint="eastAsia"/>
          <w:color w:val="auto"/>
          <w:lang w:val="en-GB"/>
        </w:rPr>
      </w:pPr>
    </w:p>
    <w:p w14:paraId="2AF3E28B">
      <w:pPr>
        <w:pStyle w:val="4"/>
        <w:jc w:val="both"/>
        <w:rPr>
          <w:rFonts w:hint="eastAsia"/>
          <w:color w:val="auto"/>
          <w:lang w:val="en-GB"/>
        </w:rPr>
      </w:pPr>
    </w:p>
    <w:p w14:paraId="0F4F557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86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95"/>
        <w:gridCol w:w="3595"/>
      </w:tblGrid>
      <w:tr w14:paraId="21815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38E14386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3595" w:type="dxa"/>
            <w:noWrap w:val="0"/>
            <w:vAlign w:val="center"/>
          </w:tcPr>
          <w:p w14:paraId="16A01E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3595" w:type="dxa"/>
            <w:noWrap w:val="0"/>
            <w:vAlign w:val="center"/>
          </w:tcPr>
          <w:p w14:paraId="0857058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心跳码</w:t>
            </w:r>
          </w:p>
        </w:tc>
      </w:tr>
      <w:tr w14:paraId="56B8C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5CD99C5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3595" w:type="dxa"/>
            <w:noWrap w:val="0"/>
            <w:vAlign w:val="center"/>
          </w:tcPr>
          <w:p w14:paraId="4BC0E04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3595" w:type="dxa"/>
            <w:noWrap w:val="0"/>
            <w:vAlign w:val="center"/>
          </w:tcPr>
          <w:p w14:paraId="54C7881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1DB39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413" w:type="dxa"/>
            <w:noWrap w:val="0"/>
            <w:vAlign w:val="center"/>
          </w:tcPr>
          <w:p w14:paraId="6F36AAE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3595" w:type="dxa"/>
            <w:noWrap w:val="0"/>
            <w:vAlign w:val="center"/>
          </w:tcPr>
          <w:p w14:paraId="30DD773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3BC52E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E3798F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C1583F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3595" w:type="dxa"/>
            <w:noWrap w:val="0"/>
            <w:vAlign w:val="center"/>
          </w:tcPr>
          <w:p w14:paraId="46FC372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0x40</w:t>
            </w:r>
          </w:p>
        </w:tc>
      </w:tr>
    </w:tbl>
    <w:p w14:paraId="2AC06469">
      <w:pPr>
        <w:pStyle w:val="4"/>
        <w:ind w:left="2520" w:leftChars="0" w:firstLine="420" w:firstLineChars="0"/>
        <w:jc w:val="both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设备上线响应帧</w:t>
      </w:r>
    </w:p>
    <w:p w14:paraId="04F42C45">
      <w:pPr>
        <w:pStyle w:val="4"/>
        <w:jc w:val="both"/>
        <w:rPr>
          <w:rFonts w:hint="eastAsia"/>
          <w:color w:val="auto"/>
          <w:lang w:val="en-GB"/>
        </w:rPr>
      </w:pPr>
    </w:p>
    <w:p w14:paraId="6D3D478B">
      <w:pPr>
        <w:rPr>
          <w:rStyle w:val="15"/>
          <w:rFonts w:hint="eastAsia"/>
        </w:rPr>
      </w:pPr>
      <w:r>
        <w:rPr>
          <w:rStyle w:val="15"/>
          <w:rFonts w:hint="eastAsia"/>
        </w:rPr>
        <w:br w:type="page"/>
      </w:r>
    </w:p>
    <w:p w14:paraId="51B2040F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设备上线</w:t>
      </w:r>
      <w:r>
        <w:rPr>
          <w:rStyle w:val="17"/>
          <w:rFonts w:hint="eastAsia"/>
        </w:rPr>
        <w:t>（0x0</w:t>
      </w:r>
      <w:r>
        <w:rPr>
          <w:rStyle w:val="17"/>
          <w:rFonts w:hint="eastAsia"/>
          <w:lang w:val="en-US" w:eastAsia="zh-CN"/>
        </w:rPr>
        <w:t>1</w:t>
      </w:r>
      <w:r>
        <w:rPr>
          <w:rStyle w:val="17"/>
          <w:rFonts w:hint="eastAsia"/>
        </w:rPr>
        <w:t>）</w:t>
      </w:r>
      <w:bookmarkEnd w:id="73"/>
      <w:bookmarkEnd w:id="74"/>
    </w:p>
    <w:p w14:paraId="13A2681E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当网络中子设备，主要指MX、RF从机设备上电自检完毕后，主动上报一条上报信息至主机， 延时主机后启动, 需等待主机反馈，否则持续上报</w:t>
      </w:r>
      <w:r>
        <w:rPr>
          <w:rFonts w:hint="eastAsia" w:ascii="宋体" w:hAnsi="宋体"/>
          <w:sz w:val="24"/>
        </w:rPr>
        <w:t>：</w:t>
      </w:r>
    </w:p>
    <w:p w14:paraId="49ADF80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EA63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</w:trPr>
        <w:tc>
          <w:tcPr>
            <w:tcW w:w="3644" w:type="dxa"/>
            <w:noWrap w:val="0"/>
            <w:vAlign w:val="center"/>
          </w:tcPr>
          <w:p w14:paraId="5A88F91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0CEA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3644" w:type="dxa"/>
            <w:noWrap w:val="0"/>
            <w:vAlign w:val="center"/>
          </w:tcPr>
          <w:p w14:paraId="030073C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 + 0x02（RF默认地址0x02）</w:t>
            </w:r>
          </w:p>
        </w:tc>
      </w:tr>
    </w:tbl>
    <w:p w14:paraId="690726F0">
      <w:pPr>
        <w:pStyle w:val="4"/>
        <w:jc w:val="center"/>
        <w:rPr>
          <w:rFonts w:hint="eastAsia"/>
          <w:color w:val="auto"/>
          <w:lang w:val="en-GB"/>
        </w:rPr>
      </w:pPr>
    </w:p>
    <w:p w14:paraId="314A297D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p w14:paraId="4774EE6F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1F6F7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34569A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53F1116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9F8694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3E4B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4C388A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AF9C5B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FF4EE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27CCC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08E678A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1264" w:type="dxa"/>
            <w:noWrap w:val="0"/>
            <w:vAlign w:val="center"/>
          </w:tcPr>
          <w:p w14:paraId="4DE243B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8E593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见表3.0.0</w:t>
            </w:r>
          </w:p>
        </w:tc>
      </w:tr>
    </w:tbl>
    <w:p w14:paraId="5C003150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3DF00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0F49F5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设备类型</w:t>
            </w:r>
          </w:p>
        </w:tc>
        <w:tc>
          <w:tcPr>
            <w:tcW w:w="904" w:type="dxa"/>
            <w:noWrap w:val="0"/>
            <w:vAlign w:val="center"/>
          </w:tcPr>
          <w:p w14:paraId="19EE1C8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41EF8116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41B0D4A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MB</w:t>
            </w:r>
          </w:p>
          <w:p w14:paraId="6EA1F970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MX</w:t>
            </w:r>
          </w:p>
          <w:p w14:paraId="3A171F0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RF</w:t>
            </w:r>
          </w:p>
        </w:tc>
      </w:tr>
      <w:tr w14:paraId="7F8D3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55D30E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设备状态</w:t>
            </w:r>
          </w:p>
        </w:tc>
        <w:tc>
          <w:tcPr>
            <w:tcW w:w="904" w:type="dxa"/>
            <w:noWrap w:val="0"/>
            <w:vAlign w:val="center"/>
          </w:tcPr>
          <w:p w14:paraId="4B03667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CE6CFB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B7E7BE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0x01 : 存储区异常;    </w:t>
            </w:r>
          </w:p>
          <w:p w14:paraId="45440CB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0x02 : 射频区异常;       </w:t>
            </w:r>
          </w:p>
          <w:p w14:paraId="652DB03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0x04 : 电源区异常          </w:t>
            </w:r>
          </w:p>
          <w:p w14:paraId="2940D48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温度区异常;</w:t>
            </w:r>
          </w:p>
          <w:p w14:paraId="07102318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0x80 : 设备正常上线; </w:t>
            </w:r>
          </w:p>
        </w:tc>
      </w:tr>
    </w:tbl>
    <w:p w14:paraId="638A74D7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4E5C3490">
      <w:pPr>
        <w:pStyle w:val="4"/>
        <w:jc w:val="center"/>
        <w:rPr>
          <w:rFonts w:hint="eastAsia"/>
          <w:color w:val="auto"/>
          <w:lang w:val="en-GB"/>
        </w:rPr>
      </w:pPr>
    </w:p>
    <w:p w14:paraId="5A6F62F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AA5E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23B871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bookmarkStart w:id="75" w:name="_Toc490553050"/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9416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F1D505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 + 0x02（RF默认地址0x02）</w:t>
            </w:r>
          </w:p>
        </w:tc>
      </w:tr>
    </w:tbl>
    <w:p w14:paraId="46BFAFB9">
      <w:pPr>
        <w:pStyle w:val="4"/>
        <w:jc w:val="center"/>
        <w:rPr>
          <w:rFonts w:hint="eastAsia"/>
          <w:color w:val="auto"/>
          <w:lang w:val="en-GB"/>
        </w:rPr>
      </w:pPr>
    </w:p>
    <w:p w14:paraId="67FEBA16">
      <w:pPr>
        <w:pStyle w:val="4"/>
        <w:jc w:val="both"/>
        <w:rPr>
          <w:rFonts w:hint="eastAsia"/>
          <w:color w:val="auto"/>
          <w:lang w:val="en-GB"/>
        </w:rPr>
      </w:pPr>
    </w:p>
    <w:p w14:paraId="503DB33A">
      <w:pPr>
        <w:pStyle w:val="4"/>
        <w:jc w:val="both"/>
        <w:rPr>
          <w:rFonts w:hint="eastAsia"/>
          <w:color w:val="auto"/>
          <w:lang w:val="en-GB"/>
        </w:rPr>
      </w:pPr>
    </w:p>
    <w:p w14:paraId="3422C8E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5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95"/>
      </w:tblGrid>
      <w:tr w14:paraId="374E3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17F3D1D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3595" w:type="dxa"/>
            <w:noWrap w:val="0"/>
            <w:vAlign w:val="center"/>
          </w:tcPr>
          <w:p w14:paraId="1653248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DB62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7882EF6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3595" w:type="dxa"/>
            <w:noWrap w:val="0"/>
            <w:vAlign w:val="center"/>
          </w:tcPr>
          <w:p w14:paraId="41FD636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08B6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413" w:type="dxa"/>
            <w:noWrap w:val="0"/>
            <w:vAlign w:val="center"/>
          </w:tcPr>
          <w:p w14:paraId="3BCD2A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3595" w:type="dxa"/>
            <w:noWrap w:val="0"/>
            <w:vAlign w:val="center"/>
          </w:tcPr>
          <w:p w14:paraId="365461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37025EA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8F453F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28F1AD0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426F98D9">
      <w:pPr>
        <w:pStyle w:val="4"/>
        <w:ind w:left="2520" w:leftChars="0" w:firstLine="420" w:firstLineChars="0"/>
        <w:jc w:val="both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设备上线响应帧</w:t>
      </w:r>
    </w:p>
    <w:p w14:paraId="54F74EE7">
      <w:pPr>
        <w:pStyle w:val="4"/>
        <w:jc w:val="both"/>
        <w:rPr>
          <w:rFonts w:hint="eastAsia"/>
          <w:color w:val="auto"/>
          <w:lang w:val="en-GB"/>
        </w:rPr>
      </w:pPr>
    </w:p>
    <w:p w14:paraId="1B85BE88">
      <w:pPr>
        <w:rPr>
          <w:rStyle w:val="15"/>
          <w:rFonts w:hint="eastAsia"/>
        </w:rPr>
      </w:pPr>
      <w:r>
        <w:rPr>
          <w:rStyle w:val="15"/>
          <w:rFonts w:hint="eastAsia"/>
        </w:rPr>
        <w:br w:type="page"/>
      </w:r>
    </w:p>
    <w:bookmarkEnd w:id="75"/>
    <w:p w14:paraId="0151B0B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6" w:name="_Toc4685"/>
      <w:bookmarkStart w:id="77" w:name="_Toc24256"/>
      <w:bookmarkStart w:id="78" w:name="_Toc29083"/>
      <w:r>
        <w:rPr>
          <w:rStyle w:val="15"/>
          <w:rFonts w:hint="eastAsia"/>
        </w:rPr>
        <w:t>3.1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系统复位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02</w:t>
      </w:r>
      <w:r>
        <w:rPr>
          <w:rStyle w:val="17"/>
          <w:rFonts w:hint="eastAsia"/>
        </w:rPr>
        <w:t>）</w:t>
      </w:r>
      <w:bookmarkEnd w:id="76"/>
      <w:bookmarkEnd w:id="77"/>
    </w:p>
    <w:p w14:paraId="5FF5B0BC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此帧主要由网络内主动设备输出，原则上从机不输出</w:t>
      </w:r>
      <w:r>
        <w:rPr>
          <w:rFonts w:hint="eastAsia" w:ascii="宋体" w:hAnsi="宋体"/>
          <w:sz w:val="24"/>
        </w:rPr>
        <w:t>。帧具体格式如下所示：</w:t>
      </w:r>
    </w:p>
    <w:p w14:paraId="3588289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DE36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15FD2E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1282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8DC881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32B936F3">
      <w:pPr>
        <w:pStyle w:val="4"/>
        <w:jc w:val="center"/>
        <w:rPr>
          <w:rFonts w:hint="eastAsia"/>
          <w:color w:val="auto"/>
          <w:lang w:val="en-GB"/>
        </w:rPr>
      </w:pPr>
    </w:p>
    <w:p w14:paraId="60C3DFCD">
      <w:pPr>
        <w:pStyle w:val="4"/>
        <w:jc w:val="center"/>
        <w:rPr>
          <w:rFonts w:hint="eastAsia"/>
          <w:color w:val="auto"/>
          <w:lang w:val="en-GB"/>
        </w:rPr>
      </w:pPr>
    </w:p>
    <w:p w14:paraId="59FE7FAA">
      <w:pPr>
        <w:pStyle w:val="4"/>
        <w:jc w:val="both"/>
        <w:rPr>
          <w:rFonts w:hint="eastAsia"/>
          <w:color w:val="auto"/>
          <w:lang w:val="en-GB"/>
        </w:rPr>
      </w:pPr>
    </w:p>
    <w:p w14:paraId="7F58C5D6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623F7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0D727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2A51431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E99E2B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C1EC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046E2E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EF19DC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DBE9D4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3BEDB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773A219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</w:t>
            </w:r>
          </w:p>
        </w:tc>
        <w:tc>
          <w:tcPr>
            <w:tcW w:w="1264" w:type="dxa"/>
            <w:noWrap w:val="0"/>
            <w:vAlign w:val="center"/>
          </w:tcPr>
          <w:p w14:paraId="0A33FC1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22E9E5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5DC4E3B7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.0系统复位</w:t>
      </w:r>
      <w:r>
        <w:rPr>
          <w:rFonts w:hint="eastAsia"/>
          <w:color w:val="auto"/>
          <w:lang w:val="en-GB"/>
        </w:rPr>
        <w:t>请求帧</w:t>
      </w:r>
    </w:p>
    <w:p w14:paraId="1B52F37C">
      <w:pPr>
        <w:pStyle w:val="4"/>
        <w:jc w:val="both"/>
        <w:rPr>
          <w:rFonts w:hint="eastAsia"/>
          <w:color w:val="auto"/>
          <w:lang w:val="en-GB"/>
        </w:rPr>
      </w:pPr>
    </w:p>
    <w:p w14:paraId="733D211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p w14:paraId="0BFD60A7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5FC1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44690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383F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E122E8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01C19555">
      <w:pPr>
        <w:pStyle w:val="4"/>
        <w:jc w:val="center"/>
        <w:rPr>
          <w:rFonts w:hint="eastAsia"/>
          <w:color w:val="auto"/>
          <w:lang w:val="en-GB"/>
        </w:rPr>
      </w:pPr>
    </w:p>
    <w:p w14:paraId="51F4C7A7">
      <w:pPr>
        <w:pStyle w:val="4"/>
        <w:jc w:val="center"/>
        <w:rPr>
          <w:rFonts w:hint="eastAsia"/>
          <w:color w:val="auto"/>
          <w:lang w:val="en-GB"/>
        </w:rPr>
      </w:pPr>
    </w:p>
    <w:p w14:paraId="494C8C4C">
      <w:pPr>
        <w:spacing w:line="360" w:lineRule="auto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44"/>
      </w:tblGrid>
      <w:tr w14:paraId="1EF33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4E75FDF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44" w:type="dxa"/>
            <w:noWrap w:val="0"/>
            <w:vAlign w:val="center"/>
          </w:tcPr>
          <w:p w14:paraId="7B7190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212B9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D2BF95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44" w:type="dxa"/>
            <w:noWrap w:val="0"/>
            <w:vAlign w:val="center"/>
          </w:tcPr>
          <w:p w14:paraId="1489CB7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43E7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</w:trPr>
        <w:tc>
          <w:tcPr>
            <w:tcW w:w="1778" w:type="dxa"/>
            <w:noWrap w:val="0"/>
            <w:vAlign w:val="center"/>
          </w:tcPr>
          <w:p w14:paraId="7F3D5F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</w:t>
            </w:r>
          </w:p>
        </w:tc>
        <w:tc>
          <w:tcPr>
            <w:tcW w:w="2244" w:type="dxa"/>
            <w:noWrap w:val="0"/>
            <w:vAlign w:val="center"/>
          </w:tcPr>
          <w:p w14:paraId="73AA6FD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9489CE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0F58E0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997F58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54CCDF76">
      <w:pPr>
        <w:pStyle w:val="4"/>
        <w:jc w:val="center"/>
        <w:rPr>
          <w:rFonts w:hint="eastAsia"/>
          <w:color w:val="auto"/>
          <w:lang w:val="en-GB"/>
        </w:rPr>
      </w:pPr>
    </w:p>
    <w:p w14:paraId="6F397AED">
      <w:pPr>
        <w:pStyle w:val="4"/>
        <w:jc w:val="center"/>
        <w:rPr>
          <w:rFonts w:hint="eastAsia"/>
          <w:color w:val="auto"/>
          <w:lang w:val="en-GB"/>
        </w:rPr>
      </w:pPr>
    </w:p>
    <w:p w14:paraId="1B8C3ADF">
      <w:pPr>
        <w:pStyle w:val="4"/>
        <w:jc w:val="center"/>
        <w:rPr>
          <w:rFonts w:hint="eastAsia"/>
          <w:color w:val="auto"/>
          <w:lang w:val="en-GB"/>
        </w:rPr>
      </w:pPr>
    </w:p>
    <w:p w14:paraId="0AF0FA74">
      <w:pPr>
        <w:pStyle w:val="4"/>
        <w:jc w:val="center"/>
        <w:rPr>
          <w:rFonts w:hint="eastAsia"/>
          <w:color w:val="auto"/>
          <w:lang w:val="en-GB"/>
        </w:rPr>
      </w:pPr>
    </w:p>
    <w:p w14:paraId="7130B2F6">
      <w:pPr>
        <w:pStyle w:val="4"/>
        <w:jc w:val="center"/>
        <w:rPr>
          <w:rFonts w:hint="eastAsia"/>
          <w:color w:val="auto"/>
          <w:lang w:val="en-GB"/>
        </w:rPr>
      </w:pPr>
    </w:p>
    <w:p w14:paraId="572A60EA">
      <w:pPr>
        <w:pStyle w:val="4"/>
        <w:jc w:val="center"/>
        <w:rPr>
          <w:rFonts w:hint="eastAsia"/>
          <w:color w:val="auto"/>
          <w:lang w:val="en-GB"/>
        </w:rPr>
      </w:pPr>
    </w:p>
    <w:p w14:paraId="23541F55">
      <w:pPr>
        <w:pStyle w:val="4"/>
        <w:jc w:val="both"/>
        <w:rPr>
          <w:rFonts w:hint="eastAsia"/>
          <w:color w:val="auto"/>
          <w:lang w:val="en-GB"/>
        </w:rPr>
      </w:pPr>
    </w:p>
    <w:p w14:paraId="63B7911F">
      <w:pPr>
        <w:pStyle w:val="4"/>
        <w:jc w:val="both"/>
        <w:rPr>
          <w:rFonts w:hint="eastAsia"/>
          <w:color w:val="auto"/>
          <w:lang w:val="en-GB"/>
        </w:rPr>
      </w:pPr>
    </w:p>
    <w:p w14:paraId="0A13AAD2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请求测试</w:t>
      </w:r>
      <w:r>
        <w:rPr>
          <w:rFonts w:hint="eastAsia"/>
          <w:color w:val="auto"/>
          <w:lang w:val="en-GB"/>
        </w:rPr>
        <w:t>响应帧</w:t>
      </w:r>
    </w:p>
    <w:p w14:paraId="0BE2EA02">
      <w:pPr>
        <w:pStyle w:val="4"/>
        <w:jc w:val="both"/>
        <w:rPr>
          <w:rFonts w:hint="eastAsia"/>
          <w:color w:val="auto"/>
          <w:lang w:val="en-GB"/>
        </w:rPr>
      </w:pPr>
    </w:p>
    <w:p w14:paraId="61463872">
      <w:pPr>
        <w:rPr>
          <w:rFonts w:hint="eastAsia"/>
        </w:rPr>
      </w:pPr>
      <w:r>
        <w:rPr>
          <w:rStyle w:val="15"/>
          <w:rFonts w:hint="eastAsia"/>
        </w:rPr>
        <w:br w:type="page"/>
      </w:r>
    </w:p>
    <w:p w14:paraId="428468C4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9" w:name="_Toc23788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2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版本信息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07</w:t>
      </w:r>
      <w:r>
        <w:rPr>
          <w:rStyle w:val="17"/>
          <w:rFonts w:hint="eastAsia"/>
        </w:rPr>
        <w:t>）</w:t>
      </w:r>
      <w:bookmarkEnd w:id="79"/>
    </w:p>
    <w:p w14:paraId="19EC53A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返回响应帧。</w:t>
      </w:r>
      <w:r>
        <w:rPr>
          <w:rFonts w:hint="eastAsia" w:ascii="宋体" w:hAnsi="宋体"/>
          <w:sz w:val="24"/>
          <w:lang w:val="en-US" w:eastAsia="zh-CN"/>
        </w:rPr>
        <w:t>目前均采用短帧格式，采取分段拉取，按照每五字节为一段，最大50字节。后续有必要扩展交互。</w:t>
      </w:r>
      <w:r>
        <w:rPr>
          <w:rFonts w:hint="eastAsia" w:ascii="宋体" w:hAnsi="宋体"/>
          <w:sz w:val="24"/>
        </w:rPr>
        <w:t>帧具体格式如下所示：</w:t>
      </w:r>
    </w:p>
    <w:p w14:paraId="7A77589A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E03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E6F0F3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2D9A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AA98E0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5A9BD07">
      <w:pPr>
        <w:pStyle w:val="4"/>
        <w:jc w:val="center"/>
        <w:rPr>
          <w:rFonts w:hint="eastAsia"/>
          <w:color w:val="auto"/>
          <w:lang w:val="en-GB"/>
        </w:rPr>
      </w:pPr>
    </w:p>
    <w:p w14:paraId="312E6DD3">
      <w:pPr>
        <w:pStyle w:val="4"/>
        <w:jc w:val="center"/>
        <w:rPr>
          <w:rFonts w:hint="eastAsia"/>
          <w:color w:val="auto"/>
          <w:lang w:val="en-GB"/>
        </w:rPr>
      </w:pPr>
    </w:p>
    <w:p w14:paraId="5573C5E3">
      <w:pPr>
        <w:pStyle w:val="4"/>
        <w:jc w:val="center"/>
        <w:rPr>
          <w:rFonts w:hint="eastAsia"/>
          <w:color w:val="auto"/>
          <w:lang w:val="en-GB"/>
        </w:rPr>
      </w:pPr>
    </w:p>
    <w:p w14:paraId="4F749C2C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7F8A2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6101F94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033233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7860ACD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D9D1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4D55839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75F895B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C193D4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32B8F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3BA535F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0x07</w:t>
            </w:r>
          </w:p>
        </w:tc>
        <w:tc>
          <w:tcPr>
            <w:tcW w:w="1264" w:type="dxa"/>
            <w:noWrap w:val="0"/>
            <w:vAlign w:val="center"/>
          </w:tcPr>
          <w:p w14:paraId="05F87A3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342C88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见表3.0.1</w:t>
            </w:r>
          </w:p>
        </w:tc>
      </w:tr>
    </w:tbl>
    <w:p w14:paraId="4AAFFAB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2.0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请求帧</w:t>
      </w:r>
    </w:p>
    <w:p w14:paraId="567A83A2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5B00E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0C03F75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904" w:type="dxa"/>
            <w:noWrap w:val="0"/>
            <w:vAlign w:val="center"/>
          </w:tcPr>
          <w:p w14:paraId="0CB991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0D1BC279">
            <w:pPr>
              <w:ind w:firstLine="210" w:firstLineChars="100"/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1A697F1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 : 版本信息0-4字节</w:t>
            </w:r>
          </w:p>
          <w:p w14:paraId="66F8F6A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 : 版本信息5-9字节</w:t>
            </w:r>
          </w:p>
          <w:p w14:paraId="2871AEB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 : 版本信息10-14字节</w:t>
            </w:r>
          </w:p>
          <w:p w14:paraId="15EF269F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 : 版本信息15-19字节...</w:t>
            </w:r>
          </w:p>
        </w:tc>
      </w:tr>
    </w:tbl>
    <w:p w14:paraId="531BBA1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.2.1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3AFC5A11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7F0D8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6B460A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049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F1A7E2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E17E462">
      <w:pPr>
        <w:pStyle w:val="4"/>
        <w:jc w:val="center"/>
        <w:rPr>
          <w:rFonts w:hint="eastAsia"/>
          <w:color w:val="auto"/>
          <w:lang w:val="en-GB"/>
        </w:rPr>
      </w:pPr>
    </w:p>
    <w:p w14:paraId="46710883">
      <w:pPr>
        <w:pStyle w:val="4"/>
        <w:jc w:val="center"/>
        <w:rPr>
          <w:rFonts w:hint="eastAsia"/>
          <w:color w:val="auto"/>
          <w:lang w:val="en-GB"/>
        </w:rPr>
      </w:pPr>
    </w:p>
    <w:p w14:paraId="25131C41">
      <w:pPr>
        <w:pStyle w:val="4"/>
        <w:jc w:val="center"/>
        <w:rPr>
          <w:rFonts w:hint="eastAsia"/>
          <w:color w:val="auto"/>
          <w:lang w:val="en-GB"/>
        </w:rPr>
      </w:pPr>
    </w:p>
    <w:p w14:paraId="0514DBD2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82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210"/>
        <w:gridCol w:w="2938"/>
        <w:gridCol w:w="1292"/>
      </w:tblGrid>
      <w:tr w14:paraId="15BE5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2" w:type="dxa"/>
            <w:noWrap w:val="0"/>
            <w:vAlign w:val="center"/>
          </w:tcPr>
          <w:p w14:paraId="161B1C5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0" w:type="dxa"/>
            <w:noWrap w:val="0"/>
            <w:vAlign w:val="center"/>
          </w:tcPr>
          <w:p w14:paraId="7FF2181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2938" w:type="dxa"/>
            <w:noWrap w:val="0"/>
            <w:vAlign w:val="center"/>
          </w:tcPr>
          <w:p w14:paraId="5793EE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1292" w:type="dxa"/>
            <w:noWrap w:val="0"/>
            <w:vAlign w:val="center"/>
          </w:tcPr>
          <w:p w14:paraId="458F3EF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</w:t>
            </w:r>
          </w:p>
        </w:tc>
      </w:tr>
      <w:tr w14:paraId="6D09E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2" w:type="dxa"/>
            <w:noWrap w:val="0"/>
            <w:vAlign w:val="center"/>
          </w:tcPr>
          <w:p w14:paraId="289222B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0" w:type="dxa"/>
            <w:noWrap w:val="0"/>
            <w:vAlign w:val="center"/>
          </w:tcPr>
          <w:p w14:paraId="2012C9F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938" w:type="dxa"/>
            <w:noWrap w:val="0"/>
            <w:vAlign w:val="center"/>
          </w:tcPr>
          <w:p w14:paraId="1CC6F0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292" w:type="dxa"/>
            <w:noWrap w:val="0"/>
            <w:vAlign w:val="center"/>
          </w:tcPr>
          <w:p w14:paraId="1EE84E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5bytes</w:t>
            </w:r>
          </w:p>
        </w:tc>
      </w:tr>
      <w:tr w14:paraId="6A79F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7AAABCF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0x07</w:t>
            </w:r>
          </w:p>
        </w:tc>
        <w:tc>
          <w:tcPr>
            <w:tcW w:w="2210" w:type="dxa"/>
            <w:noWrap w:val="0"/>
            <w:vAlign w:val="center"/>
          </w:tcPr>
          <w:p w14:paraId="1F9452E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2EF95B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4E20C7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9E2EC2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2938" w:type="dxa"/>
            <w:noWrap w:val="0"/>
            <w:vAlign w:val="center"/>
          </w:tcPr>
          <w:p w14:paraId="7ABEB67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 : 版本信息0-4字节</w:t>
            </w:r>
          </w:p>
          <w:p w14:paraId="6119E5E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 : 版本信息5-9字节</w:t>
            </w:r>
          </w:p>
          <w:p w14:paraId="1FC8941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 : 版本信息10-14字节</w:t>
            </w:r>
          </w:p>
          <w:p w14:paraId="64C9510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 : 版本信息15-19字节...</w:t>
            </w:r>
          </w:p>
        </w:tc>
        <w:tc>
          <w:tcPr>
            <w:tcW w:w="1292" w:type="dxa"/>
            <w:noWrap w:val="0"/>
            <w:vAlign w:val="center"/>
          </w:tcPr>
          <w:p w14:paraId="0251325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9EA076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响应帧</w:t>
      </w:r>
    </w:p>
    <w:p w14:paraId="58412A0A">
      <w:pPr>
        <w:pStyle w:val="4"/>
        <w:rPr>
          <w:rFonts w:hint="eastAsia"/>
        </w:rPr>
      </w:pPr>
    </w:p>
    <w:p w14:paraId="57224A22">
      <w:pPr>
        <w:pStyle w:val="4"/>
        <w:rPr>
          <w:rFonts w:hint="eastAsia"/>
        </w:rPr>
      </w:pPr>
    </w:p>
    <w:p w14:paraId="3BE73D95">
      <w:pPr>
        <w:pStyle w:val="4"/>
        <w:rPr>
          <w:rFonts w:hint="eastAsia"/>
        </w:rPr>
      </w:pPr>
    </w:p>
    <w:p w14:paraId="7B55C5AB">
      <w:pPr>
        <w:pStyle w:val="4"/>
        <w:rPr>
          <w:rFonts w:hint="eastAsia"/>
        </w:rPr>
      </w:pPr>
    </w:p>
    <w:p w14:paraId="6EA8E433">
      <w:pPr>
        <w:pStyle w:val="4"/>
        <w:rPr>
          <w:rFonts w:hint="eastAsia"/>
        </w:rPr>
      </w:pPr>
    </w:p>
    <w:p w14:paraId="0856F40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0" w:name="_Toc2355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3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射频性能参数配置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10</w:t>
      </w:r>
      <w:r>
        <w:rPr>
          <w:rStyle w:val="17"/>
          <w:rFonts w:hint="eastAsia"/>
        </w:rPr>
        <w:t>）</w:t>
      </w:r>
      <w:bookmarkEnd w:id="80"/>
    </w:p>
    <w:p w14:paraId="5B11255A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320E0D99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3622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08B12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82E7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2ADD7D0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8FA3923">
      <w:pPr>
        <w:pStyle w:val="4"/>
        <w:jc w:val="center"/>
        <w:rPr>
          <w:rFonts w:hint="eastAsia"/>
          <w:color w:val="auto"/>
          <w:lang w:val="en-GB"/>
        </w:rPr>
      </w:pPr>
    </w:p>
    <w:p w14:paraId="6A0FA349">
      <w:pPr>
        <w:pStyle w:val="4"/>
        <w:jc w:val="center"/>
        <w:rPr>
          <w:rFonts w:hint="eastAsia"/>
          <w:color w:val="auto"/>
          <w:lang w:val="en-GB"/>
        </w:rPr>
      </w:pPr>
    </w:p>
    <w:p w14:paraId="1ACD0E44">
      <w:pPr>
        <w:pStyle w:val="4"/>
        <w:jc w:val="center"/>
        <w:rPr>
          <w:rFonts w:hint="eastAsia"/>
          <w:color w:val="auto"/>
          <w:lang w:val="en-GB"/>
        </w:rPr>
      </w:pPr>
    </w:p>
    <w:p w14:paraId="1B2F1D9A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4C201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5BBBB0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75FF803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68B311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13CC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3C1C245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CEC9CA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A77074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F6B9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1A5681E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1264" w:type="dxa"/>
            <w:noWrap w:val="0"/>
            <w:vAlign w:val="center"/>
          </w:tcPr>
          <w:p w14:paraId="2FE3188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3C9CA1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见表3.3.1</w:t>
            </w:r>
          </w:p>
        </w:tc>
      </w:tr>
    </w:tbl>
    <w:p w14:paraId="4D2B07DA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请求帧</w:t>
      </w:r>
    </w:p>
    <w:p w14:paraId="797753F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115EB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3403D7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476FF53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139BC4B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020956D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0DF48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A024F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射频功率</w:t>
            </w:r>
          </w:p>
        </w:tc>
        <w:tc>
          <w:tcPr>
            <w:tcW w:w="904" w:type="dxa"/>
            <w:noWrap w:val="0"/>
            <w:vAlign w:val="center"/>
          </w:tcPr>
          <w:p w14:paraId="0F00E58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21F07F0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</w:t>
            </w:r>
          </w:p>
        </w:tc>
        <w:tc>
          <w:tcPr>
            <w:tcW w:w="4079" w:type="dxa"/>
            <w:noWrap w:val="0"/>
            <w:vAlign w:val="center"/>
          </w:tcPr>
          <w:p w14:paraId="2215953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0x01 - 0x08代表功率等级</w:t>
            </w:r>
          </w:p>
        </w:tc>
      </w:tr>
      <w:tr w14:paraId="23ECF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1E3611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抗干扰等级</w:t>
            </w:r>
          </w:p>
        </w:tc>
        <w:tc>
          <w:tcPr>
            <w:tcW w:w="904" w:type="dxa"/>
            <w:noWrap w:val="0"/>
            <w:vAlign w:val="center"/>
          </w:tcPr>
          <w:p w14:paraId="449230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17D9B2D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52059CA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高抗干扰</w:t>
            </w:r>
          </w:p>
          <w:p w14:paraId="1525195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中抗干扰</w:t>
            </w:r>
          </w:p>
          <w:p w14:paraId="4214E1E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低抗干扰</w:t>
            </w:r>
          </w:p>
        </w:tc>
      </w:tr>
      <w:tr w14:paraId="27B32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CD5F7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接收灵敏度</w:t>
            </w:r>
          </w:p>
        </w:tc>
        <w:tc>
          <w:tcPr>
            <w:tcW w:w="904" w:type="dxa"/>
            <w:noWrap w:val="0"/>
            <w:vAlign w:val="center"/>
          </w:tcPr>
          <w:p w14:paraId="161BA5A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600353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618008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高灵敏度</w:t>
            </w:r>
          </w:p>
          <w:p w14:paraId="04C70D4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中灵敏度</w:t>
            </w:r>
          </w:p>
          <w:p w14:paraId="1ED08B6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低灵敏度</w:t>
            </w:r>
          </w:p>
        </w:tc>
      </w:tr>
      <w:tr w14:paraId="31089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49526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调制深度</w:t>
            </w:r>
          </w:p>
        </w:tc>
        <w:tc>
          <w:tcPr>
            <w:tcW w:w="904" w:type="dxa"/>
            <w:noWrap w:val="0"/>
            <w:vAlign w:val="center"/>
          </w:tcPr>
          <w:p w14:paraId="64A58F7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1A26D12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CECAC2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ASK 100%</w:t>
            </w:r>
          </w:p>
          <w:p w14:paraId="1DDC33CA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ASK 10%</w:t>
            </w:r>
          </w:p>
        </w:tc>
      </w:tr>
      <w:tr w14:paraId="35B5A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EB963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抗冲突时隙</w:t>
            </w:r>
          </w:p>
        </w:tc>
        <w:tc>
          <w:tcPr>
            <w:tcW w:w="904" w:type="dxa"/>
            <w:noWrap w:val="0"/>
            <w:vAlign w:val="center"/>
          </w:tcPr>
          <w:p w14:paraId="2E695B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039F85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EF8CFE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SLOT 16</w:t>
            </w:r>
          </w:p>
          <w:p w14:paraId="58875CE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SLOT 1</w:t>
            </w:r>
          </w:p>
        </w:tc>
      </w:tr>
    </w:tbl>
    <w:p w14:paraId="37A5CF3A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17B96E72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E536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B3429B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25CC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7D0F38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1DE26E2B">
      <w:pPr>
        <w:pStyle w:val="4"/>
        <w:jc w:val="center"/>
        <w:rPr>
          <w:rFonts w:hint="eastAsia"/>
          <w:color w:val="auto"/>
          <w:lang w:val="en-GB"/>
        </w:rPr>
      </w:pPr>
    </w:p>
    <w:p w14:paraId="3269C705">
      <w:pPr>
        <w:pStyle w:val="4"/>
        <w:jc w:val="center"/>
        <w:rPr>
          <w:rFonts w:hint="eastAsia"/>
          <w:color w:val="auto"/>
          <w:lang w:val="en-GB"/>
        </w:rPr>
      </w:pPr>
    </w:p>
    <w:p w14:paraId="2661E2FF">
      <w:pPr>
        <w:pStyle w:val="4"/>
        <w:jc w:val="center"/>
        <w:rPr>
          <w:rFonts w:hint="eastAsia"/>
          <w:color w:val="auto"/>
          <w:lang w:val="en-GB"/>
        </w:rPr>
      </w:pPr>
    </w:p>
    <w:p w14:paraId="51CEC86B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70438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40" w:type="dxa"/>
            <w:noWrap w:val="0"/>
            <w:vAlign w:val="center"/>
          </w:tcPr>
          <w:p w14:paraId="646CC72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46781CD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1776D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40" w:type="dxa"/>
            <w:noWrap w:val="0"/>
            <w:vAlign w:val="center"/>
          </w:tcPr>
          <w:p w14:paraId="7B1B9823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4FC83E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4C344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B5DFDA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2215" w:type="dxa"/>
            <w:noWrap w:val="0"/>
            <w:vAlign w:val="center"/>
          </w:tcPr>
          <w:p w14:paraId="63CD0D9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CFA44A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DAB66B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4F647BA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138D4C2F">
      <w:pPr>
        <w:pStyle w:val="4"/>
        <w:jc w:val="center"/>
        <w:rPr>
          <w:rFonts w:hint="eastAsia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</w:t>
      </w:r>
      <w:bookmarkStart w:id="96" w:name="_GoBack"/>
      <w:bookmarkEnd w:id="96"/>
      <w:r>
        <w:rPr>
          <w:rFonts w:hint="eastAsia"/>
          <w:color w:val="auto"/>
          <w:lang w:val="en-US" w:eastAsia="zh-CN"/>
        </w:rPr>
        <w:t>性能参数配置</w:t>
      </w:r>
      <w:r>
        <w:rPr>
          <w:rFonts w:hint="eastAsia"/>
          <w:color w:val="auto"/>
          <w:lang w:val="en-GB"/>
        </w:rPr>
        <w:t>响应帧</w:t>
      </w:r>
    </w:p>
    <w:p w14:paraId="649B342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1" w:name="_Toc2435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4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11</w:t>
      </w:r>
      <w:r>
        <w:rPr>
          <w:rStyle w:val="17"/>
          <w:rFonts w:hint="eastAsia"/>
        </w:rPr>
        <w:t>）</w:t>
      </w:r>
      <w:bookmarkEnd w:id="81"/>
    </w:p>
    <w:p w14:paraId="41B275A6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1A642008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2889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56ACBF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A270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7871CEA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D513855">
      <w:pPr>
        <w:pStyle w:val="4"/>
        <w:jc w:val="center"/>
        <w:rPr>
          <w:rFonts w:hint="eastAsia"/>
          <w:color w:val="auto"/>
          <w:lang w:val="en-GB"/>
        </w:rPr>
      </w:pPr>
    </w:p>
    <w:p w14:paraId="3B7C3847">
      <w:pPr>
        <w:pStyle w:val="4"/>
        <w:jc w:val="center"/>
        <w:rPr>
          <w:rFonts w:hint="eastAsia"/>
          <w:color w:val="auto"/>
          <w:lang w:val="en-GB"/>
        </w:rPr>
      </w:pPr>
    </w:p>
    <w:p w14:paraId="1762DBEB">
      <w:pPr>
        <w:pStyle w:val="4"/>
        <w:jc w:val="center"/>
        <w:rPr>
          <w:rFonts w:hint="eastAsia"/>
          <w:color w:val="auto"/>
          <w:lang w:val="en-GB"/>
        </w:rPr>
      </w:pPr>
    </w:p>
    <w:p w14:paraId="41F6B3E9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6E29C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22E9739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3D4B22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3671B45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478B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2519A5C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F6A42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EBA3F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7018E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1CDC55D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1264" w:type="dxa"/>
            <w:noWrap w:val="0"/>
            <w:vAlign w:val="center"/>
          </w:tcPr>
          <w:p w14:paraId="22D8A87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2D8EEE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见表3.4.1</w:t>
            </w:r>
          </w:p>
        </w:tc>
      </w:tr>
    </w:tbl>
    <w:p w14:paraId="39BD979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0CF18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B38A9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F4D944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78892D0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5A346A6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F85A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0" w:type="dxa"/>
            <w:noWrap w:val="0"/>
            <w:vAlign w:val="center"/>
          </w:tcPr>
          <w:p w14:paraId="5A47902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报警模式</w:t>
            </w:r>
          </w:p>
        </w:tc>
        <w:tc>
          <w:tcPr>
            <w:tcW w:w="904" w:type="dxa"/>
            <w:noWrap w:val="0"/>
            <w:vAlign w:val="center"/>
          </w:tcPr>
          <w:p w14:paraId="016423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23014AB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1C06676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AFI校验</w:t>
            </w:r>
          </w:p>
          <w:p w14:paraId="11278DF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ESA校验</w:t>
            </w:r>
          </w:p>
          <w:p w14:paraId="62E9A5DB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0x80 : AFI + ESA校验</w:t>
            </w:r>
          </w:p>
        </w:tc>
      </w:tr>
      <w:tr w14:paraId="4537B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131D3D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射频动作</w:t>
            </w:r>
          </w:p>
        </w:tc>
        <w:tc>
          <w:tcPr>
            <w:tcW w:w="904" w:type="dxa"/>
            <w:noWrap w:val="0"/>
            <w:vAlign w:val="center"/>
          </w:tcPr>
          <w:p w14:paraId="6C31C6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4221051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2E9619C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读取UID区域</w:t>
            </w:r>
          </w:p>
          <w:p w14:paraId="4ADD6D8C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读取UID区 + USER区</w:t>
            </w:r>
          </w:p>
        </w:tc>
      </w:tr>
      <w:tr w14:paraId="7E70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2064EB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读取地址</w:t>
            </w:r>
          </w:p>
        </w:tc>
        <w:tc>
          <w:tcPr>
            <w:tcW w:w="904" w:type="dxa"/>
            <w:noWrap w:val="0"/>
            <w:vAlign w:val="center"/>
          </w:tcPr>
          <w:p w14:paraId="590D05A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62ACB4D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630960F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在</w:t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用户区起始地址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的偏移地址</w:t>
            </w:r>
          </w:p>
        </w:tc>
      </w:tr>
      <w:tr w14:paraId="15D2F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D9552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读取长度</w:t>
            </w:r>
          </w:p>
        </w:tc>
        <w:tc>
          <w:tcPr>
            <w:tcW w:w="904" w:type="dxa"/>
            <w:noWrap w:val="0"/>
            <w:vAlign w:val="center"/>
          </w:tcPr>
          <w:p w14:paraId="39DA196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79BCCE2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27FE55DB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在</w:t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用户区起始地址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的偏移长度</w:t>
            </w:r>
          </w:p>
        </w:tc>
      </w:tr>
    </w:tbl>
    <w:p w14:paraId="4700DF3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</w:t>
      </w:r>
      <w:r>
        <w:rPr>
          <w:rFonts w:hint="eastAsia"/>
          <w:color w:val="auto"/>
          <w:lang w:val="en-GB"/>
        </w:rPr>
        <w:t xml:space="preserve">1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9FCF34F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7D1B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8D5729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1FC6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9DB09E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FEB2E9C">
      <w:pPr>
        <w:pStyle w:val="4"/>
        <w:jc w:val="center"/>
        <w:rPr>
          <w:rFonts w:hint="eastAsia"/>
          <w:color w:val="auto"/>
          <w:lang w:val="en-GB"/>
        </w:rPr>
      </w:pPr>
    </w:p>
    <w:p w14:paraId="740B1165">
      <w:pPr>
        <w:pStyle w:val="4"/>
        <w:jc w:val="center"/>
        <w:rPr>
          <w:rFonts w:hint="eastAsia"/>
          <w:color w:val="auto"/>
          <w:lang w:val="en-GB"/>
        </w:rPr>
      </w:pPr>
    </w:p>
    <w:p w14:paraId="152EE689">
      <w:pPr>
        <w:pStyle w:val="4"/>
        <w:jc w:val="center"/>
        <w:rPr>
          <w:rFonts w:hint="eastAsia"/>
          <w:color w:val="auto"/>
          <w:lang w:val="en-GB"/>
        </w:rPr>
      </w:pPr>
    </w:p>
    <w:p w14:paraId="4D3A78F0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3EAE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FC8497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118190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9CFB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849F8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1A04CFF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EE6B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0E5B2A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0x11</w:t>
            </w:r>
          </w:p>
        </w:tc>
        <w:tc>
          <w:tcPr>
            <w:tcW w:w="2215" w:type="dxa"/>
            <w:noWrap w:val="0"/>
            <w:vAlign w:val="center"/>
          </w:tcPr>
          <w:p w14:paraId="52DA0D7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E68326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BB48F1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87840D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0498F400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</w:t>
      </w:r>
      <w:r>
        <w:rPr>
          <w:rFonts w:hint="eastAsia"/>
          <w:color w:val="auto"/>
          <w:lang w:val="en-GB"/>
        </w:rPr>
        <w:t xml:space="preserve">2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响应帧</w:t>
      </w:r>
    </w:p>
    <w:p w14:paraId="67FC867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00B4E38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C54204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31F33A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61A1597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71B19F0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2" w:name="_Toc1972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5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射频工作AFI参数配置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12</w:t>
      </w:r>
      <w:r>
        <w:rPr>
          <w:rStyle w:val="17"/>
          <w:rFonts w:hint="eastAsia"/>
        </w:rPr>
        <w:t>）</w:t>
      </w:r>
      <w:bookmarkEnd w:id="82"/>
    </w:p>
    <w:p w14:paraId="59745FF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704BF704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8608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29A59B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EBF7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789A67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308BC2B">
      <w:pPr>
        <w:pStyle w:val="4"/>
        <w:jc w:val="center"/>
        <w:rPr>
          <w:rFonts w:hint="eastAsia"/>
          <w:color w:val="auto"/>
          <w:lang w:val="en-GB"/>
        </w:rPr>
      </w:pPr>
    </w:p>
    <w:p w14:paraId="4D3C9ABA">
      <w:pPr>
        <w:pStyle w:val="4"/>
        <w:jc w:val="center"/>
        <w:rPr>
          <w:rFonts w:hint="eastAsia"/>
          <w:color w:val="auto"/>
          <w:lang w:val="en-GB"/>
        </w:rPr>
      </w:pPr>
    </w:p>
    <w:p w14:paraId="1E33253C">
      <w:pPr>
        <w:pStyle w:val="4"/>
        <w:jc w:val="center"/>
        <w:rPr>
          <w:rFonts w:hint="eastAsia"/>
          <w:color w:val="auto"/>
          <w:lang w:val="en-GB"/>
        </w:rPr>
      </w:pPr>
    </w:p>
    <w:p w14:paraId="513F5110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30B05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47F326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16563F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1DFA84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CE50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6BDF59B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0C8B3E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0ADAC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CD9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065C77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264" w:type="dxa"/>
            <w:noWrap w:val="0"/>
            <w:vAlign w:val="center"/>
          </w:tcPr>
          <w:p w14:paraId="68A419F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F09264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见表3.5.1</w:t>
            </w:r>
          </w:p>
        </w:tc>
      </w:tr>
    </w:tbl>
    <w:p w14:paraId="2FB848B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06184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7FAF2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774E058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5225A31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2918E6D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0DD4F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5576A9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151C5DB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4B9B83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771" w:type="dxa"/>
            <w:noWrap w:val="0"/>
            <w:vAlign w:val="center"/>
          </w:tcPr>
          <w:p w14:paraId="75873B5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失能AFI0；1, 使能AFI0；</w:t>
            </w:r>
          </w:p>
          <w:p w14:paraId="70E403F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失能AFI1；1, 使能AFI1；</w:t>
            </w:r>
          </w:p>
          <w:p w14:paraId="19ACDBB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失能AFI2；1, 使能AFI2；</w:t>
            </w:r>
          </w:p>
          <w:p w14:paraId="4823A77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失能AFI3；1, 使能AFI3；</w:t>
            </w:r>
          </w:p>
        </w:tc>
      </w:tr>
      <w:tr w14:paraId="09427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C47732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AFI0</w:t>
            </w:r>
          </w:p>
        </w:tc>
        <w:tc>
          <w:tcPr>
            <w:tcW w:w="904" w:type="dxa"/>
            <w:noWrap w:val="0"/>
            <w:vAlign w:val="center"/>
          </w:tcPr>
          <w:p w14:paraId="48EE04A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88C42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79190AC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AFI为对应值时触发报警。0x00代表不过滤</w:t>
            </w:r>
          </w:p>
        </w:tc>
      </w:tr>
      <w:tr w14:paraId="31AC2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980102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AFI1</w:t>
            </w:r>
          </w:p>
        </w:tc>
        <w:tc>
          <w:tcPr>
            <w:tcW w:w="904" w:type="dxa"/>
            <w:noWrap w:val="0"/>
            <w:vAlign w:val="center"/>
          </w:tcPr>
          <w:p w14:paraId="26A9CD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87591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7122E64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20638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0" w:type="dxa"/>
            <w:noWrap w:val="0"/>
            <w:vAlign w:val="center"/>
          </w:tcPr>
          <w:p w14:paraId="6700A4D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AFI2</w:t>
            </w:r>
          </w:p>
        </w:tc>
        <w:tc>
          <w:tcPr>
            <w:tcW w:w="904" w:type="dxa"/>
            <w:noWrap w:val="0"/>
            <w:vAlign w:val="center"/>
          </w:tcPr>
          <w:p w14:paraId="18A1C7E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F9F77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31EF0F1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7EF13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BE12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AFI3</w:t>
            </w:r>
          </w:p>
        </w:tc>
        <w:tc>
          <w:tcPr>
            <w:tcW w:w="904" w:type="dxa"/>
            <w:noWrap w:val="0"/>
            <w:vAlign w:val="center"/>
          </w:tcPr>
          <w:p w14:paraId="7F25725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90C79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0A06454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</w:tbl>
    <w:p w14:paraId="57788A6C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</w:t>
      </w:r>
      <w:r>
        <w:rPr>
          <w:rFonts w:hint="eastAsia"/>
          <w:color w:val="auto"/>
          <w:lang w:val="en-GB"/>
        </w:rPr>
        <w:t xml:space="preserve">1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请求帧</w:t>
      </w:r>
    </w:p>
    <w:p w14:paraId="7000F70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5DF8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48965D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CABF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6F004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2E3E89C">
      <w:pPr>
        <w:pStyle w:val="4"/>
        <w:jc w:val="center"/>
        <w:rPr>
          <w:rFonts w:hint="eastAsia"/>
          <w:color w:val="auto"/>
          <w:lang w:val="en-GB"/>
        </w:rPr>
      </w:pPr>
    </w:p>
    <w:p w14:paraId="0EAB2CDC">
      <w:pPr>
        <w:pStyle w:val="4"/>
        <w:jc w:val="center"/>
        <w:rPr>
          <w:rFonts w:hint="eastAsia"/>
          <w:color w:val="auto"/>
          <w:lang w:val="en-GB"/>
        </w:rPr>
      </w:pPr>
    </w:p>
    <w:p w14:paraId="609D9293">
      <w:pPr>
        <w:pStyle w:val="4"/>
        <w:jc w:val="center"/>
        <w:rPr>
          <w:rFonts w:hint="eastAsia"/>
          <w:color w:val="auto"/>
          <w:lang w:val="en-GB"/>
        </w:rPr>
      </w:pPr>
    </w:p>
    <w:p w14:paraId="6C84027B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148D4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5ECD24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3EAC81D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0F62B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F86E05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636286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1B608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1FAD9A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2215" w:type="dxa"/>
            <w:noWrap w:val="0"/>
            <w:vAlign w:val="center"/>
          </w:tcPr>
          <w:p w14:paraId="414B0E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D09B70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91932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3EF330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4EC0E6D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响应帧</w:t>
      </w:r>
    </w:p>
    <w:p w14:paraId="368A1518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7AFC8F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10A3F21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6CD9AE6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3F7588C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3" w:name="_Toc2974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6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射频工作EAS参数配置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13</w:t>
      </w:r>
      <w:r>
        <w:rPr>
          <w:rStyle w:val="17"/>
          <w:rFonts w:hint="eastAsia"/>
        </w:rPr>
        <w:t>）</w:t>
      </w:r>
      <w:bookmarkEnd w:id="83"/>
    </w:p>
    <w:p w14:paraId="1CBD6950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2D62FC32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DA89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D81428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4E1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7FB0E6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3034C97">
      <w:pPr>
        <w:pStyle w:val="4"/>
        <w:jc w:val="center"/>
        <w:rPr>
          <w:rFonts w:hint="eastAsia"/>
          <w:color w:val="auto"/>
          <w:lang w:val="en-GB"/>
        </w:rPr>
      </w:pPr>
    </w:p>
    <w:p w14:paraId="0A96C210">
      <w:pPr>
        <w:pStyle w:val="4"/>
        <w:jc w:val="center"/>
        <w:rPr>
          <w:rFonts w:hint="eastAsia"/>
          <w:color w:val="auto"/>
          <w:lang w:val="en-GB"/>
        </w:rPr>
      </w:pPr>
    </w:p>
    <w:p w14:paraId="7D360E5F">
      <w:pPr>
        <w:pStyle w:val="4"/>
        <w:jc w:val="center"/>
        <w:rPr>
          <w:rFonts w:hint="eastAsia"/>
          <w:color w:val="auto"/>
          <w:lang w:val="en-GB"/>
        </w:rPr>
      </w:pPr>
    </w:p>
    <w:p w14:paraId="7F222B3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38C2F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B73E52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4050A9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5B7D0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48739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51179F9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05BE50A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442708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见表3.6.1</w:t>
            </w:r>
          </w:p>
        </w:tc>
      </w:tr>
      <w:tr w14:paraId="0F3B9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8526E8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1264" w:type="dxa"/>
            <w:noWrap w:val="0"/>
            <w:vAlign w:val="center"/>
          </w:tcPr>
          <w:p w14:paraId="287CE15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292147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5322D3F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6.0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78CBE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EDAC27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256F3CF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2B0E258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35D7718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0E83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F26C4F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0750888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BC2523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079" w:type="dxa"/>
            <w:noWrap w:val="0"/>
            <w:vAlign w:val="center"/>
          </w:tcPr>
          <w:p w14:paraId="459C89A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失能EAS0；1, 使能EAS0；</w:t>
            </w:r>
          </w:p>
          <w:p w14:paraId="027AAEE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失能EAS1；1, 使能EAS1；</w:t>
            </w:r>
          </w:p>
          <w:p w14:paraId="2D91D6D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失能EAS2；1, 使能EAS2；</w:t>
            </w:r>
          </w:p>
        </w:tc>
      </w:tr>
      <w:tr w14:paraId="657F3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58257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EAS0</w:t>
            </w:r>
          </w:p>
        </w:tc>
        <w:tc>
          <w:tcPr>
            <w:tcW w:w="904" w:type="dxa"/>
            <w:noWrap w:val="0"/>
            <w:vAlign w:val="center"/>
          </w:tcPr>
          <w:p w14:paraId="516771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EC1AA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821937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NXP Command；</w:t>
            </w:r>
          </w:p>
          <w:p w14:paraId="672530E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FM Command;</w:t>
            </w:r>
          </w:p>
          <w:p w14:paraId="5C5B29D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ST Command;</w:t>
            </w:r>
          </w:p>
        </w:tc>
      </w:tr>
      <w:tr w14:paraId="420F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340" w:type="dxa"/>
            <w:noWrap w:val="0"/>
            <w:vAlign w:val="center"/>
          </w:tcPr>
          <w:p w14:paraId="7A6E69C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EAS1</w:t>
            </w:r>
          </w:p>
        </w:tc>
        <w:tc>
          <w:tcPr>
            <w:tcW w:w="904" w:type="dxa"/>
            <w:noWrap w:val="0"/>
            <w:vAlign w:val="center"/>
          </w:tcPr>
          <w:p w14:paraId="503A62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E46397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908934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1C40A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327253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EAS2</w:t>
            </w:r>
          </w:p>
        </w:tc>
        <w:tc>
          <w:tcPr>
            <w:tcW w:w="904" w:type="dxa"/>
            <w:noWrap w:val="0"/>
            <w:vAlign w:val="center"/>
          </w:tcPr>
          <w:p w14:paraId="5FE74D3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6B3C8B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601533D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</w:tbl>
    <w:p w14:paraId="0E6332A9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6.1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3AAA9C4A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8792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B1A323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BAD5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474A5A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22A2E1A">
      <w:pPr>
        <w:pStyle w:val="4"/>
        <w:jc w:val="center"/>
        <w:rPr>
          <w:rFonts w:hint="eastAsia"/>
          <w:color w:val="auto"/>
          <w:lang w:val="en-GB"/>
        </w:rPr>
      </w:pPr>
    </w:p>
    <w:p w14:paraId="7836F725">
      <w:pPr>
        <w:pStyle w:val="4"/>
        <w:jc w:val="center"/>
        <w:rPr>
          <w:rFonts w:hint="eastAsia"/>
          <w:color w:val="auto"/>
          <w:lang w:val="en-GB"/>
        </w:rPr>
      </w:pPr>
    </w:p>
    <w:p w14:paraId="22BA1485">
      <w:pPr>
        <w:pStyle w:val="4"/>
        <w:jc w:val="center"/>
        <w:rPr>
          <w:rFonts w:hint="eastAsia"/>
          <w:color w:val="auto"/>
          <w:lang w:val="en-GB"/>
        </w:rPr>
      </w:pPr>
    </w:p>
    <w:p w14:paraId="3EF098D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22338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D5495F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5E448FE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AA6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9ADB52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69A24BF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556D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5DD0AB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2215" w:type="dxa"/>
            <w:noWrap w:val="0"/>
            <w:vAlign w:val="center"/>
          </w:tcPr>
          <w:p w14:paraId="40012F34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4B16B79A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4252051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1E83EC46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248E0B4C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响应帧</w:t>
      </w:r>
    </w:p>
    <w:p w14:paraId="3FA089A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5834363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225A18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DCEB4AB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4EF789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4" w:name="_Toc2664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7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红外参数配置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14</w:t>
      </w:r>
      <w:r>
        <w:rPr>
          <w:rStyle w:val="17"/>
          <w:rFonts w:hint="eastAsia"/>
        </w:rPr>
        <w:t>）</w:t>
      </w:r>
      <w:bookmarkEnd w:id="84"/>
    </w:p>
    <w:p w14:paraId="513BDDA6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49985677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AAE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82BF8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043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3E05E2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45B21B2">
      <w:pPr>
        <w:pStyle w:val="4"/>
        <w:jc w:val="center"/>
        <w:rPr>
          <w:rFonts w:hint="eastAsia"/>
          <w:color w:val="auto"/>
          <w:lang w:val="en-GB"/>
        </w:rPr>
      </w:pPr>
    </w:p>
    <w:p w14:paraId="308098AA">
      <w:pPr>
        <w:pStyle w:val="4"/>
        <w:jc w:val="center"/>
        <w:rPr>
          <w:rFonts w:hint="eastAsia"/>
          <w:color w:val="auto"/>
          <w:lang w:val="en-GB"/>
        </w:rPr>
      </w:pPr>
    </w:p>
    <w:p w14:paraId="383A6B95">
      <w:pPr>
        <w:pStyle w:val="4"/>
        <w:jc w:val="center"/>
        <w:rPr>
          <w:rFonts w:hint="eastAsia"/>
          <w:color w:val="auto"/>
          <w:lang w:val="en-GB"/>
        </w:rPr>
      </w:pPr>
    </w:p>
    <w:p w14:paraId="5C5C7F2D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29914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17B192D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AEA39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4E48DE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A58B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4BBA088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32BE93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41BF8CE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见表3.7.1</w:t>
            </w:r>
          </w:p>
        </w:tc>
      </w:tr>
      <w:tr w14:paraId="642FF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6EF6E9B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</w:t>
            </w:r>
          </w:p>
        </w:tc>
        <w:tc>
          <w:tcPr>
            <w:tcW w:w="1264" w:type="dxa"/>
            <w:noWrap w:val="0"/>
            <w:vAlign w:val="center"/>
          </w:tcPr>
          <w:p w14:paraId="4ACEE9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12D74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221A7E1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5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237"/>
      </w:tblGrid>
      <w:tr w14:paraId="2E6C2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397258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A261AF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523B614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237" w:type="dxa"/>
            <w:noWrap w:val="0"/>
            <w:vAlign w:val="center"/>
          </w:tcPr>
          <w:p w14:paraId="13C5DAC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6D18E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58993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6D5018D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1BC514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237" w:type="dxa"/>
            <w:noWrap w:val="0"/>
            <w:vAlign w:val="center"/>
          </w:tcPr>
          <w:p w14:paraId="65255DF3">
            <w:pPr>
              <w:pStyle w:val="4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Bit0 : 0, 1 -&gt; 2，出；1, 1 -&gt; 2，进；</w:t>
            </w:r>
          </w:p>
          <w:p w14:paraId="7141085F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Bit1 : 0, 3 -&gt; 4，出；1, 4 -&gt; 4，进；</w:t>
            </w:r>
          </w:p>
        </w:tc>
      </w:tr>
    </w:tbl>
    <w:p w14:paraId="3C1CDC1F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08F8BA0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31C1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24CDE1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F473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CECD56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07023FC">
      <w:pPr>
        <w:pStyle w:val="4"/>
        <w:jc w:val="center"/>
        <w:rPr>
          <w:rFonts w:hint="eastAsia"/>
          <w:color w:val="auto"/>
          <w:lang w:val="en-GB"/>
        </w:rPr>
      </w:pPr>
    </w:p>
    <w:p w14:paraId="356F2D11">
      <w:pPr>
        <w:pStyle w:val="4"/>
        <w:jc w:val="center"/>
        <w:rPr>
          <w:rFonts w:hint="eastAsia"/>
          <w:color w:val="auto"/>
          <w:lang w:val="en-GB"/>
        </w:rPr>
      </w:pPr>
    </w:p>
    <w:p w14:paraId="4B0F53F8">
      <w:pPr>
        <w:pStyle w:val="4"/>
        <w:jc w:val="center"/>
        <w:rPr>
          <w:rFonts w:hint="eastAsia"/>
          <w:color w:val="auto"/>
          <w:lang w:val="en-GB"/>
        </w:rPr>
      </w:pPr>
    </w:p>
    <w:p w14:paraId="1D4785D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19412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8DD365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5DC829C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3D3C4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B0C67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14588D9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32ED6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7AED90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</w:t>
            </w:r>
          </w:p>
        </w:tc>
        <w:tc>
          <w:tcPr>
            <w:tcW w:w="2215" w:type="dxa"/>
            <w:noWrap w:val="0"/>
            <w:vAlign w:val="center"/>
          </w:tcPr>
          <w:p w14:paraId="0B22D71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0ABB50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16B44C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D6CFD4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74C5CCA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响应帧</w:t>
      </w:r>
    </w:p>
    <w:p w14:paraId="329B6D15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C91263B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1C3501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D35FA94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8535A3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133703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D142A8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CD692A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4E757A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F76B11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71C48D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16F19A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5" w:name="_Toc2371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8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联动参数配置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15</w:t>
      </w:r>
      <w:r>
        <w:rPr>
          <w:rStyle w:val="17"/>
          <w:rFonts w:hint="eastAsia"/>
        </w:rPr>
        <w:t>）</w:t>
      </w:r>
      <w:bookmarkEnd w:id="85"/>
    </w:p>
    <w:p w14:paraId="098E892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返回响应帧。</w:t>
      </w:r>
      <w:r>
        <w:rPr>
          <w:rFonts w:hint="eastAsia" w:ascii="宋体" w:hAnsi="宋体"/>
          <w:sz w:val="24"/>
          <w:lang w:val="en-US" w:eastAsia="zh-CN"/>
        </w:rPr>
        <w:t>此配置是存储与RF设备中，根据配置参数触发动作。</w:t>
      </w:r>
      <w:r>
        <w:rPr>
          <w:rFonts w:hint="eastAsia" w:ascii="宋体" w:hAnsi="宋体"/>
          <w:sz w:val="24"/>
        </w:rPr>
        <w:t>帧具体格式如下所示：</w:t>
      </w:r>
    </w:p>
    <w:p w14:paraId="4616020D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EF4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B53A27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2DBA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ED56E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277BD3CE">
      <w:pPr>
        <w:pStyle w:val="4"/>
        <w:jc w:val="center"/>
        <w:rPr>
          <w:rFonts w:hint="eastAsia"/>
          <w:color w:val="auto"/>
          <w:lang w:val="en-GB"/>
        </w:rPr>
      </w:pPr>
    </w:p>
    <w:p w14:paraId="19938626">
      <w:pPr>
        <w:pStyle w:val="4"/>
        <w:jc w:val="center"/>
        <w:rPr>
          <w:rFonts w:hint="eastAsia"/>
          <w:color w:val="auto"/>
          <w:lang w:val="en-GB"/>
        </w:rPr>
      </w:pPr>
    </w:p>
    <w:p w14:paraId="5BF608C2">
      <w:pPr>
        <w:pStyle w:val="4"/>
        <w:jc w:val="center"/>
        <w:rPr>
          <w:rFonts w:hint="eastAsia"/>
          <w:color w:val="auto"/>
          <w:lang w:val="en-GB"/>
        </w:rPr>
      </w:pPr>
    </w:p>
    <w:p w14:paraId="69BC3BCD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7E67D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5F395D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574132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706714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0C3DA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02ECC59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341A54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4C1DEEE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见表3.8.1</w:t>
            </w:r>
          </w:p>
        </w:tc>
      </w:tr>
      <w:tr w14:paraId="35F4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1163E4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0x15</w:t>
            </w:r>
          </w:p>
        </w:tc>
        <w:tc>
          <w:tcPr>
            <w:tcW w:w="1264" w:type="dxa"/>
            <w:noWrap w:val="0"/>
            <w:vAlign w:val="center"/>
          </w:tcPr>
          <w:p w14:paraId="11D1604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6B0EC63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17574B47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2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970"/>
        <w:gridCol w:w="1073"/>
        <w:gridCol w:w="4909"/>
      </w:tblGrid>
      <w:tr w14:paraId="1D0AF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184F7EC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70" w:type="dxa"/>
            <w:noWrap w:val="0"/>
            <w:vAlign w:val="center"/>
          </w:tcPr>
          <w:p w14:paraId="7BC9902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631D7C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909" w:type="dxa"/>
            <w:noWrap w:val="0"/>
            <w:vAlign w:val="center"/>
          </w:tcPr>
          <w:p w14:paraId="7BA784E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2EEC5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3B86E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70" w:type="dxa"/>
            <w:noWrap w:val="0"/>
            <w:vAlign w:val="center"/>
          </w:tcPr>
          <w:p w14:paraId="786B6F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590D9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909" w:type="dxa"/>
            <w:noWrap w:val="0"/>
            <w:vAlign w:val="center"/>
          </w:tcPr>
          <w:p w14:paraId="5BB54D0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红外触发联动</w:t>
            </w:r>
          </w:p>
          <w:p w14:paraId="418E1FA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出方向联动； 0x04 : 进方向联动</w:t>
            </w:r>
          </w:p>
          <w:p w14:paraId="4F57088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左边出方向联动；0x10 : 右边出方向联动</w:t>
            </w:r>
          </w:p>
          <w:p w14:paraId="4D96C005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 : 右边报警联动；0x40 : 左边报警联动</w:t>
            </w:r>
          </w:p>
        </w:tc>
      </w:tr>
      <w:tr w14:paraId="1FD01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5E9913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外设</w:t>
            </w:r>
          </w:p>
        </w:tc>
        <w:tc>
          <w:tcPr>
            <w:tcW w:w="970" w:type="dxa"/>
            <w:noWrap w:val="0"/>
            <w:vAlign w:val="center"/>
          </w:tcPr>
          <w:p w14:paraId="421FDDD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57EA570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909" w:type="dxa"/>
            <w:noWrap w:val="0"/>
            <w:vAlign w:val="center"/>
          </w:tcPr>
          <w:p w14:paraId="45632DE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失能继电器1；1, 使能继电器1；</w:t>
            </w:r>
          </w:p>
          <w:p w14:paraId="3356317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失能继电器2；1, 使能继电器2；</w:t>
            </w:r>
          </w:p>
          <w:p w14:paraId="3DBE66B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失能继电器3；1, 使能继电器3；</w:t>
            </w:r>
          </w:p>
          <w:p w14:paraId="0DF8D15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失能继电器4；1, 使能继电器4；</w:t>
            </w:r>
          </w:p>
          <w:p w14:paraId="404965A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失能MOS1；1, 使能MOS1；</w:t>
            </w:r>
          </w:p>
          <w:p w14:paraId="3B728CB9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Bit5 : 0, 失能MOS2；1, 使能MOS2；</w:t>
            </w:r>
          </w:p>
        </w:tc>
      </w:tr>
      <w:tr w14:paraId="32DAE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FE669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70" w:type="dxa"/>
            <w:noWrap w:val="0"/>
            <w:vAlign w:val="center"/>
          </w:tcPr>
          <w:p w14:paraId="5E682C5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50E7525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909" w:type="dxa"/>
            <w:noWrap w:val="0"/>
            <w:vAlign w:val="center"/>
          </w:tcPr>
          <w:p w14:paraId="4D210367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输出端口激活时间。单位50ms</w:t>
            </w:r>
          </w:p>
        </w:tc>
      </w:tr>
      <w:tr w14:paraId="1239D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DBA1D9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70" w:type="dxa"/>
            <w:noWrap w:val="0"/>
            <w:vAlign w:val="center"/>
          </w:tcPr>
          <w:p w14:paraId="526A319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EB0092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909" w:type="dxa"/>
            <w:noWrap w:val="0"/>
            <w:vAlign w:val="center"/>
          </w:tcPr>
          <w:p w14:paraId="732A69CF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输出端口休眠时间。单位50ms</w:t>
            </w:r>
          </w:p>
        </w:tc>
      </w:tr>
      <w:tr w14:paraId="5BF8F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163F525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70" w:type="dxa"/>
            <w:noWrap w:val="0"/>
            <w:vAlign w:val="center"/>
          </w:tcPr>
          <w:p w14:paraId="62E0F4D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D8C93A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909" w:type="dxa"/>
            <w:noWrap w:val="0"/>
            <w:vAlign w:val="center"/>
          </w:tcPr>
          <w:p w14:paraId="7335446B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0564A531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058423E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B137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1A298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C2A8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4230B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23356E1E">
      <w:pPr>
        <w:pStyle w:val="4"/>
        <w:jc w:val="center"/>
        <w:rPr>
          <w:rFonts w:hint="eastAsia"/>
          <w:color w:val="auto"/>
          <w:lang w:val="en-GB"/>
        </w:rPr>
      </w:pPr>
    </w:p>
    <w:p w14:paraId="1FF37108">
      <w:pPr>
        <w:pStyle w:val="4"/>
        <w:jc w:val="center"/>
        <w:rPr>
          <w:rFonts w:hint="eastAsia"/>
          <w:color w:val="auto"/>
          <w:lang w:val="en-GB"/>
        </w:rPr>
      </w:pPr>
    </w:p>
    <w:p w14:paraId="6400102A">
      <w:pPr>
        <w:pStyle w:val="4"/>
        <w:jc w:val="center"/>
        <w:rPr>
          <w:rFonts w:hint="eastAsia"/>
          <w:color w:val="auto"/>
          <w:lang w:val="en-GB"/>
        </w:rPr>
      </w:pPr>
    </w:p>
    <w:p w14:paraId="3E3CAC41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48040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B9D82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6911C3A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D71C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BA2D7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232163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6CF0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A36693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0x15</w:t>
            </w:r>
          </w:p>
        </w:tc>
        <w:tc>
          <w:tcPr>
            <w:tcW w:w="2215" w:type="dxa"/>
            <w:noWrap w:val="0"/>
            <w:vAlign w:val="center"/>
          </w:tcPr>
          <w:p w14:paraId="18FD7E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1E55D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14654D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25101FA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B92C132">
      <w:pPr>
        <w:pStyle w:val="4"/>
        <w:jc w:val="center"/>
        <w:rPr>
          <w:rStyle w:val="15"/>
          <w:rFonts w:hint="eastAsia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响应帧</w:t>
      </w:r>
    </w:p>
    <w:p w14:paraId="0CC456B8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6" w:name="_Toc10709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9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射频性能参数获取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20</w:t>
      </w:r>
      <w:r>
        <w:rPr>
          <w:rStyle w:val="17"/>
          <w:rFonts w:hint="eastAsia"/>
        </w:rPr>
        <w:t>）</w:t>
      </w:r>
      <w:bookmarkEnd w:id="86"/>
    </w:p>
    <w:p w14:paraId="53AC8B97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03B5423A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15FA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85FBC0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85D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BFA5D0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A64A612">
      <w:pPr>
        <w:pStyle w:val="4"/>
        <w:jc w:val="center"/>
        <w:rPr>
          <w:rFonts w:hint="eastAsia"/>
          <w:color w:val="auto"/>
          <w:lang w:val="en-GB"/>
        </w:rPr>
      </w:pPr>
    </w:p>
    <w:p w14:paraId="2B61F0FC">
      <w:pPr>
        <w:pStyle w:val="4"/>
        <w:jc w:val="center"/>
        <w:rPr>
          <w:rFonts w:hint="eastAsia"/>
          <w:color w:val="auto"/>
          <w:lang w:val="en-GB"/>
        </w:rPr>
      </w:pPr>
    </w:p>
    <w:p w14:paraId="7ACB82F1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277BD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60AF843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0BEA021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4275448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6BC42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6947E7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2ED6D2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5F15FA9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61DAA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0F6380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</w:t>
            </w:r>
          </w:p>
        </w:tc>
        <w:tc>
          <w:tcPr>
            <w:tcW w:w="1762" w:type="dxa"/>
            <w:noWrap w:val="0"/>
            <w:vAlign w:val="center"/>
          </w:tcPr>
          <w:p w14:paraId="006333E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6A6C640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3696357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9.0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设备性能参数获取</w:t>
      </w:r>
      <w:r>
        <w:rPr>
          <w:rFonts w:hint="eastAsia"/>
          <w:color w:val="auto"/>
          <w:lang w:val="en-GB"/>
        </w:rPr>
        <w:t>请求帧</w:t>
      </w:r>
    </w:p>
    <w:p w14:paraId="1C7D074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E113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E39D4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7EB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9935F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499BDB9">
      <w:pPr>
        <w:pStyle w:val="4"/>
        <w:jc w:val="center"/>
        <w:rPr>
          <w:rFonts w:hint="eastAsia"/>
          <w:color w:val="auto"/>
          <w:lang w:val="en-GB"/>
        </w:rPr>
      </w:pPr>
    </w:p>
    <w:p w14:paraId="1A26F890">
      <w:pPr>
        <w:pStyle w:val="4"/>
        <w:jc w:val="center"/>
        <w:rPr>
          <w:rFonts w:hint="eastAsia"/>
          <w:color w:val="auto"/>
          <w:lang w:val="en-GB"/>
        </w:rPr>
      </w:pPr>
    </w:p>
    <w:p w14:paraId="49179CDD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77C89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7778979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04DBB9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682C3D4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7D90A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057934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6870DA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EA8145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2A11F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3052829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</w:t>
            </w:r>
          </w:p>
        </w:tc>
        <w:tc>
          <w:tcPr>
            <w:tcW w:w="1991" w:type="dxa"/>
            <w:noWrap w:val="0"/>
            <w:vAlign w:val="center"/>
          </w:tcPr>
          <w:p w14:paraId="0AE58B4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259535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20D979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E24F0D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10B37DE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32A9ED91">
      <w:pPr>
        <w:pStyle w:val="4"/>
        <w:jc w:val="center"/>
        <w:rPr>
          <w:rFonts w:hint="eastAsia"/>
          <w:color w:val="auto"/>
          <w:lang w:val="en-GB"/>
        </w:rPr>
      </w:pPr>
    </w:p>
    <w:p w14:paraId="1EB7675E">
      <w:pPr>
        <w:pStyle w:val="4"/>
        <w:jc w:val="center"/>
        <w:rPr>
          <w:rFonts w:hint="eastAsia"/>
          <w:color w:val="auto"/>
          <w:lang w:val="en-GB"/>
        </w:rPr>
      </w:pPr>
    </w:p>
    <w:p w14:paraId="4369BD86">
      <w:pPr>
        <w:pStyle w:val="4"/>
        <w:jc w:val="center"/>
        <w:rPr>
          <w:rFonts w:hint="eastAsia"/>
          <w:color w:val="auto"/>
          <w:lang w:val="en-GB"/>
        </w:rPr>
      </w:pPr>
    </w:p>
    <w:p w14:paraId="51475A6D">
      <w:pPr>
        <w:pStyle w:val="4"/>
        <w:jc w:val="center"/>
        <w:rPr>
          <w:rFonts w:hint="eastAsia"/>
          <w:color w:val="auto"/>
          <w:lang w:val="en-GB"/>
        </w:rPr>
      </w:pPr>
    </w:p>
    <w:p w14:paraId="186B0024">
      <w:pPr>
        <w:pStyle w:val="4"/>
        <w:jc w:val="center"/>
        <w:rPr>
          <w:rFonts w:hint="eastAsia"/>
          <w:color w:val="auto"/>
          <w:lang w:val="en-GB"/>
        </w:rPr>
      </w:pPr>
    </w:p>
    <w:p w14:paraId="370054C4">
      <w:pPr>
        <w:pStyle w:val="4"/>
        <w:jc w:val="center"/>
        <w:rPr>
          <w:rFonts w:hint="eastAsia"/>
          <w:color w:val="auto"/>
          <w:lang w:val="en-GB"/>
        </w:rPr>
      </w:pPr>
    </w:p>
    <w:p w14:paraId="4785964D">
      <w:pPr>
        <w:pStyle w:val="4"/>
        <w:jc w:val="center"/>
        <w:rPr>
          <w:rFonts w:hint="eastAsia"/>
          <w:color w:val="auto"/>
          <w:lang w:val="en-GB"/>
        </w:rPr>
      </w:pPr>
    </w:p>
    <w:p w14:paraId="002C41BA">
      <w:pPr>
        <w:pStyle w:val="4"/>
        <w:jc w:val="center"/>
        <w:rPr>
          <w:rFonts w:hint="eastAsia"/>
          <w:color w:val="auto"/>
          <w:lang w:val="en-GB"/>
        </w:rPr>
      </w:pPr>
    </w:p>
    <w:p w14:paraId="0953BD0E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9.1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设备性能参数获取</w:t>
      </w:r>
      <w:r>
        <w:rPr>
          <w:rFonts w:hint="eastAsia"/>
          <w:color w:val="auto"/>
          <w:lang w:val="en-GB"/>
        </w:rPr>
        <w:t>响应帧</w:t>
      </w:r>
    </w:p>
    <w:p w14:paraId="3D6E4243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6F34367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FE849D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0BF4590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6C47DB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1C7436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6979B1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C46EA5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372E38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FE3FF1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0D4448E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7B5F6C4">
      <w:pPr>
        <w:pStyle w:val="4"/>
        <w:jc w:val="both"/>
        <w:rPr>
          <w:rFonts w:hint="eastAsia"/>
          <w:color w:val="auto"/>
          <w:lang w:val="en-US" w:eastAsia="zh-CN"/>
        </w:rPr>
      </w:pPr>
    </w:p>
    <w:p w14:paraId="70809EFB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7" w:name="_Toc1210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21</w:t>
      </w:r>
      <w:r>
        <w:rPr>
          <w:rStyle w:val="17"/>
          <w:rFonts w:hint="eastAsia"/>
        </w:rPr>
        <w:t>）</w:t>
      </w:r>
      <w:bookmarkEnd w:id="87"/>
    </w:p>
    <w:p w14:paraId="29F9848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5CF3A04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75AF3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2FB0F4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2C1C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926976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33053BCF">
      <w:pPr>
        <w:pStyle w:val="4"/>
        <w:jc w:val="center"/>
        <w:rPr>
          <w:rFonts w:hint="eastAsia"/>
          <w:color w:val="auto"/>
          <w:lang w:val="en-GB"/>
        </w:rPr>
      </w:pPr>
    </w:p>
    <w:p w14:paraId="136C6601">
      <w:pPr>
        <w:pStyle w:val="4"/>
        <w:jc w:val="center"/>
        <w:rPr>
          <w:rFonts w:hint="eastAsia"/>
          <w:color w:val="auto"/>
          <w:lang w:val="en-GB"/>
        </w:rPr>
      </w:pPr>
    </w:p>
    <w:p w14:paraId="1CA915B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2CAFF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7573A4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7BFF78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E1F8C9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1B6C1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28AB413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3201274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3850D9D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7F7D9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152A478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0x21</w:t>
            </w:r>
          </w:p>
        </w:tc>
        <w:tc>
          <w:tcPr>
            <w:tcW w:w="1762" w:type="dxa"/>
            <w:noWrap w:val="0"/>
            <w:vAlign w:val="center"/>
          </w:tcPr>
          <w:p w14:paraId="708D4C4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482652D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77111AB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射频工作参数获取</w:t>
      </w:r>
      <w:r>
        <w:rPr>
          <w:rFonts w:hint="eastAsia"/>
          <w:color w:val="auto"/>
          <w:lang w:val="en-GB"/>
        </w:rPr>
        <w:t>请求帧</w:t>
      </w:r>
    </w:p>
    <w:p w14:paraId="4C08515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C01C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062205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DFD6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AEC5F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49F8707">
      <w:pPr>
        <w:pStyle w:val="4"/>
        <w:jc w:val="center"/>
        <w:rPr>
          <w:rFonts w:hint="eastAsia"/>
          <w:color w:val="auto"/>
          <w:lang w:val="en-GB"/>
        </w:rPr>
      </w:pPr>
    </w:p>
    <w:p w14:paraId="1B2997B4">
      <w:pPr>
        <w:pStyle w:val="4"/>
        <w:jc w:val="center"/>
        <w:rPr>
          <w:rFonts w:hint="eastAsia"/>
          <w:color w:val="auto"/>
          <w:lang w:val="en-GB"/>
        </w:rPr>
      </w:pPr>
    </w:p>
    <w:p w14:paraId="70E69C34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29A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D01596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2002B7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3C039B9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F304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031B21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FDAD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7CE4C33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2BF3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EC965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0x21</w:t>
            </w:r>
          </w:p>
        </w:tc>
        <w:tc>
          <w:tcPr>
            <w:tcW w:w="1991" w:type="dxa"/>
            <w:noWrap w:val="0"/>
            <w:vAlign w:val="center"/>
          </w:tcPr>
          <w:p w14:paraId="717039E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415AFF7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01186F8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636538A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57298B1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494C88A7">
      <w:pPr>
        <w:pStyle w:val="4"/>
        <w:jc w:val="center"/>
        <w:rPr>
          <w:rFonts w:hint="eastAsia"/>
          <w:color w:val="auto"/>
          <w:lang w:val="en-GB"/>
        </w:rPr>
      </w:pPr>
    </w:p>
    <w:p w14:paraId="19BC539E">
      <w:pPr>
        <w:pStyle w:val="4"/>
        <w:jc w:val="center"/>
        <w:rPr>
          <w:rFonts w:hint="eastAsia"/>
          <w:color w:val="auto"/>
          <w:lang w:val="en-GB"/>
        </w:rPr>
      </w:pPr>
    </w:p>
    <w:p w14:paraId="608DFDA0">
      <w:pPr>
        <w:pStyle w:val="4"/>
        <w:jc w:val="center"/>
        <w:rPr>
          <w:rFonts w:hint="eastAsia"/>
          <w:color w:val="auto"/>
          <w:lang w:val="en-GB"/>
        </w:rPr>
      </w:pPr>
    </w:p>
    <w:p w14:paraId="7A4C9310">
      <w:pPr>
        <w:pStyle w:val="4"/>
        <w:jc w:val="center"/>
        <w:rPr>
          <w:rFonts w:hint="eastAsia"/>
          <w:color w:val="auto"/>
          <w:lang w:val="en-GB"/>
        </w:rPr>
      </w:pPr>
    </w:p>
    <w:p w14:paraId="6FB9F398">
      <w:pPr>
        <w:pStyle w:val="4"/>
        <w:jc w:val="center"/>
        <w:rPr>
          <w:rFonts w:hint="eastAsia"/>
          <w:color w:val="auto"/>
          <w:lang w:val="en-GB"/>
        </w:rPr>
      </w:pPr>
    </w:p>
    <w:p w14:paraId="3C779C9F">
      <w:pPr>
        <w:pStyle w:val="4"/>
        <w:jc w:val="center"/>
        <w:rPr>
          <w:rFonts w:hint="eastAsia"/>
          <w:color w:val="auto"/>
          <w:lang w:val="en-GB"/>
        </w:rPr>
      </w:pPr>
    </w:p>
    <w:p w14:paraId="7CB7DA8D">
      <w:pPr>
        <w:pStyle w:val="4"/>
        <w:jc w:val="center"/>
        <w:rPr>
          <w:rFonts w:hint="eastAsia"/>
          <w:color w:val="auto"/>
          <w:lang w:val="en-GB"/>
        </w:rPr>
      </w:pPr>
    </w:p>
    <w:p w14:paraId="6327009F">
      <w:pPr>
        <w:pStyle w:val="4"/>
        <w:jc w:val="center"/>
        <w:rPr>
          <w:rFonts w:hint="eastAsia"/>
          <w:color w:val="auto"/>
          <w:lang w:val="en-GB"/>
        </w:rPr>
      </w:pPr>
    </w:p>
    <w:p w14:paraId="765042C7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10.1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射频工作参数获取</w:t>
      </w:r>
      <w:r>
        <w:rPr>
          <w:rFonts w:hint="eastAsia"/>
          <w:color w:val="auto"/>
          <w:lang w:val="en-GB"/>
        </w:rPr>
        <w:t>响应帧</w:t>
      </w:r>
    </w:p>
    <w:p w14:paraId="5054E7D5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826D600">
      <w:pPr>
        <w:pStyle w:val="4"/>
        <w:rPr>
          <w:rFonts w:hint="eastAsia"/>
        </w:rPr>
      </w:pPr>
    </w:p>
    <w:p w14:paraId="2453B163">
      <w:pPr>
        <w:pStyle w:val="4"/>
        <w:rPr>
          <w:rFonts w:hint="eastAsia"/>
        </w:rPr>
      </w:pPr>
    </w:p>
    <w:p w14:paraId="6C749E18">
      <w:pPr>
        <w:pStyle w:val="4"/>
        <w:rPr>
          <w:rFonts w:hint="eastAsia"/>
        </w:rPr>
      </w:pPr>
    </w:p>
    <w:p w14:paraId="60387EB0">
      <w:pPr>
        <w:pStyle w:val="4"/>
        <w:rPr>
          <w:rFonts w:hint="eastAsia"/>
        </w:rPr>
      </w:pPr>
    </w:p>
    <w:p w14:paraId="332C2203">
      <w:pPr>
        <w:pStyle w:val="4"/>
        <w:rPr>
          <w:rFonts w:hint="eastAsia"/>
        </w:rPr>
      </w:pPr>
    </w:p>
    <w:p w14:paraId="761C97D7">
      <w:pPr>
        <w:pStyle w:val="4"/>
        <w:rPr>
          <w:rFonts w:hint="eastAsia"/>
        </w:rPr>
      </w:pPr>
    </w:p>
    <w:p w14:paraId="377EAF03">
      <w:pPr>
        <w:pStyle w:val="4"/>
        <w:rPr>
          <w:rFonts w:hint="eastAsia"/>
        </w:rPr>
      </w:pPr>
    </w:p>
    <w:p w14:paraId="2EAE8D19">
      <w:pPr>
        <w:pStyle w:val="4"/>
        <w:rPr>
          <w:rFonts w:hint="eastAsia"/>
        </w:rPr>
      </w:pPr>
    </w:p>
    <w:p w14:paraId="6C341A93">
      <w:pPr>
        <w:pStyle w:val="4"/>
        <w:rPr>
          <w:rFonts w:hint="eastAsia"/>
        </w:rPr>
      </w:pPr>
    </w:p>
    <w:p w14:paraId="2813E91C">
      <w:pPr>
        <w:pStyle w:val="4"/>
        <w:rPr>
          <w:rFonts w:hint="eastAsia"/>
        </w:rPr>
      </w:pPr>
    </w:p>
    <w:p w14:paraId="59E4B984">
      <w:pPr>
        <w:pStyle w:val="4"/>
        <w:rPr>
          <w:rFonts w:hint="eastAsia"/>
        </w:rPr>
      </w:pPr>
    </w:p>
    <w:p w14:paraId="3221ACB8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8" w:name="_Toc20146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1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射频工作AFI参数获取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22</w:t>
      </w:r>
      <w:r>
        <w:rPr>
          <w:rStyle w:val="17"/>
          <w:rFonts w:hint="eastAsia"/>
        </w:rPr>
        <w:t>）</w:t>
      </w:r>
      <w:bookmarkEnd w:id="88"/>
    </w:p>
    <w:p w14:paraId="7C2C811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084605B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EFF9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7DF30BF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AEE2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8E40E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D542D73">
      <w:pPr>
        <w:pStyle w:val="4"/>
        <w:jc w:val="center"/>
        <w:rPr>
          <w:rFonts w:hint="eastAsia"/>
          <w:color w:val="auto"/>
          <w:lang w:val="en-GB"/>
        </w:rPr>
      </w:pPr>
    </w:p>
    <w:p w14:paraId="5DADB830">
      <w:pPr>
        <w:pStyle w:val="4"/>
        <w:jc w:val="center"/>
        <w:rPr>
          <w:rFonts w:hint="eastAsia"/>
          <w:color w:val="auto"/>
          <w:lang w:val="en-GB"/>
        </w:rPr>
      </w:pPr>
    </w:p>
    <w:p w14:paraId="2AA326B2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1B052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2E659C4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4624A2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0E653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8A26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53BE2C3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08F46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026D391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59217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12B877E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0x22</w:t>
            </w:r>
          </w:p>
        </w:tc>
        <w:tc>
          <w:tcPr>
            <w:tcW w:w="1762" w:type="dxa"/>
            <w:noWrap w:val="0"/>
            <w:vAlign w:val="center"/>
          </w:tcPr>
          <w:p w14:paraId="45E1888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479332B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D29245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1.0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射频工作AFI参数获取</w:t>
      </w:r>
      <w:r>
        <w:rPr>
          <w:rFonts w:hint="eastAsia"/>
          <w:color w:val="auto"/>
          <w:lang w:val="en-GB"/>
        </w:rPr>
        <w:t>请求帧</w:t>
      </w:r>
    </w:p>
    <w:p w14:paraId="43A0FCE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C4A5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D44265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E748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7630F5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75EDBEDF">
      <w:pPr>
        <w:pStyle w:val="4"/>
        <w:jc w:val="center"/>
        <w:rPr>
          <w:rFonts w:hint="eastAsia"/>
          <w:color w:val="auto"/>
          <w:lang w:val="en-GB"/>
        </w:rPr>
      </w:pPr>
    </w:p>
    <w:p w14:paraId="708118A1">
      <w:pPr>
        <w:pStyle w:val="4"/>
        <w:jc w:val="center"/>
        <w:rPr>
          <w:rFonts w:hint="eastAsia"/>
          <w:color w:val="auto"/>
          <w:lang w:val="en-GB"/>
        </w:rPr>
      </w:pPr>
    </w:p>
    <w:p w14:paraId="76CE329D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4A679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601E9E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1E3353D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5724261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90F4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6A31AB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05D54A9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02621B1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702B3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565AAB2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0x22</w:t>
            </w:r>
          </w:p>
        </w:tc>
        <w:tc>
          <w:tcPr>
            <w:tcW w:w="1991" w:type="dxa"/>
            <w:noWrap w:val="0"/>
            <w:vAlign w:val="center"/>
          </w:tcPr>
          <w:p w14:paraId="5BA162D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3369A21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2286602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9D51EB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2575BD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17A46303">
      <w:pPr>
        <w:pStyle w:val="4"/>
        <w:jc w:val="center"/>
        <w:rPr>
          <w:rFonts w:hint="eastAsia"/>
          <w:color w:val="auto"/>
          <w:lang w:val="en-GB"/>
        </w:rPr>
      </w:pPr>
    </w:p>
    <w:p w14:paraId="0AC7E39D">
      <w:pPr>
        <w:pStyle w:val="4"/>
        <w:jc w:val="center"/>
        <w:rPr>
          <w:rFonts w:hint="eastAsia"/>
          <w:color w:val="auto"/>
          <w:lang w:val="en-GB"/>
        </w:rPr>
      </w:pPr>
    </w:p>
    <w:p w14:paraId="4BFFAB51">
      <w:pPr>
        <w:pStyle w:val="4"/>
        <w:jc w:val="center"/>
        <w:rPr>
          <w:rFonts w:hint="eastAsia"/>
          <w:color w:val="auto"/>
          <w:lang w:val="en-GB"/>
        </w:rPr>
      </w:pPr>
    </w:p>
    <w:p w14:paraId="6F4C5A35">
      <w:pPr>
        <w:pStyle w:val="4"/>
        <w:jc w:val="center"/>
        <w:rPr>
          <w:rFonts w:hint="eastAsia"/>
          <w:color w:val="auto"/>
          <w:lang w:val="en-GB"/>
        </w:rPr>
      </w:pPr>
    </w:p>
    <w:p w14:paraId="1FDC185D">
      <w:pPr>
        <w:pStyle w:val="4"/>
        <w:jc w:val="center"/>
        <w:rPr>
          <w:rFonts w:hint="eastAsia"/>
          <w:color w:val="auto"/>
          <w:lang w:val="en-GB"/>
        </w:rPr>
      </w:pPr>
    </w:p>
    <w:p w14:paraId="3FAD5CC6">
      <w:pPr>
        <w:pStyle w:val="4"/>
        <w:jc w:val="center"/>
        <w:rPr>
          <w:rFonts w:hint="eastAsia"/>
          <w:color w:val="auto"/>
          <w:lang w:val="en-GB"/>
        </w:rPr>
      </w:pPr>
    </w:p>
    <w:p w14:paraId="130B04B5">
      <w:pPr>
        <w:pStyle w:val="4"/>
        <w:jc w:val="center"/>
        <w:rPr>
          <w:rFonts w:hint="eastAsia"/>
          <w:color w:val="auto"/>
          <w:lang w:val="en-GB"/>
        </w:rPr>
      </w:pPr>
    </w:p>
    <w:p w14:paraId="1858DEF5">
      <w:pPr>
        <w:pStyle w:val="4"/>
        <w:jc w:val="center"/>
        <w:rPr>
          <w:rFonts w:hint="eastAsia"/>
          <w:color w:val="auto"/>
          <w:lang w:val="en-GB"/>
        </w:rPr>
      </w:pPr>
    </w:p>
    <w:p w14:paraId="26CE8056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射频工作AFI参数获取</w:t>
      </w:r>
      <w:r>
        <w:rPr>
          <w:rFonts w:hint="eastAsia"/>
          <w:color w:val="auto"/>
          <w:lang w:val="en-GB"/>
        </w:rPr>
        <w:t>响应帧</w:t>
      </w:r>
    </w:p>
    <w:p w14:paraId="523DC934">
      <w:pPr>
        <w:pStyle w:val="4"/>
        <w:rPr>
          <w:rFonts w:hint="eastAsia"/>
        </w:rPr>
      </w:pPr>
    </w:p>
    <w:p w14:paraId="72E2E6C7">
      <w:pPr>
        <w:pStyle w:val="4"/>
        <w:rPr>
          <w:rFonts w:hint="eastAsia"/>
        </w:rPr>
      </w:pPr>
    </w:p>
    <w:p w14:paraId="43DCBA64">
      <w:pPr>
        <w:pStyle w:val="4"/>
        <w:rPr>
          <w:rFonts w:hint="eastAsia"/>
        </w:rPr>
      </w:pPr>
    </w:p>
    <w:p w14:paraId="60D746DB">
      <w:pPr>
        <w:pStyle w:val="4"/>
        <w:rPr>
          <w:rFonts w:hint="eastAsia"/>
        </w:rPr>
      </w:pPr>
    </w:p>
    <w:p w14:paraId="73109846">
      <w:pPr>
        <w:pStyle w:val="4"/>
        <w:rPr>
          <w:rFonts w:hint="eastAsia"/>
        </w:rPr>
      </w:pPr>
    </w:p>
    <w:p w14:paraId="11902C76">
      <w:pPr>
        <w:pStyle w:val="4"/>
        <w:rPr>
          <w:rFonts w:hint="eastAsia"/>
        </w:rPr>
      </w:pPr>
    </w:p>
    <w:p w14:paraId="53EB19C9">
      <w:pPr>
        <w:pStyle w:val="4"/>
        <w:rPr>
          <w:rFonts w:hint="eastAsia"/>
        </w:rPr>
      </w:pPr>
    </w:p>
    <w:p w14:paraId="7463F2AB">
      <w:pPr>
        <w:pStyle w:val="4"/>
        <w:rPr>
          <w:rFonts w:hint="eastAsia"/>
        </w:rPr>
      </w:pPr>
    </w:p>
    <w:p w14:paraId="651ECB5C">
      <w:pPr>
        <w:pStyle w:val="4"/>
        <w:rPr>
          <w:rFonts w:hint="eastAsia"/>
        </w:rPr>
      </w:pPr>
    </w:p>
    <w:p w14:paraId="4838DA51">
      <w:pPr>
        <w:pStyle w:val="4"/>
        <w:rPr>
          <w:rFonts w:hint="eastAsia"/>
        </w:rPr>
      </w:pPr>
    </w:p>
    <w:p w14:paraId="52886CCD">
      <w:pPr>
        <w:pStyle w:val="4"/>
        <w:rPr>
          <w:rFonts w:hint="eastAsia"/>
        </w:rPr>
      </w:pPr>
    </w:p>
    <w:p w14:paraId="7C7CB967">
      <w:pPr>
        <w:pStyle w:val="4"/>
        <w:rPr>
          <w:rFonts w:hint="eastAsia"/>
        </w:rPr>
      </w:pPr>
    </w:p>
    <w:p w14:paraId="70EAB5E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9" w:name="_Toc15458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2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射频工作EAS参数获取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23</w:t>
      </w:r>
      <w:r>
        <w:rPr>
          <w:rStyle w:val="17"/>
          <w:rFonts w:hint="eastAsia"/>
        </w:rPr>
        <w:t>）</w:t>
      </w:r>
      <w:bookmarkEnd w:id="89"/>
    </w:p>
    <w:p w14:paraId="788D49FB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59F22D25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171E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95741C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13B2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D56431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2FC527A3">
      <w:pPr>
        <w:pStyle w:val="4"/>
        <w:jc w:val="center"/>
        <w:rPr>
          <w:rFonts w:hint="eastAsia"/>
          <w:color w:val="auto"/>
          <w:lang w:val="en-GB"/>
        </w:rPr>
      </w:pPr>
    </w:p>
    <w:p w14:paraId="5E1DAF42">
      <w:pPr>
        <w:pStyle w:val="4"/>
        <w:jc w:val="center"/>
        <w:rPr>
          <w:rFonts w:hint="eastAsia"/>
          <w:color w:val="auto"/>
          <w:lang w:val="en-GB"/>
        </w:rPr>
      </w:pPr>
    </w:p>
    <w:p w14:paraId="1C90B4FC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5CD0E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6CE4329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6293800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30DCC6E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736EA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6A3C0B7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2F7C765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B86008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16202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3AB8406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0x23</w:t>
            </w:r>
          </w:p>
        </w:tc>
        <w:tc>
          <w:tcPr>
            <w:tcW w:w="1762" w:type="dxa"/>
            <w:noWrap w:val="0"/>
            <w:vAlign w:val="center"/>
          </w:tcPr>
          <w:p w14:paraId="01EBD80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0FDD9D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010E42A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2.0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射频工作EAS参数获取</w:t>
      </w:r>
      <w:r>
        <w:rPr>
          <w:rFonts w:hint="eastAsia"/>
          <w:color w:val="auto"/>
          <w:lang w:val="en-GB"/>
        </w:rPr>
        <w:t>请求帧</w:t>
      </w:r>
    </w:p>
    <w:p w14:paraId="38B535F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42BC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FF0A49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3AB7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85625B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585E88EB">
      <w:pPr>
        <w:pStyle w:val="4"/>
        <w:jc w:val="center"/>
        <w:rPr>
          <w:rFonts w:hint="eastAsia"/>
          <w:color w:val="auto"/>
          <w:lang w:val="en-GB"/>
        </w:rPr>
      </w:pPr>
    </w:p>
    <w:p w14:paraId="448A3462">
      <w:pPr>
        <w:pStyle w:val="4"/>
        <w:jc w:val="center"/>
        <w:rPr>
          <w:rFonts w:hint="eastAsia"/>
          <w:color w:val="auto"/>
          <w:lang w:val="en-GB"/>
        </w:rPr>
      </w:pPr>
    </w:p>
    <w:p w14:paraId="343A8074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31FF2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6AC0FAB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0351CBE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7383A5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636DE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FFAD97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3506927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653902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12447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56C880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0x23</w:t>
            </w:r>
          </w:p>
        </w:tc>
        <w:tc>
          <w:tcPr>
            <w:tcW w:w="1991" w:type="dxa"/>
            <w:noWrap w:val="0"/>
            <w:vAlign w:val="center"/>
          </w:tcPr>
          <w:p w14:paraId="73ADBB5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03760B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18741E1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5EBE34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24935DF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12A8C953">
      <w:pPr>
        <w:pStyle w:val="4"/>
        <w:jc w:val="center"/>
        <w:rPr>
          <w:rFonts w:hint="eastAsia"/>
          <w:color w:val="auto"/>
          <w:lang w:val="en-GB"/>
        </w:rPr>
      </w:pPr>
    </w:p>
    <w:p w14:paraId="7DC8CCEC">
      <w:pPr>
        <w:pStyle w:val="4"/>
        <w:jc w:val="center"/>
        <w:rPr>
          <w:rFonts w:hint="eastAsia"/>
          <w:color w:val="auto"/>
          <w:lang w:val="en-GB"/>
        </w:rPr>
      </w:pPr>
    </w:p>
    <w:p w14:paraId="0B7651B5">
      <w:pPr>
        <w:pStyle w:val="4"/>
        <w:jc w:val="center"/>
        <w:rPr>
          <w:rFonts w:hint="eastAsia"/>
          <w:color w:val="auto"/>
          <w:lang w:val="en-GB"/>
        </w:rPr>
      </w:pPr>
    </w:p>
    <w:p w14:paraId="7B48C438">
      <w:pPr>
        <w:pStyle w:val="4"/>
        <w:jc w:val="center"/>
        <w:rPr>
          <w:rFonts w:hint="eastAsia"/>
          <w:color w:val="auto"/>
          <w:lang w:val="en-GB"/>
        </w:rPr>
      </w:pPr>
    </w:p>
    <w:p w14:paraId="2DA7EC43">
      <w:pPr>
        <w:pStyle w:val="4"/>
        <w:jc w:val="center"/>
        <w:rPr>
          <w:rFonts w:hint="eastAsia"/>
          <w:color w:val="auto"/>
          <w:lang w:val="en-GB"/>
        </w:rPr>
      </w:pPr>
    </w:p>
    <w:p w14:paraId="438B6E9E">
      <w:pPr>
        <w:pStyle w:val="4"/>
        <w:jc w:val="center"/>
        <w:rPr>
          <w:rFonts w:hint="eastAsia"/>
          <w:color w:val="auto"/>
          <w:lang w:val="en-GB"/>
        </w:rPr>
      </w:pPr>
    </w:p>
    <w:p w14:paraId="28D70424">
      <w:pPr>
        <w:pStyle w:val="4"/>
        <w:jc w:val="center"/>
        <w:rPr>
          <w:rFonts w:hint="eastAsia"/>
          <w:color w:val="auto"/>
          <w:lang w:val="en-GB"/>
        </w:rPr>
      </w:pPr>
    </w:p>
    <w:p w14:paraId="6A363905">
      <w:pPr>
        <w:pStyle w:val="4"/>
        <w:jc w:val="center"/>
        <w:rPr>
          <w:rFonts w:hint="eastAsia"/>
          <w:color w:val="auto"/>
          <w:lang w:val="en-GB"/>
        </w:rPr>
      </w:pPr>
    </w:p>
    <w:p w14:paraId="3AD07A5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12.1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射频工作EAS参数获取响</w:t>
      </w:r>
      <w:r>
        <w:rPr>
          <w:rFonts w:hint="eastAsia"/>
          <w:color w:val="auto"/>
          <w:lang w:val="en-GB"/>
        </w:rPr>
        <w:t>应帧</w:t>
      </w:r>
    </w:p>
    <w:p w14:paraId="66FA8C04">
      <w:pPr>
        <w:pStyle w:val="4"/>
        <w:rPr>
          <w:rFonts w:hint="eastAsia"/>
        </w:rPr>
      </w:pPr>
    </w:p>
    <w:p w14:paraId="5893B2F4">
      <w:pPr>
        <w:pStyle w:val="4"/>
        <w:rPr>
          <w:rFonts w:hint="eastAsia"/>
        </w:rPr>
      </w:pPr>
    </w:p>
    <w:p w14:paraId="692A024D">
      <w:pPr>
        <w:pStyle w:val="4"/>
        <w:rPr>
          <w:rFonts w:hint="eastAsia"/>
        </w:rPr>
      </w:pPr>
    </w:p>
    <w:p w14:paraId="3C70E3EC">
      <w:pPr>
        <w:pStyle w:val="4"/>
        <w:rPr>
          <w:rFonts w:hint="eastAsia"/>
        </w:rPr>
      </w:pPr>
    </w:p>
    <w:p w14:paraId="2C9A1CF8">
      <w:pPr>
        <w:pStyle w:val="4"/>
        <w:rPr>
          <w:rFonts w:hint="eastAsia"/>
        </w:rPr>
      </w:pPr>
    </w:p>
    <w:p w14:paraId="36B04C0A">
      <w:pPr>
        <w:pStyle w:val="4"/>
        <w:rPr>
          <w:rFonts w:hint="eastAsia"/>
        </w:rPr>
      </w:pPr>
    </w:p>
    <w:p w14:paraId="7AF50197">
      <w:pPr>
        <w:pStyle w:val="4"/>
        <w:rPr>
          <w:rFonts w:hint="eastAsia"/>
        </w:rPr>
      </w:pPr>
    </w:p>
    <w:p w14:paraId="0C5523AE">
      <w:pPr>
        <w:pStyle w:val="4"/>
        <w:rPr>
          <w:rFonts w:hint="eastAsia"/>
        </w:rPr>
      </w:pPr>
    </w:p>
    <w:p w14:paraId="407B1962">
      <w:pPr>
        <w:pStyle w:val="4"/>
        <w:rPr>
          <w:rFonts w:hint="eastAsia"/>
        </w:rPr>
      </w:pPr>
    </w:p>
    <w:p w14:paraId="46A0C3EF">
      <w:pPr>
        <w:pStyle w:val="4"/>
        <w:rPr>
          <w:rFonts w:hint="eastAsia"/>
        </w:rPr>
      </w:pPr>
    </w:p>
    <w:p w14:paraId="1A26D41F">
      <w:pPr>
        <w:pStyle w:val="4"/>
        <w:rPr>
          <w:rFonts w:hint="eastAsia"/>
        </w:rPr>
      </w:pPr>
    </w:p>
    <w:p w14:paraId="423095F0">
      <w:pPr>
        <w:pStyle w:val="4"/>
        <w:rPr>
          <w:rFonts w:hint="eastAsia"/>
        </w:rPr>
      </w:pPr>
    </w:p>
    <w:p w14:paraId="5A7E793B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0" w:name="_Toc1583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3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红外参数获取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24</w:t>
      </w:r>
      <w:r>
        <w:rPr>
          <w:rStyle w:val="17"/>
          <w:rFonts w:hint="eastAsia"/>
        </w:rPr>
        <w:t>）</w:t>
      </w:r>
      <w:bookmarkEnd w:id="90"/>
    </w:p>
    <w:p w14:paraId="4CCBDDCA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6510BBC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7F69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AE8910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2482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008A26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55FF2AF">
      <w:pPr>
        <w:pStyle w:val="4"/>
        <w:jc w:val="center"/>
        <w:rPr>
          <w:rFonts w:hint="eastAsia"/>
          <w:color w:val="auto"/>
          <w:lang w:val="en-GB"/>
        </w:rPr>
      </w:pPr>
    </w:p>
    <w:p w14:paraId="0F20506E">
      <w:pPr>
        <w:pStyle w:val="4"/>
        <w:jc w:val="center"/>
        <w:rPr>
          <w:rFonts w:hint="eastAsia"/>
          <w:color w:val="auto"/>
          <w:lang w:val="en-GB"/>
        </w:rPr>
      </w:pPr>
    </w:p>
    <w:p w14:paraId="14445C8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120DA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7B5B3D8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1C0AB1A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32F0A6D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6974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12AB7A8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8976CA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A32F4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666C7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2E88EF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0x24</w:t>
            </w:r>
          </w:p>
        </w:tc>
        <w:tc>
          <w:tcPr>
            <w:tcW w:w="1762" w:type="dxa"/>
            <w:noWrap w:val="0"/>
            <w:vAlign w:val="center"/>
          </w:tcPr>
          <w:p w14:paraId="364EF52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5A792CB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7A8B07F9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3.0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红外参数获取</w:t>
      </w:r>
      <w:r>
        <w:rPr>
          <w:rFonts w:hint="eastAsia"/>
          <w:color w:val="auto"/>
          <w:lang w:val="en-GB"/>
        </w:rPr>
        <w:t>请求帧</w:t>
      </w:r>
    </w:p>
    <w:p w14:paraId="2674AF5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98AB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83F5DC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4F40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2C7E886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21E06DC">
      <w:pPr>
        <w:pStyle w:val="4"/>
        <w:jc w:val="center"/>
        <w:rPr>
          <w:rFonts w:hint="eastAsia"/>
          <w:color w:val="auto"/>
          <w:lang w:val="en-GB"/>
        </w:rPr>
      </w:pPr>
    </w:p>
    <w:p w14:paraId="6CBBBBC6">
      <w:pPr>
        <w:pStyle w:val="4"/>
        <w:jc w:val="center"/>
        <w:rPr>
          <w:rFonts w:hint="eastAsia"/>
          <w:color w:val="auto"/>
          <w:lang w:val="en-GB"/>
        </w:rPr>
      </w:pPr>
    </w:p>
    <w:p w14:paraId="4952330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54577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47EC90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7E9CE9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3347E5E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BBFC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F0FDCF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D3BCB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7593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77E0D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22B8C2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0x24</w:t>
            </w:r>
          </w:p>
        </w:tc>
        <w:tc>
          <w:tcPr>
            <w:tcW w:w="1991" w:type="dxa"/>
            <w:noWrap w:val="0"/>
            <w:vAlign w:val="center"/>
          </w:tcPr>
          <w:p w14:paraId="71D21A8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20E37D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5A568C1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F69DD3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5B4A17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54E59D0C">
      <w:pPr>
        <w:pStyle w:val="4"/>
        <w:jc w:val="center"/>
        <w:rPr>
          <w:rFonts w:hint="eastAsia"/>
          <w:color w:val="auto"/>
          <w:lang w:val="en-GB"/>
        </w:rPr>
      </w:pPr>
    </w:p>
    <w:p w14:paraId="6A20A909">
      <w:pPr>
        <w:pStyle w:val="4"/>
        <w:jc w:val="center"/>
        <w:rPr>
          <w:rFonts w:hint="eastAsia"/>
          <w:color w:val="auto"/>
          <w:lang w:val="en-GB"/>
        </w:rPr>
      </w:pPr>
    </w:p>
    <w:p w14:paraId="2363A29B">
      <w:pPr>
        <w:pStyle w:val="4"/>
        <w:jc w:val="center"/>
        <w:rPr>
          <w:rFonts w:hint="eastAsia"/>
          <w:color w:val="auto"/>
          <w:lang w:val="en-GB"/>
        </w:rPr>
      </w:pPr>
    </w:p>
    <w:p w14:paraId="5E15A773">
      <w:pPr>
        <w:pStyle w:val="4"/>
        <w:jc w:val="center"/>
        <w:rPr>
          <w:rFonts w:hint="eastAsia"/>
          <w:color w:val="auto"/>
          <w:lang w:val="en-GB"/>
        </w:rPr>
      </w:pPr>
    </w:p>
    <w:p w14:paraId="521FB3CC">
      <w:pPr>
        <w:pStyle w:val="4"/>
        <w:jc w:val="center"/>
        <w:rPr>
          <w:rFonts w:hint="eastAsia"/>
          <w:color w:val="auto"/>
          <w:lang w:val="en-GB"/>
        </w:rPr>
      </w:pPr>
    </w:p>
    <w:p w14:paraId="69116A7E">
      <w:pPr>
        <w:pStyle w:val="4"/>
        <w:jc w:val="center"/>
        <w:rPr>
          <w:rFonts w:hint="eastAsia"/>
          <w:color w:val="auto"/>
          <w:lang w:val="en-GB"/>
        </w:rPr>
      </w:pPr>
    </w:p>
    <w:p w14:paraId="6E706D60">
      <w:pPr>
        <w:pStyle w:val="4"/>
        <w:jc w:val="center"/>
        <w:rPr>
          <w:rFonts w:hint="eastAsia"/>
          <w:color w:val="auto"/>
          <w:lang w:val="en-GB"/>
        </w:rPr>
      </w:pPr>
    </w:p>
    <w:p w14:paraId="38B73436">
      <w:pPr>
        <w:pStyle w:val="4"/>
        <w:jc w:val="center"/>
        <w:rPr>
          <w:rFonts w:hint="eastAsia"/>
          <w:color w:val="auto"/>
          <w:lang w:val="en-GB"/>
        </w:rPr>
      </w:pPr>
    </w:p>
    <w:p w14:paraId="18930DC6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13.1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红外参数获取</w:t>
      </w:r>
      <w:r>
        <w:rPr>
          <w:rFonts w:hint="eastAsia"/>
          <w:color w:val="auto"/>
          <w:lang w:val="en-GB"/>
        </w:rPr>
        <w:t>响应帧</w:t>
      </w:r>
    </w:p>
    <w:p w14:paraId="23AF3D85">
      <w:pPr>
        <w:pStyle w:val="4"/>
        <w:rPr>
          <w:rFonts w:hint="eastAsia"/>
        </w:rPr>
      </w:pPr>
    </w:p>
    <w:p w14:paraId="6F1C56B4">
      <w:pPr>
        <w:pStyle w:val="4"/>
        <w:rPr>
          <w:rFonts w:hint="eastAsia"/>
        </w:rPr>
      </w:pPr>
    </w:p>
    <w:p w14:paraId="082CF53F">
      <w:pPr>
        <w:pStyle w:val="4"/>
        <w:rPr>
          <w:rFonts w:hint="eastAsia"/>
        </w:rPr>
      </w:pPr>
    </w:p>
    <w:p w14:paraId="53322BB4">
      <w:pPr>
        <w:pStyle w:val="4"/>
        <w:rPr>
          <w:rFonts w:hint="eastAsia"/>
        </w:rPr>
      </w:pPr>
    </w:p>
    <w:p w14:paraId="7E0ADC38">
      <w:pPr>
        <w:pStyle w:val="4"/>
        <w:rPr>
          <w:rFonts w:hint="eastAsia"/>
        </w:rPr>
      </w:pPr>
    </w:p>
    <w:p w14:paraId="1524006A">
      <w:pPr>
        <w:pStyle w:val="4"/>
        <w:rPr>
          <w:rFonts w:hint="eastAsia"/>
        </w:rPr>
      </w:pPr>
    </w:p>
    <w:p w14:paraId="4FB5786E">
      <w:pPr>
        <w:pStyle w:val="4"/>
        <w:rPr>
          <w:rFonts w:hint="eastAsia"/>
        </w:rPr>
      </w:pPr>
    </w:p>
    <w:p w14:paraId="6893A7B6">
      <w:pPr>
        <w:pStyle w:val="4"/>
        <w:rPr>
          <w:rFonts w:hint="eastAsia"/>
        </w:rPr>
      </w:pPr>
    </w:p>
    <w:p w14:paraId="6E783257">
      <w:pPr>
        <w:pStyle w:val="4"/>
        <w:rPr>
          <w:rFonts w:hint="eastAsia"/>
        </w:rPr>
      </w:pPr>
    </w:p>
    <w:p w14:paraId="6F1739FB">
      <w:pPr>
        <w:pStyle w:val="4"/>
        <w:rPr>
          <w:rFonts w:hint="eastAsia"/>
        </w:rPr>
      </w:pPr>
    </w:p>
    <w:p w14:paraId="070C4DFD">
      <w:pPr>
        <w:pStyle w:val="4"/>
        <w:rPr>
          <w:rFonts w:hint="eastAsia"/>
        </w:rPr>
      </w:pPr>
    </w:p>
    <w:p w14:paraId="5927DCDF">
      <w:pPr>
        <w:pStyle w:val="4"/>
        <w:rPr>
          <w:rFonts w:hint="eastAsia"/>
        </w:rPr>
      </w:pPr>
    </w:p>
    <w:p w14:paraId="3F6AEECA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1" w:name="_Toc3736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14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天线端口控制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30</w:t>
      </w:r>
      <w:r>
        <w:rPr>
          <w:rStyle w:val="17"/>
          <w:rFonts w:hint="eastAsia"/>
        </w:rPr>
        <w:t>）</w:t>
      </w:r>
      <w:bookmarkEnd w:id="91"/>
    </w:p>
    <w:p w14:paraId="752D355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主要针对射频工作控制，其中RF存在五个目射频端口，MX存在2个射频端口，子母端口配合控制</w:t>
      </w:r>
      <w:r>
        <w:rPr>
          <w:rFonts w:hint="eastAsia" w:ascii="宋体" w:hAnsi="宋体"/>
          <w:sz w:val="24"/>
        </w:rPr>
        <w:t>：</w:t>
      </w:r>
    </w:p>
    <w:p w14:paraId="06DC4EAC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48DC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C0BBD6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6833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A2C7E8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675BBCA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0A821B4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40B70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592EA3F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0A21923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A86313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A74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62" w:type="dxa"/>
            <w:noWrap w:val="0"/>
            <w:vAlign w:val="center"/>
          </w:tcPr>
          <w:p w14:paraId="63B35DA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50D487B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50A81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1byes</w:t>
            </w:r>
          </w:p>
        </w:tc>
      </w:tr>
      <w:tr w14:paraId="65BBA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5D89C1B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0x30</w:t>
            </w:r>
          </w:p>
        </w:tc>
        <w:tc>
          <w:tcPr>
            <w:tcW w:w="1762" w:type="dxa"/>
            <w:noWrap w:val="0"/>
            <w:vAlign w:val="center"/>
          </w:tcPr>
          <w:p w14:paraId="14A317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7A4022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表3.14.1</w:t>
            </w:r>
          </w:p>
        </w:tc>
      </w:tr>
    </w:tbl>
    <w:p w14:paraId="699F985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4.0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天线端口控制</w:t>
      </w:r>
      <w:r>
        <w:rPr>
          <w:rFonts w:hint="eastAsia"/>
          <w:color w:val="auto"/>
          <w:lang w:val="en-GB"/>
        </w:rPr>
        <w:t>请求帧</w:t>
      </w:r>
    </w:p>
    <w:p w14:paraId="71F0AB14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104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796"/>
        <w:gridCol w:w="917"/>
        <w:gridCol w:w="7544"/>
      </w:tblGrid>
      <w:tr w14:paraId="08656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159" w:type="dxa"/>
            <w:noWrap w:val="0"/>
            <w:vAlign w:val="center"/>
          </w:tcPr>
          <w:p w14:paraId="265048F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796" w:type="dxa"/>
            <w:noWrap w:val="0"/>
            <w:vAlign w:val="center"/>
          </w:tcPr>
          <w:p w14:paraId="3A81375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917" w:type="dxa"/>
            <w:noWrap w:val="0"/>
            <w:vAlign w:val="center"/>
          </w:tcPr>
          <w:p w14:paraId="16309BE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7544" w:type="dxa"/>
            <w:noWrap w:val="0"/>
            <w:vAlign w:val="center"/>
          </w:tcPr>
          <w:p w14:paraId="5B84E05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4187B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159" w:type="dxa"/>
            <w:noWrap w:val="0"/>
            <w:vAlign w:val="center"/>
          </w:tcPr>
          <w:p w14:paraId="39163D1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天线端口</w:t>
            </w:r>
          </w:p>
        </w:tc>
        <w:tc>
          <w:tcPr>
            <w:tcW w:w="796" w:type="dxa"/>
            <w:noWrap w:val="0"/>
            <w:vAlign w:val="center"/>
          </w:tcPr>
          <w:p w14:paraId="5A568FD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917" w:type="dxa"/>
            <w:noWrap w:val="0"/>
            <w:vAlign w:val="center"/>
          </w:tcPr>
          <w:p w14:paraId="45A1120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7544" w:type="dxa"/>
            <w:shd w:val="clear" w:color="auto" w:fill="auto"/>
            <w:noWrap w:val="0"/>
            <w:vAlign w:val="center"/>
          </w:tcPr>
          <w:p w14:paraId="42828DF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1, 端口1打开并开始工作。0, 端口1关闭并停止工作。</w:t>
            </w:r>
          </w:p>
          <w:p w14:paraId="0552A6E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1, 端口2打开并开始工作。0, 端口2关闭并停止工作。</w:t>
            </w:r>
          </w:p>
          <w:p w14:paraId="44A4333D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1, 端口3打开并开始工作。0, 端口3关闭并停止工作。</w:t>
            </w:r>
          </w:p>
          <w:p w14:paraId="59467475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1, 端口4打开并开始工作。0, 端口4关闭并停止工作。</w:t>
            </w:r>
          </w:p>
          <w:p w14:paraId="049DFFF5">
            <w:pPr>
              <w:jc w:val="both"/>
              <w:rPr>
                <w:rFonts w:hint="default" w:ascii="宋体" w:hAnsi="宋体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1, 端口5打开并开始工作。0, 端口5关闭并停止工作。</w:t>
            </w:r>
          </w:p>
        </w:tc>
      </w:tr>
    </w:tbl>
    <w:p w14:paraId="762391F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14.1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天线母端口控制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19F42A9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1301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3708A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1E17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4DD713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6EE8C0B">
      <w:pPr>
        <w:pStyle w:val="4"/>
        <w:jc w:val="center"/>
        <w:rPr>
          <w:rFonts w:hint="eastAsia"/>
          <w:color w:val="auto"/>
          <w:lang w:val="en-GB"/>
        </w:rPr>
      </w:pPr>
    </w:p>
    <w:p w14:paraId="36F20D5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43F4562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4C340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1BBE131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1A41A2B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119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7964F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4DA4E4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45B05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35D4FA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0x30</w:t>
            </w:r>
          </w:p>
        </w:tc>
        <w:tc>
          <w:tcPr>
            <w:tcW w:w="1991" w:type="dxa"/>
            <w:noWrap w:val="0"/>
            <w:vAlign w:val="center"/>
          </w:tcPr>
          <w:p w14:paraId="409A890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7694629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2CD5E73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B2DB21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705390C3">
      <w:pPr>
        <w:pStyle w:val="4"/>
        <w:jc w:val="center"/>
        <w:rPr>
          <w:rFonts w:hint="eastAsia"/>
          <w:color w:val="auto"/>
          <w:lang w:val="en-GB"/>
        </w:rPr>
      </w:pPr>
    </w:p>
    <w:p w14:paraId="0D2DD6B9">
      <w:pPr>
        <w:pStyle w:val="4"/>
        <w:jc w:val="center"/>
        <w:rPr>
          <w:rFonts w:hint="eastAsia"/>
          <w:color w:val="auto"/>
          <w:lang w:val="en-GB"/>
        </w:rPr>
      </w:pPr>
    </w:p>
    <w:p w14:paraId="00E15114">
      <w:pPr>
        <w:pStyle w:val="4"/>
        <w:jc w:val="center"/>
        <w:rPr>
          <w:rFonts w:hint="eastAsia"/>
          <w:color w:val="auto"/>
          <w:lang w:val="en-GB"/>
        </w:rPr>
      </w:pPr>
    </w:p>
    <w:p w14:paraId="3E66CC8F">
      <w:pPr>
        <w:pStyle w:val="4"/>
        <w:jc w:val="center"/>
        <w:rPr>
          <w:rFonts w:hint="eastAsia"/>
          <w:color w:val="auto"/>
          <w:lang w:val="en-GB"/>
        </w:rPr>
      </w:pPr>
    </w:p>
    <w:p w14:paraId="444E1EF3">
      <w:pPr>
        <w:pStyle w:val="4"/>
        <w:jc w:val="center"/>
        <w:rPr>
          <w:rFonts w:hint="eastAsia"/>
          <w:color w:val="auto"/>
          <w:lang w:val="en-GB"/>
        </w:rPr>
      </w:pPr>
    </w:p>
    <w:p w14:paraId="57148791">
      <w:pPr>
        <w:pStyle w:val="4"/>
        <w:jc w:val="center"/>
        <w:rPr>
          <w:rFonts w:hint="eastAsia"/>
          <w:color w:val="auto"/>
          <w:lang w:val="en-GB"/>
        </w:rPr>
      </w:pPr>
    </w:p>
    <w:p w14:paraId="18D55BA7">
      <w:pPr>
        <w:pStyle w:val="4"/>
        <w:jc w:val="both"/>
        <w:rPr>
          <w:rFonts w:hint="eastAsia"/>
          <w:color w:val="auto"/>
          <w:lang w:val="en-GB"/>
        </w:rPr>
      </w:pPr>
    </w:p>
    <w:p w14:paraId="248C7DD8">
      <w:pPr>
        <w:pStyle w:val="4"/>
        <w:jc w:val="both"/>
        <w:rPr>
          <w:rFonts w:hint="eastAsia"/>
          <w:color w:val="auto"/>
          <w:lang w:val="en-GB"/>
        </w:rPr>
      </w:pPr>
    </w:p>
    <w:p w14:paraId="43C76099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14.2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天线端口控制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185A3B5C">
      <w:pPr>
        <w:pStyle w:val="4"/>
        <w:jc w:val="center"/>
        <w:rPr>
          <w:rFonts w:hint="eastAsia"/>
          <w:color w:val="auto"/>
          <w:lang w:val="en-US" w:eastAsia="zh-CN"/>
        </w:rPr>
      </w:pPr>
    </w:p>
    <w:bookmarkEnd w:id="78"/>
    <w:p w14:paraId="38DEA50A">
      <w:pPr>
        <w:jc w:val="both"/>
        <w:rPr>
          <w:rFonts w:hint="eastAsia"/>
          <w:color w:val="auto"/>
          <w:lang w:val="en-GB"/>
        </w:rPr>
      </w:pPr>
    </w:p>
    <w:p w14:paraId="66BA2E3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2" w:name="_Toc16102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15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输出控制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32</w:t>
      </w:r>
      <w:r>
        <w:rPr>
          <w:rStyle w:val="17"/>
          <w:rFonts w:hint="eastAsia"/>
        </w:rPr>
        <w:t>）</w:t>
      </w:r>
      <w:bookmarkEnd w:id="92"/>
    </w:p>
    <w:p w14:paraId="02EA308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6AE0B5FF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AC38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3EC37FF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676E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AAE9D2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6BE145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09A134F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6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895"/>
        <w:gridCol w:w="1895"/>
      </w:tblGrid>
      <w:tr w14:paraId="6F9A7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895" w:type="dxa"/>
            <w:noWrap w:val="0"/>
            <w:vAlign w:val="center"/>
          </w:tcPr>
          <w:p w14:paraId="1E8DB52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895" w:type="dxa"/>
            <w:noWrap w:val="0"/>
            <w:vAlign w:val="center"/>
          </w:tcPr>
          <w:p w14:paraId="59057E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895" w:type="dxa"/>
            <w:noWrap w:val="0"/>
            <w:vAlign w:val="center"/>
          </w:tcPr>
          <w:p w14:paraId="1426BE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33D7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6F4C9F14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5B79068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16F9C88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4byes</w:t>
            </w:r>
          </w:p>
        </w:tc>
      </w:tr>
      <w:tr w14:paraId="48050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53C624D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0x32</w:t>
            </w:r>
          </w:p>
        </w:tc>
        <w:tc>
          <w:tcPr>
            <w:tcW w:w="1895" w:type="dxa"/>
            <w:noWrap w:val="0"/>
            <w:vAlign w:val="center"/>
          </w:tcPr>
          <w:p w14:paraId="64ACDCD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895" w:type="dxa"/>
            <w:noWrap w:val="0"/>
            <w:vAlign w:val="center"/>
          </w:tcPr>
          <w:p w14:paraId="2565A49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表3.15.1</w:t>
            </w:r>
          </w:p>
        </w:tc>
      </w:tr>
    </w:tbl>
    <w:p w14:paraId="35E945BB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请求帧</w:t>
      </w:r>
    </w:p>
    <w:p w14:paraId="2ED798D2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6CD0E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FD1D36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1DA264C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1BFDDDE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09AFE62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79FCD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BEBDDC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输出使能</w:t>
            </w:r>
          </w:p>
        </w:tc>
        <w:tc>
          <w:tcPr>
            <w:tcW w:w="904" w:type="dxa"/>
            <w:noWrap w:val="0"/>
            <w:vAlign w:val="center"/>
          </w:tcPr>
          <w:p w14:paraId="5DCDD8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3F91CD8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0x03</w:t>
            </w:r>
          </w:p>
        </w:tc>
        <w:tc>
          <w:tcPr>
            <w:tcW w:w="4771" w:type="dxa"/>
            <w:noWrap w:val="0"/>
            <w:vAlign w:val="center"/>
          </w:tcPr>
          <w:p w14:paraId="49C9624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失能蜂鸣器；1, 使能蜂鸣器；</w:t>
            </w:r>
          </w:p>
          <w:p w14:paraId="4A0628C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失能氛围灯1；1, 使能氛围灯1；</w:t>
            </w:r>
          </w:p>
          <w:p w14:paraId="2D3CE2A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失能氛围灯2；1, 使能氛围灯2；</w:t>
            </w:r>
          </w:p>
          <w:p w14:paraId="69A7D3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失能氛围灯3；1, 使能氛围灯3；</w:t>
            </w:r>
          </w:p>
          <w:p w14:paraId="3F8DD65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失能氛围灯4；1, 使能氛围灯4；</w:t>
            </w:r>
          </w:p>
          <w:p w14:paraId="5610F5C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Bit6 : 0, 命令关；1, 命令开；（命令控制下有效）</w:t>
            </w:r>
          </w:p>
          <w:p w14:paraId="10E511DC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Bit7 : 0, 周期控制；1, 命令控制；</w:t>
            </w:r>
          </w:p>
        </w:tc>
      </w:tr>
      <w:tr w14:paraId="13A80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340" w:type="dxa"/>
            <w:noWrap w:val="0"/>
            <w:vAlign w:val="center"/>
          </w:tcPr>
          <w:p w14:paraId="6F66583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04" w:type="dxa"/>
            <w:noWrap w:val="0"/>
            <w:vAlign w:val="center"/>
          </w:tcPr>
          <w:p w14:paraId="2E8A5FB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D88EB3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1226A32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输出端口激活时间。单位10ms</w:t>
            </w:r>
          </w:p>
        </w:tc>
      </w:tr>
      <w:tr w14:paraId="10A3B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22FD52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04" w:type="dxa"/>
            <w:noWrap w:val="0"/>
            <w:vAlign w:val="center"/>
          </w:tcPr>
          <w:p w14:paraId="6B61E5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32BE768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4ADFAB6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输出端口休眠时间。单位10ms</w:t>
            </w:r>
          </w:p>
        </w:tc>
      </w:tr>
      <w:tr w14:paraId="582C1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269D91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04" w:type="dxa"/>
            <w:noWrap w:val="0"/>
            <w:vAlign w:val="center"/>
          </w:tcPr>
          <w:p w14:paraId="40F150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61099E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771" w:type="dxa"/>
            <w:noWrap w:val="0"/>
            <w:vAlign w:val="center"/>
          </w:tcPr>
          <w:p w14:paraId="3419FB0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029EAC11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550E64D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B767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6C7D39B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2001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DAA5FD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FE693F2">
      <w:pPr>
        <w:pStyle w:val="4"/>
        <w:jc w:val="center"/>
        <w:rPr>
          <w:rFonts w:hint="eastAsia"/>
          <w:color w:val="auto"/>
          <w:lang w:val="en-GB"/>
        </w:rPr>
      </w:pPr>
    </w:p>
    <w:p w14:paraId="061D290C">
      <w:pPr>
        <w:pStyle w:val="4"/>
        <w:jc w:val="center"/>
        <w:rPr>
          <w:rFonts w:hint="eastAsia"/>
          <w:color w:val="auto"/>
          <w:lang w:val="en-GB"/>
        </w:rPr>
      </w:pPr>
    </w:p>
    <w:p w14:paraId="3B21F4AA">
      <w:pPr>
        <w:pStyle w:val="4"/>
        <w:jc w:val="both"/>
        <w:rPr>
          <w:rFonts w:hint="eastAsia"/>
          <w:color w:val="auto"/>
          <w:lang w:val="en-GB"/>
        </w:rPr>
      </w:pPr>
    </w:p>
    <w:p w14:paraId="258D7961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2DC57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6E6B15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45FC72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CC09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28F584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6D3A63F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63FD8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1EE09A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991" w:type="dxa"/>
            <w:noWrap w:val="0"/>
            <w:vAlign w:val="center"/>
          </w:tcPr>
          <w:p w14:paraId="0D721F1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2EE4F9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CF28D7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61053F5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A2087FF">
      <w:pPr>
        <w:pStyle w:val="4"/>
        <w:jc w:val="center"/>
        <w:rPr>
          <w:rFonts w:hint="eastAsia"/>
          <w:color w:val="auto"/>
          <w:lang w:val="en-GB"/>
        </w:rPr>
      </w:pPr>
    </w:p>
    <w:p w14:paraId="20FFEB2D">
      <w:pPr>
        <w:pStyle w:val="4"/>
        <w:jc w:val="center"/>
        <w:rPr>
          <w:rFonts w:hint="eastAsia"/>
          <w:color w:val="auto"/>
          <w:lang w:val="en-GB"/>
        </w:rPr>
      </w:pPr>
    </w:p>
    <w:p w14:paraId="39B68F76">
      <w:pPr>
        <w:pStyle w:val="4"/>
        <w:jc w:val="center"/>
        <w:rPr>
          <w:rFonts w:hint="eastAsia"/>
          <w:color w:val="auto"/>
          <w:lang w:val="en-GB"/>
        </w:rPr>
      </w:pPr>
    </w:p>
    <w:p w14:paraId="121BA0D1">
      <w:pPr>
        <w:pStyle w:val="4"/>
        <w:jc w:val="center"/>
        <w:rPr>
          <w:rFonts w:hint="eastAsia"/>
          <w:color w:val="auto"/>
          <w:lang w:val="en-GB"/>
        </w:rPr>
      </w:pPr>
    </w:p>
    <w:p w14:paraId="3D62ED27">
      <w:pPr>
        <w:pStyle w:val="4"/>
        <w:jc w:val="center"/>
        <w:rPr>
          <w:rFonts w:hint="eastAsia"/>
          <w:color w:val="auto"/>
          <w:lang w:val="en-GB"/>
        </w:rPr>
      </w:pPr>
    </w:p>
    <w:p w14:paraId="474BA02B">
      <w:pPr>
        <w:pStyle w:val="4"/>
        <w:jc w:val="center"/>
        <w:rPr>
          <w:rFonts w:hint="eastAsia"/>
          <w:color w:val="auto"/>
          <w:lang w:val="en-GB"/>
        </w:rPr>
      </w:pPr>
    </w:p>
    <w:p w14:paraId="2F7C0232">
      <w:pPr>
        <w:pStyle w:val="4"/>
        <w:jc w:val="center"/>
        <w:rPr>
          <w:rFonts w:hint="eastAsia"/>
          <w:color w:val="auto"/>
          <w:lang w:val="en-GB"/>
        </w:rPr>
      </w:pPr>
    </w:p>
    <w:p w14:paraId="408EFB64">
      <w:pPr>
        <w:pStyle w:val="4"/>
        <w:jc w:val="center"/>
        <w:rPr>
          <w:rFonts w:hint="eastAsia"/>
          <w:color w:val="auto"/>
          <w:lang w:val="en-GB"/>
        </w:rPr>
      </w:pPr>
    </w:p>
    <w:p w14:paraId="4551CF40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665B4406">
      <w:pPr>
        <w:jc w:val="both"/>
        <w:rPr>
          <w:rFonts w:hint="eastAsia"/>
          <w:color w:val="auto"/>
          <w:lang w:val="en-GB"/>
        </w:rPr>
      </w:pPr>
    </w:p>
    <w:p w14:paraId="18E3634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3" w:name="_Toc831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16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外设控制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33</w:t>
      </w:r>
      <w:r>
        <w:rPr>
          <w:rStyle w:val="17"/>
          <w:rFonts w:hint="eastAsia"/>
        </w:rPr>
        <w:t>）</w:t>
      </w:r>
      <w:bookmarkEnd w:id="93"/>
    </w:p>
    <w:p w14:paraId="591770B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3D457235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961D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F088A9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A725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9CACF0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491E9C9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6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895"/>
        <w:gridCol w:w="1895"/>
      </w:tblGrid>
      <w:tr w14:paraId="52842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895" w:type="dxa"/>
            <w:noWrap w:val="0"/>
            <w:vAlign w:val="center"/>
          </w:tcPr>
          <w:p w14:paraId="4A3E7A5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895" w:type="dxa"/>
            <w:noWrap w:val="0"/>
            <w:vAlign w:val="center"/>
          </w:tcPr>
          <w:p w14:paraId="523F8BA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895" w:type="dxa"/>
            <w:noWrap w:val="0"/>
            <w:vAlign w:val="center"/>
          </w:tcPr>
          <w:p w14:paraId="3F089D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D226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456B31A3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1BD8C75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769D9B1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4byes</w:t>
            </w:r>
          </w:p>
        </w:tc>
      </w:tr>
      <w:tr w14:paraId="4ADCB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39564E2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0x33</w:t>
            </w:r>
          </w:p>
        </w:tc>
        <w:tc>
          <w:tcPr>
            <w:tcW w:w="1895" w:type="dxa"/>
            <w:noWrap w:val="0"/>
            <w:vAlign w:val="center"/>
          </w:tcPr>
          <w:p w14:paraId="740497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895" w:type="dxa"/>
            <w:noWrap w:val="0"/>
            <w:vAlign w:val="center"/>
          </w:tcPr>
          <w:p w14:paraId="7525D0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表3.15.1</w:t>
            </w:r>
          </w:p>
        </w:tc>
      </w:tr>
    </w:tbl>
    <w:p w14:paraId="520D501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34986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0F3BA08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41A264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4740B81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7B09C18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32543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10B931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输出使能</w:t>
            </w:r>
          </w:p>
        </w:tc>
        <w:tc>
          <w:tcPr>
            <w:tcW w:w="904" w:type="dxa"/>
            <w:noWrap w:val="0"/>
            <w:vAlign w:val="center"/>
          </w:tcPr>
          <w:p w14:paraId="26709E2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79CC18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605FE8F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失能继电器1；1, 使能继电器1；</w:t>
            </w:r>
          </w:p>
          <w:p w14:paraId="4D0EDED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失能继电器2；1, 使能继电器2；</w:t>
            </w:r>
          </w:p>
          <w:p w14:paraId="13BC95F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失能继电器3；1, 使能继电器3；</w:t>
            </w:r>
          </w:p>
          <w:p w14:paraId="6AE1006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失能继电器4；1, 使能继电器4；</w:t>
            </w:r>
          </w:p>
          <w:p w14:paraId="5CD9E2B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失能MOS1；1, 使能MOS1；</w:t>
            </w:r>
          </w:p>
          <w:p w14:paraId="249E9F2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Bit5 : 0, 失能MOS2；1, 使能MOS2；</w:t>
            </w:r>
          </w:p>
          <w:p w14:paraId="0C6147E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Bit6 : 0, 命令关；1, 命令开；（命令控制下有效）</w:t>
            </w:r>
          </w:p>
          <w:p w14:paraId="7D5512B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Bit7 : 0, 周期控制；1, 命令控制；</w:t>
            </w:r>
          </w:p>
        </w:tc>
      </w:tr>
      <w:tr w14:paraId="1B1DA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743BB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04" w:type="dxa"/>
            <w:noWrap w:val="0"/>
            <w:vAlign w:val="center"/>
          </w:tcPr>
          <w:p w14:paraId="063CC2F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EDD715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42FD6996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输出端口激活时间。单位50ms</w:t>
            </w:r>
          </w:p>
        </w:tc>
      </w:tr>
      <w:tr w14:paraId="463E4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8FB5DD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04" w:type="dxa"/>
            <w:noWrap w:val="0"/>
            <w:vAlign w:val="center"/>
          </w:tcPr>
          <w:p w14:paraId="44ACCA9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983C55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17DCF6E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输出端口休眠时间。单位50ms</w:t>
            </w:r>
          </w:p>
        </w:tc>
      </w:tr>
      <w:tr w14:paraId="04D6E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09D36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04" w:type="dxa"/>
            <w:noWrap w:val="0"/>
            <w:vAlign w:val="center"/>
          </w:tcPr>
          <w:p w14:paraId="5524C97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46F4DF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771" w:type="dxa"/>
            <w:noWrap w:val="0"/>
            <w:vAlign w:val="center"/>
          </w:tcPr>
          <w:p w14:paraId="6BC08A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3AA7EFF8">
      <w:pPr>
        <w:pStyle w:val="4"/>
        <w:jc w:val="center"/>
        <w:rPr>
          <w:rFonts w:hint="eastAsia"/>
          <w:color w:val="auto"/>
          <w:lang w:val="en-GB"/>
        </w:rPr>
      </w:pPr>
    </w:p>
    <w:p w14:paraId="3674A0E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4339F19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FF14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20B570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9D8D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12E9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7A7270AE">
      <w:pPr>
        <w:pStyle w:val="4"/>
        <w:jc w:val="center"/>
        <w:rPr>
          <w:rFonts w:hint="eastAsia"/>
          <w:color w:val="auto"/>
          <w:lang w:val="en-GB"/>
        </w:rPr>
      </w:pPr>
    </w:p>
    <w:p w14:paraId="08584976">
      <w:pPr>
        <w:pStyle w:val="4"/>
        <w:jc w:val="center"/>
        <w:rPr>
          <w:rFonts w:hint="eastAsia"/>
          <w:color w:val="auto"/>
          <w:lang w:val="en-GB"/>
        </w:rPr>
      </w:pPr>
    </w:p>
    <w:p w14:paraId="06743A7E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2E02D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3823D94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77C88EC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2439E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63B1E0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BC5AD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50A32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B1E17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991" w:type="dxa"/>
            <w:noWrap w:val="0"/>
            <w:vAlign w:val="center"/>
          </w:tcPr>
          <w:p w14:paraId="5B2B0E5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67515D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E32FEA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D54DA3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5F9A21DE">
      <w:pPr>
        <w:pStyle w:val="4"/>
        <w:jc w:val="center"/>
        <w:rPr>
          <w:rFonts w:hint="eastAsia"/>
          <w:color w:val="auto"/>
          <w:lang w:val="en-GB"/>
        </w:rPr>
      </w:pPr>
    </w:p>
    <w:p w14:paraId="257DEFFF">
      <w:pPr>
        <w:pStyle w:val="4"/>
        <w:jc w:val="center"/>
        <w:rPr>
          <w:rFonts w:hint="eastAsia"/>
          <w:color w:val="auto"/>
          <w:lang w:val="en-GB"/>
        </w:rPr>
      </w:pPr>
    </w:p>
    <w:p w14:paraId="16FB59DA">
      <w:pPr>
        <w:pStyle w:val="4"/>
        <w:jc w:val="center"/>
        <w:rPr>
          <w:rFonts w:hint="eastAsia"/>
          <w:color w:val="auto"/>
          <w:lang w:val="en-GB"/>
        </w:rPr>
      </w:pPr>
    </w:p>
    <w:p w14:paraId="6E49C5FC">
      <w:pPr>
        <w:pStyle w:val="4"/>
        <w:jc w:val="center"/>
        <w:rPr>
          <w:rFonts w:hint="eastAsia"/>
          <w:color w:val="auto"/>
          <w:lang w:val="en-GB"/>
        </w:rPr>
      </w:pPr>
    </w:p>
    <w:p w14:paraId="49745B34">
      <w:pPr>
        <w:pStyle w:val="4"/>
        <w:jc w:val="center"/>
        <w:rPr>
          <w:rFonts w:hint="eastAsia"/>
          <w:color w:val="auto"/>
          <w:lang w:val="en-GB"/>
        </w:rPr>
      </w:pPr>
    </w:p>
    <w:p w14:paraId="7DA90F35">
      <w:pPr>
        <w:pStyle w:val="4"/>
        <w:jc w:val="center"/>
        <w:rPr>
          <w:rFonts w:hint="eastAsia"/>
          <w:color w:val="auto"/>
          <w:lang w:val="en-GB"/>
        </w:rPr>
      </w:pPr>
    </w:p>
    <w:p w14:paraId="316D5569">
      <w:pPr>
        <w:pStyle w:val="4"/>
        <w:jc w:val="both"/>
        <w:rPr>
          <w:rFonts w:hint="eastAsia"/>
          <w:color w:val="auto"/>
          <w:lang w:val="en-GB"/>
        </w:rPr>
      </w:pPr>
    </w:p>
    <w:p w14:paraId="44B15BA3">
      <w:pPr>
        <w:pStyle w:val="4"/>
        <w:jc w:val="both"/>
        <w:rPr>
          <w:rFonts w:hint="eastAsia"/>
          <w:color w:val="auto"/>
          <w:lang w:val="en-GB"/>
        </w:rPr>
      </w:pPr>
    </w:p>
    <w:p w14:paraId="7EFDC256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72C02500">
      <w:pPr>
        <w:pStyle w:val="4"/>
        <w:jc w:val="both"/>
        <w:rPr>
          <w:rFonts w:hint="eastAsia"/>
          <w:color w:val="auto"/>
          <w:lang w:val="en-US" w:eastAsia="zh-CN"/>
        </w:rPr>
      </w:pPr>
    </w:p>
    <w:p w14:paraId="30AFD885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4" w:name="_Toc2194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7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射频报警信息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40</w:t>
      </w:r>
      <w:r>
        <w:rPr>
          <w:rStyle w:val="17"/>
          <w:rFonts w:hint="eastAsia"/>
        </w:rPr>
        <w:t>）</w:t>
      </w:r>
      <w:bookmarkEnd w:id="94"/>
    </w:p>
    <w:p w14:paraId="14D4B73E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RF接收完开启射频指令并工作完成后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将需要报警的结果上报至MB，随后等待主机拉取数据区数据</w:t>
      </w:r>
      <w:r>
        <w:rPr>
          <w:rFonts w:hint="eastAsia" w:ascii="宋体" w:hAnsi="宋体"/>
          <w:sz w:val="24"/>
        </w:rPr>
        <w:t>。帧具体格式如下所示：</w:t>
      </w:r>
    </w:p>
    <w:p w14:paraId="19FB08E8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DE3F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644" w:type="dxa"/>
            <w:noWrap w:val="0"/>
            <w:vAlign w:val="center"/>
          </w:tcPr>
          <w:p w14:paraId="6057312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5844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3644" w:type="dxa"/>
            <w:noWrap w:val="0"/>
            <w:vAlign w:val="center"/>
          </w:tcPr>
          <w:p w14:paraId="7616387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 + 0x02（RF默认地址0x02）</w:t>
            </w:r>
          </w:p>
        </w:tc>
      </w:tr>
    </w:tbl>
    <w:p w14:paraId="6B2B47CE">
      <w:pPr>
        <w:pStyle w:val="4"/>
        <w:jc w:val="center"/>
        <w:rPr>
          <w:rFonts w:hint="eastAsia"/>
          <w:color w:val="auto"/>
          <w:lang w:val="en-GB"/>
        </w:rPr>
      </w:pPr>
    </w:p>
    <w:p w14:paraId="6250EC4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4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265"/>
        <w:gridCol w:w="1265"/>
      </w:tblGrid>
      <w:tr w14:paraId="0A170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2EC788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5" w:type="dxa"/>
            <w:noWrap w:val="0"/>
            <w:vAlign w:val="center"/>
          </w:tcPr>
          <w:p w14:paraId="76AD7FB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5" w:type="dxa"/>
            <w:noWrap w:val="0"/>
            <w:vAlign w:val="center"/>
          </w:tcPr>
          <w:p w14:paraId="011B182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E125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0B8228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1768A08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7B5D227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6byes</w:t>
            </w:r>
          </w:p>
        </w:tc>
      </w:tr>
      <w:tr w14:paraId="62F15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2E68C5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0x33</w:t>
            </w:r>
          </w:p>
        </w:tc>
        <w:tc>
          <w:tcPr>
            <w:tcW w:w="1265" w:type="dxa"/>
            <w:noWrap w:val="0"/>
            <w:vAlign w:val="center"/>
          </w:tcPr>
          <w:p w14:paraId="485931B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5" w:type="dxa"/>
            <w:noWrap w:val="0"/>
            <w:vAlign w:val="center"/>
          </w:tcPr>
          <w:p w14:paraId="28A9B1C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表3.17.1</w:t>
            </w:r>
          </w:p>
        </w:tc>
      </w:tr>
    </w:tbl>
    <w:p w14:paraId="667C062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pPr w:leftFromText="180" w:rightFromText="180" w:vertAnchor="text" w:horzAnchor="margin" w:tblpXSpec="center" w:tblpY="2"/>
        <w:tblW w:w="9319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5550"/>
      </w:tblGrid>
      <w:tr w14:paraId="64344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44" w:hRule="atLeast"/>
        </w:trPr>
        <w:tc>
          <w:tcPr>
            <w:tcW w:w="1778" w:type="dxa"/>
            <w:noWrap w:val="0"/>
            <w:vAlign w:val="center"/>
          </w:tcPr>
          <w:p w14:paraId="48D516E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1991" w:type="dxa"/>
            <w:noWrap w:val="0"/>
            <w:vAlign w:val="center"/>
          </w:tcPr>
          <w:p w14:paraId="3B3889D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5550" w:type="dxa"/>
            <w:noWrap w:val="0"/>
            <w:vAlign w:val="center"/>
          </w:tcPr>
          <w:p w14:paraId="08E4973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5A006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</w:trPr>
        <w:tc>
          <w:tcPr>
            <w:tcW w:w="1778" w:type="dxa"/>
            <w:noWrap w:val="0"/>
            <w:vAlign w:val="center"/>
          </w:tcPr>
          <w:p w14:paraId="5803ED9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射频端口</w:t>
            </w:r>
          </w:p>
        </w:tc>
        <w:tc>
          <w:tcPr>
            <w:tcW w:w="1991" w:type="dxa"/>
            <w:noWrap w:val="0"/>
            <w:vAlign w:val="center"/>
          </w:tcPr>
          <w:p w14:paraId="0536BC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4B3C027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  <w:tr w14:paraId="6FEBD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</w:trPr>
        <w:tc>
          <w:tcPr>
            <w:tcW w:w="1778" w:type="dxa"/>
            <w:noWrap w:val="0"/>
            <w:vAlign w:val="center"/>
          </w:tcPr>
          <w:p w14:paraId="165845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报警方式</w:t>
            </w:r>
          </w:p>
        </w:tc>
        <w:tc>
          <w:tcPr>
            <w:tcW w:w="1991" w:type="dxa"/>
            <w:noWrap w:val="0"/>
            <w:vAlign w:val="center"/>
          </w:tcPr>
          <w:p w14:paraId="2D4BA4F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7127A01">
            <w:pPr>
              <w:pStyle w:val="4"/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0x00 :  AFI校验；0x01 :ESA校验；</w:t>
            </w:r>
          </w:p>
          <w:p w14:paraId="0514A696">
            <w:pPr>
              <w:pStyle w:val="4"/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0x02 :  ESA + AFI校验；</w:t>
            </w:r>
          </w:p>
          <w:p w14:paraId="1491A714">
            <w:pPr>
              <w:pStyle w:val="4"/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0x80 :  无报警</w:t>
            </w:r>
          </w:p>
        </w:tc>
      </w:tr>
      <w:tr w14:paraId="461D3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778" w:type="dxa"/>
            <w:noWrap w:val="0"/>
            <w:vAlign w:val="center"/>
          </w:tcPr>
          <w:p w14:paraId="4ECB995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报警值</w:t>
            </w:r>
          </w:p>
        </w:tc>
        <w:tc>
          <w:tcPr>
            <w:tcW w:w="1991" w:type="dxa"/>
            <w:noWrap w:val="0"/>
            <w:vAlign w:val="center"/>
          </w:tcPr>
          <w:p w14:paraId="7B43E25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E37656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高四位为AFI值、低四位为ESA值</w:t>
            </w:r>
          </w:p>
        </w:tc>
      </w:tr>
      <w:tr w14:paraId="5B8FA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3334C23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标签操作</w:t>
            </w:r>
          </w:p>
        </w:tc>
        <w:tc>
          <w:tcPr>
            <w:tcW w:w="1991" w:type="dxa"/>
            <w:noWrap w:val="0"/>
            <w:vAlign w:val="center"/>
          </w:tcPr>
          <w:p w14:paraId="55CD10A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C653FB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0x00：只读取标签UID;0x01：读取UID区+USER区</w:t>
            </w:r>
          </w:p>
        </w:tc>
      </w:tr>
      <w:tr w14:paraId="48E4E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212A93A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起始地址</w:t>
            </w:r>
          </w:p>
        </w:tc>
        <w:tc>
          <w:tcPr>
            <w:tcW w:w="1991" w:type="dxa"/>
            <w:noWrap w:val="0"/>
            <w:vAlign w:val="center"/>
          </w:tcPr>
          <w:p w14:paraId="579D58C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3E64A8E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  <w:tr w14:paraId="6877E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1778" w:type="dxa"/>
            <w:noWrap w:val="0"/>
            <w:vAlign w:val="center"/>
          </w:tcPr>
          <w:p w14:paraId="4F7B35A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数据长度</w:t>
            </w:r>
          </w:p>
        </w:tc>
        <w:tc>
          <w:tcPr>
            <w:tcW w:w="1991" w:type="dxa"/>
            <w:noWrap w:val="0"/>
            <w:vAlign w:val="center"/>
          </w:tcPr>
          <w:p w14:paraId="7D70875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A9A365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D6736C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49D8D25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5DB5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3644" w:type="dxa"/>
            <w:noWrap w:val="0"/>
            <w:vAlign w:val="center"/>
          </w:tcPr>
          <w:p w14:paraId="5E8F2E1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072A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3644" w:type="dxa"/>
            <w:noWrap w:val="0"/>
            <w:vAlign w:val="center"/>
          </w:tcPr>
          <w:p w14:paraId="635D1D4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 + 0x02（RF默认地址0x02）</w:t>
            </w:r>
          </w:p>
        </w:tc>
      </w:tr>
    </w:tbl>
    <w:p w14:paraId="1509454E">
      <w:pPr>
        <w:pStyle w:val="4"/>
        <w:jc w:val="center"/>
        <w:rPr>
          <w:rFonts w:hint="eastAsia"/>
          <w:color w:val="auto"/>
          <w:lang w:val="en-GB"/>
        </w:rPr>
      </w:pPr>
    </w:p>
    <w:p w14:paraId="03FF9A25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802"/>
      </w:tblGrid>
      <w:tr w14:paraId="0F7FB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8D11AD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802" w:type="dxa"/>
            <w:noWrap w:val="0"/>
            <w:vAlign w:val="center"/>
          </w:tcPr>
          <w:p w14:paraId="4DC807D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DEA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1778" w:type="dxa"/>
            <w:noWrap w:val="0"/>
            <w:vAlign w:val="center"/>
          </w:tcPr>
          <w:p w14:paraId="4E9BBF6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802" w:type="dxa"/>
            <w:noWrap w:val="0"/>
            <w:vAlign w:val="center"/>
          </w:tcPr>
          <w:p w14:paraId="2DB9575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35E58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7" w:hRule="atLeast"/>
        </w:trPr>
        <w:tc>
          <w:tcPr>
            <w:tcW w:w="1778" w:type="dxa"/>
            <w:noWrap w:val="0"/>
            <w:vAlign w:val="center"/>
          </w:tcPr>
          <w:p w14:paraId="613AAAC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2802" w:type="dxa"/>
            <w:noWrap w:val="0"/>
            <w:vAlign w:val="center"/>
          </w:tcPr>
          <w:p w14:paraId="41D3833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F038F4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2F46E4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49EC2ED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67A6C5F2">
      <w:pPr>
        <w:pStyle w:val="4"/>
        <w:jc w:val="center"/>
        <w:rPr>
          <w:rFonts w:hint="eastAsia"/>
          <w:color w:val="auto"/>
          <w:lang w:val="en-GB"/>
        </w:rPr>
      </w:pPr>
    </w:p>
    <w:p w14:paraId="5C35D890">
      <w:pPr>
        <w:pStyle w:val="4"/>
        <w:jc w:val="center"/>
        <w:rPr>
          <w:rFonts w:hint="eastAsia"/>
          <w:color w:val="auto"/>
          <w:lang w:val="en-GB"/>
        </w:rPr>
      </w:pPr>
    </w:p>
    <w:p w14:paraId="7C9ACCDE">
      <w:pPr>
        <w:pStyle w:val="4"/>
        <w:jc w:val="center"/>
        <w:rPr>
          <w:rFonts w:hint="eastAsia"/>
          <w:color w:val="auto"/>
          <w:lang w:val="en-GB"/>
        </w:rPr>
      </w:pPr>
    </w:p>
    <w:p w14:paraId="52669EF0">
      <w:pPr>
        <w:pStyle w:val="4"/>
        <w:jc w:val="center"/>
        <w:rPr>
          <w:rFonts w:hint="eastAsia"/>
          <w:color w:val="auto"/>
          <w:lang w:val="en-GB"/>
        </w:rPr>
      </w:pPr>
    </w:p>
    <w:p w14:paraId="48AB0456">
      <w:pPr>
        <w:pStyle w:val="4"/>
        <w:jc w:val="center"/>
        <w:rPr>
          <w:rFonts w:hint="eastAsia"/>
          <w:color w:val="auto"/>
          <w:lang w:val="en-GB"/>
        </w:rPr>
      </w:pPr>
    </w:p>
    <w:p w14:paraId="5433F711">
      <w:pPr>
        <w:pStyle w:val="4"/>
        <w:jc w:val="center"/>
        <w:rPr>
          <w:rFonts w:hint="eastAsia"/>
          <w:color w:val="auto"/>
          <w:lang w:val="en-GB"/>
        </w:rPr>
      </w:pPr>
    </w:p>
    <w:p w14:paraId="060E5544">
      <w:pPr>
        <w:pStyle w:val="4"/>
        <w:jc w:val="both"/>
        <w:rPr>
          <w:rFonts w:hint="eastAsia"/>
          <w:color w:val="auto"/>
          <w:lang w:val="en-GB"/>
        </w:rPr>
      </w:pPr>
    </w:p>
    <w:p w14:paraId="11E2D36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38CD1A24">
      <w:pPr>
        <w:jc w:val="both"/>
        <w:rPr>
          <w:rFonts w:hint="eastAsia"/>
          <w:color w:val="auto"/>
          <w:lang w:val="en-GB"/>
        </w:rPr>
      </w:pPr>
    </w:p>
    <w:p w14:paraId="688B92AF">
      <w:pPr>
        <w:jc w:val="both"/>
        <w:rPr>
          <w:rFonts w:hint="eastAsia"/>
          <w:color w:val="auto"/>
          <w:lang w:val="en-GB"/>
        </w:rPr>
      </w:pPr>
    </w:p>
    <w:p w14:paraId="13FA46B7">
      <w:pPr>
        <w:jc w:val="both"/>
        <w:rPr>
          <w:rFonts w:hint="eastAsia"/>
          <w:color w:val="auto"/>
          <w:lang w:val="en-GB"/>
        </w:rPr>
      </w:pPr>
    </w:p>
    <w:p w14:paraId="5ACB011C">
      <w:pPr>
        <w:jc w:val="both"/>
        <w:rPr>
          <w:rFonts w:hint="eastAsia"/>
          <w:color w:val="auto"/>
          <w:lang w:val="en-GB"/>
        </w:rPr>
      </w:pPr>
    </w:p>
    <w:p w14:paraId="69705812">
      <w:pPr>
        <w:jc w:val="both"/>
        <w:rPr>
          <w:rFonts w:hint="eastAsia"/>
          <w:color w:val="auto"/>
          <w:lang w:val="en-GB"/>
        </w:rPr>
      </w:pPr>
    </w:p>
    <w:p w14:paraId="00CAE635">
      <w:pPr>
        <w:jc w:val="both"/>
        <w:rPr>
          <w:rFonts w:hint="eastAsia"/>
          <w:color w:val="auto"/>
          <w:lang w:val="en-GB"/>
        </w:rPr>
      </w:pPr>
    </w:p>
    <w:p w14:paraId="59220070">
      <w:pPr>
        <w:jc w:val="both"/>
        <w:rPr>
          <w:rFonts w:hint="eastAsia"/>
          <w:color w:val="auto"/>
          <w:lang w:val="en-GB"/>
        </w:rPr>
      </w:pPr>
    </w:p>
    <w:p w14:paraId="7DB9FFF8">
      <w:pPr>
        <w:jc w:val="both"/>
        <w:rPr>
          <w:rFonts w:hint="eastAsia"/>
          <w:color w:val="auto"/>
          <w:lang w:val="en-GB"/>
        </w:rPr>
      </w:pPr>
    </w:p>
    <w:p w14:paraId="7E134AB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5" w:name="_Toc21453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8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射频报警数据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41</w:t>
      </w:r>
      <w:r>
        <w:rPr>
          <w:rStyle w:val="17"/>
          <w:rFonts w:hint="eastAsia"/>
        </w:rPr>
        <w:t>）</w:t>
      </w:r>
      <w:bookmarkEnd w:id="95"/>
    </w:p>
    <w:p w14:paraId="062D1F38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RF接收完开启射频指令并工作完成后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将数据打包，等待主机拉取</w:t>
      </w:r>
      <w:r>
        <w:rPr>
          <w:rFonts w:hint="eastAsia" w:ascii="宋体" w:hAnsi="宋体"/>
          <w:sz w:val="24"/>
        </w:rPr>
        <w:t>。帧具体格式如下所示：</w:t>
      </w:r>
    </w:p>
    <w:p w14:paraId="6E7C7233">
      <w:pPr>
        <w:spacing w:after="156" w:afterLines="50"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数据区打包格式为 UID + USER,主机拉取对应长度数据。</w:t>
      </w:r>
    </w:p>
    <w:p w14:paraId="676AB55C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5CB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644" w:type="dxa"/>
            <w:noWrap w:val="0"/>
            <w:vAlign w:val="center"/>
          </w:tcPr>
          <w:p w14:paraId="416B7CC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74AB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3644" w:type="dxa"/>
            <w:noWrap w:val="0"/>
            <w:vAlign w:val="center"/>
          </w:tcPr>
          <w:p w14:paraId="1125428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790FA86">
      <w:pPr>
        <w:pStyle w:val="4"/>
        <w:jc w:val="center"/>
        <w:rPr>
          <w:rFonts w:hint="eastAsia"/>
          <w:color w:val="auto"/>
          <w:lang w:val="en-GB"/>
        </w:rPr>
      </w:pPr>
    </w:p>
    <w:p w14:paraId="38F55727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4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265"/>
        <w:gridCol w:w="1265"/>
      </w:tblGrid>
      <w:tr w14:paraId="4C2B2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330338B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5" w:type="dxa"/>
            <w:noWrap w:val="0"/>
            <w:vAlign w:val="center"/>
          </w:tcPr>
          <w:p w14:paraId="2C17343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5" w:type="dxa"/>
            <w:noWrap w:val="0"/>
            <w:vAlign w:val="center"/>
          </w:tcPr>
          <w:p w14:paraId="1246B04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A707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1D8532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25105B0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78F3AD3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1byes</w:t>
            </w:r>
          </w:p>
        </w:tc>
      </w:tr>
      <w:tr w14:paraId="0E957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5DCE4A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0x41</w:t>
            </w:r>
          </w:p>
        </w:tc>
        <w:tc>
          <w:tcPr>
            <w:tcW w:w="1265" w:type="dxa"/>
            <w:noWrap w:val="0"/>
            <w:vAlign w:val="center"/>
          </w:tcPr>
          <w:p w14:paraId="2B075AD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5" w:type="dxa"/>
            <w:noWrap w:val="0"/>
            <w:vAlign w:val="center"/>
          </w:tcPr>
          <w:p w14:paraId="0637685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表3.17.1</w:t>
            </w:r>
          </w:p>
        </w:tc>
      </w:tr>
    </w:tbl>
    <w:p w14:paraId="101109C6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pPr w:leftFromText="180" w:rightFromText="180" w:vertAnchor="text" w:horzAnchor="margin" w:tblpXSpec="center" w:tblpY="2"/>
        <w:tblW w:w="6805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5027"/>
      </w:tblGrid>
      <w:tr w14:paraId="14A30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" w:hRule="atLeast"/>
        </w:trPr>
        <w:tc>
          <w:tcPr>
            <w:tcW w:w="1778" w:type="dxa"/>
            <w:noWrap w:val="0"/>
            <w:vAlign w:val="center"/>
          </w:tcPr>
          <w:p w14:paraId="3012DC8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5027" w:type="dxa"/>
            <w:noWrap w:val="0"/>
            <w:vAlign w:val="center"/>
          </w:tcPr>
          <w:p w14:paraId="36423F8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01CF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5" w:hRule="atLeast"/>
        </w:trPr>
        <w:tc>
          <w:tcPr>
            <w:tcW w:w="1778" w:type="dxa"/>
            <w:noWrap w:val="0"/>
            <w:vAlign w:val="center"/>
          </w:tcPr>
          <w:p w14:paraId="0116B26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5027" w:type="dxa"/>
            <w:noWrap w:val="0"/>
            <w:vAlign w:val="center"/>
          </w:tcPr>
          <w:p w14:paraId="1ED8A0C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 数据区0 - 4;</w:t>
            </w:r>
          </w:p>
          <w:p w14:paraId="102F35C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： 数据区5 - 9;</w:t>
            </w:r>
          </w:p>
          <w:p w14:paraId="123F020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： 数据区10 - 14;</w:t>
            </w:r>
          </w:p>
          <w:p w14:paraId="78EEAC5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0x03 ： 数据区15 - 19;</w:t>
            </w:r>
          </w:p>
          <w:p w14:paraId="1633B2D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： 数据区20 - 24;</w:t>
            </w:r>
          </w:p>
        </w:tc>
      </w:tr>
    </w:tbl>
    <w:p w14:paraId="4C7B7B56">
      <w:pPr>
        <w:pStyle w:val="4"/>
        <w:jc w:val="center"/>
        <w:rPr>
          <w:rFonts w:hint="eastAsia"/>
          <w:color w:val="auto"/>
          <w:lang w:val="en-GB"/>
        </w:rPr>
      </w:pPr>
    </w:p>
    <w:p w14:paraId="70067C44">
      <w:pPr>
        <w:pStyle w:val="4"/>
        <w:jc w:val="center"/>
        <w:rPr>
          <w:rFonts w:hint="eastAsia"/>
          <w:color w:val="auto"/>
          <w:lang w:val="en-GB"/>
        </w:rPr>
      </w:pPr>
    </w:p>
    <w:p w14:paraId="15D788BB">
      <w:pPr>
        <w:pStyle w:val="4"/>
        <w:jc w:val="center"/>
        <w:rPr>
          <w:rFonts w:hint="eastAsia"/>
          <w:color w:val="auto"/>
          <w:lang w:val="en-GB"/>
        </w:rPr>
      </w:pPr>
    </w:p>
    <w:p w14:paraId="1DE24293">
      <w:pPr>
        <w:pStyle w:val="4"/>
        <w:jc w:val="center"/>
        <w:rPr>
          <w:rFonts w:hint="eastAsia"/>
          <w:color w:val="auto"/>
          <w:lang w:val="en-GB"/>
        </w:rPr>
      </w:pPr>
    </w:p>
    <w:p w14:paraId="1F6FC22B">
      <w:pPr>
        <w:pStyle w:val="4"/>
        <w:jc w:val="center"/>
        <w:rPr>
          <w:rFonts w:hint="eastAsia"/>
          <w:color w:val="auto"/>
          <w:lang w:val="en-GB"/>
        </w:rPr>
      </w:pPr>
    </w:p>
    <w:p w14:paraId="7D68E2E2">
      <w:pPr>
        <w:pStyle w:val="4"/>
        <w:jc w:val="center"/>
        <w:rPr>
          <w:rFonts w:hint="eastAsia"/>
          <w:color w:val="auto"/>
          <w:lang w:val="en-GB"/>
        </w:rPr>
      </w:pPr>
    </w:p>
    <w:p w14:paraId="753DACEA">
      <w:pPr>
        <w:pStyle w:val="4"/>
        <w:jc w:val="center"/>
        <w:rPr>
          <w:rFonts w:hint="eastAsia"/>
          <w:color w:val="auto"/>
          <w:lang w:val="en-GB"/>
        </w:rPr>
      </w:pPr>
    </w:p>
    <w:p w14:paraId="2BEAC655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0286D64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AFE4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3644" w:type="dxa"/>
            <w:noWrap w:val="0"/>
            <w:vAlign w:val="center"/>
          </w:tcPr>
          <w:p w14:paraId="1347231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B402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3644" w:type="dxa"/>
            <w:noWrap w:val="0"/>
            <w:vAlign w:val="center"/>
          </w:tcPr>
          <w:p w14:paraId="566053D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0A4FA52E">
      <w:pPr>
        <w:pStyle w:val="4"/>
        <w:jc w:val="center"/>
        <w:rPr>
          <w:rFonts w:hint="eastAsia"/>
          <w:color w:val="auto"/>
          <w:lang w:val="en-GB"/>
        </w:rPr>
      </w:pPr>
    </w:p>
    <w:p w14:paraId="4E02367C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802"/>
        <w:gridCol w:w="1021"/>
        <w:gridCol w:w="1021"/>
      </w:tblGrid>
      <w:tr w14:paraId="08695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126B6D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802" w:type="dxa"/>
            <w:noWrap w:val="0"/>
            <w:vAlign w:val="center"/>
          </w:tcPr>
          <w:p w14:paraId="7B2F76F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021" w:type="dxa"/>
            <w:noWrap w:val="0"/>
            <w:vAlign w:val="center"/>
          </w:tcPr>
          <w:p w14:paraId="324FD7A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1021" w:type="dxa"/>
            <w:noWrap w:val="0"/>
            <w:vAlign w:val="center"/>
          </w:tcPr>
          <w:p w14:paraId="7EA1A59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</w:t>
            </w:r>
          </w:p>
        </w:tc>
      </w:tr>
      <w:tr w14:paraId="7994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1778" w:type="dxa"/>
            <w:noWrap w:val="0"/>
            <w:vAlign w:val="center"/>
          </w:tcPr>
          <w:p w14:paraId="5D6D4CD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802" w:type="dxa"/>
            <w:noWrap w:val="0"/>
            <w:vAlign w:val="center"/>
          </w:tcPr>
          <w:p w14:paraId="45AD8C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21" w:type="dxa"/>
            <w:noWrap w:val="0"/>
            <w:vAlign w:val="center"/>
          </w:tcPr>
          <w:p w14:paraId="68E01B8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21" w:type="dxa"/>
            <w:noWrap w:val="0"/>
            <w:vAlign w:val="center"/>
          </w:tcPr>
          <w:p w14:paraId="10E6319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5bytes</w:t>
            </w:r>
          </w:p>
        </w:tc>
      </w:tr>
      <w:tr w14:paraId="02226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7" w:hRule="atLeast"/>
        </w:trPr>
        <w:tc>
          <w:tcPr>
            <w:tcW w:w="1778" w:type="dxa"/>
            <w:noWrap w:val="0"/>
            <w:vAlign w:val="center"/>
          </w:tcPr>
          <w:p w14:paraId="64C0936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0x41</w:t>
            </w:r>
          </w:p>
        </w:tc>
        <w:tc>
          <w:tcPr>
            <w:tcW w:w="2802" w:type="dxa"/>
            <w:noWrap w:val="0"/>
            <w:vAlign w:val="center"/>
          </w:tcPr>
          <w:p w14:paraId="3D820C2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54D03C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BD0685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8A9416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021" w:type="dxa"/>
            <w:noWrap w:val="0"/>
            <w:vAlign w:val="center"/>
          </w:tcPr>
          <w:p w14:paraId="6B4DEA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  <w:tc>
          <w:tcPr>
            <w:tcW w:w="1021" w:type="dxa"/>
            <w:noWrap w:val="0"/>
            <w:vAlign w:val="center"/>
          </w:tcPr>
          <w:p w14:paraId="1FD01AF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6C560A38">
      <w:pPr>
        <w:pStyle w:val="4"/>
        <w:jc w:val="center"/>
        <w:rPr>
          <w:rFonts w:hint="eastAsia"/>
          <w:color w:val="auto"/>
          <w:lang w:val="en-GB"/>
        </w:rPr>
      </w:pPr>
    </w:p>
    <w:p w14:paraId="451CC513">
      <w:pPr>
        <w:pStyle w:val="4"/>
        <w:jc w:val="center"/>
        <w:rPr>
          <w:rFonts w:hint="eastAsia"/>
          <w:color w:val="auto"/>
          <w:lang w:val="en-GB"/>
        </w:rPr>
      </w:pPr>
    </w:p>
    <w:p w14:paraId="54868220">
      <w:pPr>
        <w:pStyle w:val="4"/>
        <w:jc w:val="center"/>
        <w:rPr>
          <w:rFonts w:hint="eastAsia"/>
          <w:color w:val="auto"/>
          <w:lang w:val="en-GB"/>
        </w:rPr>
      </w:pPr>
    </w:p>
    <w:p w14:paraId="450C93C0">
      <w:pPr>
        <w:pStyle w:val="4"/>
        <w:jc w:val="center"/>
        <w:rPr>
          <w:rFonts w:hint="eastAsia"/>
          <w:color w:val="auto"/>
          <w:lang w:val="en-GB"/>
        </w:rPr>
      </w:pPr>
    </w:p>
    <w:p w14:paraId="2751238C">
      <w:pPr>
        <w:pStyle w:val="4"/>
        <w:jc w:val="center"/>
        <w:rPr>
          <w:rFonts w:hint="eastAsia"/>
          <w:color w:val="auto"/>
          <w:lang w:val="en-GB"/>
        </w:rPr>
      </w:pPr>
    </w:p>
    <w:p w14:paraId="02B744EA">
      <w:pPr>
        <w:pStyle w:val="4"/>
        <w:jc w:val="center"/>
        <w:rPr>
          <w:rFonts w:hint="eastAsia"/>
          <w:color w:val="auto"/>
          <w:lang w:val="en-GB"/>
        </w:rPr>
      </w:pPr>
    </w:p>
    <w:p w14:paraId="47284F70">
      <w:pPr>
        <w:pStyle w:val="4"/>
        <w:jc w:val="center"/>
        <w:rPr>
          <w:rFonts w:hint="eastAsia"/>
          <w:color w:val="auto"/>
          <w:lang w:val="en-GB"/>
        </w:rPr>
      </w:pPr>
    </w:p>
    <w:p w14:paraId="71D647B0">
      <w:pPr>
        <w:pStyle w:val="4"/>
        <w:jc w:val="both"/>
        <w:rPr>
          <w:rFonts w:hint="eastAsia"/>
          <w:color w:val="auto"/>
          <w:lang w:val="en-GB"/>
        </w:rPr>
      </w:pPr>
    </w:p>
    <w:p w14:paraId="2739D338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6B6E23B5">
      <w:pPr>
        <w:jc w:val="both"/>
        <w:rPr>
          <w:rFonts w:hint="eastAsia"/>
          <w:color w:val="auto"/>
          <w:lang w:val="en-GB"/>
        </w:rPr>
      </w:pPr>
    </w:p>
    <w:p w14:paraId="4AFA5F68">
      <w:pPr>
        <w:jc w:val="both"/>
        <w:rPr>
          <w:rFonts w:hint="eastAsia"/>
          <w:color w:val="auto"/>
          <w:lang w:val="en-GB"/>
        </w:rPr>
      </w:pPr>
    </w:p>
    <w:p w14:paraId="4541060C">
      <w:pPr>
        <w:jc w:val="both"/>
        <w:rPr>
          <w:rFonts w:hint="eastAsia"/>
          <w:color w:val="auto"/>
          <w:lang w:val="en-GB"/>
        </w:rPr>
      </w:pPr>
    </w:p>
    <w:p w14:paraId="4BC602C6">
      <w:pPr>
        <w:jc w:val="both"/>
        <w:rPr>
          <w:rFonts w:hint="eastAsia"/>
          <w:color w:val="auto"/>
          <w:lang w:val="en-GB"/>
        </w:rPr>
      </w:pPr>
    </w:p>
    <w:p w14:paraId="2ACC26DD">
      <w:pPr>
        <w:jc w:val="both"/>
        <w:rPr>
          <w:rFonts w:hint="eastAsia"/>
          <w:color w:val="auto"/>
          <w:lang w:val="en-GB"/>
        </w:rPr>
      </w:pPr>
    </w:p>
    <w:p w14:paraId="567E56C2">
      <w:pPr>
        <w:jc w:val="both"/>
        <w:rPr>
          <w:rFonts w:hint="eastAsia"/>
          <w:color w:val="auto"/>
          <w:lang w:val="en-GB"/>
        </w:rPr>
      </w:pPr>
    </w:p>
    <w:p w14:paraId="46DE6D85">
      <w:pPr>
        <w:jc w:val="both"/>
        <w:rPr>
          <w:rFonts w:hint="eastAsia"/>
          <w:color w:val="auto"/>
          <w:lang w:val="en-GB"/>
        </w:rPr>
      </w:pPr>
    </w:p>
    <w:p w14:paraId="6C0ED552">
      <w:pPr>
        <w:jc w:val="both"/>
        <w:rPr>
          <w:rFonts w:hint="eastAsia"/>
          <w:color w:val="auto"/>
          <w:lang w:val="en-GB"/>
        </w:rPr>
      </w:pPr>
    </w:p>
    <w:p w14:paraId="56F376EB">
      <w:pPr>
        <w:jc w:val="both"/>
        <w:rPr>
          <w:rFonts w:hint="eastAsia"/>
          <w:color w:val="auto"/>
          <w:lang w:val="en-GB"/>
        </w:rPr>
      </w:pPr>
    </w:p>
    <w:p w14:paraId="12635D3B">
      <w:pPr>
        <w:jc w:val="both"/>
        <w:rPr>
          <w:rFonts w:hint="eastAsia"/>
          <w:color w:val="auto"/>
          <w:lang w:val="en-GB"/>
        </w:rPr>
      </w:pPr>
    </w:p>
    <w:p w14:paraId="2ADD5B31">
      <w:pPr>
        <w:jc w:val="both"/>
        <w:rPr>
          <w:rFonts w:hint="eastAsia"/>
          <w:color w:val="auto"/>
          <w:lang w:val="en-GB"/>
        </w:rPr>
      </w:pPr>
    </w:p>
    <w:p w14:paraId="28BBF142">
      <w:pPr>
        <w:jc w:val="both"/>
        <w:rPr>
          <w:rFonts w:hint="eastAsia"/>
          <w:color w:val="auto"/>
          <w:lang w:val="en-GB"/>
        </w:rPr>
      </w:pPr>
    </w:p>
    <w:p w14:paraId="698151D4">
      <w:pPr>
        <w:jc w:val="both"/>
        <w:rPr>
          <w:rFonts w:hint="eastAsia"/>
          <w:color w:val="auto"/>
          <w:lang w:val="en-GB"/>
        </w:rPr>
      </w:pPr>
    </w:p>
    <w:p w14:paraId="10D43F4C">
      <w:pPr>
        <w:jc w:val="both"/>
        <w:rPr>
          <w:rFonts w:hint="eastAsia"/>
          <w:color w:val="auto"/>
          <w:lang w:val="en-GB"/>
        </w:rPr>
      </w:pPr>
    </w:p>
    <w:p w14:paraId="176E0905">
      <w:pPr>
        <w:jc w:val="both"/>
        <w:rPr>
          <w:rFonts w:hint="eastAsia"/>
          <w:color w:val="auto"/>
          <w:lang w:val="en-GB"/>
        </w:rPr>
      </w:pPr>
    </w:p>
    <w:p w14:paraId="767A2ACD">
      <w:pPr>
        <w:jc w:val="both"/>
        <w:rPr>
          <w:rFonts w:hint="eastAsia"/>
          <w:color w:val="auto"/>
          <w:lang w:val="en-GB"/>
        </w:rPr>
      </w:pPr>
    </w:p>
    <w:p w14:paraId="6E28D904">
      <w:pPr>
        <w:jc w:val="both"/>
        <w:rPr>
          <w:rFonts w:hint="eastAsia"/>
          <w:color w:val="auto"/>
          <w:lang w:val="en-GB"/>
        </w:rPr>
      </w:pPr>
    </w:p>
    <w:p w14:paraId="1CC3144D">
      <w:pPr>
        <w:jc w:val="both"/>
        <w:rPr>
          <w:rFonts w:hint="eastAsia"/>
          <w:color w:val="auto"/>
          <w:lang w:val="en-GB"/>
        </w:rPr>
      </w:pPr>
    </w:p>
    <w:p w14:paraId="2FD5226B">
      <w:pPr>
        <w:jc w:val="both"/>
        <w:rPr>
          <w:rFonts w:hint="eastAsia"/>
          <w:color w:val="auto"/>
          <w:lang w:val="en-GB"/>
        </w:rPr>
      </w:pPr>
    </w:p>
    <w:p w14:paraId="76E19498">
      <w:pPr>
        <w:jc w:val="both"/>
        <w:rPr>
          <w:rFonts w:hint="eastAsia"/>
          <w:color w:val="auto"/>
          <w:lang w:val="en-GB"/>
        </w:rPr>
      </w:pPr>
    </w:p>
    <w:p w14:paraId="126EF894">
      <w:pPr>
        <w:jc w:val="both"/>
        <w:rPr>
          <w:rFonts w:hint="eastAsia"/>
          <w:color w:val="auto"/>
          <w:lang w:val="en-GB"/>
        </w:rPr>
      </w:pPr>
    </w:p>
    <w:p w14:paraId="431EB436">
      <w:pPr>
        <w:jc w:val="both"/>
        <w:rPr>
          <w:rFonts w:hint="eastAsia"/>
          <w:color w:val="auto"/>
          <w:lang w:val="en-GB"/>
        </w:rPr>
      </w:pPr>
    </w:p>
    <w:p w14:paraId="458A3116">
      <w:pPr>
        <w:jc w:val="both"/>
        <w:rPr>
          <w:rFonts w:hint="eastAsia"/>
          <w:color w:val="auto"/>
          <w:lang w:val="en-GB"/>
        </w:rPr>
      </w:pPr>
    </w:p>
    <w:p w14:paraId="3C9D9145">
      <w:pPr>
        <w:jc w:val="both"/>
        <w:rPr>
          <w:rFonts w:hint="eastAsia"/>
          <w:color w:val="auto"/>
          <w:lang w:val="en-GB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8ADF3B">
    <w:pPr>
      <w:pStyle w:val="9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RP3423底层通信协议文档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42922"/>
    <w:multiLevelType w:val="multilevel"/>
    <w:tmpl w:val="0E742922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22F5633"/>
    <w:multiLevelType w:val="multilevel"/>
    <w:tmpl w:val="122F5633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0NTIyOTY4OTZkZWZjOGIxOGNhOTcxOTlhZGViYmIifQ=="/>
  </w:docVars>
  <w:rsids>
    <w:rsidRoot w:val="00000000"/>
    <w:rsid w:val="00232B05"/>
    <w:rsid w:val="002754AE"/>
    <w:rsid w:val="00341301"/>
    <w:rsid w:val="006265AC"/>
    <w:rsid w:val="00943FDB"/>
    <w:rsid w:val="00A83965"/>
    <w:rsid w:val="00AF784A"/>
    <w:rsid w:val="00BF6D06"/>
    <w:rsid w:val="00C17279"/>
    <w:rsid w:val="0123584C"/>
    <w:rsid w:val="013E61E2"/>
    <w:rsid w:val="01582BCC"/>
    <w:rsid w:val="01656193"/>
    <w:rsid w:val="01665B02"/>
    <w:rsid w:val="019560E1"/>
    <w:rsid w:val="01957529"/>
    <w:rsid w:val="01AC2305"/>
    <w:rsid w:val="01CA296A"/>
    <w:rsid w:val="01DA74E6"/>
    <w:rsid w:val="01DD251D"/>
    <w:rsid w:val="01EA0E1E"/>
    <w:rsid w:val="01F10C29"/>
    <w:rsid w:val="01FE2E5B"/>
    <w:rsid w:val="02026544"/>
    <w:rsid w:val="021C1167"/>
    <w:rsid w:val="025128F2"/>
    <w:rsid w:val="02655CC4"/>
    <w:rsid w:val="02803B3F"/>
    <w:rsid w:val="02AE1411"/>
    <w:rsid w:val="02AF5FFC"/>
    <w:rsid w:val="02B42945"/>
    <w:rsid w:val="02D212D8"/>
    <w:rsid w:val="02EB7DBE"/>
    <w:rsid w:val="02F60278"/>
    <w:rsid w:val="030E4028"/>
    <w:rsid w:val="031C1BC7"/>
    <w:rsid w:val="032443C9"/>
    <w:rsid w:val="03623788"/>
    <w:rsid w:val="03651E52"/>
    <w:rsid w:val="036B203E"/>
    <w:rsid w:val="036D1640"/>
    <w:rsid w:val="036D6C8F"/>
    <w:rsid w:val="03947568"/>
    <w:rsid w:val="03955E26"/>
    <w:rsid w:val="03960A73"/>
    <w:rsid w:val="03963F81"/>
    <w:rsid w:val="03AA6238"/>
    <w:rsid w:val="03E510DE"/>
    <w:rsid w:val="03FB4488"/>
    <w:rsid w:val="03FD11C8"/>
    <w:rsid w:val="03FE7C3E"/>
    <w:rsid w:val="04090863"/>
    <w:rsid w:val="046032C1"/>
    <w:rsid w:val="0461003E"/>
    <w:rsid w:val="04771104"/>
    <w:rsid w:val="04803F28"/>
    <w:rsid w:val="049419FC"/>
    <w:rsid w:val="04AA2681"/>
    <w:rsid w:val="04B93517"/>
    <w:rsid w:val="04BA1C1D"/>
    <w:rsid w:val="04C86ED7"/>
    <w:rsid w:val="04CC19EA"/>
    <w:rsid w:val="04D127B2"/>
    <w:rsid w:val="04E91C2C"/>
    <w:rsid w:val="05202995"/>
    <w:rsid w:val="052C4875"/>
    <w:rsid w:val="0533711C"/>
    <w:rsid w:val="054675E7"/>
    <w:rsid w:val="054F55B1"/>
    <w:rsid w:val="05573BD4"/>
    <w:rsid w:val="05710619"/>
    <w:rsid w:val="0573352E"/>
    <w:rsid w:val="059C297B"/>
    <w:rsid w:val="059F325C"/>
    <w:rsid w:val="05CD2103"/>
    <w:rsid w:val="05E878BF"/>
    <w:rsid w:val="05E94176"/>
    <w:rsid w:val="05F237A9"/>
    <w:rsid w:val="060C724C"/>
    <w:rsid w:val="06272E7C"/>
    <w:rsid w:val="0631025A"/>
    <w:rsid w:val="063E0A32"/>
    <w:rsid w:val="06474FC5"/>
    <w:rsid w:val="0671236A"/>
    <w:rsid w:val="067455F6"/>
    <w:rsid w:val="06814E4B"/>
    <w:rsid w:val="068E56A6"/>
    <w:rsid w:val="069C1038"/>
    <w:rsid w:val="069F2858"/>
    <w:rsid w:val="06C40DE6"/>
    <w:rsid w:val="06D03D80"/>
    <w:rsid w:val="06E10C4F"/>
    <w:rsid w:val="07145021"/>
    <w:rsid w:val="073B22FA"/>
    <w:rsid w:val="074958D1"/>
    <w:rsid w:val="0753050D"/>
    <w:rsid w:val="078D7324"/>
    <w:rsid w:val="07C9289E"/>
    <w:rsid w:val="07DF5ECD"/>
    <w:rsid w:val="07FA1B6E"/>
    <w:rsid w:val="07FF4412"/>
    <w:rsid w:val="08312A23"/>
    <w:rsid w:val="08373687"/>
    <w:rsid w:val="08394E0A"/>
    <w:rsid w:val="08677061"/>
    <w:rsid w:val="086D02C6"/>
    <w:rsid w:val="088F37C7"/>
    <w:rsid w:val="08906D58"/>
    <w:rsid w:val="089202A4"/>
    <w:rsid w:val="08957C2F"/>
    <w:rsid w:val="089D0A53"/>
    <w:rsid w:val="08B73DC5"/>
    <w:rsid w:val="08BC0998"/>
    <w:rsid w:val="08DC4BD8"/>
    <w:rsid w:val="09122B43"/>
    <w:rsid w:val="09124D98"/>
    <w:rsid w:val="09145378"/>
    <w:rsid w:val="091C55E4"/>
    <w:rsid w:val="09262A85"/>
    <w:rsid w:val="092A0C1E"/>
    <w:rsid w:val="09382E8E"/>
    <w:rsid w:val="094E25B3"/>
    <w:rsid w:val="094F7799"/>
    <w:rsid w:val="09562077"/>
    <w:rsid w:val="0963235E"/>
    <w:rsid w:val="097C6CC2"/>
    <w:rsid w:val="09844A4F"/>
    <w:rsid w:val="099C2CEE"/>
    <w:rsid w:val="09B02228"/>
    <w:rsid w:val="09B36F96"/>
    <w:rsid w:val="09DA492E"/>
    <w:rsid w:val="09E02675"/>
    <w:rsid w:val="0A0B0492"/>
    <w:rsid w:val="0A4D69A5"/>
    <w:rsid w:val="0A67264B"/>
    <w:rsid w:val="0A6A5555"/>
    <w:rsid w:val="0A7F2AAD"/>
    <w:rsid w:val="0A802762"/>
    <w:rsid w:val="0ADE21DF"/>
    <w:rsid w:val="0AED1831"/>
    <w:rsid w:val="0AFE027D"/>
    <w:rsid w:val="0B040BE8"/>
    <w:rsid w:val="0B190BDC"/>
    <w:rsid w:val="0B1F1F30"/>
    <w:rsid w:val="0B213B67"/>
    <w:rsid w:val="0B4242B9"/>
    <w:rsid w:val="0B554F81"/>
    <w:rsid w:val="0B586070"/>
    <w:rsid w:val="0B7067BC"/>
    <w:rsid w:val="0B7E2113"/>
    <w:rsid w:val="0B996570"/>
    <w:rsid w:val="0BA055F6"/>
    <w:rsid w:val="0BAB139E"/>
    <w:rsid w:val="0BE942C9"/>
    <w:rsid w:val="0C0D4FEB"/>
    <w:rsid w:val="0C1F67E0"/>
    <w:rsid w:val="0C3019C1"/>
    <w:rsid w:val="0C401AE8"/>
    <w:rsid w:val="0C45102C"/>
    <w:rsid w:val="0C4A06A6"/>
    <w:rsid w:val="0C7E602C"/>
    <w:rsid w:val="0C7F0347"/>
    <w:rsid w:val="0CB33C19"/>
    <w:rsid w:val="0CB57E2F"/>
    <w:rsid w:val="0CC57FB4"/>
    <w:rsid w:val="0CC709AA"/>
    <w:rsid w:val="0CC86EA7"/>
    <w:rsid w:val="0CCC4FEA"/>
    <w:rsid w:val="0CEC1971"/>
    <w:rsid w:val="0D2A0D4A"/>
    <w:rsid w:val="0D460DFE"/>
    <w:rsid w:val="0D4D1F2E"/>
    <w:rsid w:val="0D5E1659"/>
    <w:rsid w:val="0D8174E7"/>
    <w:rsid w:val="0D862C34"/>
    <w:rsid w:val="0D8B27AF"/>
    <w:rsid w:val="0D953C52"/>
    <w:rsid w:val="0D956DE4"/>
    <w:rsid w:val="0DA31529"/>
    <w:rsid w:val="0DB93A9D"/>
    <w:rsid w:val="0DCE6B40"/>
    <w:rsid w:val="0DD21AA3"/>
    <w:rsid w:val="0DEF067A"/>
    <w:rsid w:val="0DFD1E2B"/>
    <w:rsid w:val="0E414CA1"/>
    <w:rsid w:val="0E4323A2"/>
    <w:rsid w:val="0E4D5BCA"/>
    <w:rsid w:val="0E500E4A"/>
    <w:rsid w:val="0E6770CE"/>
    <w:rsid w:val="0E793C1E"/>
    <w:rsid w:val="0E9F67B0"/>
    <w:rsid w:val="0EC14576"/>
    <w:rsid w:val="0EE15A53"/>
    <w:rsid w:val="0EF42CB7"/>
    <w:rsid w:val="0F025AF1"/>
    <w:rsid w:val="0F2E04FF"/>
    <w:rsid w:val="0F3F1AA3"/>
    <w:rsid w:val="0F4B53DB"/>
    <w:rsid w:val="0F590D8F"/>
    <w:rsid w:val="0F6A4C1E"/>
    <w:rsid w:val="0F7F2FFB"/>
    <w:rsid w:val="0F907418"/>
    <w:rsid w:val="0FC92463"/>
    <w:rsid w:val="0FD0094D"/>
    <w:rsid w:val="0FDF4325"/>
    <w:rsid w:val="0FE24B64"/>
    <w:rsid w:val="0FE60FCA"/>
    <w:rsid w:val="100810C2"/>
    <w:rsid w:val="101F2D18"/>
    <w:rsid w:val="101F68B1"/>
    <w:rsid w:val="104B05FE"/>
    <w:rsid w:val="10763A39"/>
    <w:rsid w:val="10786F53"/>
    <w:rsid w:val="10982451"/>
    <w:rsid w:val="109C5921"/>
    <w:rsid w:val="10BB4041"/>
    <w:rsid w:val="10C41F76"/>
    <w:rsid w:val="10D55BAD"/>
    <w:rsid w:val="10D60C7C"/>
    <w:rsid w:val="10E37135"/>
    <w:rsid w:val="10EF7792"/>
    <w:rsid w:val="10F0751D"/>
    <w:rsid w:val="1110006F"/>
    <w:rsid w:val="1134522D"/>
    <w:rsid w:val="115122C2"/>
    <w:rsid w:val="115D56EB"/>
    <w:rsid w:val="11641473"/>
    <w:rsid w:val="11774FCC"/>
    <w:rsid w:val="117D0761"/>
    <w:rsid w:val="1182060D"/>
    <w:rsid w:val="11AC2B90"/>
    <w:rsid w:val="11BC569D"/>
    <w:rsid w:val="11D938C7"/>
    <w:rsid w:val="11DF22C8"/>
    <w:rsid w:val="11E55AF2"/>
    <w:rsid w:val="11F17428"/>
    <w:rsid w:val="12192A7F"/>
    <w:rsid w:val="1223227B"/>
    <w:rsid w:val="12502F81"/>
    <w:rsid w:val="126805D0"/>
    <w:rsid w:val="127001B5"/>
    <w:rsid w:val="12941522"/>
    <w:rsid w:val="12A94EB0"/>
    <w:rsid w:val="12B12072"/>
    <w:rsid w:val="12D34694"/>
    <w:rsid w:val="12DC406E"/>
    <w:rsid w:val="12F307C5"/>
    <w:rsid w:val="131E318F"/>
    <w:rsid w:val="132F76EE"/>
    <w:rsid w:val="13342C42"/>
    <w:rsid w:val="134E0E1F"/>
    <w:rsid w:val="135C7A68"/>
    <w:rsid w:val="135E784E"/>
    <w:rsid w:val="13835E68"/>
    <w:rsid w:val="138959E3"/>
    <w:rsid w:val="13A62858"/>
    <w:rsid w:val="13B74B28"/>
    <w:rsid w:val="13C12A50"/>
    <w:rsid w:val="13EE6D85"/>
    <w:rsid w:val="141065A5"/>
    <w:rsid w:val="14117786"/>
    <w:rsid w:val="14393178"/>
    <w:rsid w:val="1442656F"/>
    <w:rsid w:val="14542998"/>
    <w:rsid w:val="1458767A"/>
    <w:rsid w:val="147157F9"/>
    <w:rsid w:val="14853A15"/>
    <w:rsid w:val="14A47D50"/>
    <w:rsid w:val="14A7080F"/>
    <w:rsid w:val="14C941BB"/>
    <w:rsid w:val="14CA1F05"/>
    <w:rsid w:val="14E90D6E"/>
    <w:rsid w:val="14FB3DCE"/>
    <w:rsid w:val="14FE52C0"/>
    <w:rsid w:val="151E01A6"/>
    <w:rsid w:val="15217354"/>
    <w:rsid w:val="152935A3"/>
    <w:rsid w:val="152F6DA3"/>
    <w:rsid w:val="154222ED"/>
    <w:rsid w:val="154913EE"/>
    <w:rsid w:val="154B6427"/>
    <w:rsid w:val="156F24FD"/>
    <w:rsid w:val="157A7C7F"/>
    <w:rsid w:val="157D03E7"/>
    <w:rsid w:val="15A054D7"/>
    <w:rsid w:val="15B72A35"/>
    <w:rsid w:val="15B96187"/>
    <w:rsid w:val="15E7301A"/>
    <w:rsid w:val="15F07F9B"/>
    <w:rsid w:val="15FB7ED6"/>
    <w:rsid w:val="16155A2E"/>
    <w:rsid w:val="163658CD"/>
    <w:rsid w:val="164231B6"/>
    <w:rsid w:val="165F736B"/>
    <w:rsid w:val="166B3B86"/>
    <w:rsid w:val="166F40C2"/>
    <w:rsid w:val="16806B1C"/>
    <w:rsid w:val="16862CE1"/>
    <w:rsid w:val="16976A62"/>
    <w:rsid w:val="16B1190D"/>
    <w:rsid w:val="16D62ABD"/>
    <w:rsid w:val="16D93BC5"/>
    <w:rsid w:val="17566842"/>
    <w:rsid w:val="175B2930"/>
    <w:rsid w:val="175C68DC"/>
    <w:rsid w:val="17C81981"/>
    <w:rsid w:val="17CE4EA4"/>
    <w:rsid w:val="17D505FA"/>
    <w:rsid w:val="1808319D"/>
    <w:rsid w:val="181C4D69"/>
    <w:rsid w:val="183F3A83"/>
    <w:rsid w:val="185264BA"/>
    <w:rsid w:val="18B7061D"/>
    <w:rsid w:val="18EC7D55"/>
    <w:rsid w:val="18F02FA3"/>
    <w:rsid w:val="190A1E94"/>
    <w:rsid w:val="19205EA6"/>
    <w:rsid w:val="194063B5"/>
    <w:rsid w:val="19545AD4"/>
    <w:rsid w:val="196364CE"/>
    <w:rsid w:val="19785A8B"/>
    <w:rsid w:val="197A60E7"/>
    <w:rsid w:val="19811348"/>
    <w:rsid w:val="198F3104"/>
    <w:rsid w:val="19920B84"/>
    <w:rsid w:val="199C3B8C"/>
    <w:rsid w:val="19A4287E"/>
    <w:rsid w:val="19B648F3"/>
    <w:rsid w:val="19BC2D09"/>
    <w:rsid w:val="19D34214"/>
    <w:rsid w:val="19E605ED"/>
    <w:rsid w:val="19F4792E"/>
    <w:rsid w:val="1A063A4B"/>
    <w:rsid w:val="1A133FEB"/>
    <w:rsid w:val="1A4F2D64"/>
    <w:rsid w:val="1A6F505F"/>
    <w:rsid w:val="1A756849"/>
    <w:rsid w:val="1A79342D"/>
    <w:rsid w:val="1A8B553C"/>
    <w:rsid w:val="1AA2382E"/>
    <w:rsid w:val="1AF034C7"/>
    <w:rsid w:val="1AF15F95"/>
    <w:rsid w:val="1B183F58"/>
    <w:rsid w:val="1B27358E"/>
    <w:rsid w:val="1B285AE1"/>
    <w:rsid w:val="1B38091A"/>
    <w:rsid w:val="1B877CDF"/>
    <w:rsid w:val="1B9F6353"/>
    <w:rsid w:val="1BA24C42"/>
    <w:rsid w:val="1BA73E7A"/>
    <w:rsid w:val="1BD00011"/>
    <w:rsid w:val="1BD12A53"/>
    <w:rsid w:val="1BD66FCE"/>
    <w:rsid w:val="1BF01D23"/>
    <w:rsid w:val="1C0876C1"/>
    <w:rsid w:val="1C1C79E2"/>
    <w:rsid w:val="1C3F657A"/>
    <w:rsid w:val="1C402FDC"/>
    <w:rsid w:val="1C9E7893"/>
    <w:rsid w:val="1CA7512B"/>
    <w:rsid w:val="1CAC0AD1"/>
    <w:rsid w:val="1CBF227D"/>
    <w:rsid w:val="1CDE1212"/>
    <w:rsid w:val="1D2752EA"/>
    <w:rsid w:val="1D564C7D"/>
    <w:rsid w:val="1D873A74"/>
    <w:rsid w:val="1DA01AB4"/>
    <w:rsid w:val="1DB14975"/>
    <w:rsid w:val="1DBE7140"/>
    <w:rsid w:val="1DC8426C"/>
    <w:rsid w:val="1DD21F15"/>
    <w:rsid w:val="1DD251B3"/>
    <w:rsid w:val="1DE07052"/>
    <w:rsid w:val="1DFC7A69"/>
    <w:rsid w:val="1E014A5C"/>
    <w:rsid w:val="1E197963"/>
    <w:rsid w:val="1E3D50C0"/>
    <w:rsid w:val="1E402418"/>
    <w:rsid w:val="1E407815"/>
    <w:rsid w:val="1E466779"/>
    <w:rsid w:val="1E6332FD"/>
    <w:rsid w:val="1E666618"/>
    <w:rsid w:val="1E6D1C34"/>
    <w:rsid w:val="1E770271"/>
    <w:rsid w:val="1E822340"/>
    <w:rsid w:val="1E8F354E"/>
    <w:rsid w:val="1EAA6821"/>
    <w:rsid w:val="1EB100B2"/>
    <w:rsid w:val="1EBC6540"/>
    <w:rsid w:val="1ECA1AEE"/>
    <w:rsid w:val="1F397BDD"/>
    <w:rsid w:val="1F5228FE"/>
    <w:rsid w:val="1F654D74"/>
    <w:rsid w:val="1F901841"/>
    <w:rsid w:val="1F927EB8"/>
    <w:rsid w:val="1F9634B2"/>
    <w:rsid w:val="1FBE1806"/>
    <w:rsid w:val="1FC97BA1"/>
    <w:rsid w:val="1FDF13D5"/>
    <w:rsid w:val="202A586A"/>
    <w:rsid w:val="202D4C9C"/>
    <w:rsid w:val="202F634A"/>
    <w:rsid w:val="203171E6"/>
    <w:rsid w:val="205A2C9F"/>
    <w:rsid w:val="206373C0"/>
    <w:rsid w:val="20797120"/>
    <w:rsid w:val="207D2CFC"/>
    <w:rsid w:val="20A77ABC"/>
    <w:rsid w:val="20AA2540"/>
    <w:rsid w:val="20C30115"/>
    <w:rsid w:val="20EA1C00"/>
    <w:rsid w:val="21122FD4"/>
    <w:rsid w:val="21227447"/>
    <w:rsid w:val="21267E2A"/>
    <w:rsid w:val="2136783B"/>
    <w:rsid w:val="213F3EA1"/>
    <w:rsid w:val="214700CC"/>
    <w:rsid w:val="2149791C"/>
    <w:rsid w:val="214D7096"/>
    <w:rsid w:val="217B4D0C"/>
    <w:rsid w:val="217F4D07"/>
    <w:rsid w:val="21B13514"/>
    <w:rsid w:val="21DF00CF"/>
    <w:rsid w:val="21E91F4D"/>
    <w:rsid w:val="21F158E4"/>
    <w:rsid w:val="21F64537"/>
    <w:rsid w:val="221A3485"/>
    <w:rsid w:val="224F2D9E"/>
    <w:rsid w:val="22653063"/>
    <w:rsid w:val="226D52D6"/>
    <w:rsid w:val="22723C53"/>
    <w:rsid w:val="228576E1"/>
    <w:rsid w:val="228D782F"/>
    <w:rsid w:val="2292267A"/>
    <w:rsid w:val="229E2ED9"/>
    <w:rsid w:val="22A27C6A"/>
    <w:rsid w:val="22BE2237"/>
    <w:rsid w:val="22D55BB7"/>
    <w:rsid w:val="22EF3BD6"/>
    <w:rsid w:val="22FA0801"/>
    <w:rsid w:val="2338622B"/>
    <w:rsid w:val="233E6C7F"/>
    <w:rsid w:val="23414C00"/>
    <w:rsid w:val="2344025E"/>
    <w:rsid w:val="234E6D8E"/>
    <w:rsid w:val="237D051C"/>
    <w:rsid w:val="237D6219"/>
    <w:rsid w:val="23823F4B"/>
    <w:rsid w:val="238B7A36"/>
    <w:rsid w:val="239850B4"/>
    <w:rsid w:val="23A21C28"/>
    <w:rsid w:val="23A80876"/>
    <w:rsid w:val="23A81BD5"/>
    <w:rsid w:val="23AE03E5"/>
    <w:rsid w:val="23D04C3D"/>
    <w:rsid w:val="23D17555"/>
    <w:rsid w:val="23DC390D"/>
    <w:rsid w:val="23E77DC4"/>
    <w:rsid w:val="23F43050"/>
    <w:rsid w:val="24012AAA"/>
    <w:rsid w:val="2471111B"/>
    <w:rsid w:val="248F1B25"/>
    <w:rsid w:val="24D85E60"/>
    <w:rsid w:val="24DA3A6A"/>
    <w:rsid w:val="24DA7E30"/>
    <w:rsid w:val="24E869C1"/>
    <w:rsid w:val="250B327B"/>
    <w:rsid w:val="25194F4B"/>
    <w:rsid w:val="253E7173"/>
    <w:rsid w:val="253F718A"/>
    <w:rsid w:val="25563B19"/>
    <w:rsid w:val="2565777E"/>
    <w:rsid w:val="259F560F"/>
    <w:rsid w:val="25CC6CAE"/>
    <w:rsid w:val="25E524F6"/>
    <w:rsid w:val="261B280F"/>
    <w:rsid w:val="261C7383"/>
    <w:rsid w:val="26263330"/>
    <w:rsid w:val="26397CAC"/>
    <w:rsid w:val="26807BF7"/>
    <w:rsid w:val="26827073"/>
    <w:rsid w:val="26947FE2"/>
    <w:rsid w:val="26A83F7A"/>
    <w:rsid w:val="26AA34A9"/>
    <w:rsid w:val="26CD3F8F"/>
    <w:rsid w:val="27302661"/>
    <w:rsid w:val="274B2B65"/>
    <w:rsid w:val="27A30B9D"/>
    <w:rsid w:val="27A84EE2"/>
    <w:rsid w:val="27C56D25"/>
    <w:rsid w:val="27DE6B81"/>
    <w:rsid w:val="27F96554"/>
    <w:rsid w:val="281344D9"/>
    <w:rsid w:val="28152324"/>
    <w:rsid w:val="283D5951"/>
    <w:rsid w:val="28441A80"/>
    <w:rsid w:val="284D2E49"/>
    <w:rsid w:val="28714641"/>
    <w:rsid w:val="28835A82"/>
    <w:rsid w:val="28A60D34"/>
    <w:rsid w:val="28BE0AE6"/>
    <w:rsid w:val="28C10C08"/>
    <w:rsid w:val="28C76007"/>
    <w:rsid w:val="28CB780B"/>
    <w:rsid w:val="28CC4FBC"/>
    <w:rsid w:val="28DD6C48"/>
    <w:rsid w:val="28E310D5"/>
    <w:rsid w:val="29164346"/>
    <w:rsid w:val="2935044D"/>
    <w:rsid w:val="2947264A"/>
    <w:rsid w:val="29472DF4"/>
    <w:rsid w:val="294764AB"/>
    <w:rsid w:val="29556B70"/>
    <w:rsid w:val="295872AC"/>
    <w:rsid w:val="29A513F0"/>
    <w:rsid w:val="29F319B0"/>
    <w:rsid w:val="29F34064"/>
    <w:rsid w:val="2A1A4845"/>
    <w:rsid w:val="2A220DF0"/>
    <w:rsid w:val="2A62508F"/>
    <w:rsid w:val="2A8C2C03"/>
    <w:rsid w:val="2AB80C1E"/>
    <w:rsid w:val="2AFE3484"/>
    <w:rsid w:val="2B107E87"/>
    <w:rsid w:val="2B111872"/>
    <w:rsid w:val="2B4333DE"/>
    <w:rsid w:val="2B4E3C45"/>
    <w:rsid w:val="2B6976F3"/>
    <w:rsid w:val="2B873F0F"/>
    <w:rsid w:val="2B9F7297"/>
    <w:rsid w:val="2BB33421"/>
    <w:rsid w:val="2BB4516F"/>
    <w:rsid w:val="2BC26926"/>
    <w:rsid w:val="2BDF59A4"/>
    <w:rsid w:val="2BFC3CAD"/>
    <w:rsid w:val="2C616956"/>
    <w:rsid w:val="2C70553A"/>
    <w:rsid w:val="2C7E5EF4"/>
    <w:rsid w:val="2C801D63"/>
    <w:rsid w:val="2CA52335"/>
    <w:rsid w:val="2CCF6A14"/>
    <w:rsid w:val="2CE20EC6"/>
    <w:rsid w:val="2CEC2D26"/>
    <w:rsid w:val="2CF55A3F"/>
    <w:rsid w:val="2CFA2C62"/>
    <w:rsid w:val="2D614C3E"/>
    <w:rsid w:val="2D62195D"/>
    <w:rsid w:val="2D783D66"/>
    <w:rsid w:val="2DB3277E"/>
    <w:rsid w:val="2DBD6701"/>
    <w:rsid w:val="2DDB0768"/>
    <w:rsid w:val="2E054B1B"/>
    <w:rsid w:val="2E113E48"/>
    <w:rsid w:val="2E237C32"/>
    <w:rsid w:val="2E33458F"/>
    <w:rsid w:val="2E460E10"/>
    <w:rsid w:val="2E505688"/>
    <w:rsid w:val="2E755089"/>
    <w:rsid w:val="2EBE07DF"/>
    <w:rsid w:val="2EC56B90"/>
    <w:rsid w:val="2EE11E2F"/>
    <w:rsid w:val="2EFA49C2"/>
    <w:rsid w:val="2F272DBA"/>
    <w:rsid w:val="2F315E22"/>
    <w:rsid w:val="2F3F660D"/>
    <w:rsid w:val="2F5D2BAA"/>
    <w:rsid w:val="2F9E43B3"/>
    <w:rsid w:val="2FC01ABF"/>
    <w:rsid w:val="2FCD35B7"/>
    <w:rsid w:val="2FD21DA0"/>
    <w:rsid w:val="2FEA2CE3"/>
    <w:rsid w:val="3028188C"/>
    <w:rsid w:val="30904234"/>
    <w:rsid w:val="30B336E3"/>
    <w:rsid w:val="30D903BD"/>
    <w:rsid w:val="310429B2"/>
    <w:rsid w:val="310C5404"/>
    <w:rsid w:val="310D5C2D"/>
    <w:rsid w:val="31197F4E"/>
    <w:rsid w:val="313C6109"/>
    <w:rsid w:val="313F5726"/>
    <w:rsid w:val="313F5859"/>
    <w:rsid w:val="3154549A"/>
    <w:rsid w:val="315B3AB3"/>
    <w:rsid w:val="315B411B"/>
    <w:rsid w:val="315E209E"/>
    <w:rsid w:val="315F45FB"/>
    <w:rsid w:val="31604BA6"/>
    <w:rsid w:val="3163526A"/>
    <w:rsid w:val="31650ECF"/>
    <w:rsid w:val="31796C3F"/>
    <w:rsid w:val="317F1FA6"/>
    <w:rsid w:val="31BB2DB3"/>
    <w:rsid w:val="31C445E1"/>
    <w:rsid w:val="31E22DEA"/>
    <w:rsid w:val="31F93090"/>
    <w:rsid w:val="32215D96"/>
    <w:rsid w:val="322C75B3"/>
    <w:rsid w:val="322D77AA"/>
    <w:rsid w:val="32333916"/>
    <w:rsid w:val="32374373"/>
    <w:rsid w:val="324A4D8C"/>
    <w:rsid w:val="324C5EA4"/>
    <w:rsid w:val="32763F0D"/>
    <w:rsid w:val="328A4F0A"/>
    <w:rsid w:val="32A26487"/>
    <w:rsid w:val="32AE5A09"/>
    <w:rsid w:val="32B15986"/>
    <w:rsid w:val="32C739DA"/>
    <w:rsid w:val="332015A0"/>
    <w:rsid w:val="3336416A"/>
    <w:rsid w:val="336F02F9"/>
    <w:rsid w:val="33AA4DED"/>
    <w:rsid w:val="33B545C0"/>
    <w:rsid w:val="33C8125D"/>
    <w:rsid w:val="33CD3BDE"/>
    <w:rsid w:val="33F176A1"/>
    <w:rsid w:val="34A8441F"/>
    <w:rsid w:val="34B478E6"/>
    <w:rsid w:val="34B55803"/>
    <w:rsid w:val="34DA71A7"/>
    <w:rsid w:val="34E00966"/>
    <w:rsid w:val="35074561"/>
    <w:rsid w:val="352323D3"/>
    <w:rsid w:val="35495E32"/>
    <w:rsid w:val="354B44AC"/>
    <w:rsid w:val="354F2DF4"/>
    <w:rsid w:val="35565B17"/>
    <w:rsid w:val="35680020"/>
    <w:rsid w:val="35CF37FD"/>
    <w:rsid w:val="35D24F25"/>
    <w:rsid w:val="35D5017D"/>
    <w:rsid w:val="361542BD"/>
    <w:rsid w:val="361913D4"/>
    <w:rsid w:val="361A4221"/>
    <w:rsid w:val="36334478"/>
    <w:rsid w:val="365E54D9"/>
    <w:rsid w:val="36BB5696"/>
    <w:rsid w:val="36C01E0A"/>
    <w:rsid w:val="36C73204"/>
    <w:rsid w:val="36D7581B"/>
    <w:rsid w:val="36E23604"/>
    <w:rsid w:val="372A17C5"/>
    <w:rsid w:val="37503765"/>
    <w:rsid w:val="375D2B5F"/>
    <w:rsid w:val="37604B16"/>
    <w:rsid w:val="37657909"/>
    <w:rsid w:val="376B66BC"/>
    <w:rsid w:val="379179B6"/>
    <w:rsid w:val="37A44F76"/>
    <w:rsid w:val="37AA743A"/>
    <w:rsid w:val="37AD6E0B"/>
    <w:rsid w:val="37B2666A"/>
    <w:rsid w:val="37D8358C"/>
    <w:rsid w:val="37FB3452"/>
    <w:rsid w:val="38082A05"/>
    <w:rsid w:val="381854C8"/>
    <w:rsid w:val="381D1CB1"/>
    <w:rsid w:val="38401E4B"/>
    <w:rsid w:val="38535FED"/>
    <w:rsid w:val="386022FE"/>
    <w:rsid w:val="387150C3"/>
    <w:rsid w:val="38943552"/>
    <w:rsid w:val="38B759F8"/>
    <w:rsid w:val="38D671F9"/>
    <w:rsid w:val="38F74456"/>
    <w:rsid w:val="39092567"/>
    <w:rsid w:val="39165C8A"/>
    <w:rsid w:val="39552448"/>
    <w:rsid w:val="39720586"/>
    <w:rsid w:val="39824D51"/>
    <w:rsid w:val="398E139C"/>
    <w:rsid w:val="3991089E"/>
    <w:rsid w:val="39924D42"/>
    <w:rsid w:val="399D3EA9"/>
    <w:rsid w:val="399E039E"/>
    <w:rsid w:val="399F73B9"/>
    <w:rsid w:val="39A83AA8"/>
    <w:rsid w:val="39C413A9"/>
    <w:rsid w:val="39D71D0A"/>
    <w:rsid w:val="39E9750E"/>
    <w:rsid w:val="3A264107"/>
    <w:rsid w:val="3A460ACF"/>
    <w:rsid w:val="3A461950"/>
    <w:rsid w:val="3A552D93"/>
    <w:rsid w:val="3A6D4896"/>
    <w:rsid w:val="3A6D55A0"/>
    <w:rsid w:val="3A8214F6"/>
    <w:rsid w:val="3ABB2076"/>
    <w:rsid w:val="3ABC7B9C"/>
    <w:rsid w:val="3ABF68B8"/>
    <w:rsid w:val="3ACF747E"/>
    <w:rsid w:val="3AD93332"/>
    <w:rsid w:val="3AE85F82"/>
    <w:rsid w:val="3AFE5F4A"/>
    <w:rsid w:val="3B165220"/>
    <w:rsid w:val="3B6D47E1"/>
    <w:rsid w:val="3B7A442F"/>
    <w:rsid w:val="3B864407"/>
    <w:rsid w:val="3B8D5B88"/>
    <w:rsid w:val="3B903C99"/>
    <w:rsid w:val="3B992811"/>
    <w:rsid w:val="3BD24A7C"/>
    <w:rsid w:val="3BFB030B"/>
    <w:rsid w:val="3BFF41E4"/>
    <w:rsid w:val="3C001970"/>
    <w:rsid w:val="3C377054"/>
    <w:rsid w:val="3C65347C"/>
    <w:rsid w:val="3CA05958"/>
    <w:rsid w:val="3CBB34D1"/>
    <w:rsid w:val="3CBE5E67"/>
    <w:rsid w:val="3CCF4D0A"/>
    <w:rsid w:val="3CD61D99"/>
    <w:rsid w:val="3CE90AEE"/>
    <w:rsid w:val="3CEB37F3"/>
    <w:rsid w:val="3D4C16AB"/>
    <w:rsid w:val="3D5D500A"/>
    <w:rsid w:val="3D6339BC"/>
    <w:rsid w:val="3D800D57"/>
    <w:rsid w:val="3DAE7419"/>
    <w:rsid w:val="3DC81B92"/>
    <w:rsid w:val="3DE00ED8"/>
    <w:rsid w:val="3DEA67CE"/>
    <w:rsid w:val="3DF00289"/>
    <w:rsid w:val="3DF476EC"/>
    <w:rsid w:val="3E10314A"/>
    <w:rsid w:val="3E1C79DF"/>
    <w:rsid w:val="3E4B114C"/>
    <w:rsid w:val="3E554590"/>
    <w:rsid w:val="3E745BCB"/>
    <w:rsid w:val="3EA05AF5"/>
    <w:rsid w:val="3EBC1C33"/>
    <w:rsid w:val="3ECE517F"/>
    <w:rsid w:val="3EE6245D"/>
    <w:rsid w:val="3EF16CF9"/>
    <w:rsid w:val="3EFF04FF"/>
    <w:rsid w:val="3F210731"/>
    <w:rsid w:val="3F4857FE"/>
    <w:rsid w:val="3F526ACB"/>
    <w:rsid w:val="3F862F11"/>
    <w:rsid w:val="3F8C2FBB"/>
    <w:rsid w:val="3F9609BC"/>
    <w:rsid w:val="3F9C1190"/>
    <w:rsid w:val="3F9E76C3"/>
    <w:rsid w:val="3FB43282"/>
    <w:rsid w:val="3FBB2F7D"/>
    <w:rsid w:val="3FD0110B"/>
    <w:rsid w:val="3FDC5F65"/>
    <w:rsid w:val="3FE76ED9"/>
    <w:rsid w:val="3FEF68F7"/>
    <w:rsid w:val="4004355E"/>
    <w:rsid w:val="401E440B"/>
    <w:rsid w:val="40250CAF"/>
    <w:rsid w:val="40501A91"/>
    <w:rsid w:val="40B03CFF"/>
    <w:rsid w:val="40BC7D5F"/>
    <w:rsid w:val="40BF73EB"/>
    <w:rsid w:val="40C7129C"/>
    <w:rsid w:val="40D97353"/>
    <w:rsid w:val="40DF3078"/>
    <w:rsid w:val="40E57289"/>
    <w:rsid w:val="41082924"/>
    <w:rsid w:val="410858E9"/>
    <w:rsid w:val="411165C1"/>
    <w:rsid w:val="412E6997"/>
    <w:rsid w:val="414B5E93"/>
    <w:rsid w:val="414E067C"/>
    <w:rsid w:val="416117D7"/>
    <w:rsid w:val="419D72F6"/>
    <w:rsid w:val="41BE1D00"/>
    <w:rsid w:val="41D24E7D"/>
    <w:rsid w:val="41E67326"/>
    <w:rsid w:val="41FD3713"/>
    <w:rsid w:val="420152F6"/>
    <w:rsid w:val="420801D4"/>
    <w:rsid w:val="42251F4C"/>
    <w:rsid w:val="42293D69"/>
    <w:rsid w:val="42456C4B"/>
    <w:rsid w:val="424F4416"/>
    <w:rsid w:val="425342C1"/>
    <w:rsid w:val="427067D3"/>
    <w:rsid w:val="42845443"/>
    <w:rsid w:val="429B0D0A"/>
    <w:rsid w:val="42B3339C"/>
    <w:rsid w:val="42B6708B"/>
    <w:rsid w:val="42DF5B3D"/>
    <w:rsid w:val="42E31DE4"/>
    <w:rsid w:val="42F47F6D"/>
    <w:rsid w:val="43437DD8"/>
    <w:rsid w:val="43721740"/>
    <w:rsid w:val="4389251A"/>
    <w:rsid w:val="438C4A33"/>
    <w:rsid w:val="43AC4C52"/>
    <w:rsid w:val="43E20CD5"/>
    <w:rsid w:val="43EA5FCC"/>
    <w:rsid w:val="43FE5FFA"/>
    <w:rsid w:val="44053420"/>
    <w:rsid w:val="440D1DD8"/>
    <w:rsid w:val="442F1B23"/>
    <w:rsid w:val="447D5A23"/>
    <w:rsid w:val="447F1B58"/>
    <w:rsid w:val="44807704"/>
    <w:rsid w:val="4493196E"/>
    <w:rsid w:val="44A83A6C"/>
    <w:rsid w:val="44EE2DF8"/>
    <w:rsid w:val="450756E4"/>
    <w:rsid w:val="450A4352"/>
    <w:rsid w:val="45146C93"/>
    <w:rsid w:val="4516055E"/>
    <w:rsid w:val="4523604C"/>
    <w:rsid w:val="452C6A6C"/>
    <w:rsid w:val="453B39C9"/>
    <w:rsid w:val="45757E16"/>
    <w:rsid w:val="45977923"/>
    <w:rsid w:val="45E8532A"/>
    <w:rsid w:val="45ED245D"/>
    <w:rsid w:val="45F826F0"/>
    <w:rsid w:val="45F91DD2"/>
    <w:rsid w:val="460A3C59"/>
    <w:rsid w:val="460F0EB1"/>
    <w:rsid w:val="4659014E"/>
    <w:rsid w:val="465A19B1"/>
    <w:rsid w:val="46713F31"/>
    <w:rsid w:val="46762F28"/>
    <w:rsid w:val="467B03DB"/>
    <w:rsid w:val="46A03B9D"/>
    <w:rsid w:val="46AA647D"/>
    <w:rsid w:val="46B63776"/>
    <w:rsid w:val="46B83E20"/>
    <w:rsid w:val="46C329DE"/>
    <w:rsid w:val="47022104"/>
    <w:rsid w:val="470D6C5B"/>
    <w:rsid w:val="47344A91"/>
    <w:rsid w:val="47357090"/>
    <w:rsid w:val="474653BD"/>
    <w:rsid w:val="47501E13"/>
    <w:rsid w:val="4777115F"/>
    <w:rsid w:val="47846707"/>
    <w:rsid w:val="479636A4"/>
    <w:rsid w:val="47B93C5B"/>
    <w:rsid w:val="47C178DE"/>
    <w:rsid w:val="47C91FC9"/>
    <w:rsid w:val="47DE056C"/>
    <w:rsid w:val="486A4AB0"/>
    <w:rsid w:val="48742CE7"/>
    <w:rsid w:val="48847A30"/>
    <w:rsid w:val="488C2D1C"/>
    <w:rsid w:val="48AA6140"/>
    <w:rsid w:val="48BB3ADE"/>
    <w:rsid w:val="48BD40F7"/>
    <w:rsid w:val="48E17FB4"/>
    <w:rsid w:val="492C2B71"/>
    <w:rsid w:val="492E0412"/>
    <w:rsid w:val="493E0C15"/>
    <w:rsid w:val="49435D57"/>
    <w:rsid w:val="495F5D8D"/>
    <w:rsid w:val="49681980"/>
    <w:rsid w:val="49724248"/>
    <w:rsid w:val="497E5240"/>
    <w:rsid w:val="49873754"/>
    <w:rsid w:val="498B18F6"/>
    <w:rsid w:val="49943A0E"/>
    <w:rsid w:val="49A05314"/>
    <w:rsid w:val="49C02DB6"/>
    <w:rsid w:val="49CA0929"/>
    <w:rsid w:val="49D2282D"/>
    <w:rsid w:val="49E244C0"/>
    <w:rsid w:val="49F855F9"/>
    <w:rsid w:val="49FD4C85"/>
    <w:rsid w:val="4A4A61E7"/>
    <w:rsid w:val="4A4D499D"/>
    <w:rsid w:val="4A660EFA"/>
    <w:rsid w:val="4A681738"/>
    <w:rsid w:val="4A8232AA"/>
    <w:rsid w:val="4A897007"/>
    <w:rsid w:val="4A9E4ADE"/>
    <w:rsid w:val="4AA07BFC"/>
    <w:rsid w:val="4AEA31B8"/>
    <w:rsid w:val="4AF44891"/>
    <w:rsid w:val="4B046A24"/>
    <w:rsid w:val="4B2652EA"/>
    <w:rsid w:val="4B2D2715"/>
    <w:rsid w:val="4B2E042B"/>
    <w:rsid w:val="4BA41BFD"/>
    <w:rsid w:val="4BA7621E"/>
    <w:rsid w:val="4BB92A8E"/>
    <w:rsid w:val="4BD16CD6"/>
    <w:rsid w:val="4BF1620A"/>
    <w:rsid w:val="4BF96FF9"/>
    <w:rsid w:val="4BFB098D"/>
    <w:rsid w:val="4C0B4F4B"/>
    <w:rsid w:val="4C104FFF"/>
    <w:rsid w:val="4C45684E"/>
    <w:rsid w:val="4C4A0AF6"/>
    <w:rsid w:val="4C605455"/>
    <w:rsid w:val="4C690126"/>
    <w:rsid w:val="4C6C5633"/>
    <w:rsid w:val="4C700B22"/>
    <w:rsid w:val="4C7E67B6"/>
    <w:rsid w:val="4C9A7D42"/>
    <w:rsid w:val="4C9C4D3B"/>
    <w:rsid w:val="4CA51378"/>
    <w:rsid w:val="4CD1384E"/>
    <w:rsid w:val="4CE03BBE"/>
    <w:rsid w:val="4CED4DF7"/>
    <w:rsid w:val="4D3358B9"/>
    <w:rsid w:val="4D50608B"/>
    <w:rsid w:val="4DAB59BB"/>
    <w:rsid w:val="4DB76534"/>
    <w:rsid w:val="4DC94779"/>
    <w:rsid w:val="4DD11EEE"/>
    <w:rsid w:val="4DDC56CF"/>
    <w:rsid w:val="4DE26E62"/>
    <w:rsid w:val="4DED4B77"/>
    <w:rsid w:val="4DF24181"/>
    <w:rsid w:val="4E166892"/>
    <w:rsid w:val="4E1A47C4"/>
    <w:rsid w:val="4E2804D6"/>
    <w:rsid w:val="4E2E22B1"/>
    <w:rsid w:val="4E363BAC"/>
    <w:rsid w:val="4E47251A"/>
    <w:rsid w:val="4E691168"/>
    <w:rsid w:val="4E813B5C"/>
    <w:rsid w:val="4E877B8D"/>
    <w:rsid w:val="4EC93914"/>
    <w:rsid w:val="4EC97400"/>
    <w:rsid w:val="4EE44A77"/>
    <w:rsid w:val="4EE71C0E"/>
    <w:rsid w:val="4EEE1128"/>
    <w:rsid w:val="4F1E151D"/>
    <w:rsid w:val="4F2350A0"/>
    <w:rsid w:val="4F2376A6"/>
    <w:rsid w:val="4F271CD4"/>
    <w:rsid w:val="4F3C1535"/>
    <w:rsid w:val="4F471126"/>
    <w:rsid w:val="4F985FFF"/>
    <w:rsid w:val="4F9B71E4"/>
    <w:rsid w:val="4FB675AA"/>
    <w:rsid w:val="4FBE18C9"/>
    <w:rsid w:val="4FDB4242"/>
    <w:rsid w:val="4FEC3187"/>
    <w:rsid w:val="4FFF01B1"/>
    <w:rsid w:val="50001E73"/>
    <w:rsid w:val="500B3C6B"/>
    <w:rsid w:val="50362433"/>
    <w:rsid w:val="50417D82"/>
    <w:rsid w:val="50671DD1"/>
    <w:rsid w:val="506F50F1"/>
    <w:rsid w:val="50E97C36"/>
    <w:rsid w:val="50EE7118"/>
    <w:rsid w:val="50F9025C"/>
    <w:rsid w:val="50F96FB1"/>
    <w:rsid w:val="50FE7D40"/>
    <w:rsid w:val="51186253"/>
    <w:rsid w:val="511C22D0"/>
    <w:rsid w:val="512D0258"/>
    <w:rsid w:val="51361E93"/>
    <w:rsid w:val="51417F3F"/>
    <w:rsid w:val="51803941"/>
    <w:rsid w:val="51894B1D"/>
    <w:rsid w:val="51896046"/>
    <w:rsid w:val="518C01CC"/>
    <w:rsid w:val="51A2146F"/>
    <w:rsid w:val="51A37395"/>
    <w:rsid w:val="51CF42E0"/>
    <w:rsid w:val="51E27A91"/>
    <w:rsid w:val="51E74F63"/>
    <w:rsid w:val="52272C5A"/>
    <w:rsid w:val="527054FF"/>
    <w:rsid w:val="527B1615"/>
    <w:rsid w:val="529F2ED6"/>
    <w:rsid w:val="52A61D9C"/>
    <w:rsid w:val="52BD014E"/>
    <w:rsid w:val="52C713A3"/>
    <w:rsid w:val="52C81608"/>
    <w:rsid w:val="52D80A13"/>
    <w:rsid w:val="52E368AA"/>
    <w:rsid w:val="52E50E79"/>
    <w:rsid w:val="52E80324"/>
    <w:rsid w:val="52E85178"/>
    <w:rsid w:val="52F73D30"/>
    <w:rsid w:val="530A3B03"/>
    <w:rsid w:val="531E48C9"/>
    <w:rsid w:val="531F5831"/>
    <w:rsid w:val="53361A5D"/>
    <w:rsid w:val="534C5F3F"/>
    <w:rsid w:val="534F4D5C"/>
    <w:rsid w:val="5355675C"/>
    <w:rsid w:val="535C19DC"/>
    <w:rsid w:val="53890BD9"/>
    <w:rsid w:val="53DA3115"/>
    <w:rsid w:val="53E51380"/>
    <w:rsid w:val="540A2074"/>
    <w:rsid w:val="540B6959"/>
    <w:rsid w:val="541D1C98"/>
    <w:rsid w:val="54373747"/>
    <w:rsid w:val="54417F6A"/>
    <w:rsid w:val="544E4CAB"/>
    <w:rsid w:val="545815E2"/>
    <w:rsid w:val="54585A75"/>
    <w:rsid w:val="545A2777"/>
    <w:rsid w:val="546E2872"/>
    <w:rsid w:val="54850F2C"/>
    <w:rsid w:val="54900E4F"/>
    <w:rsid w:val="5495703C"/>
    <w:rsid w:val="54AD3AE7"/>
    <w:rsid w:val="54B0031A"/>
    <w:rsid w:val="54CB0631"/>
    <w:rsid w:val="54D81941"/>
    <w:rsid w:val="54E95626"/>
    <w:rsid w:val="54F63F7F"/>
    <w:rsid w:val="55110FE2"/>
    <w:rsid w:val="55215D87"/>
    <w:rsid w:val="55235E18"/>
    <w:rsid w:val="553E34F7"/>
    <w:rsid w:val="554225E5"/>
    <w:rsid w:val="55423203"/>
    <w:rsid w:val="555168D4"/>
    <w:rsid w:val="55581882"/>
    <w:rsid w:val="55734065"/>
    <w:rsid w:val="55802FB2"/>
    <w:rsid w:val="55842ED9"/>
    <w:rsid w:val="558A6E6F"/>
    <w:rsid w:val="55D30401"/>
    <w:rsid w:val="55F702F7"/>
    <w:rsid w:val="55F84FD2"/>
    <w:rsid w:val="56360F0D"/>
    <w:rsid w:val="564400B5"/>
    <w:rsid w:val="56525983"/>
    <w:rsid w:val="566D2D77"/>
    <w:rsid w:val="56743335"/>
    <w:rsid w:val="56761C66"/>
    <w:rsid w:val="567D5FDA"/>
    <w:rsid w:val="56926ADB"/>
    <w:rsid w:val="56B15028"/>
    <w:rsid w:val="56DC35E4"/>
    <w:rsid w:val="56EB22B4"/>
    <w:rsid w:val="56FD6F63"/>
    <w:rsid w:val="570F43E4"/>
    <w:rsid w:val="572E593F"/>
    <w:rsid w:val="573C38F6"/>
    <w:rsid w:val="57452F9B"/>
    <w:rsid w:val="5764091B"/>
    <w:rsid w:val="578B511C"/>
    <w:rsid w:val="57D70664"/>
    <w:rsid w:val="57E001CF"/>
    <w:rsid w:val="57F26EF9"/>
    <w:rsid w:val="58026377"/>
    <w:rsid w:val="584552AA"/>
    <w:rsid w:val="58577600"/>
    <w:rsid w:val="58C07857"/>
    <w:rsid w:val="59136A80"/>
    <w:rsid w:val="591554BE"/>
    <w:rsid w:val="591F044B"/>
    <w:rsid w:val="5925068C"/>
    <w:rsid w:val="5935556C"/>
    <w:rsid w:val="597731B8"/>
    <w:rsid w:val="597F1138"/>
    <w:rsid w:val="59882D1E"/>
    <w:rsid w:val="598C3BCB"/>
    <w:rsid w:val="599D3821"/>
    <w:rsid w:val="59A37BDB"/>
    <w:rsid w:val="59B62C73"/>
    <w:rsid w:val="59D40607"/>
    <w:rsid w:val="59D77C70"/>
    <w:rsid w:val="59F72456"/>
    <w:rsid w:val="59FD0F00"/>
    <w:rsid w:val="5A052E64"/>
    <w:rsid w:val="5A1F3EE8"/>
    <w:rsid w:val="5A72688B"/>
    <w:rsid w:val="5A814442"/>
    <w:rsid w:val="5A9B00A5"/>
    <w:rsid w:val="5AA35CB8"/>
    <w:rsid w:val="5AF23870"/>
    <w:rsid w:val="5B171D09"/>
    <w:rsid w:val="5B1A1D2F"/>
    <w:rsid w:val="5B1C5C56"/>
    <w:rsid w:val="5B265095"/>
    <w:rsid w:val="5B612F5B"/>
    <w:rsid w:val="5B7B7101"/>
    <w:rsid w:val="5BD2612D"/>
    <w:rsid w:val="5BDD282A"/>
    <w:rsid w:val="5BFD1122"/>
    <w:rsid w:val="5C48274D"/>
    <w:rsid w:val="5C4E26D0"/>
    <w:rsid w:val="5C5B2AD4"/>
    <w:rsid w:val="5C66726F"/>
    <w:rsid w:val="5C792472"/>
    <w:rsid w:val="5C875E04"/>
    <w:rsid w:val="5C8B1ACB"/>
    <w:rsid w:val="5C9C5EED"/>
    <w:rsid w:val="5C9F301D"/>
    <w:rsid w:val="5CA00D96"/>
    <w:rsid w:val="5CA73324"/>
    <w:rsid w:val="5CD92D2E"/>
    <w:rsid w:val="5CE7521E"/>
    <w:rsid w:val="5D264AEE"/>
    <w:rsid w:val="5D337E52"/>
    <w:rsid w:val="5D5D3ADD"/>
    <w:rsid w:val="5D713803"/>
    <w:rsid w:val="5D7A3D99"/>
    <w:rsid w:val="5DDA542E"/>
    <w:rsid w:val="5DE740FC"/>
    <w:rsid w:val="5DE86A05"/>
    <w:rsid w:val="5E206E36"/>
    <w:rsid w:val="5E4E6AA8"/>
    <w:rsid w:val="5E607CB8"/>
    <w:rsid w:val="5E632375"/>
    <w:rsid w:val="5E693538"/>
    <w:rsid w:val="5E6C1081"/>
    <w:rsid w:val="5E6D0CBA"/>
    <w:rsid w:val="5E701706"/>
    <w:rsid w:val="5E800D5D"/>
    <w:rsid w:val="5E851363"/>
    <w:rsid w:val="5E9A167E"/>
    <w:rsid w:val="5EAA0B8D"/>
    <w:rsid w:val="5EAF1387"/>
    <w:rsid w:val="5ED26132"/>
    <w:rsid w:val="5ED66F1C"/>
    <w:rsid w:val="5EF62DCD"/>
    <w:rsid w:val="5F056D14"/>
    <w:rsid w:val="5F231538"/>
    <w:rsid w:val="5F240F85"/>
    <w:rsid w:val="5F3D1C1E"/>
    <w:rsid w:val="5F3E4FE6"/>
    <w:rsid w:val="5F4955F3"/>
    <w:rsid w:val="5FBD4989"/>
    <w:rsid w:val="5FD81BD0"/>
    <w:rsid w:val="603C222A"/>
    <w:rsid w:val="60617D93"/>
    <w:rsid w:val="60770186"/>
    <w:rsid w:val="607A1636"/>
    <w:rsid w:val="60AF52C9"/>
    <w:rsid w:val="60E751BC"/>
    <w:rsid w:val="60E77AD1"/>
    <w:rsid w:val="60F24B7B"/>
    <w:rsid w:val="60F250B8"/>
    <w:rsid w:val="60FA0CF2"/>
    <w:rsid w:val="61147B0F"/>
    <w:rsid w:val="611C1B50"/>
    <w:rsid w:val="613C0DE0"/>
    <w:rsid w:val="61444E12"/>
    <w:rsid w:val="614807F0"/>
    <w:rsid w:val="616B7C2C"/>
    <w:rsid w:val="6174080E"/>
    <w:rsid w:val="61A24645"/>
    <w:rsid w:val="61BE7600"/>
    <w:rsid w:val="61CD2917"/>
    <w:rsid w:val="61D27788"/>
    <w:rsid w:val="61D91448"/>
    <w:rsid w:val="61E21919"/>
    <w:rsid w:val="62222A32"/>
    <w:rsid w:val="62534137"/>
    <w:rsid w:val="627D7918"/>
    <w:rsid w:val="627F7250"/>
    <w:rsid w:val="6280036F"/>
    <w:rsid w:val="628C27FE"/>
    <w:rsid w:val="629B620F"/>
    <w:rsid w:val="62A71CC6"/>
    <w:rsid w:val="62B6127D"/>
    <w:rsid w:val="62B8463D"/>
    <w:rsid w:val="62D73309"/>
    <w:rsid w:val="63054251"/>
    <w:rsid w:val="63146CD3"/>
    <w:rsid w:val="63235C33"/>
    <w:rsid w:val="632E6FDA"/>
    <w:rsid w:val="633956D0"/>
    <w:rsid w:val="6348519F"/>
    <w:rsid w:val="63534A69"/>
    <w:rsid w:val="63671B84"/>
    <w:rsid w:val="637A30C5"/>
    <w:rsid w:val="63877472"/>
    <w:rsid w:val="63AC2780"/>
    <w:rsid w:val="63BB16CF"/>
    <w:rsid w:val="63C32078"/>
    <w:rsid w:val="63E2543F"/>
    <w:rsid w:val="63E80083"/>
    <w:rsid w:val="63EB5B94"/>
    <w:rsid w:val="64162FEB"/>
    <w:rsid w:val="64467C1D"/>
    <w:rsid w:val="645A5844"/>
    <w:rsid w:val="645B19FB"/>
    <w:rsid w:val="64624A46"/>
    <w:rsid w:val="64694E7A"/>
    <w:rsid w:val="647B79DF"/>
    <w:rsid w:val="64813FE1"/>
    <w:rsid w:val="64847C63"/>
    <w:rsid w:val="649D0D8F"/>
    <w:rsid w:val="64CC29F6"/>
    <w:rsid w:val="64DC4F1C"/>
    <w:rsid w:val="64F2099C"/>
    <w:rsid w:val="64F70803"/>
    <w:rsid w:val="64FD111B"/>
    <w:rsid w:val="65105E7C"/>
    <w:rsid w:val="651317DE"/>
    <w:rsid w:val="651D5558"/>
    <w:rsid w:val="65337CAB"/>
    <w:rsid w:val="653F4DD1"/>
    <w:rsid w:val="6561601C"/>
    <w:rsid w:val="65654591"/>
    <w:rsid w:val="65757637"/>
    <w:rsid w:val="65B82BEB"/>
    <w:rsid w:val="65CF1F1F"/>
    <w:rsid w:val="65DE6635"/>
    <w:rsid w:val="65E120E1"/>
    <w:rsid w:val="66042274"/>
    <w:rsid w:val="663B606E"/>
    <w:rsid w:val="664D24AC"/>
    <w:rsid w:val="66506F3C"/>
    <w:rsid w:val="66575ECD"/>
    <w:rsid w:val="66594935"/>
    <w:rsid w:val="666A0329"/>
    <w:rsid w:val="669E5544"/>
    <w:rsid w:val="66A82AE7"/>
    <w:rsid w:val="66AA6977"/>
    <w:rsid w:val="66D77BF5"/>
    <w:rsid w:val="66E06357"/>
    <w:rsid w:val="66E74EE9"/>
    <w:rsid w:val="66E80EE6"/>
    <w:rsid w:val="66E96C81"/>
    <w:rsid w:val="66FA5AE7"/>
    <w:rsid w:val="66FE7124"/>
    <w:rsid w:val="67091622"/>
    <w:rsid w:val="670D7770"/>
    <w:rsid w:val="671E3569"/>
    <w:rsid w:val="673030DE"/>
    <w:rsid w:val="673C66E4"/>
    <w:rsid w:val="675562A0"/>
    <w:rsid w:val="676A3215"/>
    <w:rsid w:val="676B1CD0"/>
    <w:rsid w:val="677554CA"/>
    <w:rsid w:val="678B2351"/>
    <w:rsid w:val="679A0BDF"/>
    <w:rsid w:val="679D7427"/>
    <w:rsid w:val="67A73BD7"/>
    <w:rsid w:val="67BF3619"/>
    <w:rsid w:val="67C52234"/>
    <w:rsid w:val="67CE6EDA"/>
    <w:rsid w:val="67D75FD7"/>
    <w:rsid w:val="67F2720D"/>
    <w:rsid w:val="68175792"/>
    <w:rsid w:val="68223A86"/>
    <w:rsid w:val="68282A61"/>
    <w:rsid w:val="683F3F74"/>
    <w:rsid w:val="684833E0"/>
    <w:rsid w:val="684C0306"/>
    <w:rsid w:val="68536AEE"/>
    <w:rsid w:val="687204AF"/>
    <w:rsid w:val="68A26AD6"/>
    <w:rsid w:val="68A7628D"/>
    <w:rsid w:val="68B166BC"/>
    <w:rsid w:val="68C93A4E"/>
    <w:rsid w:val="68D93740"/>
    <w:rsid w:val="68E21E59"/>
    <w:rsid w:val="68F61DE5"/>
    <w:rsid w:val="690B3325"/>
    <w:rsid w:val="691066F3"/>
    <w:rsid w:val="69196036"/>
    <w:rsid w:val="691A3F78"/>
    <w:rsid w:val="69364BB7"/>
    <w:rsid w:val="696E45ED"/>
    <w:rsid w:val="69790CFD"/>
    <w:rsid w:val="698D0943"/>
    <w:rsid w:val="698E4C16"/>
    <w:rsid w:val="69A93867"/>
    <w:rsid w:val="69E33E4A"/>
    <w:rsid w:val="69EE13CC"/>
    <w:rsid w:val="6A003C55"/>
    <w:rsid w:val="6A1F5E2F"/>
    <w:rsid w:val="6A2D5EDD"/>
    <w:rsid w:val="6A342EB4"/>
    <w:rsid w:val="6A4E6533"/>
    <w:rsid w:val="6A6620A1"/>
    <w:rsid w:val="6A674804"/>
    <w:rsid w:val="6A6A6B80"/>
    <w:rsid w:val="6A6D6E6F"/>
    <w:rsid w:val="6A7E0847"/>
    <w:rsid w:val="6AAE4C37"/>
    <w:rsid w:val="6AFE0D95"/>
    <w:rsid w:val="6B0539C8"/>
    <w:rsid w:val="6B054E8A"/>
    <w:rsid w:val="6B0C5A4B"/>
    <w:rsid w:val="6B250601"/>
    <w:rsid w:val="6B3951CA"/>
    <w:rsid w:val="6B3A2D03"/>
    <w:rsid w:val="6B5555F4"/>
    <w:rsid w:val="6B7D3CB1"/>
    <w:rsid w:val="6BA01C59"/>
    <w:rsid w:val="6BAC2068"/>
    <w:rsid w:val="6BB05C55"/>
    <w:rsid w:val="6BDA3090"/>
    <w:rsid w:val="6BE10C0B"/>
    <w:rsid w:val="6BE760F8"/>
    <w:rsid w:val="6BF5579F"/>
    <w:rsid w:val="6C1F37BC"/>
    <w:rsid w:val="6C2218D1"/>
    <w:rsid w:val="6C357BA0"/>
    <w:rsid w:val="6C4E6F03"/>
    <w:rsid w:val="6C5552E6"/>
    <w:rsid w:val="6C6846EE"/>
    <w:rsid w:val="6C904DF9"/>
    <w:rsid w:val="6CAD20E9"/>
    <w:rsid w:val="6CCA6115"/>
    <w:rsid w:val="6CD650FD"/>
    <w:rsid w:val="6CDC4B71"/>
    <w:rsid w:val="6CDD44FF"/>
    <w:rsid w:val="6CEB1A97"/>
    <w:rsid w:val="6CEC0425"/>
    <w:rsid w:val="6CF90166"/>
    <w:rsid w:val="6CFA4575"/>
    <w:rsid w:val="6CFA64AD"/>
    <w:rsid w:val="6D0126F8"/>
    <w:rsid w:val="6D1C7867"/>
    <w:rsid w:val="6D366740"/>
    <w:rsid w:val="6D3B6D4C"/>
    <w:rsid w:val="6D5B40DF"/>
    <w:rsid w:val="6D5D7C7B"/>
    <w:rsid w:val="6D6752D1"/>
    <w:rsid w:val="6D9D3CFA"/>
    <w:rsid w:val="6DC76061"/>
    <w:rsid w:val="6DEA739C"/>
    <w:rsid w:val="6DEC1361"/>
    <w:rsid w:val="6E782747"/>
    <w:rsid w:val="6E905205"/>
    <w:rsid w:val="6EA0492B"/>
    <w:rsid w:val="6EA0779A"/>
    <w:rsid w:val="6EA20DF1"/>
    <w:rsid w:val="6EB46D3A"/>
    <w:rsid w:val="6EB56801"/>
    <w:rsid w:val="6EB91341"/>
    <w:rsid w:val="6EBA0BC2"/>
    <w:rsid w:val="6EBE2D11"/>
    <w:rsid w:val="6F1572A0"/>
    <w:rsid w:val="6F206113"/>
    <w:rsid w:val="6F25027D"/>
    <w:rsid w:val="6F407A71"/>
    <w:rsid w:val="6F6F09CB"/>
    <w:rsid w:val="6F7A484D"/>
    <w:rsid w:val="6FBD7F1D"/>
    <w:rsid w:val="6FD5435D"/>
    <w:rsid w:val="6FE81239"/>
    <w:rsid w:val="6FF1096B"/>
    <w:rsid w:val="6FFA204A"/>
    <w:rsid w:val="7019161D"/>
    <w:rsid w:val="701B7EF3"/>
    <w:rsid w:val="701E4EFD"/>
    <w:rsid w:val="70227EE2"/>
    <w:rsid w:val="702F6829"/>
    <w:rsid w:val="707575DE"/>
    <w:rsid w:val="709A3106"/>
    <w:rsid w:val="70A87EDD"/>
    <w:rsid w:val="70B50A79"/>
    <w:rsid w:val="70BE7BA3"/>
    <w:rsid w:val="70C511B9"/>
    <w:rsid w:val="70C545A4"/>
    <w:rsid w:val="70C64D79"/>
    <w:rsid w:val="70D636F2"/>
    <w:rsid w:val="70F317CC"/>
    <w:rsid w:val="70FC34FE"/>
    <w:rsid w:val="71002AC7"/>
    <w:rsid w:val="710B28F7"/>
    <w:rsid w:val="71331AAF"/>
    <w:rsid w:val="71354464"/>
    <w:rsid w:val="71430164"/>
    <w:rsid w:val="714855EC"/>
    <w:rsid w:val="715B69B5"/>
    <w:rsid w:val="71707F36"/>
    <w:rsid w:val="71712F89"/>
    <w:rsid w:val="71907F30"/>
    <w:rsid w:val="719B4C68"/>
    <w:rsid w:val="71C04F30"/>
    <w:rsid w:val="71E725B4"/>
    <w:rsid w:val="720403DC"/>
    <w:rsid w:val="720C4387"/>
    <w:rsid w:val="721140DD"/>
    <w:rsid w:val="72157151"/>
    <w:rsid w:val="721679B6"/>
    <w:rsid w:val="72180023"/>
    <w:rsid w:val="72194439"/>
    <w:rsid w:val="721B5010"/>
    <w:rsid w:val="722540C3"/>
    <w:rsid w:val="72295872"/>
    <w:rsid w:val="722F367A"/>
    <w:rsid w:val="72377B1E"/>
    <w:rsid w:val="723D08C1"/>
    <w:rsid w:val="72896788"/>
    <w:rsid w:val="728D5B7D"/>
    <w:rsid w:val="72936E59"/>
    <w:rsid w:val="72A738FE"/>
    <w:rsid w:val="72A8408E"/>
    <w:rsid w:val="72AA05BD"/>
    <w:rsid w:val="72F05B6A"/>
    <w:rsid w:val="73155A75"/>
    <w:rsid w:val="73A97589"/>
    <w:rsid w:val="73AF1A71"/>
    <w:rsid w:val="73BB17B4"/>
    <w:rsid w:val="73C204AD"/>
    <w:rsid w:val="73C67BBE"/>
    <w:rsid w:val="73D7763D"/>
    <w:rsid w:val="73FE3326"/>
    <w:rsid w:val="741D71DB"/>
    <w:rsid w:val="742A6F0A"/>
    <w:rsid w:val="7436630D"/>
    <w:rsid w:val="74405516"/>
    <w:rsid w:val="7442347E"/>
    <w:rsid w:val="74467C47"/>
    <w:rsid w:val="744E34EF"/>
    <w:rsid w:val="74535289"/>
    <w:rsid w:val="74594B19"/>
    <w:rsid w:val="747B0C03"/>
    <w:rsid w:val="74903623"/>
    <w:rsid w:val="74A14BAA"/>
    <w:rsid w:val="74A35381"/>
    <w:rsid w:val="74CC2E64"/>
    <w:rsid w:val="74D5645C"/>
    <w:rsid w:val="74EB223F"/>
    <w:rsid w:val="74F270B9"/>
    <w:rsid w:val="74FA657A"/>
    <w:rsid w:val="753A6AE9"/>
    <w:rsid w:val="755616F3"/>
    <w:rsid w:val="759B2936"/>
    <w:rsid w:val="75F179D5"/>
    <w:rsid w:val="75F32104"/>
    <w:rsid w:val="75FC4588"/>
    <w:rsid w:val="76024DC6"/>
    <w:rsid w:val="76132426"/>
    <w:rsid w:val="761B1DC3"/>
    <w:rsid w:val="761F5097"/>
    <w:rsid w:val="76254FDC"/>
    <w:rsid w:val="765975F9"/>
    <w:rsid w:val="766005A5"/>
    <w:rsid w:val="766E0A8B"/>
    <w:rsid w:val="76875816"/>
    <w:rsid w:val="76884F63"/>
    <w:rsid w:val="769821BC"/>
    <w:rsid w:val="76A457EF"/>
    <w:rsid w:val="76AC2F0C"/>
    <w:rsid w:val="76F5003C"/>
    <w:rsid w:val="7703619B"/>
    <w:rsid w:val="771135F0"/>
    <w:rsid w:val="771669AF"/>
    <w:rsid w:val="771F22CB"/>
    <w:rsid w:val="77304172"/>
    <w:rsid w:val="773177C9"/>
    <w:rsid w:val="773407B8"/>
    <w:rsid w:val="774C58D0"/>
    <w:rsid w:val="7759132F"/>
    <w:rsid w:val="77660F6F"/>
    <w:rsid w:val="779B6598"/>
    <w:rsid w:val="77B1205C"/>
    <w:rsid w:val="77B4741A"/>
    <w:rsid w:val="77C0257A"/>
    <w:rsid w:val="77C471D4"/>
    <w:rsid w:val="780060BD"/>
    <w:rsid w:val="78200FE7"/>
    <w:rsid w:val="783C68ED"/>
    <w:rsid w:val="7864432F"/>
    <w:rsid w:val="78656A17"/>
    <w:rsid w:val="78843FAD"/>
    <w:rsid w:val="78A52D72"/>
    <w:rsid w:val="78AC5C3B"/>
    <w:rsid w:val="78C23927"/>
    <w:rsid w:val="78D87383"/>
    <w:rsid w:val="78D96C09"/>
    <w:rsid w:val="78FA6805"/>
    <w:rsid w:val="79086173"/>
    <w:rsid w:val="790D00C1"/>
    <w:rsid w:val="791246F0"/>
    <w:rsid w:val="79183DBD"/>
    <w:rsid w:val="79507852"/>
    <w:rsid w:val="79532CDC"/>
    <w:rsid w:val="795A7128"/>
    <w:rsid w:val="79756C7E"/>
    <w:rsid w:val="797A042B"/>
    <w:rsid w:val="79AB256F"/>
    <w:rsid w:val="79B17965"/>
    <w:rsid w:val="79B9170C"/>
    <w:rsid w:val="79B978FE"/>
    <w:rsid w:val="79C11A67"/>
    <w:rsid w:val="79C93AF9"/>
    <w:rsid w:val="7A0312DB"/>
    <w:rsid w:val="7A3D5C9F"/>
    <w:rsid w:val="7A7F256E"/>
    <w:rsid w:val="7A934F48"/>
    <w:rsid w:val="7AB67F75"/>
    <w:rsid w:val="7AC90660"/>
    <w:rsid w:val="7AE1566F"/>
    <w:rsid w:val="7AF10360"/>
    <w:rsid w:val="7AF97A75"/>
    <w:rsid w:val="7B1911A4"/>
    <w:rsid w:val="7B2B1DB2"/>
    <w:rsid w:val="7B3024D7"/>
    <w:rsid w:val="7B4A57AF"/>
    <w:rsid w:val="7B5F2E57"/>
    <w:rsid w:val="7B664E70"/>
    <w:rsid w:val="7B6B2851"/>
    <w:rsid w:val="7B864ABB"/>
    <w:rsid w:val="7BA02129"/>
    <w:rsid w:val="7BA8151E"/>
    <w:rsid w:val="7BB302D9"/>
    <w:rsid w:val="7BD717D9"/>
    <w:rsid w:val="7BEB6B19"/>
    <w:rsid w:val="7BF20055"/>
    <w:rsid w:val="7C0754F5"/>
    <w:rsid w:val="7C224BF9"/>
    <w:rsid w:val="7C2362E2"/>
    <w:rsid w:val="7C301C74"/>
    <w:rsid w:val="7C7A42AB"/>
    <w:rsid w:val="7C7C5804"/>
    <w:rsid w:val="7CA46E9F"/>
    <w:rsid w:val="7CF76237"/>
    <w:rsid w:val="7D026E01"/>
    <w:rsid w:val="7D1B5C76"/>
    <w:rsid w:val="7D474F5E"/>
    <w:rsid w:val="7D482FFB"/>
    <w:rsid w:val="7D641345"/>
    <w:rsid w:val="7D702ACE"/>
    <w:rsid w:val="7D7F677F"/>
    <w:rsid w:val="7DB26531"/>
    <w:rsid w:val="7DB750B5"/>
    <w:rsid w:val="7DCE6F97"/>
    <w:rsid w:val="7DD94B81"/>
    <w:rsid w:val="7E260419"/>
    <w:rsid w:val="7E335A8C"/>
    <w:rsid w:val="7E526615"/>
    <w:rsid w:val="7E775C48"/>
    <w:rsid w:val="7E852732"/>
    <w:rsid w:val="7E9D0B1D"/>
    <w:rsid w:val="7E9F27AA"/>
    <w:rsid w:val="7EA05256"/>
    <w:rsid w:val="7EAA17B2"/>
    <w:rsid w:val="7EAD599E"/>
    <w:rsid w:val="7EBD1579"/>
    <w:rsid w:val="7ED1327F"/>
    <w:rsid w:val="7F213F22"/>
    <w:rsid w:val="7F2E632C"/>
    <w:rsid w:val="7F405C73"/>
    <w:rsid w:val="7F571520"/>
    <w:rsid w:val="7F7B06E3"/>
    <w:rsid w:val="7F884CDE"/>
    <w:rsid w:val="7FCB771F"/>
    <w:rsid w:val="7FD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pageBreakBefore/>
      <w:numPr>
        <w:ilvl w:val="0"/>
        <w:numId w:val="1"/>
      </w:numPr>
      <w:spacing w:before="120" w:after="50" w:afterLines="50" w:line="120" w:lineRule="atLeast"/>
      <w:jc w:val="left"/>
      <w:outlineLvl w:val="0"/>
    </w:pPr>
    <w:rPr>
      <w:rFonts w:ascii="Arial Bold" w:hAnsi="Arial Bold"/>
      <w:b/>
      <w:bCs/>
      <w:sz w:val="32"/>
      <w:szCs w:val="52"/>
      <w:lang w:eastAsia="zh-TW"/>
    </w:rPr>
  </w:style>
  <w:style w:type="paragraph" w:styleId="3">
    <w:name w:val="heading 3"/>
    <w:basedOn w:val="1"/>
    <w:next w:val="4"/>
    <w:autoRedefine/>
    <w:qFormat/>
    <w:uiPriority w:val="0"/>
    <w:pPr>
      <w:keepNext/>
      <w:numPr>
        <w:ilvl w:val="2"/>
        <w:numId w:val="1"/>
      </w:numPr>
      <w:spacing w:before="50" w:beforeLines="50" w:after="100" w:afterLines="100"/>
      <w:jc w:val="left"/>
      <w:outlineLvl w:val="2"/>
    </w:pPr>
    <w:rPr>
      <w:rFonts w:ascii="Arial Bold" w:hAnsi="Arial Bold"/>
      <w:b/>
      <w:sz w:val="22"/>
      <w:szCs w:val="36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0"/>
    <w:rPr>
      <w:color w:val="0000FF"/>
      <w:szCs w:val="20"/>
    </w:rPr>
  </w:style>
  <w:style w:type="paragraph" w:styleId="5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toc 3"/>
    <w:basedOn w:val="1"/>
    <w:next w:val="1"/>
    <w:autoRedefine/>
    <w:qFormat/>
    <w:uiPriority w:val="39"/>
    <w:pPr>
      <w:ind w:left="840" w:leftChars="400"/>
    </w:pPr>
  </w:style>
  <w:style w:type="paragraph" w:styleId="7">
    <w:name w:val="Date"/>
    <w:basedOn w:val="1"/>
    <w:next w:val="1"/>
    <w:autoRedefine/>
    <w:qFormat/>
    <w:uiPriority w:val="0"/>
    <w:rPr>
      <w:sz w:val="28"/>
      <w:szCs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autoRedefine/>
    <w:qFormat/>
    <w:uiPriority w:val="39"/>
    <w:pPr>
      <w:tabs>
        <w:tab w:val="right" w:leader="dot" w:pos="8296"/>
      </w:tabs>
    </w:pPr>
    <w:rPr>
      <w:rFonts w:ascii="宋体" w:hAnsi="宋体"/>
      <w:b/>
      <w:szCs w:val="21"/>
    </w:rPr>
  </w:style>
  <w:style w:type="paragraph" w:styleId="11">
    <w:name w:val="Body Text 2"/>
    <w:basedOn w:val="1"/>
    <w:qFormat/>
    <w:uiPriority w:val="0"/>
    <w:pPr>
      <w:spacing w:after="120" w:line="480" w:lineRule="auto"/>
    </w:pPr>
  </w:style>
  <w:style w:type="table" w:styleId="13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样式 标题 3 + 小四 Char"/>
    <w:link w:val="16"/>
    <w:autoRedefine/>
    <w:qFormat/>
    <w:uiPriority w:val="0"/>
    <w:rPr>
      <w:rFonts w:ascii="Arial" w:hAnsi="Arial"/>
      <w:bCs/>
      <w:kern w:val="0"/>
      <w:sz w:val="24"/>
    </w:rPr>
  </w:style>
  <w:style w:type="paragraph" w:customStyle="1" w:styleId="16">
    <w:name w:val="样式 标题 3 + 小四"/>
    <w:basedOn w:val="3"/>
    <w:link w:val="15"/>
    <w:autoRedefine/>
    <w:qFormat/>
    <w:uiPriority w:val="0"/>
    <w:rPr>
      <w:rFonts w:ascii="Arial" w:hAnsi="Arial"/>
      <w:bCs/>
      <w:kern w:val="0"/>
      <w:sz w:val="24"/>
    </w:rPr>
  </w:style>
  <w:style w:type="character" w:customStyle="1" w:styleId="17">
    <w:name w:val="样式 标题 3 + 宋体 四号 Char"/>
    <w:link w:val="18"/>
    <w:autoRedefine/>
    <w:qFormat/>
    <w:uiPriority w:val="0"/>
    <w:rPr>
      <w:rFonts w:ascii="宋体" w:hAnsi="宋体"/>
      <w:bCs/>
      <w:sz w:val="24"/>
    </w:rPr>
  </w:style>
  <w:style w:type="paragraph" w:customStyle="1" w:styleId="18">
    <w:name w:val="样式 标题 3 + 宋体 四号"/>
    <w:basedOn w:val="3"/>
    <w:link w:val="17"/>
    <w:autoRedefine/>
    <w:qFormat/>
    <w:uiPriority w:val="0"/>
    <w:rPr>
      <w:rFonts w:ascii="宋体" w:hAnsi="宋体"/>
      <w:bCs/>
      <w:sz w:val="24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1396</Words>
  <Characters>1913</Characters>
  <Lines>0</Lines>
  <Paragraphs>0</Paragraphs>
  <TotalTime>1</TotalTime>
  <ScaleCrop>false</ScaleCrop>
  <LinksUpToDate>false</LinksUpToDate>
  <CharactersWithSpaces>2484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欺離弈</cp:lastModifiedBy>
  <dcterms:modified xsi:type="dcterms:W3CDTF">2024-12-24T10:58:01Z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28EDB927EC2A4C7FA69BB3E18712E5F2</vt:lpwstr>
  </property>
  <property fmtid="{D5CDD505-2E9C-101B-9397-08002B2CF9AE}" pid="4" name="KSOTemplateDocerSaveRecord">
    <vt:lpwstr>eyJoZGlkIjoiZjM0NTIyOTY4OTZkZWZjOGIxOGNhOTcxOTlhZGViYmIiLCJ1c2VySWQiOiIyMDczNTE2MzgifQ==</vt:lpwstr>
  </property>
</Properties>
</file>