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D4037"/>
          <w:sz w:val="56"/>
        </w:rPr>
        <w:t>AD01</w:t>
      </w:r>
    </w:p>
    <w:p>
      <w:r>
        <w:rPr>
          <w:color w:val="5D4037"/>
          <w:sz w:val="44"/>
        </w:rPr>
        <w:t>_Protocol_App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AF8F5"/>
          </w:tcPr>
          <w:p>
            <w:r>
              <w:rPr>
                <w:b/>
                <w:color w:val="5D4037"/>
                <w:sz w:val="18"/>
              </w:rPr>
              <w:t>项目</w:t>
            </w:r>
          </w:p>
        </w:tc>
        <w:tc>
          <w:tcPr>
            <w:tcW w:type="dxa" w:w="4320"/>
            <w:shd w:fill="FAF8F5"/>
          </w:tcPr>
          <w:p>
            <w:r>
              <w:rPr>
                <w:b/>
                <w:color w:val="5D4037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发布日期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2026-05-28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协议版本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内部</w:t>
            </w:r>
          </w:p>
        </w:tc>
      </w:tr>
    </w:tbl>
    <w:p>
      <w:pPr>
        <w:pStyle w:val="Heading2"/>
      </w:pPr>
      <w:r>
        <w:rPr>
          <w:color w:val="5D4037"/>
        </w:rPr>
        <w:t>修改日志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版本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日期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修改内容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初始版本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修正CRC32范围、设备信息字段偏移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新增FC=0xA0/0xA3/0x1A, 14443A子命令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Halt/RATS无参数修正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帧格式V2: 新增DevAddr+Rsv字段, 地址校验, FC=0x07增加ProjectName(20B), projectName存于config.h宏定义并初始化写入Flash参数区</w:t>
            </w:r>
          </w:p>
        </w:tc>
      </w:tr>
    </w:tbl>
    <w:p>
      <w:pPr>
        <w:pStyle w:val="Heading1"/>
      </w:pPr>
      <w:r>
        <w:rPr>
          <w:color w:val="5D4037"/>
        </w:rPr>
        <w:t>1. 概述</w:t>
      </w:r>
    </w:p>
    <w:p>
      <w:r>
        <w:t>本文档定义 AD01 设备网关 APP 层通信协议，协议版本 V2。响应 FC = 请求 FC XOR 0xFF。</w:t>
      </w:r>
    </w:p>
    <w:p>
      <w:pPr>
        <w:pStyle w:val="Heading1"/>
      </w:pPr>
      <w:r>
        <w:rPr>
          <w:color w:val="5D4037"/>
        </w:rPr>
        <w:t>2.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术语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全称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HostIf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Host Interface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上位机与设备间的通信接口协议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DevAddr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设备地址, 由config.h宏DEV_PROJECT_NAME定义(默认0x01,广播0xFF)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工程名称, 由config.h宏DEV_PROJECT_NAME定义, 初始化写入Flash参数区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CRC32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Cyclic Redundancy Check 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32位CRC校验(MPEG-2)</w:t>
            </w:r>
          </w:p>
        </w:tc>
      </w:tr>
    </w:tbl>
    <w:p>
      <w:pPr>
        <w:pStyle w:val="Heading1"/>
      </w:pPr>
      <w:r>
        <w:rPr>
          <w:color w:val="5D4037"/>
        </w:rPr>
        <w:t>3. 协议总览</w:t>
      </w:r>
    </w:p>
    <w:p>
      <w:pPr>
        <w:pStyle w:val="Heading2"/>
      </w:pPr>
      <w:r>
        <w:rPr>
          <w:color w:val="5D4037"/>
        </w:rPr>
        <w:t>3.1 地址校验</w:t>
      </w:r>
    </w:p>
    <w:p>
      <w:r>
        <w:t>设备收到帧后校验DevAddr：DevAddr == 本机地址或0xFF(广播)则处理，否则静默丢弃。</w:t>
      </w:r>
    </w:p>
    <w:p>
      <w:pPr>
        <w:pStyle w:val="Heading1"/>
      </w:pPr>
      <w:r>
        <w:rPr>
          <w:color w:val="5D4037"/>
        </w:rPr>
        <w:t>4. HostIf 帧格式(V2)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长度(字节)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帧头 0x44 0x41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DevAddr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设备地址(默认0x01, 广播0xFF)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预留, 固定 0x00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负载长度(LE16) = 1(FC) + DataLen + 4(CRC32)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DataLen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数据域, 0~1024 字节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7+DataLen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校验值(LE32), 覆盖 Header+DevAddr+Rsv+Length+FC+Data</w:t>
            </w:r>
          </w:p>
        </w:tc>
      </w:tr>
    </w:tbl>
    <w:p>
      <w:pPr>
        <w:pStyle w:val="Heading2"/>
      </w:pPr>
      <w:r>
        <w:rPr>
          <w:color w:val="5D4037"/>
        </w:rPr>
        <w:t>4.4 CRC32 校验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AF8F5"/>
          </w:tcPr>
          <w:p>
            <w:r>
              <w:rPr>
                <w:b/>
                <w:color w:val="5D4037"/>
                <w:sz w:val="18"/>
              </w:rPr>
              <w:t>参数</w:t>
            </w:r>
          </w:p>
        </w:tc>
        <w:tc>
          <w:tcPr>
            <w:tcW w:type="dxa" w:w="4320"/>
            <w:shd w:fill="FAF8F5"/>
          </w:tcPr>
          <w:p>
            <w:r>
              <w:rPr>
                <w:b/>
                <w:color w:val="5D4037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多项式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0x04C11DB7 (MPEG-2)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初始值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0xFFFFFFFF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计算范围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 + DevAddr + Rsv + Length + FC + Data</w:t>
            </w:r>
          </w:p>
        </w:tc>
      </w:tr>
    </w:tbl>
    <w:p>
      <w:pPr>
        <w:pStyle w:val="Heading1"/>
      </w:pPr>
      <w:r>
        <w:rPr>
          <w:color w:val="5D4037"/>
        </w:rPr>
        <w:t>5. 功能码一览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FC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名称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握手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确认设备在线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进入Boot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软复位进入Bootloader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查询设备UID、项目名等完整信息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0xA0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射频信息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获取射频模块版本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射频控制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控制射频场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1444A功能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ISO14443A标签操作</w:t>
            </w:r>
          </w:p>
        </w:tc>
      </w:tr>
    </w:tbl>
    <w:p>
      <w:pPr>
        <w:pStyle w:val="Heading1"/>
      </w:pPr>
      <w:r>
        <w:rPr>
          <w:color w:val="5D4037"/>
        </w:rPr>
        <w:t>6. 指令详述</w:t>
      </w:r>
    </w:p>
    <w:p>
      <w:pPr>
        <w:pStyle w:val="Heading2"/>
      </w:pPr>
      <w:r>
        <w:rPr>
          <w:color w:val="5D4037"/>
        </w:rPr>
        <w:t>6.1 FC=0x01 握手</w:t>
      </w:r>
    </w:p>
    <w:p>
      <w:r>
        <w:t>请求Data域：无, Length=5。响应Data[1]=ProtoVersion(V2=2)。</w:t>
      </w:r>
    </w:p>
    <w:p>
      <w:pPr>
        <w:pStyle w:val="Heading2"/>
      </w:pPr>
      <w:r>
        <w:rPr>
          <w:color w:val="5D4037"/>
        </w:rPr>
        <w:t>6.2 FC=0x02 进入Boot</w:t>
      </w:r>
    </w:p>
    <w:p>
      <w:r>
        <w:t>请求Data域：无, Length=5。响应Data[0]=Result。</w:t>
      </w:r>
    </w:p>
    <w:p>
      <w:pPr>
        <w:pStyle w:val="Heading2"/>
      </w:pPr>
      <w:r>
        <w:rPr>
          <w:color w:val="5D4037"/>
        </w:rPr>
        <w:t>6.3 FC=0x07 设备信息</w:t>
      </w:r>
    </w:p>
    <w:p>
      <w:r>
        <w:t>查询设备完整信息，响应Data总长53字节。ProjectName(偏移33,20B)由config.h宏DEV_PROJECT_NAME定义, 初始化时写入Flash参数区。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0x00=成功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1~12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唯一ID(12字节)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13~16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DeviceUidHash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UID的CRC32哈希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ProtoVersion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协议版本(V2=2)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18~19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20~25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AppFirmwareVer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固件版本, 由DEV_FW_VERSION宏定义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通信方式(0=UART)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BaudRateIdx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波特率索引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29~32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UpgradeCount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升级次数(LE32)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33~52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工程名称(ASCII), 由config.h宏DEV_PROJECT_NAME定义, 初始化写入Flash参数区, 默认"AD01"</w:t>
            </w:r>
          </w:p>
        </w:tc>
      </w:tr>
    </w:tbl>
    <w:p>
      <w:pPr>
        <w:pStyle w:val="Heading2"/>
      </w:pPr>
      <w:r>
        <w:rPr>
          <w:color w:val="5D4037"/>
        </w:rPr>
        <w:t>6.4 FC=0xA0 射频信息</w:t>
      </w:r>
    </w:p>
    <w:p>
      <w:r>
        <w:t>获取射频模块版本信息，请求无参数。响应: 成功Result=0x00+VersionData，失败Result=错误码。</w:t>
      </w:r>
    </w:p>
    <w:p>
      <w:pPr>
        <w:pStyle w:val="Heading2"/>
      </w:pPr>
      <w:r>
        <w:rPr>
          <w:color w:val="5D4037"/>
        </w:rPr>
        <w:t>6.5 FC=0xA3 射频控制</w:t>
      </w:r>
    </w:p>
    <w:p>
      <w:r>
        <w:t>控制射频场开启/关闭/复位。请求Data[0]=Ctrl(0x00关闭/0x01打开/0x02复位)。</w:t>
      </w:r>
    </w:p>
    <w:p>
      <w:pPr>
        <w:pStyle w:val="Heading2"/>
      </w:pPr>
      <w:r>
        <w:rPr>
          <w:color w:val="5D4037"/>
        </w:rPr>
        <w:t>6.6 FC=0x1A 1444A功能</w:t>
      </w:r>
    </w:p>
    <w:p>
      <w:r>
        <w:t>主命令+子命令模式：FC=0x1A, Data[0]=SubCmd(0x00~0x09), Data[1~N]=参数。超时默认2000ms, 最多重试3次。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SubCmd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名称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1444A盘点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模式:0x00=空闲,0x01=所有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M1密钥认证读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BlockNo+KeyType+Key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M1密钥认证写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BlockNo+KeyType+Key+Data(16B)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M1读值块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BlockNo+KeyType+Key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M1写值块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BlockNo+KeyType+Key+Value+BackupAddr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M1操作值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BlockNo+KeyType+Key+Value+OpCode+BackupAddr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Halt卡片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APDU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Index+APDUData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1444A透传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ReqFrameLen+Frame+Timeout+RspFrameLen+LastByteValidBits</w:t>
            </w:r>
          </w:p>
        </w:tc>
      </w:tr>
    </w:tbl>
    <w:p>
      <w:pPr>
        <w:pStyle w:val="Heading1"/>
      </w:pPr>
      <w:r>
        <w:rPr>
          <w:color w:val="5D4037"/>
        </w:rPr>
        <w:t>7. 结果码定义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结果码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值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RF_RESULT_OK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RF_RESULT_TIMEOUT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射频模块响应超时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RF_RESULT_CRC_ERR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CRC校验错误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RF_RESULT_FRAME_ERR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帧格式错误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RF_RESULT_BUSY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RF_RESULT_PARAM_ERR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RF_RESULT_DEV_ERR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射频模块错误</w:t>
            </w:r>
          </w:p>
        </w:tc>
      </w:tr>
    </w:tbl>
    <w:p>
      <w:pPr>
        <w:pStyle w:val="Heading1"/>
      </w:pPr>
      <w:r>
        <w:rPr>
          <w:color w:val="5D4037"/>
        </w:rPr>
        <w:t>8. 测试帧</w:t>
      </w:r>
    </w:p>
    <w:p>
      <w:pPr>
        <w:pStyle w:val="Heading3"/>
      </w:pPr>
      <w:r>
        <w:rPr>
          <w:color w:val="5D4037"/>
        </w:rPr>
        <w:t>8.1 FC=0x01 握手请求</w:t>
      </w:r>
    </w:p>
    <w:p>
      <w:r>
        <w:rPr>
          <w:rFonts w:ascii="Consolas" w:hAnsi="Consolas"/>
          <w:color w:val="2E2E2E"/>
          <w:sz w:val="16"/>
        </w:rPr>
        <w:t>44 41 01 00 05 00 01 37 F7 CB AC</w:t>
      </w:r>
    </w:p>
    <w:p>
      <w:pPr>
        <w:pStyle w:val="Heading3"/>
      </w:pPr>
      <w:r>
        <w:rPr>
          <w:color w:val="5D4037"/>
        </w:rPr>
        <w:t>8.2 FC=0x01 握手响应(成功)</w:t>
      </w:r>
    </w:p>
    <w:p>
      <w:r>
        <w:rPr>
          <w:rFonts w:ascii="Consolas" w:hAnsi="Consolas"/>
          <w:color w:val="2E2E2E"/>
          <w:sz w:val="16"/>
        </w:rPr>
        <w:t>44 41 01 00 0E 00 FE 00 01 78 56 34 12 01 01 04 CD BA 22 3C</w:t>
      </w:r>
    </w:p>
    <w:p>
      <w:pPr>
        <w:pStyle w:val="Heading3"/>
      </w:pPr>
      <w:r>
        <w:rPr>
          <w:color w:val="5D4037"/>
        </w:rPr>
        <w:t>8.5 FC=0x07 设备信息请求</w:t>
      </w:r>
    </w:p>
    <w:p>
      <w:r>
        <w:rPr>
          <w:rFonts w:ascii="Consolas" w:hAnsi="Consolas"/>
          <w:color w:val="2E2E2E"/>
          <w:sz w:val="16"/>
        </w:rPr>
        <w:t>44 41 01 00 05 00 07 85 BA 4D B6</w:t>
      </w:r>
    </w:p>
    <w:p>
      <w:pPr>
        <w:pStyle w:val="Heading3"/>
      </w:pPr>
      <w:r>
        <w:rPr>
          <w:color w:val="5D4037"/>
        </w:rPr>
        <w:t>8.6 FC=0x07 设备信息响应(成功,53B)</w:t>
      </w:r>
    </w:p>
    <w:p>
      <w:r>
        <w:rPr>
          <w:rFonts w:ascii="Consolas" w:hAnsi="Consolas"/>
          <w:color w:val="2E2E2E"/>
          <w:sz w:val="16"/>
        </w:rPr>
        <w:t>44 41 01 00 3A 00 F8 00 01 02 03 04 05 06 07 08 09 0A 0B 0C 78 56 34 12 02 00 00 01 00 00 01 00 00 01 00 04 05 00 00 00 41 44 30 31 00 00 00 00 00 00 00 00 00 00 00 00 00 00 00 00 90 C1 70 AD</w:t>
      </w:r>
    </w:p>
    <w:p>
      <w:pPr>
        <w:pStyle w:val="Heading3"/>
      </w:pPr>
      <w:r>
        <w:rPr>
          <w:color w:val="5D4037"/>
        </w:rPr>
        <w:t>8.7 FC=0xA0 射频信息请求</w:t>
      </w:r>
    </w:p>
    <w:p>
      <w:r>
        <w:rPr>
          <w:rFonts w:ascii="Consolas" w:hAnsi="Consolas"/>
          <w:color w:val="2E2E2E"/>
          <w:sz w:val="16"/>
        </w:rPr>
        <w:t>44 41 01 00 05 00 A0 8E BC 25 59</w:t>
      </w:r>
    </w:p>
    <w:p>
      <w:pPr>
        <w:pStyle w:val="Heading3"/>
      </w:pPr>
      <w:r>
        <w:rPr>
          <w:color w:val="5D4037"/>
        </w:rPr>
        <w:t>8.12 FC=0x1A 14443A盘点请求(空闲)</w:t>
      </w:r>
    </w:p>
    <w:p>
      <w:r>
        <w:rPr>
          <w:rFonts w:ascii="Consolas" w:hAnsi="Consolas"/>
          <w:color w:val="2E2E2E"/>
          <w:sz w:val="16"/>
        </w:rPr>
        <w:t>44 41 01 00 07 00 1A 00 00 66 41 89 6F</w:t>
      </w:r>
    </w:p>
    <w:p>
      <w:pPr>
        <w:pStyle w:val="Heading3"/>
      </w:pPr>
      <w:r>
        <w:rPr>
          <w:color w:val="5D4037"/>
        </w:rPr>
        <w:t>8.21 广播地址握手请求(DevAddr=0xFF)</w:t>
      </w:r>
    </w:p>
    <w:p>
      <w:r>
        <w:rPr>
          <w:rFonts w:ascii="Consolas" w:hAnsi="Consolas"/>
          <w:color w:val="2E2E2E"/>
          <w:sz w:val="16"/>
        </w:rPr>
        <w:t>44 41 FF 00 05 00 01 E9 B6 25 D4</w:t>
      </w:r>
    </w:p>
    <w:p>
      <w:pPr>
        <w:pStyle w:val="Heading1"/>
      </w:pPr>
      <w:r>
        <w:rPr>
          <w:color w:val="5D4037"/>
        </w:rPr>
        <w:t>9. 附录</w:t>
      </w:r>
    </w:p>
    <w:p>
      <w:pPr>
        <w:pStyle w:val="Heading2"/>
      </w:pPr>
      <w:r>
        <w:rPr>
          <w:color w:val="5D4037"/>
        </w:rPr>
        <w:t>9.1 参数管理</w:t>
      </w:r>
    </w:p>
    <w:p>
      <w:r>
        <w:t>设备参数存储于Flash参数区(2KB)，由Boot和APP共享。ProjectName/AppFirmwareVer/DeviceAddr在初始化时由config.h宏定义写入Flash参数区。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Magic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魔数, 固定0xAD01AD01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参数版本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0=IDLE,1=RUN,2=UPG,3=FAULT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通信方式(0=UART)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BaudRateIdx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波特率索引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DeviceAddr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设备地址(默认0x01), 由PROTO_DEV_ADDR_DEFAULT宏定义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对齐填充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AppFirmwareVer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APP固件版本(LE32), 由DEV_FW_VERSION宏定义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APP固件CRC32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APP固件大小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UpgradeCount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DeviceUidHash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设备UID的CRC32哈希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工程名称(ASCII), 由DEV_PROJECT_NAME宏定义, 初始化写入Flash参数区, 默认"AD01"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保留区域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绑定校验值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ParamCrc32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参数区CRC32校验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