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F564CD" w:rsidRDefault="00AC337D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Оплата </w:t>
      </w:r>
      <w:r w:rsidRPr="00AC337D">
        <w:rPr>
          <w:b/>
          <w:sz w:val="28"/>
          <w:szCs w:val="28"/>
        </w:rPr>
        <w:t>отработанных смен по согласованным заказчиком табелям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564CD">
              <w:rPr>
                <w:i/>
                <w:color w:val="000000"/>
                <w:sz w:val="24"/>
                <w:szCs w:val="24"/>
              </w:rPr>
              <w:t>Бухгалтер</w:t>
            </w:r>
            <w:r w:rsidR="00F6642C" w:rsidRPr="00356FDF">
              <w:rPr>
                <w:i/>
                <w:color w:val="000000"/>
                <w:sz w:val="24"/>
                <w:szCs w:val="24"/>
              </w:rPr>
              <w:t xml:space="preserve"> по персоналу</w:t>
            </w:r>
          </w:p>
          <w:p w:rsidR="00344EF1" w:rsidRPr="007A7788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44EF1">
              <w:rPr>
                <w:i/>
                <w:sz w:val="24"/>
                <w:szCs w:val="24"/>
              </w:rPr>
              <w:t>в</w:t>
            </w:r>
            <w:r w:rsidR="00F6642C" w:rsidRPr="00356FDF">
              <w:rPr>
                <w:i/>
                <w:sz w:val="24"/>
                <w:szCs w:val="24"/>
              </w:rPr>
              <w:t xml:space="preserve">ыбрать </w:t>
            </w:r>
            <w:r w:rsidR="00F564CD">
              <w:rPr>
                <w:i/>
                <w:sz w:val="24"/>
                <w:szCs w:val="24"/>
              </w:rPr>
              <w:t>согласованные заказчиком табели и провести оплату услуг выбранных исполнителей</w:t>
            </w:r>
            <w:r w:rsidR="00F6642C" w:rsidRPr="00356FDF">
              <w:rPr>
                <w:i/>
                <w:sz w:val="24"/>
                <w:szCs w:val="24"/>
              </w:rPr>
              <w:t xml:space="preserve"> </w:t>
            </w:r>
            <w:r w:rsidR="007A7788">
              <w:rPr>
                <w:i/>
                <w:sz w:val="24"/>
                <w:szCs w:val="24"/>
              </w:rPr>
              <w:t>на странице «</w:t>
            </w:r>
            <w:r w:rsidR="00BE1CBB">
              <w:rPr>
                <w:i/>
                <w:sz w:val="24"/>
                <w:szCs w:val="24"/>
              </w:rPr>
              <w:t>Взаиморасчёты</w:t>
            </w:r>
            <w:r w:rsidR="007A7788">
              <w:rPr>
                <w:i/>
                <w:sz w:val="24"/>
                <w:szCs w:val="24"/>
              </w:rPr>
              <w:t>»</w:t>
            </w:r>
          </w:p>
          <w:p w:rsidR="00034ED8" w:rsidRPr="00356FDF" w:rsidRDefault="001859DF" w:rsidP="00BE1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E1CBB">
              <w:rPr>
                <w:i/>
                <w:sz w:val="24"/>
                <w:szCs w:val="24"/>
              </w:rPr>
              <w:t>завершить и закрыть документально сделки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DE377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511109" w:rsidRDefault="00511109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060F04" w:rsidRPr="00C406AC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</w:t>
            </w:r>
            <w:r w:rsidRPr="00511109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3 </w:t>
            </w:r>
            <w:r w:rsidRPr="00013225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Attracting and managing performers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023FCB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C406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511109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DE377D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AA15B8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AA15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AA15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AA15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AA15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1" w:name="_Toc157273299"/>
      <w:r w:rsidRPr="00333541">
        <w:t>Краткое описание</w:t>
      </w:r>
      <w:bookmarkEnd w:id="1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="0078471C">
        <w:t>оплаты</w:t>
      </w:r>
      <w:r w:rsidRPr="00333541">
        <w:t xml:space="preserve"> </w:t>
      </w:r>
      <w:r w:rsidR="0078471C">
        <w:t>смен на основании согласованных  заказчиком табелей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2" w:name="_Toc157273300"/>
      <w:r w:rsidRPr="00D15081">
        <w:t>Сценарии использования</w:t>
      </w:r>
      <w:bookmarkEnd w:id="2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3" w:name="_Toc157273301"/>
      <w:proofErr w:type="gramStart"/>
      <w:r>
        <w:t>Бизнес-о</w:t>
      </w:r>
      <w:r w:rsidRPr="00333541">
        <w:t>граничения</w:t>
      </w:r>
      <w:bookmarkEnd w:id="3"/>
      <w:proofErr w:type="gramEnd"/>
    </w:p>
    <w:p w:rsidR="0078471C" w:rsidRPr="003E2947" w:rsidRDefault="0078471C" w:rsidP="0078471C">
      <w:pPr>
        <w:rPr>
          <w:rFonts w:ascii="Times New Roman" w:hAnsi="Times New Roman" w:cs="Times New Roman"/>
        </w:rPr>
      </w:pPr>
      <w:bookmarkStart w:id="4" w:name="_Toc157273302"/>
      <w:r w:rsidRPr="003E2947">
        <w:rPr>
          <w:rFonts w:ascii="Times New Roman" w:eastAsia="Times New Roman" w:hAnsi="Times New Roman" w:cs="Times New Roman"/>
        </w:rPr>
        <w:t>Взят</w:t>
      </w:r>
      <w:r w:rsidRPr="003E2947">
        <w:rPr>
          <w:rFonts w:ascii="Times New Roman" w:hAnsi="Times New Roman" w:cs="Times New Roman"/>
        </w:rPr>
        <w:t>ь</w:t>
      </w:r>
      <w:r w:rsidRPr="003E2947">
        <w:rPr>
          <w:rFonts w:ascii="Times New Roman" w:eastAsia="Times New Roman" w:hAnsi="Times New Roman" w:cs="Times New Roman"/>
        </w:rPr>
        <w:t xml:space="preserve"> в работу </w:t>
      </w:r>
      <w:r w:rsidR="006E0DE3" w:rsidRPr="003E2947">
        <w:rPr>
          <w:rFonts w:ascii="Times New Roman" w:eastAsia="Times New Roman" w:hAnsi="Times New Roman" w:cs="Times New Roman"/>
        </w:rPr>
        <w:t>табели</w:t>
      </w:r>
      <w:r w:rsidRPr="003E2947">
        <w:rPr>
          <w:rFonts w:ascii="Times New Roman" w:eastAsia="Times New Roman" w:hAnsi="Times New Roman" w:cs="Times New Roman"/>
        </w:rPr>
        <w:t xml:space="preserve"> может любой авторизованный в системе бухгалтер.</w:t>
      </w:r>
    </w:p>
    <w:p w:rsidR="00786165" w:rsidRDefault="00786165" w:rsidP="00786165">
      <w:pPr>
        <w:pStyle w:val="1"/>
      </w:pPr>
      <w:r>
        <w:rPr>
          <w:rFonts w:eastAsia="Times New Roman"/>
        </w:rPr>
        <w:lastRenderedPageBreak/>
        <w:t>Бизнес-правила</w:t>
      </w:r>
      <w:bookmarkEnd w:id="4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5" w:name="_Toc157273303"/>
      <w:r>
        <w:t>Интеграция с внешними сервисами</w:t>
      </w:r>
      <w:bookmarkEnd w:id="5"/>
    </w:p>
    <w:p w:rsidR="00D50AC6" w:rsidRDefault="00D50AC6" w:rsidP="00D50AC6">
      <w:pPr>
        <w:pStyle w:val="af6"/>
        <w:numPr>
          <w:ilvl w:val="0"/>
          <w:numId w:val="5"/>
        </w:numPr>
      </w:pPr>
      <w:bookmarkStart w:id="6" w:name="_Toc157273304"/>
      <w:r>
        <w:t>Интеграция с сервисом Аутентификации и авторизации</w:t>
      </w:r>
      <w:r w:rsidR="00023FCB" w:rsidRPr="00023FCB">
        <w:t xml:space="preserve"> </w:t>
      </w:r>
      <w:proofErr w:type="spellStart"/>
      <w:r w:rsidR="00023FCB">
        <w:rPr>
          <w:lang w:val="en-US"/>
        </w:rPr>
        <w:t>Keycloack</w:t>
      </w:r>
      <w:proofErr w:type="spellEnd"/>
      <w:r>
        <w:t>.</w:t>
      </w:r>
    </w:p>
    <w:p w:rsidR="00DE377D" w:rsidRPr="0010370E" w:rsidRDefault="00DE377D" w:rsidP="00DE377D">
      <w:pPr>
        <w:pStyle w:val="af6"/>
        <w:numPr>
          <w:ilvl w:val="0"/>
          <w:numId w:val="5"/>
        </w:numPr>
      </w:pPr>
      <w:r>
        <w:t>Интеграция с сервисом «Хранения и обработки смен».</w:t>
      </w:r>
    </w:p>
    <w:p w:rsidR="00DE377D" w:rsidRDefault="00DE377D" w:rsidP="00DE377D">
      <w:pPr>
        <w:pStyle w:val="af6"/>
        <w:numPr>
          <w:ilvl w:val="0"/>
          <w:numId w:val="5"/>
        </w:numPr>
      </w:pPr>
      <w:r>
        <w:t>Интеграция с билинговой системой.</w:t>
      </w:r>
      <w:bookmarkStart w:id="7" w:name="_GoBack"/>
      <w:bookmarkEnd w:id="7"/>
    </w:p>
    <w:p w:rsidR="00786165" w:rsidRDefault="00786165" w:rsidP="00786165">
      <w:pPr>
        <w:pStyle w:val="1"/>
      </w:pPr>
      <w:r>
        <w:rPr>
          <w:rFonts w:eastAsia="Times New Roman"/>
        </w:rPr>
        <w:t>Требования (Критерии приемки)</w:t>
      </w:r>
      <w:bookmarkEnd w:id="6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E6FFF"/>
    <w:multiLevelType w:val="hybridMultilevel"/>
    <w:tmpl w:val="B2A2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5B187393"/>
    <w:multiLevelType w:val="hybridMultilevel"/>
    <w:tmpl w:val="63307D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66981227"/>
    <w:multiLevelType w:val="hybridMultilevel"/>
    <w:tmpl w:val="22E87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23FCB"/>
    <w:rsid w:val="00034ED8"/>
    <w:rsid w:val="00060F04"/>
    <w:rsid w:val="000A3D57"/>
    <w:rsid w:val="001056A6"/>
    <w:rsid w:val="001859DF"/>
    <w:rsid w:val="00312121"/>
    <w:rsid w:val="00333541"/>
    <w:rsid w:val="00344EF1"/>
    <w:rsid w:val="00356FDF"/>
    <w:rsid w:val="00375D16"/>
    <w:rsid w:val="003E2947"/>
    <w:rsid w:val="00511109"/>
    <w:rsid w:val="005D19EE"/>
    <w:rsid w:val="00630753"/>
    <w:rsid w:val="006E0DE3"/>
    <w:rsid w:val="007077E2"/>
    <w:rsid w:val="0078471C"/>
    <w:rsid w:val="00786165"/>
    <w:rsid w:val="007A5B7D"/>
    <w:rsid w:val="007A7788"/>
    <w:rsid w:val="00922D93"/>
    <w:rsid w:val="00952CFB"/>
    <w:rsid w:val="00A158DB"/>
    <w:rsid w:val="00A372DF"/>
    <w:rsid w:val="00AA15B8"/>
    <w:rsid w:val="00AC337D"/>
    <w:rsid w:val="00BE1CBB"/>
    <w:rsid w:val="00C406AC"/>
    <w:rsid w:val="00CD06BA"/>
    <w:rsid w:val="00D50AC6"/>
    <w:rsid w:val="00D62849"/>
    <w:rsid w:val="00DE377D"/>
    <w:rsid w:val="00F564CD"/>
    <w:rsid w:val="00F6642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CDAFAA-85C3-464F-8893-FB53EFD7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18</cp:revision>
  <dcterms:created xsi:type="dcterms:W3CDTF">2024-02-03T14:53:00Z</dcterms:created>
  <dcterms:modified xsi:type="dcterms:W3CDTF">2024-09-12T04:22:00Z</dcterms:modified>
</cp:coreProperties>
</file>