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b/>
          <w:bCs/>
          <w:sz w:val="28"/>
          <w:szCs w:val="28"/>
        </w:rPr>
        <w:t xml:space="preserve">Food Inspection </w:t>
      </w:r>
      <w:r>
        <w:rPr>
          <w:b/>
          <w:bCs/>
          <w:sz w:val="28"/>
          <w:szCs w:val="28"/>
        </w:rPr>
        <w:t>Cost Optimization</w:t>
      </w:r>
    </w:p>
    <w:p>
      <w:pPr>
        <w:pStyle w:val="Normal"/>
        <w:rPr/>
      </w:pPr>
      <w:r>
        <w:rPr/>
      </w:r>
    </w:p>
    <w:p>
      <w:pPr>
        <w:pStyle w:val="Normal"/>
        <w:rPr/>
      </w:pPr>
      <w:r>
        <w:rPr>
          <w:b/>
          <w:bCs/>
        </w:rPr>
        <w:t>Problem brief:</w:t>
      </w:r>
    </w:p>
    <w:p>
      <w:pPr>
        <w:pStyle w:val="Normal"/>
        <w:rPr>
          <w:b/>
          <w:b/>
          <w:bCs/>
        </w:rPr>
      </w:pPr>
      <w:r>
        <w:rPr>
          <w:b/>
          <w:bCs/>
        </w:rPr>
      </w:r>
    </w:p>
    <w:p>
      <w:pPr>
        <w:pStyle w:val="Normal"/>
        <w:rPr/>
      </w:pPr>
      <w:r>
        <w:rPr/>
        <w:t>The City of Chicago ha</w:t>
      </w:r>
      <w:r>
        <w:rPr/>
        <w:t>s</w:t>
      </w:r>
      <w:r>
        <w:rPr/>
        <w:t xml:space="preserve"> developed a model to optimize restaurants health inspections, which led to detecting critical violations 7 days earlier than business-as-usual inspections. Having similar case at research, we want to reproduce the same work done (or similar) by the city of Chicago using the most current data provided by their public data portal. </w:t>
      </w:r>
    </w:p>
    <w:p>
      <w:pPr>
        <w:pStyle w:val="Normal"/>
        <w:rPr/>
      </w:pPr>
      <w:r>
        <w:rPr/>
      </w:r>
    </w:p>
    <w:p>
      <w:pPr>
        <w:pStyle w:val="Normal"/>
        <w:rPr/>
      </w:pPr>
      <w:r>
        <w:rPr/>
        <w:t xml:space="preserve">However, for our case, we expect the work submitted to </w:t>
      </w:r>
      <w:r>
        <w:rPr>
          <w:i/>
          <w:iCs/>
        </w:rPr>
        <w:t xml:space="preserve">solve an optimization problem </w:t>
      </w:r>
      <w:r>
        <w:rPr/>
        <w:t xml:space="preserve">with the goal of maximizing </w:t>
      </w:r>
      <w:r>
        <w:rPr/>
        <w:t>identified violations amounts</w:t>
      </w:r>
      <w:r>
        <w:rPr/>
        <w:t>, while minimizing operational cost.</w:t>
      </w:r>
    </w:p>
    <w:p>
      <w:pPr>
        <w:pStyle w:val="Normal"/>
        <w:rPr/>
      </w:pPr>
      <w:r>
        <w:rPr/>
      </w:r>
    </w:p>
    <w:p>
      <w:pPr>
        <w:pStyle w:val="Normal"/>
        <w:rPr>
          <w:b/>
          <w:b/>
          <w:bCs/>
        </w:rPr>
      </w:pPr>
      <w:r>
        <w:rPr>
          <w:b/>
          <w:bCs/>
        </w:rPr>
        <w:t>Operational cost = visit cost * number of visits</w:t>
      </w:r>
    </w:p>
    <w:p>
      <w:pPr>
        <w:pStyle w:val="Normal"/>
        <w:rPr/>
      </w:pPr>
      <w:r>
        <w:rPr/>
      </w:r>
    </w:p>
    <w:p>
      <w:pPr>
        <w:pStyle w:val="Normal"/>
        <w:rPr/>
      </w:pPr>
      <w:r>
        <w:rPr/>
        <w:t>The work submitted should discuss all considerations, constraints, and objectives taken while designing the model and the optimization problem.</w:t>
      </w:r>
    </w:p>
    <w:p>
      <w:pPr>
        <w:pStyle w:val="Normal"/>
        <w:rPr>
          <w:strike/>
        </w:rPr>
      </w:pPr>
      <w:r>
        <w:rPr>
          <w:strike/>
        </w:rPr>
      </w:r>
    </w:p>
    <w:p>
      <w:pPr>
        <w:pStyle w:val="Normal"/>
        <w:rPr/>
      </w:pPr>
      <w:r>
        <w:rPr/>
      </w:r>
    </w:p>
    <w:p>
      <w:pPr>
        <w:pStyle w:val="Normal"/>
        <w:rPr>
          <w:b/>
          <w:b/>
          <w:bCs/>
        </w:rPr>
      </w:pPr>
      <w:r>
        <w:rPr>
          <w:b/>
          <w:bCs/>
          <w:i/>
          <w:iCs/>
        </w:rPr>
        <w:t>Main objective of the problem</w:t>
      </w:r>
      <w:r>
        <w:rPr>
          <w:b/>
          <w:bCs/>
        </w:rPr>
        <w:t xml:space="preserve"> is to maximize revenue while minimizing operational cost</w:t>
      </w:r>
    </w:p>
    <w:p>
      <w:pPr>
        <w:pStyle w:val="Normal"/>
        <w:rPr>
          <w:b/>
          <w:b/>
          <w:bCs/>
        </w:rPr>
      </w:pPr>
      <w:r>
        <w:rPr>
          <w:b/>
          <w:bCs/>
        </w:rPr>
      </w:r>
    </w:p>
    <w:p>
      <w:pPr>
        <w:pStyle w:val="Normal"/>
        <w:rPr/>
      </w:pPr>
      <w:r>
        <w:rPr/>
        <w:t xml:space="preserve">More details about the problem can be found here: </w:t>
      </w:r>
      <w:hyperlink r:id="rId2">
        <w:r>
          <w:rPr>
            <w:rStyle w:val="InternetLink"/>
          </w:rPr>
          <w:t>https://chicago.github.io/food-inspections-evaluation/</w:t>
        </w:r>
      </w:hyperlink>
    </w:p>
    <w:p>
      <w:pPr>
        <w:pStyle w:val="Normal"/>
        <w:rPr/>
      </w:pPr>
      <w:r>
        <w:rPr/>
      </w:r>
    </w:p>
    <w:p>
      <w:pPr>
        <w:pStyle w:val="Normal"/>
        <w:rPr>
          <w:b/>
          <w:b/>
          <w:bCs/>
        </w:rPr>
      </w:pPr>
      <w:r>
        <w:rPr>
          <w:b/>
          <w:bCs/>
        </w:rPr>
        <w:t>Data:</w:t>
      </w:r>
    </w:p>
    <w:p>
      <w:pPr>
        <w:pStyle w:val="Normal"/>
        <w:rPr>
          <w:b/>
          <w:b/>
          <w:bCs/>
        </w:rPr>
      </w:pPr>
      <w:r>
        <w:rPr>
          <w:b/>
          <w:bCs/>
        </w:rPr>
      </w:r>
    </w:p>
    <w:p>
      <w:pPr>
        <w:pStyle w:val="Normal"/>
        <w:numPr>
          <w:ilvl w:val="0"/>
          <w:numId w:val="4"/>
        </w:numPr>
        <w:rPr/>
      </w:pPr>
      <w:r>
        <w:rPr/>
        <w:t xml:space="preserve">Data used in the study is publicly available by City of Chicago here: </w:t>
      </w:r>
      <w:hyperlink r:id="rId3">
        <w:r>
          <w:rPr>
            <w:rStyle w:val="InternetLink"/>
          </w:rPr>
          <w:t>https://data.cityofchicago.org/</w:t>
        </w:r>
      </w:hyperlink>
    </w:p>
    <w:p>
      <w:pPr>
        <w:pStyle w:val="Normal"/>
        <w:numPr>
          <w:ilvl w:val="0"/>
          <w:numId w:val="4"/>
        </w:numPr>
        <w:rPr/>
      </w:pPr>
      <w:r>
        <w:rPr/>
        <w:t xml:space="preserve">Violation fees </w:t>
      </w:r>
      <w:r>
        <w:rPr/>
        <w:t>based on risk (Risk column means violation severity):</w:t>
      </w:r>
    </w:p>
    <w:p>
      <w:pPr>
        <w:pStyle w:val="Normal"/>
        <w:numPr>
          <w:ilvl w:val="1"/>
          <w:numId w:val="4"/>
        </w:numPr>
        <w:rPr/>
      </w:pPr>
      <w:r>
        <w:rPr/>
        <w:t>Low = $200</w:t>
      </w:r>
    </w:p>
    <w:p>
      <w:pPr>
        <w:pStyle w:val="Normal"/>
        <w:numPr>
          <w:ilvl w:val="1"/>
          <w:numId w:val="4"/>
        </w:numPr>
        <w:rPr/>
      </w:pPr>
      <w:r>
        <w:rPr/>
        <w:t>Medium = $400</w:t>
      </w:r>
    </w:p>
    <w:p>
      <w:pPr>
        <w:pStyle w:val="Normal"/>
        <w:numPr>
          <w:ilvl w:val="1"/>
          <w:numId w:val="4"/>
        </w:numPr>
        <w:rPr/>
      </w:pPr>
      <w:r>
        <w:rPr/>
        <w:t>High = $600</w:t>
      </w:r>
    </w:p>
    <w:p>
      <w:pPr>
        <w:pStyle w:val="Normal"/>
        <w:rPr>
          <w:b/>
          <w:b/>
          <w:bCs/>
        </w:rPr>
      </w:pPr>
      <w:r>
        <w:rPr>
          <w:b/>
          <w:bCs/>
        </w:rPr>
      </w:r>
    </w:p>
    <w:p>
      <w:pPr>
        <w:pStyle w:val="Normal"/>
        <w:rPr>
          <w:b/>
          <w:b/>
          <w:bCs/>
        </w:rPr>
      </w:pPr>
      <w:r>
        <w:rPr>
          <w:b/>
          <w:bCs/>
        </w:rPr>
        <w:t>Assumptions:</w:t>
      </w:r>
    </w:p>
    <w:p>
      <w:pPr>
        <w:pStyle w:val="Normal"/>
        <w:numPr>
          <w:ilvl w:val="0"/>
          <w:numId w:val="5"/>
        </w:numPr>
        <w:rPr/>
      </w:pPr>
      <w:r>
        <w:rPr>
          <w:b w:val="false"/>
          <w:bCs w:val="false"/>
        </w:rPr>
        <w:t xml:space="preserve">The number of inspectors is: </w:t>
      </w:r>
      <w:r>
        <w:rPr>
          <w:b w:val="false"/>
          <w:bCs w:val="false"/>
          <w:color w:val="CE181E"/>
        </w:rPr>
        <w:t>12</w:t>
      </w:r>
    </w:p>
    <w:p>
      <w:pPr>
        <w:pStyle w:val="Normal"/>
        <w:numPr>
          <w:ilvl w:val="0"/>
          <w:numId w:val="5"/>
        </w:numPr>
        <w:rPr>
          <w:b w:val="false"/>
          <w:b w:val="false"/>
          <w:bCs w:val="false"/>
        </w:rPr>
      </w:pPr>
      <w:r>
        <w:rPr>
          <w:b w:val="false"/>
          <w:bCs w:val="false"/>
        </w:rPr>
        <w:t xml:space="preserve">The visit cost: </w:t>
      </w:r>
      <w:r>
        <w:rPr>
          <w:b w:val="false"/>
          <w:bCs w:val="false"/>
          <w:color w:val="CE181E"/>
        </w:rPr>
        <w:t>$300</w:t>
      </w:r>
    </w:p>
    <w:p>
      <w:pPr>
        <w:pStyle w:val="Normal"/>
        <w:rPr>
          <w:b/>
          <w:b/>
          <w:bCs/>
        </w:rPr>
      </w:pPr>
      <w:r>
        <w:rPr>
          <w:b/>
          <w:bCs/>
        </w:rPr>
      </w:r>
    </w:p>
    <w:p>
      <w:pPr>
        <w:pStyle w:val="Normal"/>
        <w:rPr>
          <w:i/>
          <w:i/>
          <w:iCs/>
          <w:color w:val="C9211E"/>
        </w:rPr>
      </w:pPr>
      <w:r>
        <w:rPr>
          <w:i/>
          <w:iCs/>
          <w:color w:val="C9211E"/>
        </w:rPr>
        <w:t xml:space="preserve">Notes: </w:t>
      </w:r>
    </w:p>
    <w:p>
      <w:pPr>
        <w:pStyle w:val="Normal"/>
        <w:numPr>
          <w:ilvl w:val="0"/>
          <w:numId w:val="2"/>
        </w:numPr>
        <w:rPr/>
      </w:pPr>
      <w:r>
        <w:rPr>
          <w:i/>
          <w:iCs/>
          <w:color w:val="000000"/>
        </w:rPr>
        <w:t>The study used data related to the “</w:t>
      </w:r>
      <w:r>
        <w:rPr>
          <w:b/>
          <w:bCs/>
          <w:i/>
          <w:iCs/>
          <w:color w:val="000000"/>
        </w:rPr>
        <w:t>inspectors”</w:t>
      </w:r>
      <w:r>
        <w:rPr>
          <w:i/>
          <w:iCs/>
          <w:color w:val="000000"/>
        </w:rPr>
        <w:t xml:space="preserve"> which is not publicly available.</w:t>
      </w:r>
    </w:p>
    <w:p>
      <w:pPr>
        <w:pStyle w:val="Normal"/>
        <w:numPr>
          <w:ilvl w:val="0"/>
          <w:numId w:val="2"/>
        </w:numPr>
        <w:rPr/>
      </w:pPr>
      <w:r>
        <w:rPr>
          <w:i/>
          <w:iCs/>
          <w:color w:val="000000"/>
        </w:rPr>
        <w:t xml:space="preserve">Weather data can be retrieved through any public API. </w:t>
      </w:r>
    </w:p>
    <w:p>
      <w:pPr>
        <w:pStyle w:val="Normal"/>
        <w:numPr>
          <w:ilvl w:val="0"/>
          <w:numId w:val="2"/>
        </w:numPr>
        <w:rPr/>
      </w:pPr>
      <w:r>
        <w:rPr>
          <w:i/>
          <w:iCs/>
          <w:color w:val="000000"/>
        </w:rPr>
        <w:t>Focus is only on “Canvass” inspections</w:t>
      </w:r>
    </w:p>
    <w:p>
      <w:pPr>
        <w:pStyle w:val="Normal"/>
        <w:rPr>
          <w:i/>
          <w:i/>
          <w:iCs/>
          <w:color w:val="000000"/>
        </w:rPr>
      </w:pPr>
      <w:r>
        <w:rPr>
          <w:i/>
          <w:iCs/>
          <w:color w:val="000000"/>
        </w:rPr>
      </w:r>
    </w:p>
    <w:p>
      <w:pPr>
        <w:pStyle w:val="Normal"/>
        <w:rPr/>
      </w:pPr>
      <w:r>
        <w:rPr>
          <w:b/>
          <w:bCs/>
          <w:color w:val="000000"/>
        </w:rPr>
        <w:t>Deliverables:</w:t>
      </w:r>
      <w:r>
        <w:rPr>
          <w:i/>
          <w:iCs/>
          <w:color w:val="000000"/>
        </w:rPr>
        <w:t xml:space="preserve"> </w:t>
      </w:r>
    </w:p>
    <w:p>
      <w:pPr>
        <w:pStyle w:val="Normal"/>
        <w:rPr/>
      </w:pPr>
      <w:r>
        <w:rPr>
          <w:color w:val="000000"/>
        </w:rPr>
        <w:t>All work must be done using python and delivered through Jupyter notebook</w:t>
      </w:r>
      <w:bookmarkStart w:id="0" w:name="_GoBack"/>
      <w:bookmarkEnd w:id="0"/>
      <w:r>
        <w:rPr>
          <w:color w:val="000000"/>
        </w:rPr>
        <w:t>s that include:</w:t>
      </w:r>
    </w:p>
    <w:p>
      <w:pPr>
        <w:pStyle w:val="Normal"/>
        <w:numPr>
          <w:ilvl w:val="0"/>
          <w:numId w:val="3"/>
        </w:numPr>
        <w:rPr/>
      </w:pPr>
      <w:r>
        <w:rPr>
          <w:color w:val="000000"/>
        </w:rPr>
        <w:t xml:space="preserve">Basic </w:t>
      </w:r>
      <w:r>
        <w:rPr>
          <w:color w:val="000000"/>
        </w:rPr>
        <w:t>EDA</w:t>
      </w:r>
    </w:p>
    <w:p>
      <w:pPr>
        <w:pStyle w:val="Normal"/>
        <w:numPr>
          <w:ilvl w:val="0"/>
          <w:numId w:val="3"/>
        </w:numPr>
        <w:rPr/>
      </w:pPr>
      <w:r>
        <w:rPr/>
        <w:t xml:space="preserve">Predict the risk of a restaurant committing violation. </w:t>
      </w:r>
    </w:p>
    <w:p>
      <w:pPr>
        <w:pStyle w:val="Normal"/>
        <w:numPr>
          <w:ilvl w:val="0"/>
          <w:numId w:val="3"/>
        </w:numPr>
        <w:rPr/>
      </w:pPr>
      <w:r>
        <w:rPr>
          <w:color w:val="000000"/>
        </w:rPr>
        <w:t>Solve an optimization problem that aims to maximize revenue while minimizing operation cost. This should discuss all decisions taken for this activity</w:t>
      </w:r>
    </w:p>
    <w:p>
      <w:pPr>
        <w:pStyle w:val="Normal"/>
        <w:numPr>
          <w:ilvl w:val="0"/>
          <w:numId w:val="3"/>
        </w:numPr>
        <w:rPr/>
      </w:pPr>
      <w:r>
        <w:rPr>
          <w:color w:val="000000"/>
        </w:rPr>
        <w:t xml:space="preserve">Optional: </w:t>
      </w:r>
      <w:r>
        <w:rPr>
          <w:color w:val="000000"/>
        </w:rPr>
        <w:t>Performing spatial analysis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b w:val="false"/>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style>
  <w:style w:type="paragraph" w:styleId="Heading" w:customStyle="1">
    <w:name w:val="Heading"/>
    <w:basedOn w:val="Normal"/>
    <w:next w:val="TextBody"/>
    <w:qFormat/>
    <w:pPr>
      <w:keepNext w:val="true"/>
      <w:spacing w:before="240" w:after="120"/>
    </w:pPr>
    <w:rPr>
      <w:rFonts w:ascii="Liberation Sans" w:hAnsi="Liberation Sans" w:eastAsia="Noto Sans CJK JP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icago.github.io/food-inspections-evaluation/" TargetMode="External"/><Relationship Id="rId3" Type="http://schemas.openxmlformats.org/officeDocument/2006/relationships/hyperlink" Target="https://data.cityofchicago.or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2CF293EDA29847B5CBA83311BB78A9" ma:contentTypeVersion="7" ma:contentTypeDescription="Create a new document." ma:contentTypeScope="" ma:versionID="b497b30059b49c76d5f6baf93327feed">
  <xsd:schema xmlns:xsd="http://www.w3.org/2001/XMLSchema" xmlns:xs="http://www.w3.org/2001/XMLSchema" xmlns:p="http://schemas.microsoft.com/office/2006/metadata/properties" xmlns:ns2="9e125d76-0e4f-405f-83cd-d465b99f358c" targetNamespace="http://schemas.microsoft.com/office/2006/metadata/properties" ma:root="true" ma:fieldsID="8bcd23c41738e57b730c57828b118376" ns2:_="">
    <xsd:import namespace="9e125d76-0e4f-405f-83cd-d465b99f35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125d76-0e4f-405f-83cd-d465b99f35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863140-6877-4863-9D4F-0D71B0CC64BD}">
  <ds:schemaRefs>
    <ds:schemaRef ds:uri="http://schemas.microsoft.com/sharepoint/v3/contenttype/forms"/>
  </ds:schemaRefs>
</ds:datastoreItem>
</file>

<file path=customXml/itemProps2.xml><?xml version="1.0" encoding="utf-8"?>
<ds:datastoreItem xmlns:ds="http://schemas.openxmlformats.org/officeDocument/2006/customXml" ds:itemID="{7C08CD7D-4335-4ADD-9C94-0C1F30631D4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D557C0-BFC3-4E6A-B52F-4E00A6048BD1}"/>
</file>

<file path=docProps/app.xml><?xml version="1.0" encoding="utf-8"?>
<Properties xmlns="http://schemas.openxmlformats.org/officeDocument/2006/extended-properties" xmlns:vt="http://schemas.openxmlformats.org/officeDocument/2006/docPropsVTypes">
  <Template>Normal.dotm</Template>
  <TotalTime>33</TotalTime>
  <Application>LibreOffice/6.0.7.3$Linux_X86_64 LibreOffice_project/00m0$Build-3</Application>
  <Pages>1</Pages>
  <Words>278</Words>
  <Characters>1536</Characters>
  <CharactersWithSpaces>1778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Naim Alkalaji</dc:creator>
  <dc:description/>
  <cp:lastModifiedBy/>
  <cp:revision>14</cp:revision>
  <cp:lastPrinted>2020-10-21T12:05:00Z</cp:lastPrinted>
  <dcterms:created xsi:type="dcterms:W3CDTF">2019-03-26T13:46:00Z</dcterms:created>
  <dcterms:modified xsi:type="dcterms:W3CDTF">2020-11-23T13:51:23Z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0x010100AE2CF293EDA29847B5CBA83311BB78A9</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