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DF8DE" w14:textId="039A94ED" w:rsidR="00511DC3" w:rsidRPr="00511DC3" w:rsidRDefault="00511DC3" w:rsidP="00511DC3">
      <w:pPr>
        <w:rPr>
          <w:rFonts w:ascii="Times New Roman" w:hAnsi="Times New Roman" w:cs="Times New Roman"/>
          <w:b/>
          <w:bCs/>
        </w:rPr>
      </w:pPr>
      <w:r w:rsidRPr="00511DC3">
        <w:rPr>
          <w:rFonts w:ascii="Times New Roman" w:hAnsi="Times New Roman" w:cs="Times New Roman"/>
          <w:b/>
          <w:bCs/>
        </w:rPr>
        <w:t>Desafío 1: Sweet Crush</w:t>
      </w:r>
    </w:p>
    <w:p w14:paraId="4C514420" w14:textId="77777777" w:rsidR="00511DC3" w:rsidRPr="00511DC3" w:rsidRDefault="00511DC3" w:rsidP="00511DC3">
      <w:pPr>
        <w:rPr>
          <w:rFonts w:ascii="Times New Roman" w:hAnsi="Times New Roman" w:cs="Times New Roman"/>
          <w:b/>
          <w:bCs/>
        </w:rPr>
      </w:pPr>
      <w:r w:rsidRPr="00511DC3">
        <w:rPr>
          <w:rFonts w:ascii="Times New Roman" w:hAnsi="Times New Roman" w:cs="Times New Roman"/>
          <w:b/>
          <w:bCs/>
        </w:rPr>
        <w:t>1. Contextualización</w:t>
      </w:r>
    </w:p>
    <w:p w14:paraId="64AF538B" w14:textId="1997BE62" w:rsidR="00511DC3" w:rsidRPr="00511DC3" w:rsidRDefault="00511DC3" w:rsidP="00511DC3">
      <w:pPr>
        <w:rPr>
          <w:rFonts w:ascii="Times New Roman" w:hAnsi="Times New Roman" w:cs="Times New Roman"/>
        </w:rPr>
      </w:pPr>
      <w:r w:rsidRPr="00511DC3">
        <w:rPr>
          <w:rFonts w:ascii="Times New Roman" w:hAnsi="Times New Roman" w:cs="Times New Roman"/>
        </w:rPr>
        <w:t xml:space="preserve">El desafío consiste en desarrollar una versión del juego Sweet Crush en C++, utilizando Qt y aplicando conceptos como programación modular, punteros, arreglos, memoria dinámica y manipulación de bits. La </w:t>
      </w:r>
      <w:r w:rsidR="008A4201">
        <w:rPr>
          <w:rFonts w:ascii="Times New Roman" w:hAnsi="Times New Roman" w:cs="Times New Roman"/>
        </w:rPr>
        <w:t xml:space="preserve">mayor </w:t>
      </w:r>
      <w:r w:rsidRPr="00511DC3">
        <w:rPr>
          <w:rFonts w:ascii="Times New Roman" w:hAnsi="Times New Roman" w:cs="Times New Roman"/>
        </w:rPr>
        <w:t>dificultad está en la forma en que se debe almacenar el tablero, ya que cada ficha debe ocupar exactamente 3 bits y no se puede utilizar un byte o un entero completo para representar cada posición.</w:t>
      </w:r>
    </w:p>
    <w:p w14:paraId="3524E61F" w14:textId="233A6E10" w:rsidR="00511DC3" w:rsidRPr="00511DC3" w:rsidRDefault="00511DC3" w:rsidP="00511DC3">
      <w:pPr>
        <w:rPr>
          <w:rFonts w:ascii="Times New Roman" w:hAnsi="Times New Roman" w:cs="Times New Roman"/>
        </w:rPr>
      </w:pPr>
      <w:r w:rsidRPr="00511DC3">
        <w:rPr>
          <w:rFonts w:ascii="Times New Roman" w:hAnsi="Times New Roman" w:cs="Times New Roman"/>
        </w:rPr>
        <w:t xml:space="preserve">El tablero </w:t>
      </w:r>
      <w:proofErr w:type="spellStart"/>
      <w:r w:rsidRPr="00511DC3">
        <w:rPr>
          <w:rFonts w:ascii="Times New Roman" w:hAnsi="Times New Roman" w:cs="Times New Roman"/>
        </w:rPr>
        <w:t>debe</w:t>
      </w:r>
      <w:r w:rsidR="008A4201">
        <w:rPr>
          <w:rFonts w:ascii="Times New Roman" w:hAnsi="Times New Roman" w:cs="Times New Roman"/>
        </w:rPr>
        <w:t>cumplir</w:t>
      </w:r>
      <w:proofErr w:type="spellEnd"/>
      <w:r w:rsidR="008A4201">
        <w:rPr>
          <w:rFonts w:ascii="Times New Roman" w:hAnsi="Times New Roman" w:cs="Times New Roman"/>
        </w:rPr>
        <w:t xml:space="preserve"> varias funciones como: </w:t>
      </w:r>
      <w:r w:rsidRPr="00511DC3">
        <w:rPr>
          <w:rFonts w:ascii="Times New Roman" w:hAnsi="Times New Roman" w:cs="Times New Roman"/>
        </w:rPr>
        <w:t>permiti</w:t>
      </w:r>
      <w:r w:rsidR="008A4201">
        <w:rPr>
          <w:rFonts w:ascii="Times New Roman" w:hAnsi="Times New Roman" w:cs="Times New Roman"/>
        </w:rPr>
        <w:t>r</w:t>
      </w:r>
      <w:r w:rsidRPr="00511DC3">
        <w:rPr>
          <w:rFonts w:ascii="Times New Roman" w:hAnsi="Times New Roman" w:cs="Times New Roman"/>
        </w:rPr>
        <w:t xml:space="preserve"> crear diferentes dimensiones, eliminar fichas, detectar combinaciones de tres o más fichas iguales, reorganizar las fichas y generar nuevas, las eliminaciones pueden producir cascadas, por lo que el programa debe continuar revisando el tablero hasta que no aparezcan nuevas combinaciones. También se deben permitir cambios en la estructura del tablero, como agregar o eliminar filas y columnas.</w:t>
      </w:r>
    </w:p>
    <w:p w14:paraId="639CF8F1" w14:textId="77777777" w:rsidR="00511DC3" w:rsidRPr="00511DC3" w:rsidRDefault="00511DC3" w:rsidP="00511DC3">
      <w:pPr>
        <w:rPr>
          <w:rFonts w:ascii="Times New Roman" w:hAnsi="Times New Roman" w:cs="Times New Roman"/>
          <w:b/>
          <w:bCs/>
        </w:rPr>
      </w:pPr>
      <w:r w:rsidRPr="00511DC3">
        <w:rPr>
          <w:rFonts w:ascii="Times New Roman" w:hAnsi="Times New Roman" w:cs="Times New Roman"/>
          <w:b/>
          <w:bCs/>
        </w:rPr>
        <w:t>2. Análisis del problema</w:t>
      </w:r>
    </w:p>
    <w:p w14:paraId="180732E9" w14:textId="77777777" w:rsidR="00511DC3" w:rsidRPr="00511DC3" w:rsidRDefault="00511DC3" w:rsidP="00511DC3">
      <w:pPr>
        <w:rPr>
          <w:rFonts w:ascii="Times New Roman" w:hAnsi="Times New Roman" w:cs="Times New Roman"/>
        </w:rPr>
      </w:pPr>
      <w:r w:rsidRPr="00511DC3">
        <w:rPr>
          <w:rFonts w:ascii="Times New Roman" w:hAnsi="Times New Roman" w:cs="Times New Roman"/>
        </w:rPr>
        <w:t>Para solucionar el problema primero se debe definir una representación para los seis tipos de fichas. Como cada ficha utiliza 3 bits, existen ocho combinaciones posibles, de las cuales seis se pueden asignar a las fichas y las restantes a estados como una posición vacía.</w:t>
      </w:r>
    </w:p>
    <w:p w14:paraId="6738C3B3" w14:textId="2A7B7A30" w:rsidR="00511DC3" w:rsidRPr="00511DC3" w:rsidRDefault="00511DC3" w:rsidP="00511DC3">
      <w:pPr>
        <w:rPr>
          <w:rFonts w:ascii="Times New Roman" w:hAnsi="Times New Roman" w:cs="Times New Roman"/>
        </w:rPr>
      </w:pPr>
      <w:r w:rsidRPr="00511DC3">
        <w:rPr>
          <w:rFonts w:ascii="Times New Roman" w:hAnsi="Times New Roman" w:cs="Times New Roman"/>
        </w:rPr>
        <w:t xml:space="preserve">Después se debe establecer la relación entre una posición del tablero y los bits que ocupa en memoria. Para una posición </w:t>
      </w:r>
      <w:r w:rsidR="00EA3977">
        <w:rPr>
          <w:rFonts w:ascii="Times New Roman" w:hAnsi="Times New Roman" w:cs="Times New Roman"/>
        </w:rPr>
        <w:t xml:space="preserve">en </w:t>
      </w:r>
      <w:proofErr w:type="spellStart"/>
      <w:r w:rsidR="00EA3977">
        <w:rPr>
          <w:rFonts w:ascii="Times New Roman" w:hAnsi="Times New Roman" w:cs="Times New Roman"/>
        </w:rPr>
        <w:t>especifico</w:t>
      </w:r>
      <w:proofErr w:type="spellEnd"/>
      <w:r w:rsidR="00EA3977">
        <w:rPr>
          <w:rFonts w:ascii="Times New Roman" w:hAnsi="Times New Roman" w:cs="Times New Roman"/>
        </w:rPr>
        <w:t xml:space="preserve">, </w:t>
      </w:r>
      <w:r w:rsidRPr="00511DC3">
        <w:rPr>
          <w:rFonts w:ascii="Times New Roman" w:hAnsi="Times New Roman" w:cs="Times New Roman"/>
        </w:rPr>
        <w:t>se puede calcular su ubicación a partir de la fila y la columna y</w:t>
      </w:r>
      <w:r w:rsidR="00EA3977">
        <w:rPr>
          <w:rFonts w:ascii="Times New Roman" w:hAnsi="Times New Roman" w:cs="Times New Roman"/>
        </w:rPr>
        <w:t xml:space="preserve"> después </w:t>
      </w:r>
      <w:r w:rsidRPr="00511DC3">
        <w:rPr>
          <w:rFonts w:ascii="Times New Roman" w:hAnsi="Times New Roman" w:cs="Times New Roman"/>
        </w:rPr>
        <w:t xml:space="preserve">multiplicarla por tres para encontrar el bit donde comienza la ficha. </w:t>
      </w:r>
    </w:p>
    <w:p w14:paraId="07B88691" w14:textId="204E31A4" w:rsidR="00511DC3" w:rsidRPr="00511DC3" w:rsidRDefault="006704AA" w:rsidP="00511DC3">
      <w:pPr>
        <w:rPr>
          <w:rFonts w:ascii="Times New Roman" w:hAnsi="Times New Roman" w:cs="Times New Roman"/>
        </w:rPr>
      </w:pPr>
      <w:r>
        <w:rPr>
          <w:rFonts w:ascii="Times New Roman" w:hAnsi="Times New Roman" w:cs="Times New Roman"/>
        </w:rPr>
        <w:t xml:space="preserve">Las </w:t>
      </w:r>
      <w:r w:rsidR="00511DC3" w:rsidRPr="00511DC3">
        <w:rPr>
          <w:rFonts w:ascii="Times New Roman" w:hAnsi="Times New Roman" w:cs="Times New Roman"/>
        </w:rPr>
        <w:t>fichas se almacenan como una secuencia continua de bits</w:t>
      </w:r>
      <w:r w:rsidR="00A10BD2">
        <w:rPr>
          <w:rFonts w:ascii="Times New Roman" w:hAnsi="Times New Roman" w:cs="Times New Roman"/>
        </w:rPr>
        <w:t>,</w:t>
      </w:r>
      <w:r w:rsidR="00EE49B3">
        <w:rPr>
          <w:rFonts w:ascii="Times New Roman" w:hAnsi="Times New Roman" w:cs="Times New Roman"/>
        </w:rPr>
        <w:t xml:space="preserve"> p</w:t>
      </w:r>
      <w:r w:rsidR="00511DC3" w:rsidRPr="00511DC3">
        <w:rPr>
          <w:rFonts w:ascii="Times New Roman" w:hAnsi="Times New Roman" w:cs="Times New Roman"/>
        </w:rPr>
        <w:t xml:space="preserve">or lo tanto, algunas </w:t>
      </w:r>
      <w:proofErr w:type="spellStart"/>
      <w:r w:rsidR="00511DC3" w:rsidRPr="00511DC3">
        <w:rPr>
          <w:rFonts w:ascii="Times New Roman" w:hAnsi="Times New Roman" w:cs="Times New Roman"/>
        </w:rPr>
        <w:t>p</w:t>
      </w:r>
      <w:r w:rsidR="00EE49B3">
        <w:rPr>
          <w:rFonts w:ascii="Times New Roman" w:hAnsi="Times New Roman" w:cs="Times New Roman"/>
        </w:rPr>
        <w:t>odrian</w:t>
      </w:r>
      <w:proofErr w:type="spellEnd"/>
      <w:r w:rsidR="00511DC3" w:rsidRPr="00511DC3">
        <w:rPr>
          <w:rFonts w:ascii="Times New Roman" w:hAnsi="Times New Roman" w:cs="Times New Roman"/>
        </w:rPr>
        <w:t xml:space="preserve"> quedar completamente dentro de un byte y otras pueden quedar divididas entre dos bytes. El programa debe ser capaz de manejar ambas situaciones correctamente.</w:t>
      </w:r>
    </w:p>
    <w:p w14:paraId="4D0F28AA" w14:textId="72D31852" w:rsidR="00511DC3" w:rsidRPr="00511DC3" w:rsidRDefault="00511DC3" w:rsidP="00511DC3">
      <w:pPr>
        <w:rPr>
          <w:rFonts w:ascii="Times New Roman" w:hAnsi="Times New Roman" w:cs="Times New Roman"/>
        </w:rPr>
      </w:pPr>
      <w:r w:rsidRPr="00511DC3">
        <w:rPr>
          <w:rFonts w:ascii="Times New Roman" w:hAnsi="Times New Roman" w:cs="Times New Roman"/>
        </w:rPr>
        <w:t xml:space="preserve">La memoria también debe calcularse según el tamaño real del tablero. Si existen F × C posiciones, se necesitan 3 × F × C bits y la cantidad de bytes debe ser la mínima necesaria para almacenarlos. </w:t>
      </w:r>
    </w:p>
    <w:p w14:paraId="5997E03E" w14:textId="77777777" w:rsidR="00511DC3" w:rsidRPr="00511DC3" w:rsidRDefault="00511DC3" w:rsidP="00511DC3">
      <w:pPr>
        <w:rPr>
          <w:rFonts w:ascii="Times New Roman" w:hAnsi="Times New Roman" w:cs="Times New Roman"/>
          <w:b/>
          <w:bCs/>
        </w:rPr>
      </w:pPr>
      <w:r w:rsidRPr="00511DC3">
        <w:rPr>
          <w:rFonts w:ascii="Times New Roman" w:hAnsi="Times New Roman" w:cs="Times New Roman"/>
          <w:b/>
          <w:bCs/>
        </w:rPr>
        <w:t>3. Diseño de la solución</w:t>
      </w:r>
    </w:p>
    <w:p w14:paraId="3282863D" w14:textId="3DB07F89" w:rsidR="00511DC3" w:rsidRPr="00511DC3" w:rsidRDefault="00C65EE3" w:rsidP="00511DC3">
      <w:pPr>
        <w:rPr>
          <w:rFonts w:ascii="Times New Roman" w:hAnsi="Times New Roman" w:cs="Times New Roman"/>
        </w:rPr>
      </w:pPr>
      <w:r>
        <w:rPr>
          <w:rFonts w:ascii="Times New Roman" w:hAnsi="Times New Roman" w:cs="Times New Roman"/>
        </w:rPr>
        <w:t>El programa se dividirá en diferentes archivos .h y .</w:t>
      </w:r>
      <w:proofErr w:type="spellStart"/>
      <w:r>
        <w:rPr>
          <w:rFonts w:ascii="Times New Roman" w:hAnsi="Times New Roman" w:cs="Times New Roman"/>
        </w:rPr>
        <w:t>cpp</w:t>
      </w:r>
      <w:proofErr w:type="spellEnd"/>
      <w:r>
        <w:rPr>
          <w:rFonts w:ascii="Times New Roman" w:hAnsi="Times New Roman" w:cs="Times New Roman"/>
        </w:rPr>
        <w:t xml:space="preserve"> para un manejo </w:t>
      </w:r>
      <w:proofErr w:type="spellStart"/>
      <w:r>
        <w:rPr>
          <w:rFonts w:ascii="Times New Roman" w:hAnsi="Times New Roman" w:cs="Times New Roman"/>
        </w:rPr>
        <w:t>mas</w:t>
      </w:r>
      <w:proofErr w:type="spellEnd"/>
      <w:r>
        <w:rPr>
          <w:rFonts w:ascii="Times New Roman" w:hAnsi="Times New Roman" w:cs="Times New Roman"/>
        </w:rPr>
        <w:t xml:space="preserve"> organizado y óptimo </w:t>
      </w:r>
      <w:r w:rsidR="00511DC3" w:rsidRPr="00511DC3">
        <w:rPr>
          <w:rFonts w:ascii="Times New Roman" w:hAnsi="Times New Roman" w:cs="Times New Roman"/>
        </w:rPr>
        <w:t xml:space="preserve">Un archivo </w:t>
      </w:r>
      <w:proofErr w:type="spellStart"/>
      <w:r w:rsidR="00511DC3" w:rsidRPr="00511DC3">
        <w:rPr>
          <w:rFonts w:ascii="Times New Roman" w:hAnsi="Times New Roman" w:cs="Times New Roman"/>
        </w:rPr>
        <w:t>p</w:t>
      </w:r>
      <w:r w:rsidR="00B776D5">
        <w:rPr>
          <w:rFonts w:ascii="Times New Roman" w:hAnsi="Times New Roman" w:cs="Times New Roman"/>
        </w:rPr>
        <w:t>odria</w:t>
      </w:r>
      <w:proofErr w:type="spellEnd"/>
      <w:r w:rsidR="00B776D5">
        <w:rPr>
          <w:rFonts w:ascii="Times New Roman" w:hAnsi="Times New Roman" w:cs="Times New Roman"/>
        </w:rPr>
        <w:t xml:space="preserve"> </w:t>
      </w:r>
      <w:r w:rsidR="00511DC3" w:rsidRPr="00511DC3">
        <w:rPr>
          <w:rFonts w:ascii="Times New Roman" w:hAnsi="Times New Roman" w:cs="Times New Roman"/>
        </w:rPr>
        <w:t xml:space="preserve">encargarse del manejo del tablero, otro de las operaciones con bits y otro de la lógica del juego. </w:t>
      </w:r>
    </w:p>
    <w:p w14:paraId="54649239" w14:textId="152ED382" w:rsidR="00511DC3" w:rsidRPr="00511DC3" w:rsidRDefault="00511DC3" w:rsidP="00511DC3">
      <w:pPr>
        <w:rPr>
          <w:rFonts w:ascii="Times New Roman" w:hAnsi="Times New Roman" w:cs="Times New Roman"/>
        </w:rPr>
      </w:pPr>
      <w:r w:rsidRPr="00511DC3">
        <w:rPr>
          <w:rFonts w:ascii="Times New Roman" w:hAnsi="Times New Roman" w:cs="Times New Roman"/>
        </w:rPr>
        <w:t xml:space="preserve">El desarrollo se realizará por </w:t>
      </w:r>
      <w:r w:rsidR="00B776D5">
        <w:rPr>
          <w:rFonts w:ascii="Times New Roman" w:hAnsi="Times New Roman" w:cs="Times New Roman"/>
        </w:rPr>
        <w:t xml:space="preserve">diferentes </w:t>
      </w:r>
      <w:r w:rsidRPr="00511DC3">
        <w:rPr>
          <w:rFonts w:ascii="Times New Roman" w:hAnsi="Times New Roman" w:cs="Times New Roman"/>
        </w:rPr>
        <w:t xml:space="preserve">etapas. Primero se creará el tablero y se comprobará que las fichas puedan almacenarse y leerse. Luego se </w:t>
      </w:r>
      <w:proofErr w:type="gramStart"/>
      <w:r w:rsidR="00C14D57">
        <w:rPr>
          <w:rFonts w:ascii="Times New Roman" w:hAnsi="Times New Roman" w:cs="Times New Roman"/>
        </w:rPr>
        <w:t>ejecutara</w:t>
      </w:r>
      <w:proofErr w:type="gramEnd"/>
      <w:r w:rsidRPr="00511DC3">
        <w:rPr>
          <w:rFonts w:ascii="Times New Roman" w:hAnsi="Times New Roman" w:cs="Times New Roman"/>
        </w:rPr>
        <w:t xml:space="preserve"> la modificación y visualización de las posiciones. Después se agregará la eliminación de fichas y la detección de combinaciones</w:t>
      </w:r>
      <w:r w:rsidR="009C2D74">
        <w:rPr>
          <w:rFonts w:ascii="Times New Roman" w:hAnsi="Times New Roman" w:cs="Times New Roman"/>
        </w:rPr>
        <w:t>. Luego de todo esto</w:t>
      </w:r>
      <w:r w:rsidRPr="00511DC3">
        <w:rPr>
          <w:rFonts w:ascii="Times New Roman" w:hAnsi="Times New Roman" w:cs="Times New Roman"/>
        </w:rPr>
        <w:t>, se implementará la reorganización del tablero y la generación de nuevas fichas.</w:t>
      </w:r>
    </w:p>
    <w:p w14:paraId="314A7A29" w14:textId="71622F6A" w:rsidR="00511DC3" w:rsidRPr="00511DC3" w:rsidRDefault="00327703" w:rsidP="00511DC3">
      <w:pPr>
        <w:rPr>
          <w:rFonts w:ascii="Times New Roman" w:hAnsi="Times New Roman" w:cs="Times New Roman"/>
        </w:rPr>
      </w:pPr>
      <w:r>
        <w:rPr>
          <w:rFonts w:ascii="Times New Roman" w:hAnsi="Times New Roman" w:cs="Times New Roman"/>
        </w:rPr>
        <w:lastRenderedPageBreak/>
        <w:t xml:space="preserve">Por </w:t>
      </w:r>
      <w:proofErr w:type="gramStart"/>
      <w:r>
        <w:rPr>
          <w:rFonts w:ascii="Times New Roman" w:hAnsi="Times New Roman" w:cs="Times New Roman"/>
        </w:rPr>
        <w:t>último</w:t>
      </w:r>
      <w:proofErr w:type="gramEnd"/>
      <w:r w:rsidR="00511DC3" w:rsidRPr="00511DC3">
        <w:rPr>
          <w:rFonts w:ascii="Times New Roman" w:hAnsi="Times New Roman" w:cs="Times New Roman"/>
        </w:rPr>
        <w:t xml:space="preserve"> trabajará en las cascadas y en la modificación </w:t>
      </w:r>
      <w:r w:rsidR="001B4A67">
        <w:rPr>
          <w:rFonts w:ascii="Times New Roman" w:hAnsi="Times New Roman" w:cs="Times New Roman"/>
        </w:rPr>
        <w:t>respectiv</w:t>
      </w:r>
      <w:r w:rsidR="00511DC3" w:rsidRPr="00511DC3">
        <w:rPr>
          <w:rFonts w:ascii="Times New Roman" w:hAnsi="Times New Roman" w:cs="Times New Roman"/>
        </w:rPr>
        <w:t>a de filas y columnas. Después de cada operación se revisar</w:t>
      </w:r>
      <w:r w:rsidR="001B4A67">
        <w:rPr>
          <w:rFonts w:ascii="Times New Roman" w:hAnsi="Times New Roman" w:cs="Times New Roman"/>
        </w:rPr>
        <w:t>á</w:t>
      </w:r>
      <w:r w:rsidR="00511DC3" w:rsidRPr="00511DC3">
        <w:rPr>
          <w:rFonts w:ascii="Times New Roman" w:hAnsi="Times New Roman" w:cs="Times New Roman"/>
        </w:rPr>
        <w:t xml:space="preserve"> si existen nuevas combinaciones y </w:t>
      </w:r>
      <w:r w:rsidR="003E4749">
        <w:rPr>
          <w:rFonts w:ascii="Times New Roman" w:hAnsi="Times New Roman" w:cs="Times New Roman"/>
        </w:rPr>
        <w:t>se ejecutaran</w:t>
      </w:r>
      <w:r w:rsidR="00511DC3" w:rsidRPr="00511DC3">
        <w:rPr>
          <w:rFonts w:ascii="Times New Roman" w:hAnsi="Times New Roman" w:cs="Times New Roman"/>
        </w:rPr>
        <w:t xml:space="preserve"> hasta que el tablero quede </w:t>
      </w:r>
      <w:r w:rsidR="003E4749">
        <w:rPr>
          <w:rFonts w:ascii="Times New Roman" w:hAnsi="Times New Roman" w:cs="Times New Roman"/>
        </w:rPr>
        <w:t>sin más</w:t>
      </w:r>
      <w:r w:rsidR="00511DC3" w:rsidRPr="00511DC3">
        <w:rPr>
          <w:rFonts w:ascii="Times New Roman" w:hAnsi="Times New Roman" w:cs="Times New Roman"/>
        </w:rPr>
        <w:t>.</w:t>
      </w:r>
    </w:p>
    <w:p w14:paraId="113D4E7D" w14:textId="65DC4732" w:rsidR="00511DC3" w:rsidRPr="00511DC3" w:rsidRDefault="00511DC3" w:rsidP="00511DC3">
      <w:pPr>
        <w:rPr>
          <w:rFonts w:ascii="Times New Roman" w:hAnsi="Times New Roman" w:cs="Times New Roman"/>
        </w:rPr>
      </w:pPr>
      <w:r w:rsidRPr="00511DC3">
        <w:rPr>
          <w:rFonts w:ascii="Times New Roman" w:hAnsi="Times New Roman" w:cs="Times New Roman"/>
        </w:rPr>
        <w:t xml:space="preserve">Uno de los puntos que más </w:t>
      </w:r>
      <w:r w:rsidR="003E4749">
        <w:rPr>
          <w:rFonts w:ascii="Times New Roman" w:hAnsi="Times New Roman" w:cs="Times New Roman"/>
        </w:rPr>
        <w:t>delicados</w:t>
      </w:r>
      <w:r w:rsidRPr="00511DC3">
        <w:rPr>
          <w:rFonts w:ascii="Times New Roman" w:hAnsi="Times New Roman" w:cs="Times New Roman"/>
        </w:rPr>
        <w:t xml:space="preserve"> durante la implementación es el uso de los operadores a nivel de bits, ya que estos </w:t>
      </w:r>
      <w:r w:rsidR="00BF1CB9">
        <w:rPr>
          <w:rFonts w:ascii="Times New Roman" w:hAnsi="Times New Roman" w:cs="Times New Roman"/>
        </w:rPr>
        <w:t>son los que nos permiten hacer cambios en el uso de ellos y de la memoria</w:t>
      </w:r>
      <w:r w:rsidRPr="00511DC3">
        <w:rPr>
          <w:rFonts w:ascii="Times New Roman" w:hAnsi="Times New Roman" w:cs="Times New Roman"/>
        </w:rPr>
        <w:t>. También se debe controlar correctamente la memoria dinámica cuando cambien las dimensiones del tablero.</w:t>
      </w:r>
    </w:p>
    <w:p w14:paraId="77F8D1D8" w14:textId="77777777" w:rsidR="00511DC3" w:rsidRPr="00511DC3" w:rsidRDefault="00511DC3" w:rsidP="00511DC3">
      <w:pPr>
        <w:rPr>
          <w:rFonts w:ascii="Times New Roman" w:hAnsi="Times New Roman" w:cs="Times New Roman"/>
        </w:rPr>
      </w:pPr>
      <w:r w:rsidRPr="00511DC3">
        <w:rPr>
          <w:rFonts w:ascii="Times New Roman" w:hAnsi="Times New Roman" w:cs="Times New Roman"/>
        </w:rPr>
        <w:t>En general, la estrategia será construir primero las funciones básicas y probarlas individualmente antes de unirlas. Esto permite avanzar de manera progresiva y evitar que un error en el manejo de bits o de memoria termine afectando todo el funcionamiento del juego.</w:t>
      </w:r>
    </w:p>
    <w:p w14:paraId="2ECCC576" w14:textId="77777777" w:rsidR="000865FB" w:rsidRPr="00511DC3" w:rsidRDefault="000865FB">
      <w:pPr>
        <w:rPr>
          <w:rFonts w:ascii="Times New Roman" w:hAnsi="Times New Roman" w:cs="Times New Roman"/>
        </w:rPr>
      </w:pPr>
    </w:p>
    <w:sectPr w:rsidR="000865FB" w:rsidRPr="00511DC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F2C"/>
    <w:rsid w:val="000865FB"/>
    <w:rsid w:val="001B4A67"/>
    <w:rsid w:val="00327703"/>
    <w:rsid w:val="003E4749"/>
    <w:rsid w:val="00430A38"/>
    <w:rsid w:val="00511DC3"/>
    <w:rsid w:val="005918DC"/>
    <w:rsid w:val="006704AA"/>
    <w:rsid w:val="006B017D"/>
    <w:rsid w:val="00776FE4"/>
    <w:rsid w:val="008A4201"/>
    <w:rsid w:val="00906F2C"/>
    <w:rsid w:val="009C2D74"/>
    <w:rsid w:val="00A10BD2"/>
    <w:rsid w:val="00B776D5"/>
    <w:rsid w:val="00BF1CB9"/>
    <w:rsid w:val="00C14D57"/>
    <w:rsid w:val="00C65EE3"/>
    <w:rsid w:val="00CE2962"/>
    <w:rsid w:val="00D85338"/>
    <w:rsid w:val="00E10777"/>
    <w:rsid w:val="00EA3977"/>
    <w:rsid w:val="00EE49B3"/>
    <w:rsid w:val="00F1207A"/>
    <w:rsid w:val="00FA76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1E087"/>
  <w15:chartTrackingRefBased/>
  <w15:docId w15:val="{38619A53-581C-461F-BD0E-A86F09FDF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6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6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6F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6F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6F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6F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6F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6F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6F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6F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6F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6F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6F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6F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6F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6F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6F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6F2C"/>
    <w:rPr>
      <w:rFonts w:eastAsiaTheme="majorEastAsia" w:cstheme="majorBidi"/>
      <w:color w:val="272727" w:themeColor="text1" w:themeTint="D8"/>
    </w:rPr>
  </w:style>
  <w:style w:type="paragraph" w:styleId="Ttulo">
    <w:name w:val="Title"/>
    <w:basedOn w:val="Normal"/>
    <w:next w:val="Normal"/>
    <w:link w:val="TtuloCar"/>
    <w:uiPriority w:val="10"/>
    <w:qFormat/>
    <w:rsid w:val="00906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6F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6F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6F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6F2C"/>
    <w:pPr>
      <w:spacing w:before="160"/>
      <w:jc w:val="center"/>
    </w:pPr>
    <w:rPr>
      <w:i/>
      <w:iCs/>
      <w:color w:val="404040" w:themeColor="text1" w:themeTint="BF"/>
    </w:rPr>
  </w:style>
  <w:style w:type="character" w:customStyle="1" w:styleId="CitaCar">
    <w:name w:val="Cita Car"/>
    <w:basedOn w:val="Fuentedeprrafopredeter"/>
    <w:link w:val="Cita"/>
    <w:uiPriority w:val="29"/>
    <w:rsid w:val="00906F2C"/>
    <w:rPr>
      <w:i/>
      <w:iCs/>
      <w:color w:val="404040" w:themeColor="text1" w:themeTint="BF"/>
    </w:rPr>
  </w:style>
  <w:style w:type="paragraph" w:styleId="Prrafodelista">
    <w:name w:val="List Paragraph"/>
    <w:basedOn w:val="Normal"/>
    <w:uiPriority w:val="34"/>
    <w:qFormat/>
    <w:rsid w:val="00906F2C"/>
    <w:pPr>
      <w:ind w:left="720"/>
      <w:contextualSpacing/>
    </w:pPr>
  </w:style>
  <w:style w:type="character" w:styleId="nfasisintenso">
    <w:name w:val="Intense Emphasis"/>
    <w:basedOn w:val="Fuentedeprrafopredeter"/>
    <w:uiPriority w:val="21"/>
    <w:qFormat/>
    <w:rsid w:val="00906F2C"/>
    <w:rPr>
      <w:i/>
      <w:iCs/>
      <w:color w:val="0F4761" w:themeColor="accent1" w:themeShade="BF"/>
    </w:rPr>
  </w:style>
  <w:style w:type="paragraph" w:styleId="Citadestacada">
    <w:name w:val="Intense Quote"/>
    <w:basedOn w:val="Normal"/>
    <w:next w:val="Normal"/>
    <w:link w:val="CitadestacadaCar"/>
    <w:uiPriority w:val="30"/>
    <w:qFormat/>
    <w:rsid w:val="00906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6F2C"/>
    <w:rPr>
      <w:i/>
      <w:iCs/>
      <w:color w:val="0F4761" w:themeColor="accent1" w:themeShade="BF"/>
    </w:rPr>
  </w:style>
  <w:style w:type="character" w:styleId="Referenciaintensa">
    <w:name w:val="Intense Reference"/>
    <w:basedOn w:val="Fuentedeprrafopredeter"/>
    <w:uiPriority w:val="32"/>
    <w:qFormat/>
    <w:rsid w:val="00906F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512</Words>
  <Characters>2821</Characters>
  <Application>Microsoft Office Word</Application>
  <DocSecurity>0</DocSecurity>
  <Lines>23</Lines>
  <Paragraphs>6</Paragraphs>
  <ScaleCrop>false</ScaleCrop>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José Pérez Sepúlveda</dc:creator>
  <cp:keywords/>
  <dc:description/>
  <cp:lastModifiedBy>María José Pérez Sepúlveda</cp:lastModifiedBy>
  <cp:revision>2</cp:revision>
  <dcterms:created xsi:type="dcterms:W3CDTF">2026-09-12T00:39:00Z</dcterms:created>
  <dcterms:modified xsi:type="dcterms:W3CDTF">2026-09-12T00:39:00Z</dcterms:modified>
</cp:coreProperties>
</file>