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BFC" w:rsidRPr="00802F55" w:rsidRDefault="00802F55" w:rsidP="00802F55">
      <w:r>
        <w:t>---</w:t>
      </w:r>
      <w:r w:rsidR="001B4A69">
        <w:br/>
      </w:r>
      <w:r w:rsidR="00876E15" w:rsidRPr="00802F55">
        <w:t>layout: post</w:t>
      </w:r>
      <w:r w:rsidR="0033415B" w:rsidRPr="00802F55">
        <w:br/>
      </w:r>
      <w:r w:rsidR="00876E15" w:rsidRPr="00802F55">
        <w:t>title:  "The Names of God</w:t>
      </w:r>
      <w:r w:rsidR="0082173E">
        <w:t xml:space="preserve"> 2</w:t>
      </w:r>
      <w:r w:rsidR="00876E15" w:rsidRPr="00802F55">
        <w:t>"</w:t>
      </w:r>
      <w:r w:rsidR="0033415B" w:rsidRPr="00802F55">
        <w:br/>
      </w:r>
      <w:r w:rsidR="00876E15" w:rsidRPr="00802F55">
        <w:t>date:   201</w:t>
      </w:r>
      <w:r w:rsidR="00B25116">
        <w:t>9</w:t>
      </w:r>
      <w:r w:rsidR="00876E15" w:rsidRPr="00802F55">
        <w:t>-10-2</w:t>
      </w:r>
      <w:r w:rsidR="002A7CA0">
        <w:t>2</w:t>
      </w:r>
      <w:bookmarkStart w:id="0" w:name="_GoBack"/>
      <w:bookmarkEnd w:id="0"/>
      <w:r w:rsidR="00876E15" w:rsidRPr="00802F55">
        <w:t xml:space="preserve"> 13:18:00 +1000</w:t>
      </w:r>
      <w:r w:rsidR="0033415B" w:rsidRPr="00802F55">
        <w:br/>
      </w:r>
      <w:r w:rsidR="00876E15" w:rsidRPr="00802F55">
        <w:t>categories: Philosophy</w:t>
      </w:r>
      <w:r w:rsidR="001B4A69">
        <w:br/>
      </w:r>
      <w:r w:rsidR="00A85B74">
        <w:t>---</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Yesterday, one of my Jewish friends (</w:t>
      </w:r>
      <w:proofErr w:type="spellStart"/>
      <w:r>
        <w:rPr>
          <w:rFonts w:ascii="Helvetica Neue" w:hAnsi="Helvetica Neue" w:cs="Helvetica Neue"/>
          <w:b/>
          <w:bCs/>
          <w:color w:val="000000"/>
          <w:sz w:val="22"/>
          <w:szCs w:val="22"/>
          <w:lang w:val="en-GB"/>
        </w:rPr>
        <w:t>Pāli</w:t>
      </w:r>
      <w:proofErr w:type="spellEnd"/>
      <w:r>
        <w:rPr>
          <w:rFonts w:ascii="Helvetica Neue" w:hAnsi="Helvetica Neue" w:cs="Helvetica Neue"/>
          <w:b/>
          <w:bCs/>
          <w:color w:val="000000"/>
          <w:sz w:val="22"/>
          <w:szCs w:val="22"/>
          <w:lang w:val="en-GB"/>
        </w:rPr>
        <w:t xml:space="preserve">: </w:t>
      </w:r>
      <w:proofErr w:type="spellStart"/>
      <w:r>
        <w:rPr>
          <w:rFonts w:ascii="Helvetica Neue" w:hAnsi="Helvetica Neue" w:cs="Helvetica Neue"/>
          <w:b/>
          <w:bCs/>
          <w:color w:val="000000"/>
          <w:sz w:val="22"/>
          <w:szCs w:val="22"/>
          <w:lang w:val="en-GB"/>
        </w:rPr>
        <w:t>kalyāṇa-mitta</w:t>
      </w:r>
      <w:proofErr w:type="spellEnd"/>
      <w:r>
        <w:rPr>
          <w:rFonts w:ascii="Helvetica Neue" w:hAnsi="Helvetica Neue" w:cs="Helvetica Neue"/>
          <w:b/>
          <w:bCs/>
          <w:color w:val="000000"/>
          <w:sz w:val="22"/>
          <w:szCs w:val="22"/>
          <w:lang w:val="en-GB"/>
        </w:rPr>
        <w:t xml:space="preserve">; Sanskrit: </w:t>
      </w:r>
      <w:proofErr w:type="spellStart"/>
      <w:r>
        <w:rPr>
          <w:rFonts w:ascii="Helvetica Neue" w:hAnsi="Helvetica Neue" w:cs="Helvetica Neue"/>
          <w:b/>
          <w:bCs/>
          <w:color w:val="000000"/>
          <w:sz w:val="22"/>
          <w:szCs w:val="22"/>
          <w:lang w:val="en-GB"/>
        </w:rPr>
        <w:t>kalyāṇa-mitra</w:t>
      </w:r>
      <w:proofErr w:type="spellEnd"/>
      <w:r>
        <w:rPr>
          <w:rFonts w:ascii="Helvetica Neue" w:hAnsi="Helvetica Neue" w:cs="Helvetica Neue"/>
          <w:b/>
          <w:bCs/>
          <w:color w:val="000000"/>
          <w:sz w:val="22"/>
          <w:szCs w:val="22"/>
          <w:lang w:val="en-GB"/>
        </w:rPr>
        <w:t xml:space="preserve">) rang and refreshed my memory concerning </w:t>
      </w:r>
      <w:proofErr w:type="spellStart"/>
      <w:r>
        <w:rPr>
          <w:rFonts w:ascii="Helvetica Neue" w:hAnsi="Helvetica Neue" w:cs="Helvetica Neue"/>
          <w:b/>
          <w:bCs/>
          <w:color w:val="000000"/>
          <w:sz w:val="22"/>
          <w:szCs w:val="22"/>
          <w:lang w:val="en-GB"/>
        </w:rPr>
        <w:t>Anochi</w:t>
      </w:r>
      <w:proofErr w:type="spellEnd"/>
      <w:r>
        <w:rPr>
          <w:rFonts w:ascii="Helvetica Neue" w:hAnsi="Helvetica Neue" w:cs="Helvetica Neue"/>
          <w:b/>
          <w:bCs/>
          <w:color w:val="000000"/>
          <w:sz w:val="22"/>
          <w:szCs w:val="22"/>
          <w:lang w:val="en-GB"/>
        </w:rPr>
        <w:t xml:space="preserve"> (</w:t>
      </w:r>
      <w:proofErr w:type="spellStart"/>
      <w:r>
        <w:rPr>
          <w:rFonts w:ascii="Lucida Grande" w:hAnsi="Lucida Grande" w:cs="Lucida Grande"/>
          <w:b/>
          <w:bCs/>
          <w:color w:val="000000"/>
          <w:sz w:val="22"/>
          <w:szCs w:val="22"/>
          <w:lang w:val="en-GB"/>
        </w:rPr>
        <w:t>אָנֹכִי</w:t>
      </w:r>
      <w:proofErr w:type="spellEnd"/>
      <w:r>
        <w:rPr>
          <w:rFonts w:ascii="Helvetica Neue" w:hAnsi="Helvetica Neue" w:cs="Helvetica Neue"/>
          <w:b/>
          <w:bCs/>
          <w:color w:val="000000"/>
          <w:sz w:val="22"/>
          <w:szCs w:val="22"/>
          <w:lang w:val="en-GB"/>
        </w:rPr>
        <w:t>) a word that some Hebrew scholars consider a 'name' of God. The word is purportedly of Egyptian origin and this fact sits ill with some Jews. It is an intensive and specific form of the first pronoun singular 'I'. My friend had raised the topic during Sukkot (Feast of the Tabernacles) at the Bondi Yeshiva.</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This morning, I continued a Google search for the meaning of </w:t>
      </w:r>
      <w:proofErr w:type="spellStart"/>
      <w:r>
        <w:rPr>
          <w:rFonts w:ascii="Helvetica Neue" w:hAnsi="Helvetica Neue" w:cs="Helvetica Neue"/>
          <w:color w:val="000000"/>
          <w:sz w:val="22"/>
          <w:szCs w:val="22"/>
          <w:lang w:val="en-GB"/>
        </w:rPr>
        <w:t>Anochi</w:t>
      </w:r>
      <w:proofErr w:type="spellEnd"/>
      <w:r>
        <w:rPr>
          <w:rFonts w:ascii="Helvetica Neue" w:hAnsi="Helvetica Neue" w:cs="Helvetica Neue"/>
          <w:color w:val="000000"/>
          <w:sz w:val="22"/>
          <w:szCs w:val="22"/>
          <w:lang w:val="en-GB"/>
        </w:rPr>
        <w:t>, and like most Google searches conducted in the past, I encountered the usual mixed bag, including a plethora of well-meaning but infantile (</w:t>
      </w:r>
      <w:r>
        <w:rPr>
          <w:rFonts w:ascii="Helvetica Neue" w:hAnsi="Helvetica Neue" w:cs="Helvetica Neue"/>
          <w:i/>
          <w:iCs/>
          <w:color w:val="000000"/>
          <w:sz w:val="22"/>
          <w:szCs w:val="22"/>
          <w:lang w:val="en-GB"/>
        </w:rPr>
        <w:t>child-like?</w:t>
      </w:r>
      <w:r>
        <w:rPr>
          <w:rFonts w:ascii="Helvetica Neue" w:hAnsi="Helvetica Neue" w:cs="Helvetica Neue"/>
          <w:color w:val="000000"/>
          <w:sz w:val="22"/>
          <w:szCs w:val="22"/>
          <w:lang w:val="en-GB"/>
        </w:rPr>
        <w:t xml:space="preserve">) speculations characteristic of those possibly honest (but all too often, </w:t>
      </w:r>
      <w:r>
        <w:rPr>
          <w:rFonts w:ascii="Helvetica Neue" w:hAnsi="Helvetica Neue" w:cs="Helvetica Neue"/>
          <w:i/>
          <w:iCs/>
          <w:color w:val="000000"/>
          <w:sz w:val="22"/>
          <w:szCs w:val="22"/>
          <w:lang w:val="en-GB"/>
        </w:rPr>
        <w:t>simple</w:t>
      </w:r>
      <w:r>
        <w:rPr>
          <w:rFonts w:ascii="Helvetica Neue" w:hAnsi="Helvetica Neue" w:cs="Helvetica Neue"/>
          <w:color w:val="000000"/>
          <w:sz w:val="22"/>
          <w:szCs w:val="22"/>
          <w:lang w:val="en-GB"/>
        </w:rPr>
        <w:t>) ‘souls’ willing to express an opinion.</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My scholarly bias (intellectual snobbery?) was rewarded when I found Rabbi Michael Leo Samuel’s </w:t>
      </w:r>
      <w:hyperlink r:id="rId7" w:history="1">
        <w:r>
          <w:rPr>
            <w:rFonts w:ascii="Helvetica Neue" w:hAnsi="Helvetica Neue" w:cs="Helvetica Neue"/>
            <w:color w:val="000000"/>
            <w:sz w:val="22"/>
            <w:szCs w:val="22"/>
            <w:u w:val="single" w:color="000000"/>
            <w:lang w:val="en-GB"/>
          </w:rPr>
          <w:t>Is God’s real name ‘</w:t>
        </w:r>
        <w:proofErr w:type="spellStart"/>
        <w:r>
          <w:rPr>
            <w:rFonts w:ascii="Helvetica Neue" w:hAnsi="Helvetica Neue" w:cs="Helvetica Neue"/>
            <w:color w:val="000000"/>
            <w:sz w:val="22"/>
            <w:szCs w:val="22"/>
            <w:u w:val="single" w:color="000000"/>
            <w:lang w:val="en-GB"/>
          </w:rPr>
          <w:t>Anochi</w:t>
        </w:r>
        <w:proofErr w:type="spellEnd"/>
        <w:r>
          <w:rPr>
            <w:rFonts w:ascii="Helvetica Neue" w:hAnsi="Helvetica Neue" w:cs="Helvetica Neue"/>
            <w:color w:val="000000"/>
            <w:sz w:val="22"/>
            <w:szCs w:val="22"/>
            <w:u w:val="single" w:color="000000"/>
            <w:lang w:val="en-GB"/>
          </w:rPr>
          <w:t>?’</w:t>
        </w:r>
      </w:hyperlink>
      <w:r>
        <w:rPr>
          <w:rFonts w:ascii="Helvetica Neue" w:hAnsi="Helvetica Neue" w:cs="Helvetica Neue"/>
          <w:color w:val="000000"/>
          <w:sz w:val="22"/>
          <w:szCs w:val="22"/>
          <w:lang w:val="en-GB"/>
        </w:rPr>
        <w:t xml:space="preserve"> Author and reviewer disagree. This is a review of Rabbi Wayne </w:t>
      </w:r>
      <w:proofErr w:type="spellStart"/>
      <w:r>
        <w:rPr>
          <w:rFonts w:ascii="Helvetica Neue" w:hAnsi="Helvetica Neue" w:cs="Helvetica Neue"/>
          <w:color w:val="000000"/>
          <w:sz w:val="22"/>
          <w:szCs w:val="22"/>
          <w:lang w:val="en-GB"/>
        </w:rPr>
        <w:t>Dosick’s</w:t>
      </w:r>
      <w:proofErr w:type="spellEnd"/>
      <w:r>
        <w:rPr>
          <w:rFonts w:ascii="Helvetica Neue" w:hAnsi="Helvetica Neue" w:cs="Helvetica Neue"/>
          <w:color w:val="000000"/>
          <w:sz w:val="22"/>
          <w:szCs w:val="22"/>
          <w:lang w:val="en-GB"/>
        </w:rPr>
        <w:t xml:space="preserve"> </w:t>
      </w:r>
      <w:hyperlink r:id="rId8" w:history="1">
        <w:r>
          <w:rPr>
            <w:rFonts w:ascii="Helvetica Neue" w:hAnsi="Helvetica Neue" w:cs="Helvetica Neue"/>
            <w:color w:val="000000"/>
            <w:sz w:val="22"/>
            <w:szCs w:val="22"/>
            <w:u w:val="single" w:color="000000"/>
            <w:lang w:val="en-GB"/>
          </w:rPr>
          <w:t>The Real Name of God: Embracing the Full Essence of the Divine</w:t>
        </w:r>
      </w:hyperlink>
      <w:r>
        <w:rPr>
          <w:rFonts w:ascii="Helvetica Neue" w:hAnsi="Helvetica Neue" w:cs="Helvetica Neue"/>
          <w:color w:val="000000"/>
          <w:sz w:val="22"/>
          <w:szCs w:val="22"/>
          <w:lang w:val="en-GB"/>
        </w:rPr>
        <w:t>. Samuel’s review appears in the San Diego Jewish World (posted 20th November 2012).</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FC2831" w:rsidRDefault="00876E15" w:rsidP="00FC2831">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Samuel summarizes Rabbi Wayne </w:t>
      </w:r>
      <w:proofErr w:type="spellStart"/>
      <w:r>
        <w:rPr>
          <w:rFonts w:ascii="Helvetica Neue" w:hAnsi="Helvetica Neue" w:cs="Helvetica Neue"/>
          <w:color w:val="000000"/>
          <w:sz w:val="22"/>
          <w:szCs w:val="22"/>
          <w:lang w:val="en-GB"/>
        </w:rPr>
        <w:t>Dosick’s</w:t>
      </w:r>
      <w:proofErr w:type="spellEnd"/>
      <w:r>
        <w:rPr>
          <w:rFonts w:ascii="Helvetica Neue" w:hAnsi="Helvetica Neue" w:cs="Helvetica Neue"/>
          <w:color w:val="000000"/>
          <w:sz w:val="22"/>
          <w:szCs w:val="22"/>
          <w:lang w:val="en-GB"/>
        </w:rPr>
        <w:t xml:space="preserve"> thesis:</w:t>
      </w:r>
    </w:p>
    <w:p w:rsidR="00876E15" w:rsidRPr="00FC2831" w:rsidRDefault="00876E15" w:rsidP="00FC2831">
      <w:pPr>
        <w:pStyle w:val="Quote"/>
        <w:rPr>
          <w:rFonts w:ascii="Helvetica Neue" w:hAnsi="Helvetica Neue" w:cs="Helvetica Neue"/>
          <w:color w:val="000000"/>
          <w:sz w:val="22"/>
          <w:szCs w:val="22"/>
          <w:lang w:val="en-GB"/>
        </w:rPr>
      </w:pPr>
      <w:r>
        <w:rPr>
          <w:lang w:val="en-GB"/>
        </w:rPr>
        <w:t xml:space="preserve">“He advances a truly novel theory: God’s real name is not YHWH, or Elohim, or El, but happens to be </w:t>
      </w:r>
      <w:proofErr w:type="spellStart"/>
      <w:r>
        <w:rPr>
          <w:lang w:val="en-GB"/>
        </w:rPr>
        <w:t>Anochi</w:t>
      </w:r>
      <w:proofErr w:type="spellEnd"/>
      <w:r>
        <w:rPr>
          <w:lang w:val="en-GB"/>
        </w:rPr>
        <w:t xml:space="preserve">—I am, which he defines as the 'I-Source,' which includes two aspects of God—immanence and the transcendence. </w:t>
      </w:r>
      <w:proofErr w:type="spellStart"/>
      <w:r>
        <w:rPr>
          <w:lang w:val="en-GB"/>
        </w:rPr>
        <w:t>Dosick</w:t>
      </w:r>
      <w:proofErr w:type="spellEnd"/>
      <w:r>
        <w:rPr>
          <w:lang w:val="en-GB"/>
        </w:rPr>
        <w:t xml:space="preserve"> emphasizes that 'We are of God, but we are not God.' This idea, serves to unite objective and subjective experience of God.”</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As Samuel points out:</w:t>
      </w:r>
    </w:p>
    <w:p w:rsidR="00876E15" w:rsidRDefault="00876E15" w:rsidP="002D1180">
      <w:pPr>
        <w:pStyle w:val="Quote"/>
        <w:rPr>
          <w:lang w:val="en-GB"/>
        </w:rPr>
      </w:pPr>
      <w:r>
        <w:rPr>
          <w:lang w:val="en-GB"/>
        </w:rPr>
        <w:t xml:space="preserve">“To begin with, in Biblical Hebrew, </w:t>
      </w:r>
      <w:proofErr w:type="spellStart"/>
      <w:r>
        <w:rPr>
          <w:lang w:val="en-GB"/>
        </w:rPr>
        <w:t>Anochi</w:t>
      </w:r>
      <w:proofErr w:type="spellEnd"/>
      <w:r>
        <w:rPr>
          <w:lang w:val="en-GB"/>
        </w:rPr>
        <w:t xml:space="preserve"> (</w:t>
      </w:r>
      <w:proofErr w:type="spellStart"/>
      <w:r>
        <w:rPr>
          <w:rFonts w:ascii="Lucida Grande" w:hAnsi="Lucida Grande" w:cs="Lucida Grande"/>
          <w:lang w:val="en-GB"/>
        </w:rPr>
        <w:t>אָנ</w:t>
      </w:r>
      <w:proofErr w:type="spellEnd"/>
      <w:r>
        <w:rPr>
          <w:rFonts w:ascii="Lucida Grande" w:hAnsi="Lucida Grande" w:cs="Lucida Grande"/>
          <w:lang w:val="en-GB"/>
        </w:rPr>
        <w:t>ֹ</w:t>
      </w:r>
      <w:r>
        <w:rPr>
          <w:lang w:val="en-GB"/>
        </w:rPr>
        <w:t xml:space="preserve"> </w:t>
      </w:r>
      <w:proofErr w:type="spellStart"/>
      <w:r>
        <w:rPr>
          <w:rFonts w:ascii="Lucida Grande" w:hAnsi="Lucida Grande" w:cs="Lucida Grande"/>
          <w:lang w:val="en-GB"/>
        </w:rPr>
        <w:t>כִי</w:t>
      </w:r>
      <w:proofErr w:type="spellEnd"/>
      <w:r>
        <w:rPr>
          <w:lang w:val="en-GB"/>
        </w:rPr>
        <w:t>) is not a name of God, it is a 1st person singular pronoun. Pronouns are not the same as Names.”</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As the accompanying footnote makes clear:</w:t>
      </w:r>
    </w:p>
    <w:p w:rsidR="00876E15" w:rsidRDefault="00876E15" w:rsidP="002D1180">
      <w:pPr>
        <w:pStyle w:val="Quote"/>
        <w:rPr>
          <w:lang w:val="en-GB"/>
        </w:rPr>
      </w:pPr>
      <w:r>
        <w:rPr>
          <w:lang w:val="en-GB"/>
        </w:rPr>
        <w:t>“Nouns are words that name persons, places, things, actions, and ideas. Pronouns are words that stand for nouns and can take the place of nouns in sentences; they serve to replace a noun phrase that has already been or is about to be mentioned in the sentence or context, which is also known as an antecedent.”</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Samuel notes that:</w:t>
      </w:r>
    </w:p>
    <w:p w:rsidR="00876E15" w:rsidRDefault="00876E15" w:rsidP="002D1180">
      <w:pPr>
        <w:pStyle w:val="Quote"/>
        <w:rPr>
          <w:lang w:val="en-GB"/>
        </w:rPr>
      </w:pPr>
      <w:r>
        <w:rPr>
          <w:lang w:val="en-GB"/>
        </w:rPr>
        <w:lastRenderedPageBreak/>
        <w:t xml:space="preserve">“There is a strange paradox in </w:t>
      </w:r>
      <w:proofErr w:type="spellStart"/>
      <w:r>
        <w:rPr>
          <w:lang w:val="en-GB"/>
        </w:rPr>
        <w:t>Dosick’s</w:t>
      </w:r>
      <w:proofErr w:type="spellEnd"/>
      <w:r>
        <w:rPr>
          <w:lang w:val="en-GB"/>
        </w:rPr>
        <w:t xml:space="preserve"> God-wrestling that I am not sure whether the author himself was aware of in his writing. The pure and ethical conception </w:t>
      </w:r>
      <w:proofErr w:type="spellStart"/>
      <w:r>
        <w:rPr>
          <w:lang w:val="en-GB"/>
        </w:rPr>
        <w:t>Dosick</w:t>
      </w:r>
      <w:proofErr w:type="spellEnd"/>
      <w:r>
        <w:rPr>
          <w:lang w:val="en-GB"/>
        </w:rPr>
        <w:t xml:space="preserve"> associates with </w:t>
      </w:r>
      <w:proofErr w:type="spellStart"/>
      <w:r>
        <w:rPr>
          <w:lang w:val="en-GB"/>
        </w:rPr>
        <w:t>Anochi</w:t>
      </w:r>
      <w:proofErr w:type="spellEnd"/>
      <w:r>
        <w:rPr>
          <w:lang w:val="en-GB"/>
        </w:rPr>
        <w:t xml:space="preserve"> still suffers from some of the negative associations that exist in the YHWH-</w:t>
      </w:r>
      <w:proofErr w:type="spellStart"/>
      <w:r>
        <w:rPr>
          <w:lang w:val="en-GB"/>
        </w:rPr>
        <w:t>ist</w:t>
      </w:r>
      <w:proofErr w:type="spellEnd"/>
      <w:r>
        <w:rPr>
          <w:lang w:val="en-GB"/>
        </w:rPr>
        <w:t xml:space="preserve"> perspective he eschews.”</w:t>
      </w:r>
    </w:p>
    <w:p w:rsidR="00876E15" w:rsidRDefault="00876E15" w:rsidP="00876E15">
      <w:pPr>
        <w:autoSpaceDE w:val="0"/>
        <w:autoSpaceDN w:val="0"/>
        <w:adjustRightInd w:val="0"/>
        <w:rPr>
          <w:rFonts w:ascii="Helvetica Neue" w:hAnsi="Helvetica Neue" w:cs="Helvetica Neue"/>
          <w:color w:val="000000"/>
          <w:sz w:val="22"/>
          <w:szCs w:val="22"/>
          <w:lang w:val="en-GB"/>
        </w:rPr>
      </w:pPr>
    </w:p>
    <w:p w:rsidR="00876E15" w:rsidRDefault="00876E15" w:rsidP="00876E15">
      <w:pPr>
        <w:autoSpaceDE w:val="0"/>
        <w:autoSpaceDN w:val="0"/>
        <w:adjustRightInd w:val="0"/>
        <w:rPr>
          <w:rFonts w:ascii="Helvetica Neue" w:hAnsi="Helvetica Neue" w:cs="Helvetica Neue"/>
          <w:color w:val="000000"/>
          <w:sz w:val="22"/>
          <w:szCs w:val="22"/>
          <w:lang w:val="en-GB"/>
        </w:rPr>
      </w:pPr>
    </w:p>
    <w:p w:rsidR="00000DA7" w:rsidRDefault="00876E15" w:rsidP="00876E15">
      <w:r>
        <w:rPr>
          <w:rFonts w:ascii="Helvetica Neue" w:hAnsi="Helvetica Neue" w:cs="Helvetica Neue"/>
          <w:b/>
          <w:bCs/>
          <w:color w:val="000000"/>
          <w:sz w:val="22"/>
          <w:szCs w:val="22"/>
          <w:lang w:val="en-GB"/>
        </w:rPr>
        <w:t>Samuel’s choice of the expression ‘God-wrestling’ (</w:t>
      </w:r>
      <w:proofErr w:type="spellStart"/>
      <w:r>
        <w:rPr>
          <w:rFonts w:ascii="Lucida Grande" w:hAnsi="Lucida Grande" w:cs="Lucida Grande"/>
          <w:b/>
          <w:bCs/>
          <w:color w:val="000000"/>
          <w:sz w:val="22"/>
          <w:szCs w:val="22"/>
          <w:lang w:val="en-GB"/>
        </w:rPr>
        <w:t>יִש</w:t>
      </w:r>
      <w:proofErr w:type="spellEnd"/>
      <w:r>
        <w:rPr>
          <w:rFonts w:ascii="Lucida Grande" w:hAnsi="Lucida Grande" w:cs="Lucida Grande"/>
          <w:b/>
          <w:bCs/>
          <w:color w:val="000000"/>
          <w:sz w:val="22"/>
          <w:szCs w:val="22"/>
          <w:lang w:val="en-GB"/>
        </w:rPr>
        <w:t>ְׂ</w:t>
      </w:r>
      <w:proofErr w:type="spellStart"/>
      <w:r>
        <w:rPr>
          <w:rFonts w:ascii="Lucida Grande" w:hAnsi="Lucida Grande" w:cs="Lucida Grande"/>
          <w:b/>
          <w:bCs/>
          <w:color w:val="000000"/>
          <w:sz w:val="22"/>
          <w:szCs w:val="22"/>
          <w:lang w:val="en-GB"/>
        </w:rPr>
        <w:t>רָאֵל</w:t>
      </w:r>
      <w:proofErr w:type="spellEnd"/>
      <w:r>
        <w:rPr>
          <w:rFonts w:ascii="Helvetica Neue" w:hAnsi="Helvetica Neue" w:cs="Helvetica Neue"/>
          <w:b/>
          <w:bCs/>
          <w:color w:val="000000"/>
          <w:sz w:val="22"/>
          <w:szCs w:val="22"/>
          <w:lang w:val="en-GB"/>
        </w:rPr>
        <w:t xml:space="preserve"> </w:t>
      </w:r>
      <w:proofErr w:type="spellStart"/>
      <w:r>
        <w:rPr>
          <w:rFonts w:ascii="Helvetica Neue" w:hAnsi="Helvetica Neue" w:cs="Helvetica Neue"/>
          <w:b/>
          <w:bCs/>
          <w:color w:val="000000"/>
          <w:sz w:val="22"/>
          <w:szCs w:val="22"/>
          <w:lang w:val="en-GB"/>
        </w:rPr>
        <w:t>Yisraʾel</w:t>
      </w:r>
      <w:proofErr w:type="spellEnd"/>
      <w:r>
        <w:rPr>
          <w:rFonts w:ascii="Helvetica Neue" w:hAnsi="Helvetica Neue" w:cs="Helvetica Neue"/>
          <w:b/>
          <w:bCs/>
          <w:color w:val="000000"/>
          <w:sz w:val="22"/>
          <w:szCs w:val="22"/>
          <w:lang w:val="en-GB"/>
        </w:rPr>
        <w:t>) reveals the mental-associations that result from a familiarity with Torah (</w:t>
      </w:r>
      <w:proofErr w:type="spellStart"/>
      <w:r>
        <w:rPr>
          <w:rFonts w:ascii="Lucida Grande" w:hAnsi="Lucida Grande" w:cs="Lucida Grande"/>
          <w:b/>
          <w:bCs/>
          <w:color w:val="000000"/>
          <w:sz w:val="22"/>
          <w:szCs w:val="22"/>
          <w:lang w:val="en-GB"/>
        </w:rPr>
        <w:t>תּוֹרָה</w:t>
      </w:r>
      <w:proofErr w:type="spellEnd"/>
      <w:r>
        <w:rPr>
          <w:rFonts w:ascii="Helvetica Neue" w:hAnsi="Helvetica Neue" w:cs="Helvetica Neue"/>
          <w:b/>
          <w:bCs/>
          <w:color w:val="000000"/>
          <w:sz w:val="22"/>
          <w:szCs w:val="22"/>
          <w:lang w:val="en-GB"/>
        </w:rPr>
        <w:t xml:space="preserve">) and is particularly apropos as a metaphor for those of us who, at one time or another, find themselves struggling in an attempt to account for the ineffable. Being human, it’s </w:t>
      </w:r>
      <w:proofErr w:type="spellStart"/>
      <w:r>
        <w:rPr>
          <w:rFonts w:ascii="Helvetica Neue" w:hAnsi="Helvetica Neue" w:cs="Helvetica Neue"/>
          <w:b/>
          <w:bCs/>
          <w:color w:val="000000"/>
          <w:sz w:val="22"/>
          <w:szCs w:val="22"/>
          <w:lang w:val="en-GB"/>
        </w:rPr>
        <w:t>well nigh</w:t>
      </w:r>
      <w:proofErr w:type="spellEnd"/>
      <w:r>
        <w:rPr>
          <w:rFonts w:ascii="Helvetica Neue" w:hAnsi="Helvetica Neue" w:cs="Helvetica Neue"/>
          <w:b/>
          <w:bCs/>
          <w:color w:val="000000"/>
          <w:sz w:val="22"/>
          <w:szCs w:val="22"/>
          <w:lang w:val="en-GB"/>
        </w:rPr>
        <w:t xml:space="preserve"> impossible to forego such attempts at accountancy. But, as all nominally ‘spiritual’ traditions remind us, the ‘flavour’ of ultimate experience is best ‘savoured' in silence.</w:t>
      </w:r>
    </w:p>
    <w:sectPr w:rsidR="00000DA7" w:rsidSect="003A306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032" w:rsidRDefault="00DC0032" w:rsidP="00601C5C">
      <w:r>
        <w:separator/>
      </w:r>
    </w:p>
  </w:endnote>
  <w:endnote w:type="continuationSeparator" w:id="0">
    <w:p w:rsidR="00DC0032" w:rsidRDefault="00DC0032" w:rsidP="0060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032" w:rsidRDefault="00DC0032" w:rsidP="00601C5C">
      <w:r>
        <w:separator/>
      </w:r>
    </w:p>
  </w:footnote>
  <w:footnote w:type="continuationSeparator" w:id="0">
    <w:p w:rsidR="00DC0032" w:rsidRDefault="00DC0032" w:rsidP="00601C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15"/>
    <w:rsid w:val="00047565"/>
    <w:rsid w:val="00187C64"/>
    <w:rsid w:val="001B4A69"/>
    <w:rsid w:val="001E005F"/>
    <w:rsid w:val="001E7689"/>
    <w:rsid w:val="002A7CA0"/>
    <w:rsid w:val="002B0136"/>
    <w:rsid w:val="002D1180"/>
    <w:rsid w:val="00305202"/>
    <w:rsid w:val="0033415B"/>
    <w:rsid w:val="003A3067"/>
    <w:rsid w:val="003E2BFC"/>
    <w:rsid w:val="00530D2E"/>
    <w:rsid w:val="005B7248"/>
    <w:rsid w:val="005B7A96"/>
    <w:rsid w:val="005F0840"/>
    <w:rsid w:val="00601C5C"/>
    <w:rsid w:val="00632543"/>
    <w:rsid w:val="00712C09"/>
    <w:rsid w:val="00802F55"/>
    <w:rsid w:val="0082173E"/>
    <w:rsid w:val="00876E15"/>
    <w:rsid w:val="00A13D6A"/>
    <w:rsid w:val="00A85B74"/>
    <w:rsid w:val="00B25116"/>
    <w:rsid w:val="00C7162A"/>
    <w:rsid w:val="00DC0032"/>
    <w:rsid w:val="00E42F78"/>
    <w:rsid w:val="00E711FA"/>
    <w:rsid w:val="00E86FFF"/>
    <w:rsid w:val="00FC2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D2D2"/>
  <w15:chartTrackingRefBased/>
  <w15:docId w15:val="{7E8E4CA5-7DC2-0E43-A473-3BBA574C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F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D11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180"/>
    <w:rPr>
      <w:i/>
      <w:iCs/>
      <w:color w:val="404040" w:themeColor="text1" w:themeTint="BF"/>
    </w:rPr>
  </w:style>
  <w:style w:type="paragraph" w:styleId="Header">
    <w:name w:val="header"/>
    <w:basedOn w:val="Normal"/>
    <w:link w:val="HeaderChar"/>
    <w:uiPriority w:val="99"/>
    <w:unhideWhenUsed/>
    <w:rsid w:val="00601C5C"/>
    <w:pPr>
      <w:tabs>
        <w:tab w:val="center" w:pos="4513"/>
        <w:tab w:val="right" w:pos="9026"/>
      </w:tabs>
    </w:pPr>
  </w:style>
  <w:style w:type="character" w:customStyle="1" w:styleId="HeaderChar">
    <w:name w:val="Header Char"/>
    <w:basedOn w:val="DefaultParagraphFont"/>
    <w:link w:val="Header"/>
    <w:uiPriority w:val="99"/>
    <w:rsid w:val="00601C5C"/>
  </w:style>
  <w:style w:type="paragraph" w:styleId="Footer">
    <w:name w:val="footer"/>
    <w:basedOn w:val="Normal"/>
    <w:link w:val="FooterChar"/>
    <w:uiPriority w:val="99"/>
    <w:unhideWhenUsed/>
    <w:rsid w:val="00601C5C"/>
    <w:pPr>
      <w:tabs>
        <w:tab w:val="center" w:pos="4513"/>
        <w:tab w:val="right" w:pos="9026"/>
      </w:tabs>
    </w:pPr>
  </w:style>
  <w:style w:type="character" w:customStyle="1" w:styleId="FooterChar">
    <w:name w:val="Footer Char"/>
    <w:basedOn w:val="DefaultParagraphFont"/>
    <w:link w:val="Footer"/>
    <w:uiPriority w:val="99"/>
    <w:rsid w:val="00601C5C"/>
  </w:style>
  <w:style w:type="paragraph" w:styleId="NoSpacing">
    <w:name w:val="No Spacing"/>
    <w:uiPriority w:val="1"/>
    <w:qFormat/>
    <w:rsid w:val="005F0840"/>
  </w:style>
  <w:style w:type="character" w:customStyle="1" w:styleId="Heading1Char">
    <w:name w:val="Heading 1 Char"/>
    <w:basedOn w:val="DefaultParagraphFont"/>
    <w:link w:val="Heading1"/>
    <w:uiPriority w:val="9"/>
    <w:rsid w:val="00802F55"/>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802F55"/>
    <w:rPr>
      <w:b/>
      <w:bCs/>
      <w:i/>
      <w:iCs/>
      <w:spacing w:val="5"/>
    </w:rPr>
  </w:style>
  <w:style w:type="character" w:styleId="Strong">
    <w:name w:val="Strong"/>
    <w:basedOn w:val="DefaultParagraphFont"/>
    <w:uiPriority w:val="22"/>
    <w:qFormat/>
    <w:rsid w:val="00802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books/details?pcampaignid=books_read_action&amp;id=LlwoDwAAQBAJ" TargetMode="External"/><Relationship Id="rId3" Type="http://schemas.openxmlformats.org/officeDocument/2006/relationships/settings" Target="settings.xml"/><Relationship Id="rId7" Type="http://schemas.openxmlformats.org/officeDocument/2006/relationships/hyperlink" Target="https://www.sdjewishworld.com/2012/11/20/is-gods-real-name-anochi-author-and-reviewer-disagre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8256-4154-EC4A-A87E-7DE0307A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Stefan Schmidt</cp:lastModifiedBy>
  <cp:revision>25</cp:revision>
  <dcterms:created xsi:type="dcterms:W3CDTF">2020-01-19T01:44:00Z</dcterms:created>
  <dcterms:modified xsi:type="dcterms:W3CDTF">2020-01-22T12:38:00Z</dcterms:modified>
</cp:coreProperties>
</file>