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>
          <w:b/>
          <w:bCs/>
        </w:rPr>
        <w:t xml:space="preserve">Title: </w:t>
      </w:r>
      <w:r>
        <w:rPr/>
        <w:t>Block USB Devices on Windows</w:t>
      </w:r>
    </w:p>
    <w:p>
      <w:pPr>
        <w:pStyle w:val="BodyText"/>
        <w:bidi w:val="0"/>
        <w:jc w:val="start"/>
        <w:rPr/>
      </w:pPr>
      <w:r>
        <w:rPr>
          <w:b/>
          <w:bCs/>
        </w:rPr>
        <w:t>Author:</w:t>
      </w:r>
      <w:r>
        <w:rPr/>
        <w:t xml:space="preserve"> Samuel Cesar</w:t>
      </w:r>
    </w:p>
    <w:p>
      <w:pPr>
        <w:pStyle w:val="BodyText"/>
        <w:bidi w:val="0"/>
        <w:jc w:val="start"/>
        <w:rPr/>
      </w:pPr>
      <w:r>
        <w:rPr>
          <w:b/>
          <w:bCs/>
        </w:rPr>
        <w:t>Role:</w:t>
      </w:r>
      <w:r>
        <w:rPr/>
        <w:t xml:space="preserve"> Cyber Security Professional</w:t>
      </w:r>
    </w:p>
    <w:p>
      <w:pPr>
        <w:pStyle w:val="BodyText"/>
        <w:bidi w:val="0"/>
        <w:jc w:val="start"/>
        <w:rPr/>
      </w:pPr>
      <w:r>
        <w:rPr>
          <w:b/>
          <w:bCs/>
        </w:rPr>
        <w:t>Date:</w:t>
      </w:r>
      <w:r>
        <w:rPr/>
        <w:t xml:space="preserve"> March 2026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Description:</w:t>
      </w:r>
    </w:p>
    <w:p>
      <w:pPr>
        <w:pStyle w:val="Normal"/>
        <w:bidi w:val="0"/>
        <w:jc w:val="start"/>
        <w:rPr/>
      </w:pPr>
      <w:r>
        <w:rPr/>
        <w:t xml:space="preserve">Practical walkthrough demonstrating how to secure Windows endpoints by blocking and managing USB devices using enterprise tools such as Group Policy and Microsoft Defender XDR.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Block All USB Devices on Windows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Check the DOCX to see images to help you understand, it’s easy, not hard. </w:t>
      </w:r>
      <w:r>
        <w:rPr/>
        <w:br/>
        <w:br/>
        <w:t>Using Windows GPO/GPM</w:t>
        <w:br/>
        <w:br/>
        <w:t>Tools:</w:t>
      </w:r>
    </w:p>
    <w:p>
      <w:pPr>
        <w:pStyle w:val="Normal"/>
        <w:bidi w:val="0"/>
        <w:jc w:val="start"/>
        <w:rPr/>
      </w:pPr>
      <w:r>
        <w:rPr/>
        <w:br/>
        <w:t>- Local Group Policy Editor: gpedit.msc</w:t>
      </w:r>
    </w:p>
    <w:p>
      <w:pPr>
        <w:pStyle w:val="Normal"/>
        <w:bidi w:val="0"/>
        <w:jc w:val="start"/>
        <w:rPr/>
      </w:pPr>
      <w:r>
        <w:rPr/>
        <w:br/>
        <w:t>- Group Policy Management (Active Directory): gpmc.msc</w:t>
        <w:br/>
        <w:br/>
        <w:t>Steps:</w:t>
        <w:br/>
        <w:br/>
        <w:t>1. Open Group Policy Editor or GPO Management.</w:t>
      </w:r>
    </w:p>
    <w:p>
      <w:pPr>
        <w:pStyle w:val="Normal"/>
        <w:bidi w:val="0"/>
        <w:jc w:val="start"/>
        <w:rPr/>
      </w:pPr>
      <w:r>
        <w:rPr/>
        <w:br/>
        <w:t>2. Navigate to: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Computer Configuration → Administrative Templates → System → Removable Storage Access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Next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Enable the following policies: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All Removable Storage Classes: Deny All Access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Removable Disks: Deny Read Access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Removable Disks: Deny Write Access</w:t>
        <w:br/>
        <w:br/>
        <w:t>Note: These settings block all USB storage devices by default.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173355</wp:posOffset>
            </wp:positionH>
            <wp:positionV relativeFrom="paragraph">
              <wp:posOffset>-439420</wp:posOffset>
            </wp:positionV>
            <wp:extent cx="4934585" cy="40728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85" cy="4072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Block USB Devices via GPMC (Windows Server)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Open GPMC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Press Windows + R, type gpmc.msc, press Enter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Create or select a GPO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Right-click Group Policy Objects -&gt; New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Name it: Block USB Devices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Edit the GPO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Right-click the new GPO -&gt; Edit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Navigate to: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Computer Configuration -&gt; Administrative Templates -&gt; System -&gt; Removable Storage Access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Enable the following policies: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All Removable Storage Classes: Deny All Access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Removable Disks: Deny Read Access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</w:t>
      </w:r>
      <w:r>
        <w:rPr/>
        <w:t>- Removable Disks: Deny Write Access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Link the GPO to an OU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In GPMC, right-click the Organizational Unit (OU) where you want the policy applied -&gt; Link an Existing GPO -&gt; select Block USB Devices -&gt; OK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Force Group Policy Update (Optional)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On target computers, run: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gpupdate /force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Or wait for automatic policy refresh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Verify Policy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Test by plugging in a USB drive; it should be blocked for read/write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Block USB devices </w:t>
      </w:r>
      <w:r>
        <w:rPr>
          <w:b/>
          <w:bCs/>
        </w:rPr>
        <w:t>Via Microsoft Defender XDR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1. Open Microsoft 365 Defender portal (Using E5 trial for learning/testing purposes)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b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54755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5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>2.</w:t>
      </w:r>
      <w:r>
        <w:rPr>
          <w:b w:val="false"/>
          <w:bCs w:val="false"/>
        </w:rPr>
        <w:t xml:space="preserve"> </w:t>
      </w:r>
      <w:r>
        <w:rPr/>
        <w:t>Navigate to the Admin Centers tab and select "Security."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 xml:space="preserve">3. </w:t>
      </w:r>
      <w:r>
        <w:rPr/>
        <w:t>Open the Microsoft Security Portal (Defender XDR).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 xml:space="preserve">4. </w:t>
      </w:r>
      <w:r>
        <w:rPr/>
        <w:t>Go to "Endpoints," then access "Configuration Management."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>5. S</w:t>
      </w:r>
      <w:r>
        <w:rPr>
          <w:b w:val="false"/>
          <w:bCs w:val="false"/>
        </w:rPr>
        <w:t>elect Endpoint security policies.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38100</wp:posOffset>
            </wp:positionH>
            <wp:positionV relativeFrom="paragraph">
              <wp:posOffset>104775</wp:posOffset>
            </wp:positionV>
            <wp:extent cx="6332220" cy="415988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15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6. </w:t>
      </w:r>
      <w:r>
        <w:rPr>
          <w:b w:val="false"/>
          <w:bCs w:val="false"/>
        </w:rPr>
        <w:t xml:space="preserve">In this section of Microsoft Defender XDR Endpoint, you will see policies for three operating systems.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"Windows Policies" and then click "Create New Policy" to begin configuring a new endpoint security policy.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-45720</wp:posOffset>
            </wp:positionH>
            <wp:positionV relativeFrom="paragraph">
              <wp:posOffset>403860</wp:posOffset>
            </wp:positionV>
            <wp:extent cx="6332220" cy="213296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32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</w:t>
      </w:r>
      <w:r>
        <w:rPr>
          <w:b w:val="false"/>
          <w:bCs w:val="false"/>
        </w:rPr>
        <w:t xml:space="preserve">elect platform </w:t>
      </w:r>
      <w:r>
        <w:rPr>
          <w:b/>
          <w:bCs/>
        </w:rPr>
        <w:t>Windows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template</w:t>
      </w:r>
      <w:r>
        <w:rPr>
          <w:b/>
          <w:bCs/>
        </w:rPr>
        <w:t xml:space="preserve"> Device Control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202565</wp:posOffset>
            </wp:positionH>
            <wp:positionV relativeFrom="paragraph">
              <wp:posOffset>-324485</wp:posOffset>
            </wp:positionV>
            <wp:extent cx="4556125" cy="27920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279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and click </w:t>
      </w:r>
      <w:r>
        <w:rPr>
          <w:b/>
          <w:bCs/>
        </w:rPr>
        <w:t>Create.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7. Now we need to configure this policy with a name; I will use “</w:t>
      </w:r>
      <w:r>
        <w:rPr>
          <w:b/>
          <w:bCs/>
        </w:rPr>
        <w:t>GitHub Walkthrough</w:t>
      </w:r>
      <w:r>
        <w:rPr>
          <w:b w:val="false"/>
          <w:bCs w:val="false"/>
        </w:rPr>
        <w:t xml:space="preserve">.”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Next, we will configure the settings for this policy, focusing on all the configurations that a cybersecurity team would require.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22860</wp:posOffset>
            </wp:positionH>
            <wp:positionV relativeFrom="paragraph">
              <wp:posOffset>104140</wp:posOffset>
            </wp:positionV>
            <wp:extent cx="6332220" cy="395605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5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 this section, Microsoft Defender for Endpoint provides a comprehensive set of options to configure all necessary controls for blocking or allowing USB devices.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Example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Microsoft Defender for Endpoint allows granular control over removable devices. For instance, you can: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Enable scanning of removable drives for threats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Deny write access to USB storage per user or computer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Deny read access to USB storage per user or computer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Allow specific USB connections while blocking all others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Block storage cards (SD, microSD)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Enforce encryption requirements for USB devices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Require user approval for new USB devices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Monitor and log all USB device activity for auditing purposes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Microsoft Defender for Endpoint also enables advanced USB and device control scenarios, such as: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Restricting USB usage based on device class (e.g., allow keyboards/mice but block storage)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Allowing only corporate-approved and encrypted USB devices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Blocking USB devices when the endpoint is outside the corporate network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Applying different policies based on user roles (e.g., stricter controls for privileged accounts)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Enforcing read-only access for external storage devices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Automatically alerting security teams when unauthorized USB devices are connected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Integrating with Microsoft Defender XDR for real-time threat detection and response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Blocking file execution directly from removable media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Auditing file transfers to and from USB devices for data loss prevention (DLP)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Correlating USB activity with user identity and device behavior for threat hunting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This provides a comprehensive and technical way to manage USB access according to organizational security policies. 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These capabilities allow organizations to implement a layered security approach, reducing the risk of data exfiltration, malware infection, and unauthorized device usage while maintaining operational flexibility.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-69215</wp:posOffset>
            </wp:positionH>
            <wp:positionV relativeFrom="paragraph">
              <wp:posOffset>135890</wp:posOffset>
            </wp:positionV>
            <wp:extent cx="5845810" cy="808037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0" cy="808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After configuring all necessary settings to secure the environment, the next step is to assign the policy.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You can target specific groups, such as: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All users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Specific device groups (e.g., Sales team)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Exclude certain groups if required (e.g., HR team)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Once assignments are configured, proceed to review all settings carefully to ensure accuracy and alignment with security requirements.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After clicking "Create" or "Save," the policy will be deployed to the selected endpoints.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Policy Enforcement: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Policies are typically enforced within a few minutes but may take up to 15–30 minutes depending on device sync status.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Devices must be onboarded to Microsoft Defender for Endpoint and connected to the network.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A manual sync can be triggered from the endpoint or via the portal to speed up enforcement.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Verification: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Check policy status in the Microsoft Defender XDR portal under Endpoint Security Policies.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Validate on a test machine by inserting a USB device and confirming that the configured restrictions are applied.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Review logs and alerts to confirm that actions (block/allow) are being enforced correctly.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Final Notes: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Always test policies on a small group before full deployment.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Monitor continuously using Defender XDR to detect bypass attempts or anomalies.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Update policies regularly based on new security requirements or threat intelligence.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LibreOffice/25.8.5.2$Windows_X86_64 LibreOffice_project/9c8b85f387cc00a89945a79c9e6239f32e450ac2</Application>
  <AppVersion>15.0000</AppVersion>
  <Pages>9</Pages>
  <Words>923</Words>
  <Characters>4995</Characters>
  <CharactersWithSpaces>5860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2026-03-17T10:44:19Z</dcterms:created>
  <dc:creator/>
  <dc:description/>
  <dc:language>en-US</dc:language>
  <cp:lastModifiedBy/>
  <dcterms:modified xsi:type="dcterms:W3CDTF">2026-03-17T12:33:18Z</dcterms:modified>
  <cp:revision>3</cp:revision>
  <dc:subject/>
  <dc:title/>
</cp:coreProperties>
</file>