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BED2D9" w14:textId="77777777" w:rsidR="00AE7C12" w:rsidRDefault="00000000">
      <w:pPr>
        <w:spacing w:after="40"/>
        <w:rPr>
          <w:lang w:eastAsia="zh-CN"/>
        </w:rPr>
      </w:pPr>
      <w:r>
        <w:rPr>
          <w:b/>
          <w:color w:val="2E74B5"/>
          <w:sz w:val="18"/>
          <w:lang w:eastAsia="zh-CN"/>
        </w:rPr>
        <w:t>2026</w:t>
      </w:r>
      <w:r>
        <w:rPr>
          <w:b/>
          <w:color w:val="2E74B5"/>
          <w:sz w:val="18"/>
          <w:lang w:eastAsia="zh-CN"/>
        </w:rPr>
        <w:t>年度中国青年科技创新</w:t>
      </w:r>
      <w:r>
        <w:rPr>
          <w:b/>
          <w:color w:val="2E74B5"/>
          <w:sz w:val="18"/>
          <w:lang w:eastAsia="zh-CN"/>
        </w:rPr>
        <w:t>“</w:t>
      </w:r>
      <w:r>
        <w:rPr>
          <w:b/>
          <w:color w:val="2E74B5"/>
          <w:sz w:val="18"/>
          <w:lang w:eastAsia="zh-CN"/>
        </w:rPr>
        <w:t>揭榜挂帅</w:t>
      </w:r>
      <w:r>
        <w:rPr>
          <w:b/>
          <w:color w:val="2E74B5"/>
          <w:sz w:val="18"/>
          <w:lang w:eastAsia="zh-CN"/>
        </w:rPr>
        <w:t>”</w:t>
      </w:r>
      <w:r>
        <w:rPr>
          <w:b/>
          <w:color w:val="2E74B5"/>
          <w:sz w:val="18"/>
          <w:lang w:eastAsia="zh-CN"/>
        </w:rPr>
        <w:t>擂台赛</w:t>
      </w:r>
      <w:r>
        <w:rPr>
          <w:b/>
          <w:color w:val="2E74B5"/>
          <w:sz w:val="18"/>
          <w:lang w:eastAsia="zh-CN"/>
        </w:rPr>
        <w:t xml:space="preserve"> · </w:t>
      </w:r>
      <w:r>
        <w:rPr>
          <w:b/>
          <w:color w:val="2E74B5"/>
          <w:sz w:val="18"/>
          <w:lang w:eastAsia="zh-CN"/>
        </w:rPr>
        <w:t>阿里云榜题</w:t>
      </w:r>
    </w:p>
    <w:p w14:paraId="13ABA5D4" w14:textId="77777777" w:rsidR="00AE7C12" w:rsidRDefault="00000000">
      <w:pPr>
        <w:keepNext/>
        <w:spacing w:after="40"/>
        <w:rPr>
          <w:lang w:eastAsia="zh-CN"/>
        </w:rPr>
      </w:pPr>
      <w:r>
        <w:rPr>
          <w:b/>
          <w:color w:val="17365D"/>
          <w:sz w:val="36"/>
          <w:lang w:eastAsia="zh-CN"/>
        </w:rPr>
        <w:t>方向</w:t>
      </w:r>
      <w:r>
        <w:rPr>
          <w:b/>
          <w:color w:val="17365D"/>
          <w:sz w:val="36"/>
          <w:lang w:eastAsia="zh-CN"/>
        </w:rPr>
        <w:t xml:space="preserve"> 1A</w:t>
      </w:r>
      <w:r>
        <w:rPr>
          <w:b/>
          <w:color w:val="17365D"/>
          <w:sz w:val="36"/>
          <w:lang w:eastAsia="zh-CN"/>
        </w:rPr>
        <w:t>｜科学数据查找解析与整合</w:t>
      </w:r>
    </w:p>
    <w:p w14:paraId="1D712E0E" w14:textId="77777777" w:rsidR="00262CA0" w:rsidRDefault="00000000" w:rsidP="00262CA0">
      <w:pPr>
        <w:rPr>
          <w:lang w:eastAsia="zh-CN"/>
        </w:rPr>
      </w:pPr>
      <w:r>
        <w:rPr>
          <w:color w:val="666666"/>
          <w:sz w:val="17"/>
          <w:lang w:eastAsia="zh-CN"/>
        </w:rPr>
        <w:t>赛道二</w:t>
      </w:r>
      <w:r>
        <w:rPr>
          <w:color w:val="666666"/>
          <w:sz w:val="17"/>
          <w:lang w:eastAsia="zh-CN"/>
        </w:rPr>
        <w:t>·</w:t>
      </w:r>
      <w:r>
        <w:rPr>
          <w:color w:val="666666"/>
          <w:sz w:val="17"/>
          <w:lang w:eastAsia="zh-CN"/>
        </w:rPr>
        <w:t>数据场景｜题目编号：</w:t>
      </w:r>
      <w:r>
        <w:rPr>
          <w:color w:val="666666"/>
          <w:sz w:val="17"/>
          <w:lang w:eastAsia="zh-CN"/>
        </w:rPr>
        <w:t>XH-202619</w:t>
      </w:r>
      <w:r>
        <w:rPr>
          <w:color w:val="666666"/>
          <w:sz w:val="17"/>
          <w:lang w:eastAsia="zh-CN"/>
        </w:rPr>
        <w:t>｜依据：</w:t>
      </w:r>
      <w:r>
        <w:fldChar w:fldCharType="begin"/>
      </w:r>
      <w:r>
        <w:rPr>
          <w:lang w:eastAsia="zh-CN"/>
        </w:rPr>
        <w:instrText>HYPERLINK "https://university.aliyun.com/action/tzbjbgs2026" \h</w:instrText>
      </w:r>
      <w:r>
        <w:fldChar w:fldCharType="separate"/>
      </w:r>
      <w:r>
        <w:rPr>
          <w:color w:val="2E74B5"/>
          <w:u w:val="single"/>
          <w:lang w:eastAsia="zh-CN"/>
        </w:rPr>
        <w:t>阿里云赛事官网</w:t>
      </w:r>
      <w:r>
        <w:fldChar w:fldCharType="end"/>
      </w:r>
    </w:p>
    <w:p w14:paraId="1A008470" w14:textId="77777777" w:rsidR="00262CA0" w:rsidRDefault="00262CA0" w:rsidP="00262CA0">
      <w:pPr>
        <w:pStyle w:val="1"/>
        <w:rPr>
          <w:lang w:eastAsia="zh-CN"/>
        </w:rPr>
      </w:pPr>
      <w:r>
        <w:rPr>
          <w:lang w:eastAsia="zh-CN"/>
        </w:rPr>
        <w:t>P1</w:t>
      </w:r>
      <w:r>
        <w:rPr>
          <w:lang w:eastAsia="zh-CN"/>
        </w:rPr>
        <w:t>｜作品信息与核心结果</w:t>
      </w:r>
    </w:p>
    <w:p w14:paraId="20E57CC1" w14:textId="77777777" w:rsidR="00262CA0" w:rsidRDefault="00262CA0" w:rsidP="00262CA0">
      <w:pPr>
        <w:pStyle w:val="21"/>
        <w:rPr>
          <w:lang w:eastAsia="zh-CN"/>
        </w:rPr>
      </w:pPr>
      <w:r>
        <w:rPr>
          <w:rFonts w:hint="eastAsia"/>
          <w:lang w:eastAsia="zh-CN"/>
        </w:rPr>
        <w:t>参赛</w:t>
      </w:r>
      <w:r>
        <w:rPr>
          <w:rFonts w:ascii="微软雅黑" w:eastAsia="微软雅黑" w:hAnsi="微软雅黑" w:cs="微软雅黑" w:hint="eastAsia"/>
          <w:lang w:eastAsia="zh-CN"/>
        </w:rPr>
        <w:t>团队信息</w:t>
      </w:r>
      <w:r>
        <w:rPr>
          <w:rFonts w:ascii="微软雅黑" w:eastAsia="微软雅黑" w:hAnsi="微软雅黑" w:cs="微软雅黑"/>
          <w:lang w:eastAsia="zh-CN"/>
        </w:rPr>
        <w:t>/</w:t>
      </w:r>
      <w:r>
        <w:rPr>
          <w:rFonts w:ascii="微软雅黑" w:eastAsia="微软雅黑" w:hAnsi="微软雅黑" w:cs="微软雅黑" w:hint="eastAsia"/>
          <w:lang w:eastAsia="zh-CN"/>
        </w:rPr>
        <w:t>成员信息</w:t>
      </w:r>
      <w:r w:rsidRPr="008D4DCC">
        <w:rPr>
          <w:rFonts w:ascii="微软雅黑" w:eastAsia="微软雅黑" w:hAnsi="微软雅黑" w:cs="微软雅黑"/>
          <w:lang w:eastAsia="zh-CN"/>
        </w:rPr>
        <w:t>（必须将盖章版本的报名表第一页和第二页截图贴上来）</w:t>
      </w:r>
    </w:p>
    <w:p w14:paraId="1EEFB735" w14:textId="77777777" w:rsidR="00262CA0" w:rsidRPr="006149D5" w:rsidRDefault="00262CA0" w:rsidP="00262CA0">
      <w:pPr>
        <w:rPr>
          <w:lang w:eastAsia="zh-CN"/>
        </w:rPr>
      </w:pPr>
      <w:r w:rsidRPr="006149D5">
        <w:rPr>
          <w:noProof/>
          <w:lang w:eastAsia="zh-CN"/>
        </w:rPr>
        <w:drawing>
          <wp:inline distT="0" distB="0" distL="0" distR="0" wp14:anchorId="295219F5" wp14:editId="4DBA913D">
            <wp:extent cx="5943600" cy="4137025"/>
            <wp:effectExtent l="0" t="0" r="0" b="3175"/>
            <wp:docPr id="10" name="图片 9">
              <a:extLst xmlns:a="http://schemas.openxmlformats.org/drawingml/2006/main">
                <a:ext uri="{FF2B5EF4-FFF2-40B4-BE49-F238E27FC236}">
                  <a16:creationId xmlns:a16="http://schemas.microsoft.com/office/drawing/2014/main" id="{3B9BC969-4DC2-16B4-A394-A1738524E70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>
                      <a:extLst>
                        <a:ext uri="{FF2B5EF4-FFF2-40B4-BE49-F238E27FC236}">
                          <a16:creationId xmlns:a16="http://schemas.microsoft.com/office/drawing/2014/main" id="{3B9BC969-4DC2-16B4-A394-A1738524E70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41D7B" w14:textId="77777777" w:rsidR="00262CA0" w:rsidRDefault="00262CA0" w:rsidP="00262CA0">
      <w:pPr>
        <w:pStyle w:val="21"/>
      </w:pPr>
      <w:proofErr w:type="spellStart"/>
      <w:r>
        <w:t>作品</w:t>
      </w:r>
      <w:proofErr w:type="spellEnd"/>
      <w:r>
        <w:rPr>
          <w:rFonts w:hint="eastAsia"/>
          <w:lang w:eastAsia="zh-CN"/>
        </w:rPr>
        <w:t>基本</w:t>
      </w:r>
      <w:proofErr w:type="spellStart"/>
      <w:r>
        <w:t>信息</w:t>
      </w:r>
      <w:proofErr w:type="spellEnd"/>
    </w:p>
    <w:tbl>
      <w:tblPr>
        <w:tblStyle w:val="aff1"/>
        <w:tblW w:w="935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261"/>
        <w:gridCol w:w="6095"/>
      </w:tblGrid>
      <w:tr w:rsidR="00262CA0" w14:paraId="39CB8C2C" w14:textId="77777777" w:rsidTr="00473467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BDE7C" w14:textId="77777777" w:rsidR="00262CA0" w:rsidRPr="008D4DCC" w:rsidRDefault="00262CA0" w:rsidP="00473467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r w:rsidRPr="008D4DCC">
              <w:rPr>
                <w:rFonts w:hint="eastAsia"/>
                <w:color w:val="222222"/>
                <w:lang w:eastAsia="zh-CN"/>
              </w:rPr>
              <w:t>挑战杯系统报名时参赛作品名称（必填）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31CFB" w14:textId="77777777" w:rsidR="00262CA0" w:rsidRPr="008D4DCC" w:rsidRDefault="00262CA0" w:rsidP="00473467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proofErr w:type="spellStart"/>
            <w:r w:rsidRPr="008D4DCC">
              <w:rPr>
                <w:rFonts w:hint="eastAsia"/>
                <w:color w:val="222222"/>
                <w:lang w:eastAsia="zh-CN"/>
              </w:rPr>
              <w:t>xxxxxxxxxxxxxxxxxxxxxxxx</w:t>
            </w:r>
            <w:proofErr w:type="spellEnd"/>
          </w:p>
        </w:tc>
      </w:tr>
      <w:tr w:rsidR="00262CA0" w14:paraId="468A8CE0" w14:textId="77777777" w:rsidTr="00473467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D364C" w14:textId="77777777" w:rsidR="00262CA0" w:rsidRPr="008D4DCC" w:rsidRDefault="00262CA0" w:rsidP="00473467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r w:rsidRPr="008D4DCC">
              <w:rPr>
                <w:rFonts w:hint="eastAsia"/>
                <w:color w:val="222222"/>
                <w:lang w:eastAsia="zh-CN"/>
              </w:rPr>
              <w:t>最终参赛作品名称（如有更新可备注）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8D1EE" w14:textId="77777777" w:rsidR="00262CA0" w:rsidRPr="008D4DCC" w:rsidRDefault="00262CA0" w:rsidP="00473467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proofErr w:type="spellStart"/>
            <w:r w:rsidRPr="008D4DCC">
              <w:rPr>
                <w:rFonts w:hint="eastAsia"/>
                <w:color w:val="222222"/>
                <w:lang w:eastAsia="zh-CN"/>
              </w:rPr>
              <w:t>xxxxxxxxxxxxxxxxxxxxxxxxx</w:t>
            </w:r>
            <w:proofErr w:type="spellEnd"/>
          </w:p>
        </w:tc>
      </w:tr>
      <w:tr w:rsidR="00262CA0" w14:paraId="09D64E9E" w14:textId="77777777" w:rsidTr="00473467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B3921" w14:textId="77777777" w:rsidR="00262CA0" w:rsidRPr="008D4DCC" w:rsidRDefault="00262CA0" w:rsidP="00473467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r w:rsidRPr="008D4DCC">
              <w:rPr>
                <w:rFonts w:hint="eastAsia"/>
                <w:color w:val="222222"/>
                <w:lang w:eastAsia="zh-CN"/>
              </w:rPr>
              <w:lastRenderedPageBreak/>
              <w:t>参赛选题</w:t>
            </w:r>
            <w:r w:rsidRPr="008D4DCC">
              <w:rPr>
                <w:color w:val="222222"/>
                <w:lang w:eastAsia="zh-CN"/>
              </w:rPr>
              <w:t>（必填</w:t>
            </w:r>
            <w:r w:rsidRPr="008D4DCC">
              <w:rPr>
                <w:color w:val="222222"/>
                <w:lang w:eastAsia="zh-CN"/>
              </w:rPr>
              <w:t>-</w:t>
            </w:r>
            <w:r w:rsidRPr="008D4DCC">
              <w:rPr>
                <w:color w:val="222222"/>
                <w:lang w:eastAsia="zh-CN"/>
              </w:rPr>
              <w:t>赛道几第几个方向选题）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B72F6" w14:textId="77777777" w:rsidR="00262CA0" w:rsidRPr="008D4DCC" w:rsidRDefault="00262CA0" w:rsidP="00473467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r w:rsidRPr="008D4DCC">
              <w:rPr>
                <w:rFonts w:hint="eastAsia"/>
                <w:color w:val="222222"/>
                <w:lang w:eastAsia="zh-CN"/>
              </w:rPr>
              <w:t>如赛道一</w:t>
            </w:r>
            <w:r w:rsidRPr="008D4DCC">
              <w:rPr>
                <w:rFonts w:hint="eastAsia"/>
                <w:color w:val="222222"/>
                <w:lang w:eastAsia="zh-CN"/>
              </w:rPr>
              <w:t>-</w:t>
            </w:r>
            <w:r w:rsidRPr="008D4DCC">
              <w:rPr>
                <w:rFonts w:hint="eastAsia"/>
                <w:color w:val="222222"/>
                <w:lang w:eastAsia="zh-CN"/>
              </w:rPr>
              <w:t>选题</w:t>
            </w:r>
            <w:r w:rsidRPr="008D4DCC">
              <w:rPr>
                <w:rFonts w:hint="eastAsia"/>
                <w:color w:val="222222"/>
                <w:lang w:eastAsia="zh-CN"/>
              </w:rPr>
              <w:t>1-</w:t>
            </w:r>
            <w:r w:rsidRPr="008D4DCC">
              <w:rPr>
                <w:color w:val="222222"/>
                <w:lang w:eastAsia="zh-CN"/>
              </w:rPr>
              <w:t>A</w:t>
            </w:r>
          </w:p>
        </w:tc>
      </w:tr>
      <w:tr w:rsidR="00262CA0" w14:paraId="68E88E66" w14:textId="77777777" w:rsidTr="00473467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2B1A0" w14:textId="77777777" w:rsidR="00262CA0" w:rsidRPr="008D4DCC" w:rsidRDefault="00262CA0" w:rsidP="00473467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r w:rsidRPr="008D4DCC">
              <w:rPr>
                <w:rFonts w:hint="eastAsia"/>
                <w:color w:val="222222"/>
                <w:lang w:eastAsia="zh-CN"/>
              </w:rPr>
              <w:t>参赛作品简介（</w:t>
            </w:r>
            <w:r w:rsidRPr="008D4DCC">
              <w:rPr>
                <w:rFonts w:hint="eastAsia"/>
                <w:color w:val="222222"/>
                <w:lang w:eastAsia="zh-CN"/>
              </w:rPr>
              <w:t>300</w:t>
            </w:r>
            <w:r w:rsidRPr="008D4DCC">
              <w:rPr>
                <w:rFonts w:hint="eastAsia"/>
                <w:color w:val="222222"/>
                <w:lang w:eastAsia="zh-CN"/>
              </w:rPr>
              <w:t>字内）</w:t>
            </w:r>
            <w:r w:rsidRPr="008D4DCC">
              <w:rPr>
                <w:rFonts w:hint="eastAsia"/>
                <w:color w:val="222222"/>
                <w:lang w:eastAsia="zh-CN"/>
              </w:rPr>
              <w:t>-</w:t>
            </w:r>
            <w:r w:rsidRPr="008D4DCC">
              <w:rPr>
                <w:rFonts w:hint="eastAsia"/>
                <w:color w:val="222222"/>
                <w:lang w:eastAsia="zh-CN"/>
              </w:rPr>
              <w:t>（必填）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54A19" w14:textId="77777777" w:rsidR="00262CA0" w:rsidRPr="008D4DCC" w:rsidRDefault="00262CA0" w:rsidP="00473467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proofErr w:type="spellStart"/>
            <w:r w:rsidRPr="008D4DCC">
              <w:rPr>
                <w:rFonts w:hint="eastAsia"/>
                <w:color w:val="222222"/>
                <w:lang w:eastAsia="zh-CN"/>
              </w:rPr>
              <w:t>xxxxxxxxxxxxxxxxxxxxxxxx</w:t>
            </w:r>
            <w:proofErr w:type="spellEnd"/>
          </w:p>
        </w:tc>
      </w:tr>
      <w:tr w:rsidR="00262CA0" w14:paraId="2B0BE0D2" w14:textId="77777777" w:rsidTr="00473467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BDFDB" w14:textId="77777777" w:rsidR="00262CA0" w:rsidRPr="006B191A" w:rsidRDefault="00262CA0" w:rsidP="00473467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r w:rsidRPr="006B191A">
              <w:rPr>
                <w:rFonts w:hint="eastAsia"/>
                <w:color w:val="222222"/>
                <w:lang w:eastAsia="zh-CN"/>
              </w:rPr>
              <w:t>参赛作品使用</w:t>
            </w:r>
            <w:r w:rsidRPr="006B191A">
              <w:rPr>
                <w:rFonts w:hint="eastAsia"/>
                <w:color w:val="222222"/>
                <w:lang w:eastAsia="zh-CN"/>
              </w:rPr>
              <w:t>Qwen</w:t>
            </w:r>
            <w:r w:rsidRPr="006B191A">
              <w:rPr>
                <w:rFonts w:hint="eastAsia"/>
                <w:color w:val="222222"/>
                <w:lang w:eastAsia="zh-CN"/>
              </w:rPr>
              <w:t>大模型及</w:t>
            </w:r>
            <w:r w:rsidRPr="006B191A">
              <w:rPr>
                <w:rFonts w:hint="eastAsia"/>
                <w:color w:val="222222"/>
                <w:lang w:eastAsia="zh-CN"/>
              </w:rPr>
              <w:t>AI</w:t>
            </w:r>
            <w:r w:rsidRPr="006B191A">
              <w:rPr>
                <w:rFonts w:hint="eastAsia"/>
                <w:color w:val="222222"/>
                <w:lang w:eastAsia="zh-CN"/>
              </w:rPr>
              <w:t>技术说明（</w:t>
            </w:r>
            <w:r w:rsidRPr="006B191A">
              <w:rPr>
                <w:rFonts w:hint="eastAsia"/>
                <w:color w:val="222222"/>
                <w:lang w:eastAsia="zh-CN"/>
              </w:rPr>
              <w:t>300</w:t>
            </w:r>
            <w:r w:rsidRPr="006B191A">
              <w:rPr>
                <w:rFonts w:hint="eastAsia"/>
                <w:color w:val="222222"/>
                <w:lang w:eastAsia="zh-CN"/>
              </w:rPr>
              <w:t>字内）</w:t>
            </w:r>
            <w:r w:rsidRPr="006B191A">
              <w:rPr>
                <w:rFonts w:hint="eastAsia"/>
                <w:color w:val="222222"/>
                <w:lang w:eastAsia="zh-CN"/>
              </w:rPr>
              <w:t>-</w:t>
            </w:r>
            <w:r w:rsidRPr="006B191A">
              <w:rPr>
                <w:rFonts w:hint="eastAsia"/>
                <w:color w:val="222222"/>
                <w:lang w:eastAsia="zh-CN"/>
              </w:rPr>
              <w:t>（必填）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7B79E" w14:textId="77777777" w:rsidR="00262CA0" w:rsidRPr="006B191A" w:rsidRDefault="00262CA0" w:rsidP="00473467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proofErr w:type="spellStart"/>
            <w:r w:rsidRPr="006B191A">
              <w:rPr>
                <w:rFonts w:hint="eastAsia"/>
                <w:color w:val="222222"/>
                <w:lang w:eastAsia="zh-CN"/>
              </w:rPr>
              <w:t>xxxxxxxxxxxxxxxxxxxxxxxx</w:t>
            </w:r>
            <w:proofErr w:type="spellEnd"/>
          </w:p>
        </w:tc>
      </w:tr>
      <w:tr w:rsidR="00262CA0" w14:paraId="2BF18DEE" w14:textId="77777777" w:rsidTr="00473467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CA984" w14:textId="77777777" w:rsidR="00262CA0" w:rsidRDefault="00262CA0" w:rsidP="00473467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r w:rsidRPr="006B191A">
              <w:rPr>
                <w:rFonts w:hint="eastAsia"/>
                <w:color w:val="222222"/>
                <w:lang w:eastAsia="zh-CN"/>
              </w:rPr>
              <w:t>宣传视频链接</w:t>
            </w:r>
            <w:r>
              <w:rPr>
                <w:color w:val="222222"/>
                <w:lang w:eastAsia="zh-CN"/>
              </w:rPr>
              <w:t>/</w:t>
            </w:r>
            <w:r>
              <w:rPr>
                <w:rFonts w:hint="eastAsia"/>
                <w:color w:val="222222"/>
                <w:lang w:eastAsia="zh-CN"/>
              </w:rPr>
              <w:t>其他作品相关文件</w:t>
            </w:r>
            <w:r w:rsidRPr="006B191A">
              <w:rPr>
                <w:rFonts w:hint="eastAsia"/>
                <w:color w:val="222222"/>
                <w:lang w:eastAsia="zh-CN"/>
              </w:rPr>
              <w:t>（没有的可忽略）</w:t>
            </w:r>
            <w:r>
              <w:rPr>
                <w:rFonts w:hint="eastAsia"/>
                <w:color w:val="222222"/>
                <w:lang w:eastAsia="zh-CN"/>
              </w:rPr>
              <w:t>链接</w:t>
            </w:r>
          </w:p>
          <w:p w14:paraId="3DBFDC88" w14:textId="77777777" w:rsidR="00262CA0" w:rsidRPr="006B191A" w:rsidRDefault="00262CA0" w:rsidP="00473467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r w:rsidRPr="006B191A">
              <w:rPr>
                <w:rFonts w:hint="eastAsia"/>
                <w:color w:val="222222"/>
                <w:lang w:eastAsia="zh-CN"/>
              </w:rPr>
              <w:t>视频需上传至夸克网盘，分享链接复制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C345D" w14:textId="77777777" w:rsidR="00262CA0" w:rsidRPr="006B191A" w:rsidRDefault="00262CA0" w:rsidP="00473467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proofErr w:type="spellStart"/>
            <w:r w:rsidRPr="006B191A">
              <w:rPr>
                <w:rFonts w:hint="eastAsia"/>
                <w:color w:val="222222"/>
                <w:lang w:eastAsia="zh-CN"/>
              </w:rPr>
              <w:t>xxxxxxxxxxxxxxxxxxxxxxxx</w:t>
            </w:r>
            <w:proofErr w:type="spellEnd"/>
          </w:p>
        </w:tc>
      </w:tr>
    </w:tbl>
    <w:p w14:paraId="14BC410A" w14:textId="37CC07C0" w:rsidR="00262CA0" w:rsidRPr="00262CA0" w:rsidRDefault="00262CA0" w:rsidP="00262CA0">
      <w:pPr>
        <w:rPr>
          <w:rFonts w:hint="eastAsia"/>
          <w:lang w:eastAsia="zh-CN"/>
        </w:rPr>
      </w:pPr>
    </w:p>
    <w:p w14:paraId="359AE066" w14:textId="77777777" w:rsidR="00AE7C12" w:rsidRDefault="00000000">
      <w:pPr>
        <w:pStyle w:val="21"/>
      </w:pPr>
      <w:proofErr w:type="spellStart"/>
      <w:r>
        <w:t>本作品核心主张</w:t>
      </w:r>
      <w:proofErr w:type="spellEnd"/>
    </w:p>
    <w:p w14:paraId="119F8944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本作品服务的具体科研数据需求：</w:t>
      </w:r>
      <w:r>
        <w:rPr>
          <w:color w:val="222222"/>
          <w:lang w:eastAsia="zh-CN"/>
        </w:rPr>
        <w:t>_________________________________________________</w:t>
      </w:r>
    </w:p>
    <w:p w14:paraId="3061B1DF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本作品实际完成的核心方法：</w:t>
      </w:r>
      <w:r>
        <w:rPr>
          <w:color w:val="222222"/>
          <w:lang w:eastAsia="zh-CN"/>
        </w:rPr>
        <w:t>_____________________________________________________</w:t>
      </w:r>
    </w:p>
    <w:p w14:paraId="2EF18C62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最有代表性的结果</w:t>
      </w:r>
      <w:r>
        <w:rPr>
          <w:color w:val="222222"/>
          <w:lang w:eastAsia="zh-CN"/>
        </w:rPr>
        <w:t>1</w:t>
      </w:r>
      <w:r>
        <w:rPr>
          <w:color w:val="222222"/>
          <w:lang w:eastAsia="zh-CN"/>
        </w:rPr>
        <w:t>（数据或任务范围、采用的方法、实际结果）：</w:t>
      </w:r>
      <w:r>
        <w:rPr>
          <w:color w:val="222222"/>
          <w:lang w:eastAsia="zh-CN"/>
        </w:rPr>
        <w:t>___________________</w:t>
      </w:r>
    </w:p>
    <w:p w14:paraId="03A35350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最有代表性的结果</w:t>
      </w:r>
      <w:r>
        <w:rPr>
          <w:color w:val="222222"/>
          <w:lang w:eastAsia="zh-CN"/>
        </w:rPr>
        <w:t>2</w:t>
      </w:r>
      <w:r>
        <w:rPr>
          <w:color w:val="222222"/>
          <w:lang w:eastAsia="zh-CN"/>
        </w:rPr>
        <w:t>（数据或任务范围、采用的方法、实际结果）：</w:t>
      </w:r>
      <w:r>
        <w:rPr>
          <w:color w:val="222222"/>
          <w:lang w:eastAsia="zh-CN"/>
        </w:rPr>
        <w:t>___________________</w:t>
      </w:r>
    </w:p>
    <w:p w14:paraId="2BBFD105" w14:textId="77777777" w:rsidR="00AE7C12" w:rsidRDefault="00000000">
      <w:pPr>
        <w:pStyle w:val="a0"/>
      </w:pPr>
      <w:r>
        <w:rPr>
          <w:color w:val="222222"/>
        </w:rPr>
        <w:t>目前仍存在的主要局限：</w:t>
      </w:r>
      <w:r>
        <w:rPr>
          <w:color w:val="222222"/>
        </w:rPr>
        <w:t>_________________________________________________________</w:t>
      </w:r>
    </w:p>
    <w:p w14:paraId="78C2860E" w14:textId="77777777" w:rsidR="00AE7C12" w:rsidRDefault="00000000">
      <w:pPr>
        <w:pStyle w:val="21"/>
      </w:pPr>
      <w:r>
        <w:t>官网提交要求提示</w:t>
      </w:r>
    </w:p>
    <w:p w14:paraId="599DADBD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技术方案文档</w:t>
      </w:r>
      <w:r>
        <w:rPr>
          <w:color w:val="222222"/>
          <w:lang w:eastAsia="zh-CN"/>
        </w:rPr>
        <w:t>PPT/PDF</w:t>
      </w:r>
      <w:r>
        <w:rPr>
          <w:color w:val="222222"/>
          <w:lang w:eastAsia="zh-CN"/>
        </w:rPr>
        <w:t>不超过</w:t>
      </w:r>
      <w:r>
        <w:rPr>
          <w:color w:val="222222"/>
          <w:lang w:eastAsia="zh-CN"/>
        </w:rPr>
        <w:t>20</w:t>
      </w:r>
      <w:r>
        <w:rPr>
          <w:color w:val="222222"/>
          <w:lang w:eastAsia="zh-CN"/>
        </w:rPr>
        <w:t>页，应包含研究问题与解决方法、架构设计与讲解、代表性测试案例、源代码、项目工作流程、上下文工程设计、数据或资料来源说明、结果展示与反馈迭代过程等内容。</w:t>
      </w:r>
    </w:p>
    <w:p w14:paraId="111EFFA8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基座模型须使用</w:t>
      </w:r>
      <w:r>
        <w:rPr>
          <w:color w:val="222222"/>
          <w:lang w:eastAsia="zh-CN"/>
        </w:rPr>
        <w:t>Qwen</w:t>
      </w:r>
      <w:r>
        <w:rPr>
          <w:color w:val="222222"/>
          <w:lang w:eastAsia="zh-CN"/>
        </w:rPr>
        <w:t>系列，并通过阿里云百炼或官网推荐工具调用，提供调用凭证或截图。</w:t>
      </w:r>
    </w:p>
    <w:p w14:paraId="6D429B42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本方向重点展示从研究目标或数据需求出发，查找、解析和整合多源科学数据，完成数据清洗、字段对齐、来源标注和结构化输出。</w:t>
      </w:r>
    </w:p>
    <w:p w14:paraId="2F4B1AE7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可交互前端、测试</w:t>
      </w:r>
      <w:r>
        <w:rPr>
          <w:color w:val="222222"/>
          <w:lang w:eastAsia="zh-CN"/>
        </w:rPr>
        <w:t>API</w:t>
      </w:r>
      <w:r>
        <w:rPr>
          <w:color w:val="222222"/>
          <w:lang w:eastAsia="zh-CN"/>
        </w:rPr>
        <w:t>和</w:t>
      </w:r>
      <w:r>
        <w:rPr>
          <w:color w:val="222222"/>
          <w:lang w:eastAsia="zh-CN"/>
        </w:rPr>
        <w:t>10</w:t>
      </w:r>
      <w:r>
        <w:rPr>
          <w:color w:val="222222"/>
          <w:lang w:eastAsia="zh-CN"/>
        </w:rPr>
        <w:t>分钟以内演示视频按照官网要求提交或选交。</w:t>
      </w:r>
    </w:p>
    <w:p w14:paraId="6F53E75B" w14:textId="77777777" w:rsidR="00AE7C12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P2</w:t>
      </w:r>
      <w:r>
        <w:rPr>
          <w:lang w:eastAsia="zh-CN"/>
        </w:rPr>
        <w:t>｜作品目标与实际完成内容</w:t>
      </w:r>
    </w:p>
    <w:p w14:paraId="00DF8D4A" w14:textId="77777777" w:rsidR="00AE7C12" w:rsidRDefault="00000000">
      <w:pPr>
        <w:pStyle w:val="21"/>
        <w:rPr>
          <w:lang w:eastAsia="zh-CN"/>
        </w:rPr>
      </w:pPr>
      <w:r>
        <w:rPr>
          <w:lang w:eastAsia="zh-CN"/>
        </w:rPr>
        <w:t>团队实际解决的问题</w:t>
      </w:r>
    </w:p>
    <w:p w14:paraId="1B3C13B2" w14:textId="77777777" w:rsidR="00AE7C12" w:rsidRDefault="00000000">
      <w:pPr>
        <w:rPr>
          <w:lang w:eastAsia="zh-CN"/>
        </w:rPr>
      </w:pPr>
      <w:r>
        <w:rPr>
          <w:color w:val="222222"/>
          <w:lang w:eastAsia="zh-CN"/>
        </w:rPr>
        <w:t>[</w:t>
      </w:r>
      <w:r>
        <w:rPr>
          <w:color w:val="222222"/>
          <w:lang w:eastAsia="zh-CN"/>
        </w:rPr>
        <w:t>请用一段话说明：在真实科研过程中，现有数据查找、整理或整合方式存在哪些具体不足，本作品希望解决其中哪一项或哪几项。不要重复赛事背景。</w:t>
      </w:r>
      <w:r>
        <w:rPr>
          <w:color w:val="222222"/>
          <w:lang w:eastAsia="zh-CN"/>
        </w:rPr>
        <w:t>]</w:t>
      </w:r>
    </w:p>
    <w:p w14:paraId="6ACC55E6" w14:textId="77777777" w:rsidR="00AE7C12" w:rsidRDefault="00000000">
      <w:pPr>
        <w:rPr>
          <w:lang w:eastAsia="zh-CN"/>
        </w:rPr>
      </w:pPr>
      <w:r>
        <w:rPr>
          <w:color w:val="222222"/>
          <w:lang w:eastAsia="zh-CN"/>
        </w:rPr>
        <w:t>________________________________________________________________________________</w:t>
      </w:r>
    </w:p>
    <w:p w14:paraId="3C0853C6" w14:textId="77777777" w:rsidR="00AE7C12" w:rsidRDefault="00000000">
      <w:pPr>
        <w:pStyle w:val="21"/>
        <w:rPr>
          <w:lang w:eastAsia="zh-CN"/>
        </w:rPr>
      </w:pPr>
      <w:r>
        <w:rPr>
          <w:lang w:eastAsia="zh-CN"/>
        </w:rPr>
        <w:t>本作品实际完成的工作</w:t>
      </w:r>
    </w:p>
    <w:p w14:paraId="2682B4B7" w14:textId="77777777" w:rsidR="00AE7C12" w:rsidRDefault="00000000">
      <w:pPr>
        <w:rPr>
          <w:lang w:eastAsia="zh-CN"/>
        </w:rPr>
      </w:pPr>
      <w:r>
        <w:rPr>
          <w:color w:val="222222"/>
          <w:lang w:eastAsia="zh-CN"/>
        </w:rPr>
        <w:t>[</w:t>
      </w:r>
      <w:r>
        <w:rPr>
          <w:color w:val="222222"/>
          <w:lang w:eastAsia="zh-CN"/>
        </w:rPr>
        <w:t>请用一段话概括已经实现的功能，例如科研数据需求理解、数据源发现与筛选、正文</w:t>
      </w:r>
      <w:r>
        <w:rPr>
          <w:color w:val="222222"/>
          <w:lang w:eastAsia="zh-CN"/>
        </w:rPr>
        <w:t>/</w:t>
      </w:r>
      <w:r>
        <w:rPr>
          <w:color w:val="222222"/>
          <w:lang w:eastAsia="zh-CN"/>
        </w:rPr>
        <w:t>表格</w:t>
      </w:r>
      <w:r>
        <w:rPr>
          <w:color w:val="222222"/>
          <w:lang w:eastAsia="zh-CN"/>
        </w:rPr>
        <w:t>/</w:t>
      </w:r>
      <w:r>
        <w:rPr>
          <w:color w:val="222222"/>
          <w:lang w:eastAsia="zh-CN"/>
        </w:rPr>
        <w:t>附件</w:t>
      </w:r>
      <w:r>
        <w:rPr>
          <w:color w:val="222222"/>
          <w:lang w:eastAsia="zh-CN"/>
        </w:rPr>
        <w:t>/</w:t>
      </w:r>
      <w:r>
        <w:rPr>
          <w:color w:val="222222"/>
          <w:lang w:eastAsia="zh-CN"/>
        </w:rPr>
        <w:t>图表解析、字段和单位对齐、多源整合、来源保留、质量检查和反馈修正；没有实现的内容不必写。</w:t>
      </w:r>
      <w:r>
        <w:rPr>
          <w:color w:val="222222"/>
          <w:lang w:eastAsia="zh-CN"/>
        </w:rPr>
        <w:t>]</w:t>
      </w:r>
    </w:p>
    <w:p w14:paraId="7F5B8587" w14:textId="77777777" w:rsidR="00AE7C12" w:rsidRDefault="00000000">
      <w:pPr>
        <w:rPr>
          <w:lang w:eastAsia="zh-CN"/>
        </w:rPr>
      </w:pPr>
      <w:r>
        <w:rPr>
          <w:color w:val="222222"/>
          <w:lang w:eastAsia="zh-CN"/>
        </w:rPr>
        <w:t>________________________________________________________________________________</w:t>
      </w:r>
    </w:p>
    <w:p w14:paraId="751E7CF5" w14:textId="77777777" w:rsidR="00AE7C12" w:rsidRDefault="00000000">
      <w:pPr>
        <w:pStyle w:val="21"/>
        <w:rPr>
          <w:lang w:eastAsia="zh-CN"/>
        </w:rPr>
      </w:pPr>
      <w:r>
        <w:rPr>
          <w:lang w:eastAsia="zh-CN"/>
        </w:rPr>
        <w:t>本作品形成的完整闭环</w:t>
      </w:r>
    </w:p>
    <w:p w14:paraId="2DACB904" w14:textId="77777777" w:rsidR="00AE7C12" w:rsidRDefault="00000000">
      <w:r>
        <w:rPr>
          <w:color w:val="222222"/>
          <w:lang w:eastAsia="zh-CN"/>
        </w:rPr>
        <w:t>[</w:t>
      </w:r>
      <w:r>
        <w:rPr>
          <w:color w:val="222222"/>
          <w:lang w:eastAsia="zh-CN"/>
        </w:rPr>
        <w:t>请插入本作品总体思路图，建议呈现：科研数据需求</w:t>
      </w:r>
      <w:r>
        <w:rPr>
          <w:color w:val="222222"/>
          <w:lang w:eastAsia="zh-CN"/>
        </w:rPr>
        <w:t xml:space="preserve"> → </w:t>
      </w:r>
      <w:r>
        <w:rPr>
          <w:color w:val="222222"/>
          <w:lang w:eastAsia="zh-CN"/>
        </w:rPr>
        <w:t>来源查找与筛选</w:t>
      </w:r>
      <w:r>
        <w:rPr>
          <w:color w:val="222222"/>
          <w:lang w:eastAsia="zh-CN"/>
        </w:rPr>
        <w:t xml:space="preserve"> → </w:t>
      </w:r>
      <w:r>
        <w:rPr>
          <w:color w:val="222222"/>
          <w:lang w:eastAsia="zh-CN"/>
        </w:rPr>
        <w:t>内容解析</w:t>
      </w:r>
      <w:r>
        <w:rPr>
          <w:color w:val="222222"/>
          <w:lang w:eastAsia="zh-CN"/>
        </w:rPr>
        <w:t xml:space="preserve"> → </w:t>
      </w:r>
      <w:r>
        <w:rPr>
          <w:color w:val="222222"/>
          <w:lang w:eastAsia="zh-CN"/>
        </w:rPr>
        <w:t>字段与单位对齐</w:t>
      </w:r>
      <w:r>
        <w:rPr>
          <w:color w:val="222222"/>
          <w:lang w:eastAsia="zh-CN"/>
        </w:rPr>
        <w:t xml:space="preserve"> → </w:t>
      </w:r>
      <w:r>
        <w:rPr>
          <w:color w:val="222222"/>
          <w:lang w:eastAsia="zh-CN"/>
        </w:rPr>
        <w:t>多源整合</w:t>
      </w:r>
      <w:r>
        <w:rPr>
          <w:color w:val="222222"/>
          <w:lang w:eastAsia="zh-CN"/>
        </w:rPr>
        <w:t xml:space="preserve"> → </w:t>
      </w:r>
      <w:r>
        <w:rPr>
          <w:color w:val="222222"/>
          <w:lang w:eastAsia="zh-CN"/>
        </w:rPr>
        <w:t>质量检查</w:t>
      </w:r>
      <w:r>
        <w:rPr>
          <w:color w:val="222222"/>
          <w:lang w:eastAsia="zh-CN"/>
        </w:rPr>
        <w:t xml:space="preserve"> → </w:t>
      </w:r>
      <w:r>
        <w:rPr>
          <w:color w:val="222222"/>
          <w:lang w:eastAsia="zh-CN"/>
        </w:rPr>
        <w:t>问题修正</w:t>
      </w:r>
      <w:r>
        <w:rPr>
          <w:color w:val="222222"/>
          <w:lang w:eastAsia="zh-CN"/>
        </w:rPr>
        <w:t xml:space="preserve"> → </w:t>
      </w:r>
      <w:r>
        <w:rPr>
          <w:color w:val="222222"/>
          <w:lang w:eastAsia="zh-CN"/>
        </w:rPr>
        <w:t>结构化数据输出。</w:t>
      </w:r>
      <w:r>
        <w:rPr>
          <w:color w:val="222222"/>
        </w:rPr>
        <w:t>]</w:t>
      </w:r>
    </w:p>
    <w:p w14:paraId="5642AB97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本作品最终形成的主要数据成果：</w:t>
      </w:r>
      <w:r>
        <w:rPr>
          <w:color w:val="222222"/>
          <w:lang w:eastAsia="zh-CN"/>
        </w:rPr>
        <w:t>_______________________________________________</w:t>
      </w:r>
    </w:p>
    <w:p w14:paraId="56BD913A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本作品已经实际处理的数据来源和任务范围：</w:t>
      </w:r>
      <w:r>
        <w:rPr>
          <w:color w:val="222222"/>
          <w:lang w:eastAsia="zh-CN"/>
        </w:rPr>
        <w:t>_____________________________________</w:t>
      </w:r>
    </w:p>
    <w:p w14:paraId="417941F3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相较通用检索或人工复制整理，本作品最主要的不同：</w:t>
      </w:r>
      <w:r>
        <w:rPr>
          <w:color w:val="222222"/>
          <w:lang w:eastAsia="zh-CN"/>
        </w:rPr>
        <w:t>_____________________________</w:t>
      </w:r>
    </w:p>
    <w:p w14:paraId="63E3E5FC" w14:textId="77777777" w:rsidR="00AE7C12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P3</w:t>
      </w:r>
      <w:r>
        <w:rPr>
          <w:lang w:eastAsia="zh-CN"/>
        </w:rPr>
        <w:t>｜这项研究实际需要什么数据</w:t>
      </w:r>
    </w:p>
    <w:p w14:paraId="38FAE52A" w14:textId="77777777" w:rsidR="00AE7C12" w:rsidRDefault="00000000">
      <w:pPr>
        <w:pStyle w:val="21"/>
        <w:rPr>
          <w:lang w:eastAsia="zh-CN"/>
        </w:rPr>
      </w:pPr>
      <w:r>
        <w:rPr>
          <w:lang w:eastAsia="zh-CN"/>
        </w:rPr>
        <w:t>请从实际研究问题出发填写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AE7C12" w14:paraId="0E88D92E" w14:textId="77777777"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65653" w14:textId="77777777" w:rsidR="00AE7C12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要回答的问题</w:t>
            </w:r>
            <w:proofErr w:type="spellEnd"/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A6E5E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团队实际填写内容</w:t>
            </w:r>
          </w:p>
        </w:tc>
      </w:tr>
      <w:tr w:rsidR="00AE7C12" w14:paraId="4A14CEDE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062B3" w14:textId="77777777" w:rsidR="00AE7C1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研究要解决什么问题，或者这些数据最终用于哪项分析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72E37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33A3B38B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10127" w14:textId="77777777" w:rsidR="00AE7C1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需要收集哪些对象、材料、记录或信息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5FB3B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505243EA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B9C50" w14:textId="77777777" w:rsidR="00AE7C1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需要收集哪些范围内的数据（如样本范围、实验条件、时间范围或研究区域）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8611B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2206B2F3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4528D" w14:textId="77777777" w:rsidR="00AE7C1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每条数据需要包含哪些内容或字段；如涉及数值，再写单位和精度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FF6AA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0386DF51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BC9EC" w14:textId="77777777" w:rsidR="00AE7C1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最终要交付什么格式的数据，后续如何使用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E6509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</w:tbl>
    <w:p w14:paraId="6831E01E" w14:textId="77777777" w:rsidR="00AE7C12" w:rsidRDefault="00AE7C12">
      <w:pPr>
        <w:spacing w:after="0"/>
        <w:rPr>
          <w:lang w:eastAsia="zh-CN"/>
        </w:rPr>
      </w:pP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AE7C12" w14:paraId="4A05832B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FD9DB" w14:textId="77777777" w:rsidR="00AE7C12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填写示例：如果研究某类对象在不同条件下的变化，应写清需要收集什么、覆盖哪些范围、每条记录必须包含哪些内容及其来源；涉及测量时，再说明数值、单位和误差；最后写明输出格式和用途。</w:t>
            </w:r>
          </w:p>
        </w:tc>
      </w:tr>
    </w:tbl>
    <w:p w14:paraId="5085F5F1" w14:textId="77777777" w:rsidR="00AE7C12" w:rsidRDefault="00000000">
      <w:pPr>
        <w:pStyle w:val="21"/>
        <w:rPr>
          <w:lang w:eastAsia="zh-CN"/>
        </w:rPr>
      </w:pPr>
      <w:r>
        <w:rPr>
          <w:lang w:eastAsia="zh-CN"/>
        </w:rPr>
        <w:t>本作品能做到和不能做到的范围</w:t>
      </w:r>
    </w:p>
    <w:p w14:paraId="3E38F8EA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能够查找和解析哪些实际资料（论文、数据库、网页、表格、附件或图表等）：</w:t>
      </w:r>
      <w:r>
        <w:rPr>
          <w:color w:val="222222"/>
          <w:lang w:eastAsia="zh-CN"/>
        </w:rPr>
        <w:t>________</w:t>
      </w:r>
    </w:p>
    <w:p w14:paraId="2AB20519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输出中哪些数据直接来自原始资料，哪些经过规则换算或模型补充：</w:t>
      </w:r>
      <w:r>
        <w:rPr>
          <w:color w:val="222222"/>
          <w:lang w:eastAsia="zh-CN"/>
        </w:rPr>
        <w:t>________________</w:t>
      </w:r>
    </w:p>
    <w:p w14:paraId="0A7A4CA1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找不到数据、不同来源冲突或无法确认时，系统实际怎样呈现：</w:t>
      </w:r>
      <w:r>
        <w:rPr>
          <w:color w:val="222222"/>
          <w:lang w:eastAsia="zh-CN"/>
        </w:rPr>
        <w:t>____________________</w:t>
      </w:r>
    </w:p>
    <w:p w14:paraId="10DA66FA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哪些内容仍需要研究者人工核对：</w:t>
      </w:r>
      <w:r>
        <w:rPr>
          <w:color w:val="222222"/>
          <w:lang w:eastAsia="zh-CN"/>
        </w:rPr>
        <w:t>_____________________________________________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AE7C12" w14:paraId="01472DEF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D37EC" w14:textId="77777777" w:rsidR="00AE7C12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先根据真实研究问题确定需要什么数据，再去查找来源；不要因为某类数据容易找到，就反过来修改研究目标。</w:t>
            </w:r>
          </w:p>
        </w:tc>
      </w:tr>
    </w:tbl>
    <w:p w14:paraId="22B9CB18" w14:textId="77777777" w:rsidR="00AE7C12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P4</w:t>
      </w:r>
      <w:r>
        <w:rPr>
          <w:lang w:eastAsia="zh-CN"/>
        </w:rPr>
        <w:t>｜本作品实际使用的数据与资料来源</w:t>
      </w:r>
    </w:p>
    <w:p w14:paraId="4CB12412" w14:textId="77777777" w:rsidR="00AE7C12" w:rsidRDefault="00000000">
      <w:pPr>
        <w:pStyle w:val="21"/>
      </w:pPr>
      <w:proofErr w:type="spellStart"/>
      <w:r>
        <w:t>已实际使用的来源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AE7C12" w14:paraId="36BA7D3B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1AF67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数据或资料来源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2D105" w14:textId="77777777" w:rsidR="00AE7C12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本作品实际获取的内容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9750D" w14:textId="77777777" w:rsidR="00AE7C12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选择该来源的理由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C2B19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覆盖范围与已知局限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E1A79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来源关系如何保留</w:t>
            </w:r>
          </w:p>
        </w:tc>
      </w:tr>
      <w:tr w:rsidR="00AE7C12" w14:paraId="22EC20FD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32224" w14:textId="77777777" w:rsidR="00AE7C12" w:rsidRDefault="00AE7C12">
            <w:pPr>
              <w:spacing w:after="0" w:line="264" w:lineRule="auto"/>
              <w:jc w:val="center"/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19386" w14:textId="77777777" w:rsidR="00AE7C12" w:rsidRDefault="00AE7C12">
            <w:pPr>
              <w:spacing w:after="0" w:line="264" w:lineRule="auto"/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54A5B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25441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74198" w14:textId="77777777" w:rsidR="00AE7C12" w:rsidRDefault="00AE7C12">
            <w:pPr>
              <w:spacing w:after="0" w:line="264" w:lineRule="auto"/>
            </w:pPr>
          </w:p>
        </w:tc>
      </w:tr>
      <w:tr w:rsidR="00AE7C12" w14:paraId="2DABEBA7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A494C" w14:textId="77777777" w:rsidR="00AE7C12" w:rsidRDefault="00AE7C12">
            <w:pPr>
              <w:spacing w:after="0" w:line="264" w:lineRule="auto"/>
              <w:jc w:val="center"/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ADC13" w14:textId="77777777" w:rsidR="00AE7C12" w:rsidRDefault="00AE7C12">
            <w:pPr>
              <w:spacing w:after="0" w:line="264" w:lineRule="auto"/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99B38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496C6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90544" w14:textId="77777777" w:rsidR="00AE7C12" w:rsidRDefault="00AE7C12">
            <w:pPr>
              <w:spacing w:after="0" w:line="264" w:lineRule="auto"/>
            </w:pPr>
          </w:p>
        </w:tc>
      </w:tr>
      <w:tr w:rsidR="00AE7C12" w14:paraId="75A0CA06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C395D" w14:textId="77777777" w:rsidR="00AE7C12" w:rsidRDefault="00AE7C12">
            <w:pPr>
              <w:spacing w:after="0" w:line="264" w:lineRule="auto"/>
              <w:jc w:val="center"/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17A81" w14:textId="77777777" w:rsidR="00AE7C12" w:rsidRDefault="00AE7C12">
            <w:pPr>
              <w:spacing w:after="0" w:line="264" w:lineRule="auto"/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578E9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C5883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C7993" w14:textId="77777777" w:rsidR="00AE7C12" w:rsidRDefault="00AE7C12">
            <w:pPr>
              <w:spacing w:after="0" w:line="264" w:lineRule="auto"/>
            </w:pPr>
          </w:p>
        </w:tc>
      </w:tr>
      <w:tr w:rsidR="00AE7C12" w14:paraId="353AD27E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34F47" w14:textId="77777777" w:rsidR="00AE7C12" w:rsidRDefault="00AE7C12">
            <w:pPr>
              <w:spacing w:after="0" w:line="264" w:lineRule="auto"/>
              <w:jc w:val="center"/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51D73" w14:textId="77777777" w:rsidR="00AE7C12" w:rsidRDefault="00AE7C12">
            <w:pPr>
              <w:spacing w:after="0" w:line="264" w:lineRule="auto"/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7A9A2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3720F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B8ADC" w14:textId="77777777" w:rsidR="00AE7C12" w:rsidRDefault="00AE7C12">
            <w:pPr>
              <w:spacing w:after="0" w:line="264" w:lineRule="auto"/>
            </w:pPr>
          </w:p>
        </w:tc>
      </w:tr>
    </w:tbl>
    <w:p w14:paraId="2CAA0AEF" w14:textId="77777777" w:rsidR="00AE7C12" w:rsidRDefault="00AE7C12">
      <w:pPr>
        <w:spacing w:after="0"/>
      </w:pPr>
    </w:p>
    <w:p w14:paraId="12724087" w14:textId="77777777" w:rsidR="00AE7C12" w:rsidRDefault="00000000">
      <w:pPr>
        <w:pStyle w:val="21"/>
      </w:pPr>
      <w:r>
        <w:t>来源使用说明</w:t>
      </w:r>
    </w:p>
    <w:p w14:paraId="44223C61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团队实际使用了哪些论文、数据库、网页、表格、附件或图像：</w:t>
      </w:r>
      <w:r>
        <w:rPr>
          <w:color w:val="222222"/>
          <w:lang w:eastAsia="zh-CN"/>
        </w:rPr>
        <w:t>_______________________</w:t>
      </w:r>
    </w:p>
    <w:p w14:paraId="70733E0F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不同来源之间有哪些覆盖、重复或冲突：</w:t>
      </w:r>
      <w:r>
        <w:rPr>
          <w:color w:val="222222"/>
          <w:lang w:eastAsia="zh-CN"/>
        </w:rPr>
        <w:t>_________________________________________</w:t>
      </w:r>
    </w:p>
    <w:p w14:paraId="1020CA13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团队如何判断某一来源可以用于本研究需求：</w:t>
      </w:r>
      <w:r>
        <w:rPr>
          <w:color w:val="222222"/>
          <w:lang w:eastAsia="zh-CN"/>
        </w:rPr>
        <w:t>_____________________________________</w:t>
      </w:r>
    </w:p>
    <w:p w14:paraId="54F501B5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来源中无法核实或不适合纳入的数据如何处理：</w:t>
      </w:r>
      <w:r>
        <w:rPr>
          <w:color w:val="222222"/>
          <w:lang w:eastAsia="zh-CN"/>
        </w:rPr>
        <w:t>___________________________________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AE7C12" w14:paraId="40770BD3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F6F8B" w14:textId="77777777" w:rsidR="00AE7C12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来源、版本或时间范围在本方向中属于科学可信度的一部分；只填写实际使用内容，较长清单可放附件。</w:t>
            </w:r>
          </w:p>
        </w:tc>
      </w:tr>
    </w:tbl>
    <w:p w14:paraId="320D7FCF" w14:textId="77777777" w:rsidR="00AE7C12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P5</w:t>
      </w:r>
      <w:r>
        <w:rPr>
          <w:lang w:eastAsia="zh-CN"/>
        </w:rPr>
        <w:t>｜本作品采用的数据质量评价方法</w:t>
      </w:r>
    </w:p>
    <w:p w14:paraId="4AED0017" w14:textId="77777777" w:rsidR="00AE7C12" w:rsidRDefault="00000000">
      <w:pPr>
        <w:pStyle w:val="21"/>
      </w:pPr>
      <w:proofErr w:type="spellStart"/>
      <w:r>
        <w:t>实际评价方案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AE7C12" w14:paraId="5C68A0E1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94EAC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实际采用的评价内容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BC792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具体评价方法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3F086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评价对象与样本</w:t>
            </w:r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F2AC5" w14:textId="77777777" w:rsidR="00AE7C12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结果如何影响后续处理</w:t>
            </w:r>
          </w:p>
        </w:tc>
      </w:tr>
      <w:tr w:rsidR="00AE7C12" w14:paraId="62A5EDF0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Gate 1 来源可信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检查 source_id、官方 URL、accession、checksum/本地缓存；URL 须落在 NCBI、GDC、cBioPortal、ClinicalTrials.gov、CIViC 等官方域名。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本次真实任务已登记来源：44 个来源文件 / 16 个入口。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缺 URL 或 source_id → REJECT；官方域名齐全 → PASS；否则 REVIEW。代表案例 Gate 1 PASS。</w:t>
            </w:r>
          </w:p>
        </w:tc>
      </w:tr>
      <w:tr w:rsidR="00AE7C12" w14:paraId="301BC773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Gate 2 字段质量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主表非审计字段完整率、结局是否与问题匹配、标准化清洗次数。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患者/样本级宽表（代表案例 848 行 × 46 列）。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完整率 &lt; 80% 或结局不匹配 → REVIEW，不得视为可分析发布集。代表案例完整率 68.9%、结局匹配=否，Gate 2 REVIEW；清洗 7847 处。</w:t>
            </w:r>
          </w:p>
        </w:tc>
      </w:tr>
      <w:tr w:rsidR="00AE7C12" w14:paraId="4DB002FF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Gate 3 实体一致性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同一 study_id 内按原始 patient_id/sample_id 判定 MATCH / REVIEW / UNMATCH；未对齐行计数。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主表全部行。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UNMATCH/REVIEW 禁止跨患者、跨研究自动合并。代表案例 MATCH，未对齐身份行 0，Gate 3 PASS。</w:t>
            </w:r>
          </w:p>
        </w:tc>
      </w:tr>
      <w:tr w:rsidR="00AE7C12" w14:paraId="280AB6C5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Gate 4 科研适用性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变量覆盖、结局同域（response_domain）、分析单位、样本量。Gold Set 未加载时 Cohort F1 与冻结 SDTI 保持未评测。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研究方案中的必需变量 vs 主表。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治疗响应问题不得用生存结局或细胞系 AUC/IC50 顶替。代表案例结局字段未识别为治疗响应，Gate 4 REVIEW，总体 REVIEW。</w:t>
            </w:r>
          </w:p>
        </w:tc>
      </w:tr>
    </w:tbl>
    <w:p w14:paraId="3E125A31" w14:textId="77777777" w:rsidR="00AE7C12" w:rsidRDefault="00AE7C12">
      <w:pPr>
        <w:spacing w:after="0"/>
        <w:rPr>
          <w:lang w:eastAsia="zh-CN"/>
        </w:rPr>
      </w:pPr>
    </w:p>
    <w:p w14:paraId="611ACD3C" w14:textId="77777777" w:rsidR="00AE7C12" w:rsidRDefault="00000000">
      <w:pPr>
        <w:pStyle w:val="21"/>
      </w:pPr>
      <w:proofErr w:type="spellStart"/>
      <w:r>
        <w:t>评价口径说明</w:t>
      </w:r>
      <w:proofErr w:type="spellEnd"/>
    </w:p>
    <w:p w14:paraId="5C4062EB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团队重点评价哪些方面，为什么：重点评价方向1A五项能力：找得到来源、解析得成字段、整合后可追溯、质量门能拦住错误、缺口出现后能换方法。代表科研问题只是可替换输入，不把答对某一道乳腺癌题当作评测目标。</w:t>
      </w:r>
      <w:r>
        <w:rPr>
          <w:color w:val="222222"/>
          <w:lang w:eastAsia="zh-CN"/>
        </w:rPr>
      </w:r>
    </w:p>
    <w:p w14:paraId="2D1FAF55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抽样数量、抽样方式和评价主体：每次真实任务对当次全量来源与全量表做规则判定；评价主体为确定性质量门和任务级诊断（来源审计、结局完整、字段完整、请求要素覆盖、科研探索可用性），与 localhost:8888 系统评测同一口径，不是模型自行打分。冻结 SDTI 因 Gold Set 未加载保持未评测。</w:t>
      </w:r>
      <w:r>
        <w:rPr>
          <w:color w:val="222222"/>
          <w:lang w:eastAsia="zh-CN"/>
        </w:rPr>
      </w:r>
    </w:p>
    <w:p w14:paraId="3396212D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正确、错误、缺失、冲突和无法判断分别如何定义：PASS：有官方来源，字段可核对，身份在同一研究内对齐，结局与问题同域。REJECT：缺 URL 或 source_id，或存在不可发布冲突。缺失：必需变量不足；建议协变量原研究未发布标为「本队列未提供」，不记系统失败。冲突：高权威来源不自动选边。REVIEW：证据不足、结局不匹配、Gold Set 未评。</w:t>
      </w:r>
      <w:r>
        <w:rPr>
          <w:color w:val="222222"/>
          <w:lang w:eastAsia="zh-CN"/>
        </w:rPr>
      </w:r>
    </w:p>
    <w:p w14:paraId="21839843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修正前后是否采用同一评价口径；如有变化，原因是什么：是。质量门和任务级诊断在检索补全前后使用同一套规则。缺口补全只允许再查公开库，不允许用另一项研究的患者字段填补当前患者。</w:t>
      </w:r>
      <w:r>
        <w:rPr>
          <w:color w:val="222222"/>
          <w:lang w:eastAsia="zh-CN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6942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lity_gat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69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5B645F"/>
          <w:sz w:val="18"/>
        </w:rPr>
        <w:t>附图（P5）：四层质量门准入判定，总体 REVIEW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AE7C12" w14:paraId="33601514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4FECE" w14:textId="77777777" w:rsidR="00AE7C12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可参考字段正确性、来源可回溯性、数据覆盖、重复或冲突处理以及结构化结果可用性，但不要求全部采用。</w:t>
            </w:r>
          </w:p>
        </w:tc>
      </w:tr>
    </w:tbl>
    <w:p w14:paraId="08157DDB" w14:textId="77777777" w:rsidR="00AE7C12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P6</w:t>
      </w:r>
      <w:r>
        <w:rPr>
          <w:lang w:eastAsia="zh-CN"/>
        </w:rPr>
        <w:t>｜系统总体架构与数据闭环</w:t>
      </w:r>
    </w:p>
    <w:p w14:paraId="3B89E904" w14:textId="77777777" w:rsidR="00AE7C12" w:rsidRDefault="00000000">
      <w:pPr>
        <w:pStyle w:val="21"/>
        <w:rPr>
          <w:lang w:eastAsia="zh-CN"/>
        </w:rPr>
      </w:pPr>
      <w:r>
        <w:rPr>
          <w:lang w:eastAsia="zh-CN"/>
        </w:rPr>
        <w:t>本作品真实架构</w:t>
      </w:r>
    </w:p>
    <w:p w14:paraId="34BD099B" w14:textId="77777777" w:rsidR="00AE7C12" w:rsidRDefault="00000000">
      <w:r>
        <w:rPr>
          <w:color w:val="222222"/>
          <w:lang w:eastAsia="zh-CN"/>
        </w:rPr>
        <w:t>[</w:t>
      </w:r>
      <w:r>
        <w:rPr>
          <w:color w:val="222222"/>
          <w:lang w:eastAsia="zh-CN"/>
        </w:rPr>
        <w:t>请插入本作品实际架构图，标明数据需求、候选来源、原始内容、结构化记录、质量结果和修正信息的流动方向，以及</w:t>
      </w:r>
      <w:r>
        <w:rPr>
          <w:color w:val="222222"/>
          <w:lang w:eastAsia="zh-CN"/>
        </w:rPr>
        <w:t>Qwen</w:t>
      </w:r>
      <w:r>
        <w:rPr>
          <w:color w:val="222222"/>
          <w:lang w:eastAsia="zh-CN"/>
        </w:rPr>
        <w:t>、外部工具和人工参与的位置。</w:t>
      </w:r>
      <w:r>
        <w:rPr>
          <w:color w:val="222222"/>
        </w:rPr>
        <w:t>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7185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rchitectu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71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5B645F"/>
          <w:sz w:val="18"/>
        </w:rPr>
        <w:t>附图（P6）：系统三层架构框图（中文）：科研问题输入、多源融合、质量闭环。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71856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agent_loo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71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5B645F"/>
          <w:sz w:val="18"/>
        </w:rPr>
        <w:t>附图（P6）：智能体换方法闭环（中文）：观察、诊断、换方法、执行、判定。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6942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workben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69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5B645F"/>
          <w:sz w:val="18"/>
        </w:rPr>
        <w:t>附图（P6）：前端工作台与步骤条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694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tocol_ru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69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5B645F"/>
          <w:sz w:val="18"/>
        </w:rPr>
        <w:t>附图（P6）：研究问题陈述与运行研究协议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694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roven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69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5B645F"/>
          <w:sz w:val="18"/>
        </w:rPr>
        <w:t>附图（P6）：来源登记与官方溯源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AE7C12" w14:paraId="208DB198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66044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实际模块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7EC32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输入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CE553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本作品的核心处理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66C9B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输出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163C8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与下一模块的关系</w:t>
            </w:r>
          </w:p>
        </w:tc>
      </w:tr>
      <w:tr w:rsidR="00AE7C12" w14:paraId="7FC8DE43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2E80F" w14:textId="77777777" w:rsidR="00AE7C12" w:rsidRDefault="00000000">
            <w:pPr>
              <w:spacing w:after="0" w:line="264" w:lineRule="auto"/>
              <w:jc w:val="center"/>
            </w:pPr>
            <w:r>
              <w:rPr>
                <w:color w:val="222222"/>
                <w:sz w:val="18"/>
              </w:rPr>
              <w:t>科研数据需求理解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自然语言研究问题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PICO 解析；HER2 与 ERBB2 检测维度不混同。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ResearchSpec / 解析卡片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约束后续检索与变量清单</w:t>
            </w:r>
          </w:p>
        </w:tc>
      </w:tr>
      <w:tr w:rsidR="00AE7C12" w14:paraId="6AA1C4CE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3BB8E" w14:textId="77777777" w:rsidR="00AE7C12" w:rsidRDefault="00000000">
            <w:pPr>
              <w:spacing w:after="0" w:line="264" w:lineRule="auto"/>
              <w:jc w:val="center"/>
            </w:pPr>
            <w:r>
              <w:rPr>
                <w:color w:val="222222"/>
                <w:sz w:val="18"/>
              </w:rPr>
              <w:t>数据源发现与筛选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Spec、入口上限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函数调用或确定性规划选择已注册工具与 accession。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工具调用计划、候选登记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未注册函数不可调用</w:t>
            </w:r>
          </w:p>
        </w:tc>
      </w:tr>
      <w:tr w:rsidR="00AE7C12" w14:paraId="04051702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7F66A" w14:textId="77777777" w:rsidR="00AE7C12" w:rsidRDefault="00000000">
            <w:pPr>
              <w:spacing w:after="0" w:line="264" w:lineRule="auto"/>
              <w:jc w:val="center"/>
            </w:pPr>
            <w:r>
              <w:rPr>
                <w:color w:val="222222"/>
                <w:sz w:val="18"/>
              </w:rPr>
              <w:t>多类型内容解析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接口 JSON、GEO Series Matrix 等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临床透视、突变/CNA 转宽表；GSE76360 解析基线/治疗后样本。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原始+标准化表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临床样本锚定队列，孤立分子记录不扩成假患者</w:t>
            </w:r>
          </w:p>
        </w:tc>
      </w:tr>
      <w:tr w:rsidR="00AE7C12" w14:paraId="547D245C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04938" w14:textId="77777777" w:rsidR="00AE7C12" w:rsidRDefault="00000000">
            <w:pPr>
              <w:spacing w:after="0" w:line="264" w:lineRule="auto"/>
              <w:jc w:val="center"/>
            </w:pPr>
            <w:r>
              <w:rPr>
                <w:color w:val="222222"/>
                <w:sz w:val="18"/>
              </w:rPr>
              <w:t>字段对齐与多源整合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多表、多来源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Schema 匹配；同一研究内身份对齐。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患者/样本级宽表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跨库编号相同不等于同一患者</w:t>
            </w:r>
          </w:p>
        </w:tc>
      </w:tr>
      <w:tr w:rsidR="00AE7C12" w14:paraId="3A4F3E34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8C559" w14:textId="77777777" w:rsidR="00AE7C12" w:rsidRDefault="00000000">
            <w:pPr>
              <w:spacing w:after="0" w:line="264" w:lineRule="auto"/>
              <w:jc w:val="center"/>
            </w:pPr>
            <w:r>
              <w:rPr>
                <w:color w:val="222222"/>
                <w:sz w:val="18"/>
              </w:rPr>
              <w:t>质量检查与反馈修正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宽表、来源、研究方案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四层质量门；缺口驱动补搜。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PASS / REVIEW / REJECT、缺口清单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未 PASS 则分析数据集不放行</w:t>
            </w:r>
          </w:p>
        </w:tc>
      </w:tr>
    </w:tbl>
    <w:p w14:paraId="0D1234EC" w14:textId="77777777" w:rsidR="00AE7C12" w:rsidRDefault="00AE7C12">
      <w:pPr>
        <w:spacing w:after="0"/>
      </w:pPr>
    </w:p>
    <w:p w14:paraId="0E850805" w14:textId="77777777" w:rsidR="00AE7C12" w:rsidRDefault="00000000">
      <w:pPr>
        <w:pStyle w:val="21"/>
      </w:pPr>
      <w:r>
        <w:t>数据闭环的关键设计</w:t>
      </w:r>
    </w:p>
    <w:p w14:paraId="209169D5" w14:textId="77777777" w:rsidR="00AE7C12" w:rsidRDefault="00000000">
      <w:pPr>
        <w:rPr>
          <w:lang w:eastAsia="zh-CN"/>
        </w:rPr>
      </w:pPr>
      <w:r>
        <w:rPr>
          <w:color w:val="222222"/>
          <w:lang w:eastAsia="zh-CN"/>
        </w:rPr>
        <w:t>本作品面向赛道二方向1A：科研问题是可替换输入，系统完成多源查找、解析、整合、溯源和修正。千问或确定性规划生成研究规格并选择工具；Adapter 调用公开库；同研究内对齐后过四层质量门。质量门失败则观察缺口并换方法，默认 8 轮、上限 12 轮。人机分工明确：研究者提供问题和 REVIEW 决策，智能体负责规划与换方法，规则层执行医学安全和发布准入。内部对照证明闭环有效：结局不同域的宽表会被拦住，半成品队列会继续换到同患者完整变量包，而不会跨库贴突变或协变量。</w:t>
      </w:r>
      <w:r>
        <w:rPr>
          <w:color w:val="222222"/>
          <w:lang w:eastAsia="zh-CN"/>
        </w:rPr>
      </w:r>
      <w:r>
        <w:rPr>
          <w:color w:val="222222"/>
          <w:lang w:eastAsia="zh-CN"/>
        </w:rPr>
      </w:r>
    </w:p>
    <w:p w14:paraId="0595C4D5" w14:textId="77777777" w:rsidR="00AE7C12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P7</w:t>
      </w:r>
      <w:r>
        <w:rPr>
          <w:lang w:eastAsia="zh-CN"/>
        </w:rPr>
        <w:t>｜</w:t>
      </w:r>
      <w:r>
        <w:rPr>
          <w:lang w:eastAsia="zh-CN"/>
        </w:rPr>
        <w:t>Qwen</w:t>
      </w:r>
      <w:r>
        <w:rPr>
          <w:lang w:eastAsia="zh-CN"/>
        </w:rPr>
        <w:t>使用方式与上下文工程</w:t>
      </w:r>
    </w:p>
    <w:p w14:paraId="5DACD88C" w14:textId="77777777" w:rsidR="00AE7C12" w:rsidRDefault="00000000">
      <w:pPr>
        <w:pStyle w:val="21"/>
        <w:rPr>
          <w:lang w:eastAsia="zh-CN"/>
        </w:rPr>
      </w:pPr>
      <w:r>
        <w:rPr>
          <w:lang w:eastAsia="zh-CN"/>
        </w:rPr>
        <w:t>Qwen</w:t>
      </w:r>
      <w:r>
        <w:rPr>
          <w:lang w:eastAsia="zh-CN"/>
        </w:rPr>
        <w:t>在本作品中的实际作用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AE7C12" w14:paraId="3871414A" w14:textId="77777777"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C6367" w14:textId="77777777" w:rsidR="00AE7C12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内容</w:t>
            </w:r>
            <w:proofErr w:type="spellEnd"/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E3983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本作品实际做法</w:t>
            </w:r>
          </w:p>
        </w:tc>
      </w:tr>
      <w:tr w:rsidR="00AE7C12" w14:paraId="56F59B5F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28088" w14:textId="77777777" w:rsidR="00AE7C1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使用的</w:t>
            </w:r>
            <w:r>
              <w:rPr>
                <w:color w:val="222222"/>
                <w:sz w:val="18"/>
                <w:lang w:eastAsia="zh-CN"/>
              </w:rPr>
              <w:t>Qwen</w:t>
            </w:r>
            <w:r>
              <w:rPr>
                <w:color w:val="222222"/>
                <w:sz w:val="18"/>
                <w:lang w:eastAsia="zh-CN"/>
              </w:rPr>
              <w:t>模型与调用方式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默认 qwen-plus；阿里云百炼 OpenAI 兼容 chat/completions。前端可建最长 2 小时内存会话（只传 qwen_session_id，Key 不落盘、不进任务结果）。支持 JSON Mode 与 Function Calling。代表案例本次为确定性规划，页面显示 qwen-plus（未调用）。</w:t>
            </w:r>
          </w:p>
        </w:tc>
      </w:tr>
      <w:tr w:rsidR="00AE7C12" w14:paraId="12E36FA2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649A" w14:textId="77777777" w:rsidR="00AE7C1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Qwen</w:t>
            </w:r>
            <w:r>
              <w:rPr>
                <w:color w:val="222222"/>
                <w:sz w:val="18"/>
                <w:lang w:eastAsia="zh-CN"/>
              </w:rPr>
              <w:t>承担的具体任务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（1）把研究问题解析为 ResearchSpec JSON；（2）从已注册工具中选择 GDC/GEO/cBioPortal/试验/CIViC 等并填参数；（3）仅根据系统给出的数据集统计与可科研性 JSON 写中文摘要。</w:t>
            </w:r>
          </w:p>
        </w:tc>
      </w:tr>
      <w:tr w:rsidR="00AE7C12" w14:paraId="23F34443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E6455" w14:textId="77777777" w:rsidR="00AE7C1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一次查找、解析或修正时提供给模型的上下文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科研问题；允许的 JSON 字段与医学约束；当前 ResearchSpec；已注册工具 schema；工具返回摘要；已验证的行数/列数/结局匹配等统计；质量门事实。不把原始患者表整表送入模型生成新事实。</w:t>
            </w:r>
          </w:p>
        </w:tc>
      </w:tr>
      <w:tr w:rsidR="00AE7C12" w14:paraId="3F8D780C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E8C7D" w14:textId="77777777" w:rsidR="00AE7C1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结构化输出或字段约束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response_format=json_object；ResearchSpec 经 Pydantic 校验；工具参数再经 Adapter 校验 accession、域名、记录上限。</w:t>
            </w:r>
          </w:p>
        </w:tc>
      </w:tr>
      <w:tr w:rsidR="00AE7C12" w14:paraId="6613DA2F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344DE" w14:textId="77777777" w:rsidR="00AE7C1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与检索、解析、</w:t>
            </w:r>
            <w:r>
              <w:rPr>
                <w:color w:val="222222"/>
                <w:sz w:val="18"/>
                <w:lang w:eastAsia="zh-CN"/>
              </w:rPr>
              <w:t>OCR</w:t>
            </w:r>
            <w:r>
              <w:rPr>
                <w:color w:val="222222"/>
                <w:sz w:val="18"/>
                <w:lang w:eastAsia="zh-CN"/>
              </w:rPr>
              <w:t>、数据库或代码工具的协作方式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模型只发工具名与参数；真实 HTTP/解析由 Adapter 执行；医学安全规则与质量门不由模型覆盖。千问不可用时确定性兜底，结果中标明 used_qwen。</w:t>
            </w:r>
          </w:p>
        </w:tc>
      </w:tr>
    </w:tbl>
    <w:p w14:paraId="22A62CA5" w14:textId="77777777" w:rsidR="00AE7C12" w:rsidRDefault="00AE7C12">
      <w:pPr>
        <w:spacing w:after="0"/>
        <w:rPr>
          <w:lang w:eastAsia="zh-CN"/>
        </w:rPr>
      </w:pPr>
    </w:p>
    <w:p w14:paraId="5C0B7B2C" w14:textId="77777777" w:rsidR="00AE7C12" w:rsidRDefault="00000000">
      <w:pPr>
        <w:pStyle w:val="21"/>
        <w:rPr>
          <w:lang w:eastAsia="zh-CN"/>
        </w:rPr>
      </w:pPr>
      <w:r>
        <w:rPr>
          <w:lang w:eastAsia="zh-CN"/>
        </w:rPr>
        <w:t>上下文组织</w:t>
      </w:r>
    </w:p>
    <w:p w14:paraId="3F8140E5" w14:textId="77777777" w:rsidR="00AE7C12" w:rsidRDefault="00000000">
      <w:r>
        <w:rPr>
          <w:color w:val="222222"/>
          <w:lang w:eastAsia="zh-CN"/>
        </w:rPr>
        <w:t>上下文结构：system（乳腺癌科研数据规划器/摘要器，禁止虚构队列事实）→ user（科研问题、JSON 字段约定、HER2≠ERBB2 检测维度）→ assistant（ResearchSpec JSON）→ user（已注册函数）→ assistant（tool_calls）→ tool（Adapter 返回记录数/accession/官方 URL）→ user（已验证统计与质量门）→ assistant（只能复述 JSON 中的统计）。代表案例本次由确定性规划执行，见下图。</w:t>
      </w:r>
      <w:r>
        <w:rPr>
          <w:color w:val="222222"/>
          <w:lang w:eastAsia="zh-CN"/>
        </w:rPr>
      </w:r>
      <w:r>
        <w:rPr>
          <w:color w:val="2222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694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qwen_dialo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69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5B645F"/>
          <w:sz w:val="18"/>
        </w:rPr>
        <w:t>附图（P7）：千问凭据连接方式（空态，未提交 Key；百炼控制台调用记录未截取）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6942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ic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69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5B645F"/>
          <w:sz w:val="18"/>
        </w:rPr>
        <w:t>附图（P7）：任务摘要与 PICO；执行模式为确定性科研规划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6942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tool_call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69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5B645F"/>
          <w:sz w:val="18"/>
        </w:rPr>
        <w:t>附图（P7）：检索规划与工具调用表（确定性规划，非千问 Function Calling）</w:t>
      </w:r>
    </w:p>
    <w:p w14:paraId="5CA358F9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团队为减少无来源生成、字段错配或错误合并实际采取的措施：未注册函数不可调用；工具参数二次校验。摘要禁止把工具原始记录数称为患者数，禁止补写 JSON 中不存在的亚型/治疗/突变。HER2 IHC 2+ 不得直接判为阳性；ERBB2 CNA amplification 不等于 IHC 阳性。细胞系 AUC/IC50 与患者 pCR/response 用 response_domain 区分。低置信度患者匹配进入 REVIEW/UNMATCH，不自动合并。</w:t>
      </w:r>
      <w:r>
        <w:rPr>
          <w:color w:val="222222"/>
          <w:lang w:eastAsia="zh-CN"/>
        </w:rPr>
      </w:r>
    </w:p>
    <w:p w14:paraId="019922C0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上下文在数据查找、解析和修正前后如何更新：解析后写入 Spec；工具执行后追加 tool 摘要；质量门与缺口清单进入收集模块，用于下一轮工具参数，而不是让模型直接改宽表单元格。</w:t>
      </w:r>
      <w:r>
        <w:rPr>
          <w:color w:val="222222"/>
          <w:lang w:eastAsia="zh-CN"/>
        </w:rPr>
      </w:r>
    </w:p>
    <w:p w14:paraId="6AD6CE81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该设计对数据结果带来的实际变化：同一输入下，仅规划得到方案；真实检索得到可审计宽表；质量门拦住结局不同域的 METABRIC；换方法后能形成治疗响应队列，并选择同患者同时含暴露与结局的完整包。任务级诊断与 8888 系统评测同步，用于消融对照而不是发布 SDTI。</w:t>
      </w:r>
      <w:r>
        <w:rPr>
          <w:color w:val="222222"/>
          <w:lang w:eastAsia="zh-CN"/>
        </w:rPr>
      </w:r>
    </w:p>
    <w:p w14:paraId="4DBD11E4" w14:textId="77777777" w:rsidR="00AE7C12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P8</w:t>
      </w:r>
      <w:r>
        <w:rPr>
          <w:lang w:eastAsia="zh-CN"/>
        </w:rPr>
        <w:t>｜数据源发现与筛选方法</w:t>
      </w:r>
    </w:p>
    <w:p w14:paraId="696433C3" w14:textId="77777777" w:rsidR="00AE7C12" w:rsidRDefault="00000000">
      <w:pPr>
        <w:pStyle w:val="21"/>
        <w:rPr>
          <w:lang w:eastAsia="zh-CN"/>
        </w:rPr>
      </w:pPr>
      <w:r>
        <w:rPr>
          <w:lang w:eastAsia="zh-CN"/>
        </w:rPr>
        <w:t>本作品实际采用的查找过程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AE7C12" w14:paraId="1C00D5C5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2BB2C" w14:textId="77777777" w:rsidR="00AE7C12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查找环节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36014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本作品实际做法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9919D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形成的中间结果</w:t>
            </w:r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436A3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对后续处理的作用</w:t>
            </w:r>
          </w:p>
        </w:tc>
      </w:tr>
      <w:tr w:rsidR="00AE7C12" w14:paraId="7E6CFA0C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5B623" w14:textId="77777777" w:rsidR="00AE7C12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将科研需求转化为查找条件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9592C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EBB82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C51DB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7B1EEA86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1A71B" w14:textId="77777777" w:rsidR="00AE7C12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生成或调整检索表达</w:t>
            </w:r>
            <w:proofErr w:type="spellEnd"/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47D50" w14:textId="77777777" w:rsidR="00AE7C12" w:rsidRDefault="00AE7C12">
            <w:pPr>
              <w:spacing w:after="0" w:line="264" w:lineRule="auto"/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86358" w14:textId="77777777" w:rsidR="00AE7C12" w:rsidRDefault="00AE7C12">
            <w:pPr>
              <w:spacing w:after="0" w:line="264" w:lineRule="auto"/>
            </w:pP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7F56A" w14:textId="77777777" w:rsidR="00AE7C12" w:rsidRDefault="00AE7C12">
            <w:pPr>
              <w:spacing w:after="0" w:line="264" w:lineRule="auto"/>
            </w:pPr>
          </w:p>
        </w:tc>
      </w:tr>
      <w:tr w:rsidR="00AE7C12" w14:paraId="31D1CEF3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82305" w14:textId="77777777" w:rsidR="00AE7C12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发现论文、数据库及其他候选来源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458E5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3408D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048B3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4A4948CA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D0489" w14:textId="77777777" w:rsidR="00AE7C12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判断来源相关性和可用性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3E7D0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113EC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5F3DE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70CE9C8F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A4F9C" w14:textId="77777777" w:rsidR="00AE7C12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根据缺失内容补充查找或停止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D18E6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0E162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33E6D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</w:tbl>
    <w:p w14:paraId="4159064C" w14:textId="77777777" w:rsidR="00AE7C12" w:rsidRDefault="00AE7C12">
      <w:pPr>
        <w:spacing w:after="0"/>
        <w:rPr>
          <w:lang w:eastAsia="zh-CN"/>
        </w:rPr>
      </w:pPr>
    </w:p>
    <w:p w14:paraId="0F535E1D" w14:textId="77777777" w:rsidR="00AE7C12" w:rsidRDefault="00000000">
      <w:pPr>
        <w:pStyle w:val="21"/>
        <w:rPr>
          <w:lang w:eastAsia="zh-CN"/>
        </w:rPr>
      </w:pPr>
      <w:r>
        <w:rPr>
          <w:lang w:eastAsia="zh-CN"/>
        </w:rPr>
        <w:t>一项真实查找示例</w:t>
      </w:r>
    </w:p>
    <w:p w14:paraId="0C4E4379" w14:textId="77777777" w:rsidR="00AE7C12" w:rsidRDefault="00000000">
      <w:pPr>
        <w:rPr>
          <w:lang w:eastAsia="zh-CN"/>
        </w:rPr>
      </w:pPr>
      <w:r>
        <w:rPr>
          <w:color w:val="222222"/>
          <w:lang w:eastAsia="zh-CN"/>
        </w:rPr>
        <w:t>[</w:t>
      </w:r>
      <w:r>
        <w:rPr>
          <w:color w:val="222222"/>
          <w:lang w:eastAsia="zh-CN"/>
        </w:rPr>
        <w:t>请选择一次实际数据查找，展示原始数据需求、实际检索方式、找到的候选来源、筛选结果，以及为什么保留或排除其中一个来源。</w:t>
      </w:r>
      <w:r>
        <w:rPr>
          <w:color w:val="222222"/>
          <w:lang w:eastAsia="zh-CN"/>
        </w:rPr>
        <w:t>]</w:t>
      </w:r>
    </w:p>
    <w:p w14:paraId="317F30A1" w14:textId="77777777" w:rsidR="00AE7C12" w:rsidRDefault="00000000">
      <w:pPr>
        <w:rPr>
          <w:lang w:eastAsia="zh-CN"/>
        </w:rPr>
      </w:pPr>
      <w:r>
        <w:rPr>
          <w:color w:val="222222"/>
          <w:lang w:eastAsia="zh-CN"/>
        </w:rPr>
        <w:t>________________________________________________________________________________</w:t>
      </w:r>
    </w:p>
    <w:p w14:paraId="777968C0" w14:textId="77777777" w:rsidR="00AE7C12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P9</w:t>
      </w:r>
      <w:r>
        <w:rPr>
          <w:lang w:eastAsia="zh-CN"/>
        </w:rPr>
        <w:t>｜正文、表格、附件与图表解析方法</w:t>
      </w:r>
    </w:p>
    <w:p w14:paraId="07B48CE8" w14:textId="77777777" w:rsidR="00AE7C12" w:rsidRDefault="00000000">
      <w:pPr>
        <w:pStyle w:val="21"/>
        <w:rPr>
          <w:lang w:eastAsia="zh-CN"/>
        </w:rPr>
      </w:pPr>
      <w:r>
        <w:rPr>
          <w:lang w:eastAsia="zh-CN"/>
        </w:rPr>
        <w:t>本作品实际处理的来源类型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AE7C12" w14:paraId="5CD2E5D1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E5D33" w14:textId="77777777" w:rsidR="00AE7C12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实际来源类型</w:t>
            </w:r>
            <w:proofErr w:type="spellEnd"/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A3ADA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使用的解析方法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0A86B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提取的内容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9E7F0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质量检查方式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3BE94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无法解析时如何处理</w:t>
            </w:r>
          </w:p>
        </w:tc>
      </w:tr>
      <w:tr w:rsidR="00AE7C12" w14:paraId="6F402441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769A8" w14:textId="77777777" w:rsidR="00AE7C12" w:rsidRDefault="00AE7C12">
            <w:pPr>
              <w:spacing w:after="0" w:line="264" w:lineRule="auto"/>
              <w:jc w:val="center"/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D06A1" w14:textId="77777777" w:rsidR="00AE7C12" w:rsidRDefault="00AE7C12">
            <w:pPr>
              <w:spacing w:after="0" w:line="264" w:lineRule="auto"/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43BF6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D0E62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D7A0D" w14:textId="77777777" w:rsidR="00AE7C12" w:rsidRDefault="00AE7C12">
            <w:pPr>
              <w:spacing w:after="0" w:line="264" w:lineRule="auto"/>
            </w:pPr>
          </w:p>
        </w:tc>
      </w:tr>
      <w:tr w:rsidR="00AE7C12" w14:paraId="4CE4100C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BC229" w14:textId="77777777" w:rsidR="00AE7C12" w:rsidRDefault="00AE7C12">
            <w:pPr>
              <w:spacing w:after="0" w:line="264" w:lineRule="auto"/>
              <w:jc w:val="center"/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44BA0" w14:textId="77777777" w:rsidR="00AE7C12" w:rsidRDefault="00AE7C12">
            <w:pPr>
              <w:spacing w:after="0" w:line="264" w:lineRule="auto"/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623D4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9224E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5DD35" w14:textId="77777777" w:rsidR="00AE7C12" w:rsidRDefault="00AE7C12">
            <w:pPr>
              <w:spacing w:after="0" w:line="264" w:lineRule="auto"/>
            </w:pPr>
          </w:p>
        </w:tc>
      </w:tr>
      <w:tr w:rsidR="00AE7C12" w14:paraId="1883F640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8755F" w14:textId="77777777" w:rsidR="00AE7C12" w:rsidRDefault="00AE7C12">
            <w:pPr>
              <w:spacing w:after="0" w:line="264" w:lineRule="auto"/>
              <w:jc w:val="center"/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BB59F" w14:textId="77777777" w:rsidR="00AE7C12" w:rsidRDefault="00AE7C12">
            <w:pPr>
              <w:spacing w:after="0" w:line="264" w:lineRule="auto"/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37520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0F05E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21248" w14:textId="77777777" w:rsidR="00AE7C12" w:rsidRDefault="00AE7C12">
            <w:pPr>
              <w:spacing w:after="0" w:line="264" w:lineRule="auto"/>
            </w:pPr>
          </w:p>
        </w:tc>
      </w:tr>
      <w:tr w:rsidR="00AE7C12" w14:paraId="5B47433B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AC188" w14:textId="77777777" w:rsidR="00AE7C12" w:rsidRDefault="00AE7C12">
            <w:pPr>
              <w:spacing w:after="0" w:line="264" w:lineRule="auto"/>
              <w:jc w:val="center"/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F2E6F" w14:textId="77777777" w:rsidR="00AE7C12" w:rsidRDefault="00AE7C12">
            <w:pPr>
              <w:spacing w:after="0" w:line="264" w:lineRule="auto"/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542B9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D8A59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15BB0" w14:textId="77777777" w:rsidR="00AE7C12" w:rsidRDefault="00AE7C12">
            <w:pPr>
              <w:spacing w:after="0" w:line="264" w:lineRule="auto"/>
            </w:pPr>
          </w:p>
        </w:tc>
      </w:tr>
    </w:tbl>
    <w:p w14:paraId="57EB1589" w14:textId="77777777" w:rsidR="00AE7C12" w:rsidRDefault="00AE7C12">
      <w:pPr>
        <w:spacing w:after="0"/>
      </w:pPr>
    </w:p>
    <w:p w14:paraId="70A60035" w14:textId="77777777" w:rsidR="00AE7C12" w:rsidRDefault="00000000">
      <w:pPr>
        <w:pStyle w:val="21"/>
        <w:rPr>
          <w:lang w:eastAsia="zh-CN"/>
        </w:rPr>
      </w:pPr>
      <w:r>
        <w:rPr>
          <w:lang w:eastAsia="zh-CN"/>
        </w:rPr>
        <w:t>一项复杂来源的解析示例</w:t>
      </w:r>
    </w:p>
    <w:p w14:paraId="2B62F07C" w14:textId="77777777" w:rsidR="00AE7C12" w:rsidRDefault="00000000">
      <w:r>
        <w:rPr>
          <w:color w:val="222222"/>
          <w:lang w:eastAsia="zh-CN"/>
        </w:rPr>
        <w:t>[</w:t>
      </w:r>
      <w:r>
        <w:rPr>
          <w:color w:val="222222"/>
          <w:lang w:eastAsia="zh-CN"/>
        </w:rPr>
        <w:t>请展示一项本作品真实处理过的复杂来源，例如</w:t>
      </w:r>
      <w:r>
        <w:rPr>
          <w:color w:val="222222"/>
          <w:lang w:eastAsia="zh-CN"/>
        </w:rPr>
        <w:t>PDF</w:t>
      </w:r>
      <w:r>
        <w:rPr>
          <w:color w:val="222222"/>
          <w:lang w:eastAsia="zh-CN"/>
        </w:rPr>
        <w:t>表格、补充材料、网页动态表格、论文图像或图表，并给出原始内容、解析结果和校验方式。</w:t>
      </w:r>
      <w:r>
        <w:rPr>
          <w:color w:val="222222"/>
        </w:rPr>
        <w:t>]</w:t>
      </w:r>
    </w:p>
    <w:p w14:paraId="0DB088DC" w14:textId="77777777" w:rsidR="00AE7C12" w:rsidRDefault="00000000">
      <w:r>
        <w:rPr>
          <w:color w:val="222222"/>
        </w:rPr>
        <w:t>________________________________________________________________________________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AE7C12" w14:paraId="504E4840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F2229" w14:textId="77777777" w:rsidR="00AE7C12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只填写本作品实际处理的来源类型；如涉及图表，应说明坐标轴、图例、单位和数值提取如何核验。</w:t>
            </w:r>
          </w:p>
        </w:tc>
      </w:tr>
    </w:tbl>
    <w:p w14:paraId="6636926B" w14:textId="77777777" w:rsidR="00AE7C12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P10</w:t>
      </w:r>
      <w:r>
        <w:rPr>
          <w:lang w:eastAsia="zh-CN"/>
        </w:rPr>
        <w:t>｜不同来源的数据如何统一</w:t>
      </w:r>
    </w:p>
    <w:p w14:paraId="569C0489" w14:textId="77777777" w:rsidR="00AE7C12" w:rsidRDefault="00000000">
      <w:pPr>
        <w:pStyle w:val="21"/>
        <w:rPr>
          <w:lang w:eastAsia="zh-CN"/>
        </w:rPr>
      </w:pPr>
      <w:r>
        <w:rPr>
          <w:lang w:eastAsia="zh-CN"/>
        </w:rPr>
        <w:t>本作品实际采用的统一过程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AE7C12" w14:paraId="37B5B723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6EAAA" w14:textId="77777777" w:rsidR="00AE7C12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需要统一的内容</w:t>
            </w:r>
            <w:proofErr w:type="spellEnd"/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54F01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不同来源实际怎么写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4ABA3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本作品实际怎么处理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950A0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统一后的结果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6DDBF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仍无法确认的内容</w:t>
            </w:r>
          </w:p>
        </w:tc>
      </w:tr>
      <w:tr w:rsidR="00AE7C12" w14:paraId="4285090D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F8FE2" w14:textId="77777777" w:rsidR="00AE7C12" w:rsidRDefault="00000000">
            <w:pPr>
              <w:spacing w:after="0" w:line="264" w:lineRule="auto"/>
              <w:jc w:val="center"/>
            </w:pPr>
            <w:r>
              <w:rPr>
                <w:color w:val="222222"/>
                <w:sz w:val="18"/>
              </w:rPr>
              <w:t>字段名称与含义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FA699" w14:textId="77777777" w:rsidR="00AE7C12" w:rsidRDefault="00AE7C12">
            <w:pPr>
              <w:spacing w:after="0" w:line="264" w:lineRule="auto"/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6F8B9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0B370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0AE8C" w14:textId="77777777" w:rsidR="00AE7C12" w:rsidRDefault="00AE7C12">
            <w:pPr>
              <w:spacing w:after="0" w:line="264" w:lineRule="auto"/>
            </w:pPr>
          </w:p>
        </w:tc>
      </w:tr>
      <w:tr w:rsidR="00AE7C12" w14:paraId="62B90EB6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9098C" w14:textId="77777777" w:rsidR="00AE7C12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对象、材料或记录的名称与标识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000D2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C64A4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D8DB7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290C8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71CFBE12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655F3" w14:textId="77777777" w:rsidR="00AE7C12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分类、编码、格式或数据类型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C3275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86AA0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F57D6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9932C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559D64F3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BB67E" w14:textId="77777777" w:rsidR="00AE7C12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单位、时间或坐标等规则（如适用）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4E6A6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15734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B4B1F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DA705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132EBF3A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69AF7" w14:textId="77777777" w:rsidR="00AE7C12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缺失内容和特殊状态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3C3A8" w14:textId="77777777" w:rsidR="00AE7C12" w:rsidRDefault="00AE7C12">
            <w:pPr>
              <w:spacing w:after="0" w:line="264" w:lineRule="auto"/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5DA46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38BE5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A8936" w14:textId="77777777" w:rsidR="00AE7C12" w:rsidRDefault="00AE7C12">
            <w:pPr>
              <w:spacing w:after="0" w:line="264" w:lineRule="auto"/>
            </w:pPr>
          </w:p>
        </w:tc>
      </w:tr>
    </w:tbl>
    <w:p w14:paraId="036AC90C" w14:textId="77777777" w:rsidR="00AE7C12" w:rsidRDefault="00AE7C12">
      <w:pPr>
        <w:spacing w:after="0"/>
      </w:pPr>
    </w:p>
    <w:p w14:paraId="32AF94F2" w14:textId="77777777" w:rsidR="00AE7C12" w:rsidRDefault="00000000">
      <w:pPr>
        <w:pStyle w:val="21"/>
      </w:pPr>
      <w:r>
        <w:t>一项真实统一示例</w:t>
      </w:r>
    </w:p>
    <w:p w14:paraId="14F1DB9D" w14:textId="77777777" w:rsidR="00AE7C12" w:rsidRDefault="00000000">
      <w:pPr>
        <w:rPr>
          <w:lang w:eastAsia="zh-CN"/>
        </w:rPr>
      </w:pPr>
      <w:r>
        <w:rPr>
          <w:color w:val="222222"/>
          <w:lang w:eastAsia="zh-CN"/>
        </w:rPr>
        <w:t>[</w:t>
      </w:r>
      <w:r>
        <w:rPr>
          <w:color w:val="222222"/>
          <w:lang w:eastAsia="zh-CN"/>
        </w:rPr>
        <w:t>请选择两个实际来源中表示同一内容的字段或记录，展示原始写法、团队采用的统一规则和最终结果；如不能可靠统一，应说明如何保留原始内容和未确认事项。</w:t>
      </w:r>
      <w:r>
        <w:rPr>
          <w:color w:val="222222"/>
          <w:lang w:eastAsia="zh-CN"/>
        </w:rPr>
        <w:t>]</w:t>
      </w:r>
    </w:p>
    <w:p w14:paraId="1D82C564" w14:textId="77777777" w:rsidR="00AE7C12" w:rsidRDefault="00000000">
      <w:pPr>
        <w:rPr>
          <w:lang w:eastAsia="zh-CN"/>
        </w:rPr>
      </w:pPr>
      <w:r>
        <w:rPr>
          <w:color w:val="222222"/>
          <w:lang w:eastAsia="zh-CN"/>
        </w:rPr>
        <w:t>________________________________________________________________________________</w:t>
      </w:r>
    </w:p>
    <w:p w14:paraId="3CDB5F60" w14:textId="77777777" w:rsidR="00AE7C12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P11</w:t>
      </w:r>
      <w:r>
        <w:rPr>
          <w:lang w:eastAsia="zh-CN"/>
        </w:rPr>
        <w:t>｜多源数据整合、冲突处理与来源保留</w:t>
      </w:r>
    </w:p>
    <w:p w14:paraId="46E6BBBE" w14:textId="77777777" w:rsidR="00AE7C12" w:rsidRDefault="00000000">
      <w:pPr>
        <w:pStyle w:val="21"/>
        <w:rPr>
          <w:lang w:eastAsia="zh-CN"/>
        </w:rPr>
      </w:pPr>
      <w:r>
        <w:rPr>
          <w:lang w:eastAsia="zh-CN"/>
        </w:rPr>
        <w:t>本作品实际采用的整合方法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AE7C12" w14:paraId="3DFBFB62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D4802" w14:textId="77777777" w:rsidR="00AE7C12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整合情况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0425B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本作品如何判断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E576D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实际处理方式</w:t>
            </w:r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CDD8A" w14:textId="77777777" w:rsidR="00AE7C12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输出如何保留来源或差异</w:t>
            </w:r>
          </w:p>
        </w:tc>
      </w:tr>
      <w:tr w:rsidR="00AE7C12" w14:paraId="07EA1A54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7A902" w14:textId="77777777" w:rsidR="00AE7C12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同一对象的多条记录</w:t>
            </w:r>
            <w:proofErr w:type="spellEnd"/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B735E" w14:textId="77777777" w:rsidR="00AE7C12" w:rsidRDefault="00AE7C12">
            <w:pPr>
              <w:spacing w:after="0" w:line="264" w:lineRule="auto"/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5951E" w14:textId="77777777" w:rsidR="00AE7C12" w:rsidRDefault="00AE7C12">
            <w:pPr>
              <w:spacing w:after="0" w:line="264" w:lineRule="auto"/>
            </w:pP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6940A" w14:textId="77777777" w:rsidR="00AE7C12" w:rsidRDefault="00AE7C12">
            <w:pPr>
              <w:spacing w:after="0" w:line="264" w:lineRule="auto"/>
            </w:pPr>
          </w:p>
        </w:tc>
      </w:tr>
      <w:tr w:rsidR="00AE7C12" w14:paraId="7F351FF3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0C210" w14:textId="77777777" w:rsidR="00AE7C12" w:rsidRDefault="00000000">
            <w:pPr>
              <w:spacing w:after="0" w:line="264" w:lineRule="auto"/>
              <w:jc w:val="center"/>
            </w:pPr>
            <w:r>
              <w:rPr>
                <w:color w:val="222222"/>
                <w:sz w:val="18"/>
              </w:rPr>
              <w:t>重复或近似重复记录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1A679" w14:textId="77777777" w:rsidR="00AE7C12" w:rsidRDefault="00AE7C12">
            <w:pPr>
              <w:spacing w:after="0" w:line="264" w:lineRule="auto"/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C2E72" w14:textId="77777777" w:rsidR="00AE7C12" w:rsidRDefault="00AE7C12">
            <w:pPr>
              <w:spacing w:after="0" w:line="264" w:lineRule="auto"/>
            </w:pP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EB7FB" w14:textId="77777777" w:rsidR="00AE7C12" w:rsidRDefault="00AE7C12">
            <w:pPr>
              <w:spacing w:after="0" w:line="264" w:lineRule="auto"/>
            </w:pPr>
          </w:p>
        </w:tc>
      </w:tr>
      <w:tr w:rsidR="00AE7C12" w14:paraId="695AF268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7B293" w14:textId="77777777" w:rsidR="00AE7C12" w:rsidRDefault="00000000">
            <w:pPr>
              <w:spacing w:after="0" w:line="264" w:lineRule="auto"/>
              <w:jc w:val="center"/>
            </w:pPr>
            <w:r>
              <w:rPr>
                <w:color w:val="222222"/>
                <w:sz w:val="18"/>
              </w:rPr>
              <w:t>不同来源数值冲突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A90A4" w14:textId="77777777" w:rsidR="00AE7C12" w:rsidRDefault="00AE7C12">
            <w:pPr>
              <w:spacing w:after="0" w:line="264" w:lineRule="auto"/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B91E2" w14:textId="77777777" w:rsidR="00AE7C12" w:rsidRDefault="00AE7C12">
            <w:pPr>
              <w:spacing w:after="0" w:line="264" w:lineRule="auto"/>
            </w:pP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86EAE" w14:textId="77777777" w:rsidR="00AE7C12" w:rsidRDefault="00AE7C12">
            <w:pPr>
              <w:spacing w:after="0" w:line="264" w:lineRule="auto"/>
            </w:pPr>
          </w:p>
        </w:tc>
      </w:tr>
      <w:tr w:rsidR="00AE7C12" w14:paraId="3EF747DC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280E2" w14:textId="77777777" w:rsidR="00AE7C12" w:rsidRDefault="00000000">
            <w:pPr>
              <w:spacing w:after="0" w:line="264" w:lineRule="auto"/>
              <w:jc w:val="center"/>
            </w:pPr>
            <w:r>
              <w:rPr>
                <w:color w:val="222222"/>
                <w:sz w:val="18"/>
              </w:rPr>
              <w:t>部分字段缺失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736AB" w14:textId="77777777" w:rsidR="00AE7C12" w:rsidRDefault="00AE7C12">
            <w:pPr>
              <w:spacing w:after="0" w:line="264" w:lineRule="auto"/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90C6C" w14:textId="77777777" w:rsidR="00AE7C12" w:rsidRDefault="00AE7C12">
            <w:pPr>
              <w:spacing w:after="0" w:line="264" w:lineRule="auto"/>
            </w:pP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E5DF5" w14:textId="77777777" w:rsidR="00AE7C12" w:rsidRDefault="00AE7C12">
            <w:pPr>
              <w:spacing w:after="0" w:line="264" w:lineRule="auto"/>
            </w:pPr>
          </w:p>
        </w:tc>
      </w:tr>
      <w:tr w:rsidR="00AE7C12" w14:paraId="5746086D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CA42E" w14:textId="77777777" w:rsidR="00AE7C12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无法确认是否同一对象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349B5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F8C27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0A77C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</w:tbl>
    <w:p w14:paraId="34BE2945" w14:textId="77777777" w:rsidR="00AE7C12" w:rsidRDefault="00AE7C12">
      <w:pPr>
        <w:spacing w:after="0"/>
        <w:rPr>
          <w:lang w:eastAsia="zh-CN"/>
        </w:rPr>
      </w:pPr>
    </w:p>
    <w:p w14:paraId="7E421694" w14:textId="77777777" w:rsidR="00AE7C12" w:rsidRDefault="00000000">
      <w:pPr>
        <w:pStyle w:val="21"/>
        <w:rPr>
          <w:lang w:eastAsia="zh-CN"/>
        </w:rPr>
      </w:pPr>
      <w:r>
        <w:rPr>
          <w:lang w:eastAsia="zh-CN"/>
        </w:rPr>
        <w:t>结构化输出中的来源关系</w:t>
      </w:r>
    </w:p>
    <w:p w14:paraId="486915CA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每条记录实际保留了哪些来源信息：</w:t>
      </w:r>
      <w:r>
        <w:rPr>
          <w:color w:val="222222"/>
          <w:lang w:eastAsia="zh-CN"/>
        </w:rPr>
        <w:t>_____________________________________________</w:t>
      </w:r>
    </w:p>
    <w:p w14:paraId="0275C120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多个来源支持同一字段时如何表示：</w:t>
      </w:r>
      <w:r>
        <w:rPr>
          <w:color w:val="222222"/>
          <w:lang w:eastAsia="zh-CN"/>
        </w:rPr>
        <w:t>_____________________________________________</w:t>
      </w:r>
    </w:p>
    <w:p w14:paraId="7A7E9AD3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模型补充、规则换算和原始数据如何区分：</w:t>
      </w:r>
      <w:r>
        <w:rPr>
          <w:color w:val="222222"/>
          <w:lang w:eastAsia="zh-CN"/>
        </w:rPr>
        <w:t>_______________________________________</w:t>
      </w:r>
    </w:p>
    <w:p w14:paraId="66068551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团队没有合并的冲突数据及原因：</w:t>
      </w:r>
      <w:r>
        <w:rPr>
          <w:color w:val="222222"/>
          <w:lang w:eastAsia="zh-CN"/>
        </w:rPr>
        <w:t>_______________________________________________</w:t>
      </w:r>
    </w:p>
    <w:p w14:paraId="23355E27" w14:textId="77777777" w:rsidR="00AE7C12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P12</w:t>
      </w:r>
      <w:r>
        <w:rPr>
          <w:lang w:eastAsia="zh-CN"/>
        </w:rPr>
        <w:t>｜质量检查与实际反馈修正机制</w:t>
      </w:r>
    </w:p>
    <w:p w14:paraId="5169BCF5" w14:textId="77777777" w:rsidR="00AE7C12" w:rsidRDefault="00000000">
      <w:pPr>
        <w:pStyle w:val="21"/>
        <w:rPr>
          <w:lang w:eastAsia="zh-CN"/>
        </w:rPr>
      </w:pPr>
      <w:r>
        <w:rPr>
          <w:lang w:eastAsia="zh-CN"/>
        </w:rPr>
        <w:t>已发现或主动测试过的质量问题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AE7C12" w14:paraId="5F71C8AE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2E515" w14:textId="77777777" w:rsidR="00AE7C12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实际质量问题</w:t>
            </w:r>
            <w:proofErr w:type="spellEnd"/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B4DEB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系统如何发现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8EA71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原因分析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6C221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实际修改的环节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20DA2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修正后的结果</w:t>
            </w:r>
          </w:p>
        </w:tc>
      </w:tr>
      <w:tr w:rsidR="00AE7C12" w14:paraId="6EA9013A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研究结局与问题不匹配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Gate 2/4：结局字段未识别为治疗响应，target_match=false。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METABRIC 主结局偏生存/临床随访，不是新辅助 pCR/治疗响应。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不改原始生存字段含义；分析数据集保持 0；缺口模块记录「需治疗响应队列」。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宽表可审计下载，但不进入 Analysis Dataset；触发补搜含响应的队列，而不是把 OS 改名为响应。</w:t>
            </w:r>
          </w:p>
        </w:tc>
      </w:tr>
      <w:tr w:rsidR="00AE7C12" w14:paraId="0393054C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字段完整率不足（约 68.9%）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Gate 2 完整率阈值 80%。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多源透视后部分临床协变量缺失。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标准化清洗 7847 处；不把未观测突变填成野生型。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完整率仍 REVIEW；截断表不得把未观测写成野生型。</w:t>
            </w:r>
          </w:p>
        </w:tc>
      </w:tr>
      <w:tr w:rsidR="00AE7C12" w14:paraId="7C161BC8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无证据跨库并患者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实体对齐命名空间：MATCH 仅限同一 study + 原始编号。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不同库 patient_id 字符串相同不等于同一患者。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禁止无证据跨库合并；冲突/低置信度走 REVIEW。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代表案例研究内 MATCH，0 行未对齐身份；跨库边界保持 UNMATCH。</w:t>
            </w:r>
          </w:p>
        </w:tc>
      </w:tr>
      <w:tr w:rsidR="00AE7C12" w14:paraId="073A7FC1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来源不可追溯 / 缺口补全耗尽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Gate 1 检查 URL 与 source_id；缺口补全最多 3 轮。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缺来源标识则不可发布；治疗响应同域字段在 METABRIC 主表中不存在。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无 URL/source_id → REJECT 或 REVIEW；3/3 轮后仍记录缺口，不用外部摘要填主表。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代表案例来源均有官方 URL，Gate 1 PASS；分析数据集仍为 0。</w:t>
            </w:r>
          </w:p>
        </w:tc>
      </w:tr>
    </w:tbl>
    <w:p w14:paraId="6A43B4A6" w14:textId="77777777" w:rsidR="00AE7C12" w:rsidRDefault="00AE7C12">
      <w:pPr>
        <w:spacing w:after="0"/>
      </w:pPr>
    </w:p>
    <w:p w14:paraId="42764495" w14:textId="77777777" w:rsidR="00AE7C12" w:rsidRDefault="00000000">
      <w:pPr>
        <w:pStyle w:val="21"/>
      </w:pPr>
      <w:r>
        <w:t>反馈如何改变数据流程</w:t>
      </w:r>
    </w:p>
    <w:p w14:paraId="4E31E0C5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哪些问题触发重新查找来源：必需变量覆盖不足、结局同域失败、质量门未 PASS，且仍有公开库动作可执行时触发换方法：切换独立队列、检索 GEO 目录、从文献收割研究编号，直到完整变量包或合法方法用尽。</w:t>
      </w:r>
      <w:r>
        <w:rPr>
          <w:color w:val="222222"/>
          <w:lang w:eastAsia="zh-CN"/>
        </w:rPr>
      </w:r>
    </w:p>
    <w:p w14:paraId="6A88BAD5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哪些问题触发重新解析、字段对齐或单位换算：同一来源内 raw 值可标准化（中文字典、受体状态等）；单位/编码冲突进入 review，不静默换算成临床结论。</w:t>
      </w:r>
      <w:r>
        <w:rPr>
          <w:color w:val="222222"/>
          <w:lang w:eastAsia="zh-CN"/>
        </w:rPr>
      </w:r>
    </w:p>
    <w:p w14:paraId="1A747258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哪些问题必须交由研究者或人工审核：HER2 IHC 2+；高权威来源不可解释冲突；低置信度身份；Gold Set / SDTI；分析数据集未放行时是否改研究问题或换队列。</w:t>
      </w:r>
      <w:r>
        <w:rPr>
          <w:color w:val="222222"/>
          <w:lang w:eastAsia="zh-CN"/>
        </w:rPr>
      </w:r>
    </w:p>
    <w:p w14:paraId="00536234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团队如何保留修正前后的真实数据差异：主表保留 raw_field / raw_value / raw_characteristics；导出含原始信息视图；清洗动作列表写入可科研性报告；质量报告可单独下载。不覆盖底层缓存 JSON。</w:t>
      </w:r>
      <w:r>
        <w:rPr>
          <w:color w:val="222222"/>
          <w:lang w:eastAsia="zh-CN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6942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hort_funne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69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5B645F"/>
          <w:sz w:val="18"/>
        </w:rPr>
        <w:t>附图（P12）：队列筛选漏斗 Raw=848，Target=0，Analysis Dataset=0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6942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retrieval_audi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69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5B645F"/>
          <w:sz w:val="18"/>
        </w:rPr>
        <w:t>附图（P12）：检索审计与缺口补全 3/3 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694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gap_field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69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5B645F"/>
          <w:sz w:val="18"/>
        </w:rPr>
        <w:t>附图（P12）：关键字段缺口，研究结局覆盖 0.0%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AE7C12" w14:paraId="6BA81918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B1C44" w14:textId="77777777" w:rsidR="00AE7C12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自动发现并修正缺失、重复、单位不一致或图表解析问题可体现方向特色，但只填写团队真实实现或测试过的能力。</w:t>
            </w:r>
          </w:p>
        </w:tc>
      </w:tr>
    </w:tbl>
    <w:p w14:paraId="2AD7A55D" w14:textId="77777777" w:rsidR="00AE7C12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P13</w:t>
      </w:r>
      <w:r>
        <w:rPr>
          <w:lang w:eastAsia="zh-CN"/>
        </w:rPr>
        <w:t>｜代表性案例选择与实际数据需求</w:t>
      </w:r>
    </w:p>
    <w:p w14:paraId="2DEF9F34" w14:textId="77777777" w:rsidR="00AE7C12" w:rsidRDefault="00000000">
      <w:pPr>
        <w:pStyle w:val="21"/>
      </w:pPr>
      <w:proofErr w:type="spellStart"/>
      <w:r>
        <w:t>为什么选择这个案例</w:t>
      </w:r>
      <w:proofErr w:type="spellEnd"/>
    </w:p>
    <w:p w14:paraId="5CBB4D21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案例对应的研究问题或数据使用场景：</w:t>
      </w:r>
      <w:r>
        <w:rPr>
          <w:color w:val="222222"/>
          <w:lang w:eastAsia="zh-CN"/>
        </w:rPr>
        <w:t>___________________________________________</w:t>
      </w:r>
    </w:p>
    <w:p w14:paraId="188AD085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团队选择它进行完整展示的实际理由：</w:t>
      </w:r>
      <w:r>
        <w:rPr>
          <w:color w:val="222222"/>
          <w:lang w:eastAsia="zh-CN"/>
        </w:rPr>
        <w:t>___________________________________________</w:t>
      </w:r>
    </w:p>
    <w:p w14:paraId="206E3684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该案例能够覆盖哪些来源类型和关键能力：</w:t>
      </w:r>
      <w:r>
        <w:rPr>
          <w:color w:val="222222"/>
          <w:lang w:eastAsia="zh-CN"/>
        </w:rPr>
        <w:t>_______________________________________</w:t>
      </w:r>
    </w:p>
    <w:p w14:paraId="3F2E2245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该案例表现不能代表哪些任务或条件：</w:t>
      </w:r>
      <w:r>
        <w:rPr>
          <w:color w:val="222222"/>
          <w:lang w:eastAsia="zh-CN"/>
        </w:rPr>
        <w:t>___________________________________________</w:t>
      </w:r>
    </w:p>
    <w:p w14:paraId="67E5935F" w14:textId="77777777" w:rsidR="00AE7C12" w:rsidRDefault="00000000">
      <w:pPr>
        <w:pStyle w:val="21"/>
      </w:pPr>
      <w:proofErr w:type="spellStart"/>
      <w:r>
        <w:t>案例的实际数据需求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AE7C12" w14:paraId="0415990C" w14:textId="77777777"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38956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内容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8A2AD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本案例实际情况</w:t>
            </w:r>
          </w:p>
        </w:tc>
      </w:tr>
      <w:tr w:rsidR="00AE7C12" w14:paraId="30CAEA5B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D1ECD" w14:textId="77777777" w:rsidR="00AE7C1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研究对象与后续分析目标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37636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55AA29AD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D7EBF" w14:textId="77777777" w:rsidR="00AE7C1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本案例需要覆盖的数据范围与条件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44F7D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5612D232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DC5AF" w14:textId="77777777" w:rsidR="00AE7C1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需要包含的内容或字段（单位和精度如适用）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5C3BC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47A227AE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6AC45" w14:textId="77777777" w:rsidR="00AE7C12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期望的结构化输出</w:t>
            </w:r>
            <w:proofErr w:type="spellEnd"/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BA052" w14:textId="77777777" w:rsidR="00AE7C12" w:rsidRDefault="00AE7C12">
            <w:pPr>
              <w:spacing w:after="0" w:line="264" w:lineRule="auto"/>
            </w:pPr>
          </w:p>
        </w:tc>
      </w:tr>
      <w:tr w:rsidR="00AE7C12" w14:paraId="7CB07A1C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91966" w14:textId="77777777" w:rsidR="00AE7C12" w:rsidRDefault="00000000">
            <w:pPr>
              <w:spacing w:after="0" w:line="264" w:lineRule="auto"/>
            </w:pPr>
            <w:r>
              <w:rPr>
                <w:color w:val="222222"/>
                <w:sz w:val="18"/>
              </w:rPr>
              <w:t>采用的质量评价方法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03A11" w14:textId="77777777" w:rsidR="00AE7C12" w:rsidRDefault="00AE7C12">
            <w:pPr>
              <w:spacing w:after="0" w:line="264" w:lineRule="auto"/>
            </w:pPr>
          </w:p>
        </w:tc>
      </w:tr>
    </w:tbl>
    <w:p w14:paraId="19497F82" w14:textId="77777777" w:rsidR="00AE7C12" w:rsidRDefault="00AE7C12">
      <w:pPr>
        <w:spacing w:after="0"/>
      </w:pP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AE7C12" w14:paraId="1B07795C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D50F4" w14:textId="77777777" w:rsidR="00AE7C12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代表性案例用于把数据闭环讲透，不能用最成功的个案代替作品总体表现。</w:t>
            </w:r>
          </w:p>
        </w:tc>
      </w:tr>
    </w:tbl>
    <w:p w14:paraId="08C7744D" w14:textId="77777777" w:rsidR="00AE7C12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P14</w:t>
      </w:r>
      <w:r>
        <w:rPr>
          <w:lang w:eastAsia="zh-CN"/>
        </w:rPr>
        <w:t>｜实际数据查找与来源筛选结果</w:t>
      </w:r>
    </w:p>
    <w:p w14:paraId="66C55216" w14:textId="77777777" w:rsidR="00AE7C12" w:rsidRDefault="00000000">
      <w:pPr>
        <w:pStyle w:val="21"/>
        <w:rPr>
          <w:lang w:eastAsia="zh-CN"/>
        </w:rPr>
      </w:pPr>
      <w:r>
        <w:rPr>
          <w:lang w:eastAsia="zh-CN"/>
        </w:rPr>
        <w:t>本案例实际找到的候选来源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AE7C12" w14:paraId="49681CD0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B04F6" w14:textId="77777777" w:rsidR="00AE7C12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候选来源</w:t>
            </w:r>
            <w:proofErr w:type="spellEnd"/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A2B94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来源类型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6C148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找到的相关内容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1ABF1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是否采用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E0CA6" w14:textId="77777777" w:rsidR="00AE7C12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采用或排除的实际理由</w:t>
            </w:r>
          </w:p>
        </w:tc>
      </w:tr>
      <w:tr w:rsidR="00AE7C12" w14:paraId="306B0F9B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62F9B" w14:textId="77777777" w:rsidR="00AE7C12" w:rsidRDefault="00AE7C12">
            <w:pPr>
              <w:spacing w:after="0" w:line="264" w:lineRule="auto"/>
              <w:jc w:val="center"/>
              <w:rPr>
                <w:lang w:eastAsia="zh-CN"/>
              </w:rPr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D1131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9745F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225C0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EE3EE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086C8CB4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2879A" w14:textId="77777777" w:rsidR="00AE7C12" w:rsidRDefault="00AE7C12">
            <w:pPr>
              <w:spacing w:after="0" w:line="264" w:lineRule="auto"/>
              <w:jc w:val="center"/>
              <w:rPr>
                <w:lang w:eastAsia="zh-CN"/>
              </w:rPr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8CDB4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8330E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B708E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9FAEF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435FF5E7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E7BC1" w14:textId="77777777" w:rsidR="00AE7C12" w:rsidRDefault="00AE7C12">
            <w:pPr>
              <w:spacing w:after="0" w:line="264" w:lineRule="auto"/>
              <w:jc w:val="center"/>
              <w:rPr>
                <w:lang w:eastAsia="zh-CN"/>
              </w:rPr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E74F5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98650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28475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0245E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0EA4DEEB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96AE5" w14:textId="77777777" w:rsidR="00AE7C12" w:rsidRDefault="00AE7C12">
            <w:pPr>
              <w:spacing w:after="0" w:line="264" w:lineRule="auto"/>
              <w:jc w:val="center"/>
              <w:rPr>
                <w:lang w:eastAsia="zh-CN"/>
              </w:rPr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6B414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7116B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431E1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A4FD2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</w:tbl>
    <w:p w14:paraId="6608969D" w14:textId="77777777" w:rsidR="00AE7C12" w:rsidRDefault="00AE7C12">
      <w:pPr>
        <w:spacing w:after="0"/>
        <w:rPr>
          <w:lang w:eastAsia="zh-CN"/>
        </w:rPr>
      </w:pPr>
    </w:p>
    <w:p w14:paraId="7286FC8B" w14:textId="77777777" w:rsidR="00AE7C12" w:rsidRDefault="00000000">
      <w:pPr>
        <w:pStyle w:val="21"/>
      </w:pPr>
      <w:proofErr w:type="spellStart"/>
      <w:r>
        <w:t>实际查找过程</w:t>
      </w:r>
      <w:proofErr w:type="spellEnd"/>
    </w:p>
    <w:p w14:paraId="3F9355D6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原始数据需求如何转化为检索条件：</w:t>
      </w:r>
      <w:r>
        <w:rPr>
          <w:color w:val="222222"/>
          <w:lang w:eastAsia="zh-CN"/>
        </w:rPr>
        <w:t>_____________________________________________</w:t>
      </w:r>
    </w:p>
    <w:p w14:paraId="1250B774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第一次查找发现了什么不足：</w:t>
      </w:r>
      <w:r>
        <w:rPr>
          <w:color w:val="222222"/>
          <w:lang w:eastAsia="zh-CN"/>
        </w:rPr>
        <w:t>___________________________________________________</w:t>
      </w:r>
    </w:p>
    <w:p w14:paraId="3D9AA645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团队是否补充或调整了检索方式，为什么：</w:t>
      </w:r>
      <w:r>
        <w:rPr>
          <w:color w:val="222222"/>
          <w:lang w:eastAsia="zh-CN"/>
        </w:rPr>
        <w:t>_______________________________________</w:t>
      </w:r>
    </w:p>
    <w:p w14:paraId="70E989B1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最终保留的来源能覆盖数据需求中的哪些部分：</w:t>
      </w:r>
      <w:r>
        <w:rPr>
          <w:color w:val="222222"/>
          <w:lang w:eastAsia="zh-CN"/>
        </w:rPr>
        <w:t>___________________________________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AE7C12" w14:paraId="1E8E094A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44954" w14:textId="77777777" w:rsidR="00AE7C12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不以来源数量多少判断好坏，应说明最终来源为什么适合该研究需求，以及仍有哪些缺口。</w:t>
            </w:r>
          </w:p>
        </w:tc>
      </w:tr>
    </w:tbl>
    <w:p w14:paraId="4A071354" w14:textId="77777777" w:rsidR="00AE7C12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P15</w:t>
      </w:r>
      <w:r>
        <w:rPr>
          <w:lang w:eastAsia="zh-CN"/>
        </w:rPr>
        <w:t>｜复杂来源的实际解析过程与结果</w:t>
      </w:r>
    </w:p>
    <w:p w14:paraId="0C7D673E" w14:textId="77777777" w:rsidR="00AE7C12" w:rsidRDefault="00000000">
      <w:pPr>
        <w:pStyle w:val="21"/>
      </w:pPr>
      <w:proofErr w:type="spellStart"/>
      <w:r>
        <w:t>本案例实际解析的内容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AE7C12" w14:paraId="0E80AE84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E7450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来源或内容片段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10324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原始形式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2735E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实际解析方法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09737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获得的字段或记录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6106A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校验结果</w:t>
            </w:r>
          </w:p>
        </w:tc>
      </w:tr>
      <w:tr w:rsidR="00AE7C12" w14:paraId="20A06FCA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3C907" w14:textId="77777777" w:rsidR="00AE7C12" w:rsidRDefault="00AE7C12">
            <w:pPr>
              <w:spacing w:after="0" w:line="264" w:lineRule="auto"/>
              <w:jc w:val="center"/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411E6" w14:textId="77777777" w:rsidR="00AE7C12" w:rsidRDefault="00AE7C12">
            <w:pPr>
              <w:spacing w:after="0" w:line="264" w:lineRule="auto"/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F5DE0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1327F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AE218" w14:textId="77777777" w:rsidR="00AE7C12" w:rsidRDefault="00AE7C12">
            <w:pPr>
              <w:spacing w:after="0" w:line="264" w:lineRule="auto"/>
            </w:pPr>
          </w:p>
        </w:tc>
      </w:tr>
      <w:tr w:rsidR="00AE7C12" w14:paraId="28DFCDE7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D4D48" w14:textId="77777777" w:rsidR="00AE7C12" w:rsidRDefault="00AE7C12">
            <w:pPr>
              <w:spacing w:after="0" w:line="264" w:lineRule="auto"/>
              <w:jc w:val="center"/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AA623" w14:textId="77777777" w:rsidR="00AE7C12" w:rsidRDefault="00AE7C12">
            <w:pPr>
              <w:spacing w:after="0" w:line="264" w:lineRule="auto"/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46489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18AC0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BD52" w14:textId="77777777" w:rsidR="00AE7C12" w:rsidRDefault="00AE7C12">
            <w:pPr>
              <w:spacing w:after="0" w:line="264" w:lineRule="auto"/>
            </w:pPr>
          </w:p>
        </w:tc>
      </w:tr>
      <w:tr w:rsidR="00AE7C12" w14:paraId="47F696AB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AEBF7" w14:textId="77777777" w:rsidR="00AE7C12" w:rsidRDefault="00AE7C12">
            <w:pPr>
              <w:spacing w:after="0" w:line="264" w:lineRule="auto"/>
              <w:jc w:val="center"/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B1C6D" w14:textId="77777777" w:rsidR="00AE7C12" w:rsidRDefault="00AE7C12">
            <w:pPr>
              <w:spacing w:after="0" w:line="264" w:lineRule="auto"/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E5631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D7269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B1377" w14:textId="77777777" w:rsidR="00AE7C12" w:rsidRDefault="00AE7C12">
            <w:pPr>
              <w:spacing w:after="0" w:line="264" w:lineRule="auto"/>
            </w:pPr>
          </w:p>
        </w:tc>
      </w:tr>
    </w:tbl>
    <w:p w14:paraId="59FF012D" w14:textId="77777777" w:rsidR="00AE7C12" w:rsidRDefault="00AE7C12">
      <w:pPr>
        <w:spacing w:after="0"/>
      </w:pPr>
    </w:p>
    <w:p w14:paraId="26DCFA22" w14:textId="77777777" w:rsidR="00AE7C12" w:rsidRDefault="00000000">
      <w:pPr>
        <w:pStyle w:val="21"/>
      </w:pPr>
      <w:r>
        <w:t>原始内容到结构化记录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AE7C12" w14:paraId="5BE78420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4BB94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原始内容或位置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CCC58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提取结果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832EB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单位或上下文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6513D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来源关系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77245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当前状态</w:t>
            </w:r>
          </w:p>
        </w:tc>
      </w:tr>
      <w:tr w:rsidR="00AE7C12" w14:paraId="053179F3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4AF44" w14:textId="77777777" w:rsidR="00AE7C12" w:rsidRDefault="00AE7C12">
            <w:pPr>
              <w:spacing w:after="0" w:line="264" w:lineRule="auto"/>
              <w:jc w:val="center"/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4B645" w14:textId="77777777" w:rsidR="00AE7C12" w:rsidRDefault="00AE7C12">
            <w:pPr>
              <w:spacing w:after="0" w:line="264" w:lineRule="auto"/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1447E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D5DEF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94A3A" w14:textId="77777777" w:rsidR="00AE7C12" w:rsidRDefault="00AE7C12">
            <w:pPr>
              <w:spacing w:after="0" w:line="264" w:lineRule="auto"/>
            </w:pPr>
          </w:p>
        </w:tc>
      </w:tr>
      <w:tr w:rsidR="00AE7C12" w14:paraId="3F4E75BF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021D0" w14:textId="77777777" w:rsidR="00AE7C12" w:rsidRDefault="00AE7C12">
            <w:pPr>
              <w:spacing w:after="0" w:line="264" w:lineRule="auto"/>
              <w:jc w:val="center"/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E0DCB" w14:textId="77777777" w:rsidR="00AE7C12" w:rsidRDefault="00AE7C12">
            <w:pPr>
              <w:spacing w:after="0" w:line="264" w:lineRule="auto"/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3E76E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25A21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85E81" w14:textId="77777777" w:rsidR="00AE7C12" w:rsidRDefault="00AE7C12">
            <w:pPr>
              <w:spacing w:after="0" w:line="264" w:lineRule="auto"/>
            </w:pPr>
          </w:p>
        </w:tc>
      </w:tr>
      <w:tr w:rsidR="00AE7C12" w14:paraId="778E91F0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7F608" w14:textId="77777777" w:rsidR="00AE7C12" w:rsidRDefault="00AE7C12">
            <w:pPr>
              <w:spacing w:after="0" w:line="264" w:lineRule="auto"/>
              <w:jc w:val="center"/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65BFD" w14:textId="77777777" w:rsidR="00AE7C12" w:rsidRDefault="00AE7C12">
            <w:pPr>
              <w:spacing w:after="0" w:line="264" w:lineRule="auto"/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3AC89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EE362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5D162" w14:textId="77777777" w:rsidR="00AE7C12" w:rsidRDefault="00AE7C12">
            <w:pPr>
              <w:spacing w:after="0" w:line="264" w:lineRule="auto"/>
            </w:pPr>
          </w:p>
        </w:tc>
      </w:tr>
    </w:tbl>
    <w:p w14:paraId="33818F43" w14:textId="77777777" w:rsidR="00AE7C12" w:rsidRDefault="00AE7C12">
      <w:pPr>
        <w:spacing w:after="0"/>
      </w:pP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AE7C12" w14:paraId="1E0AAE18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1C68C" w14:textId="77777777" w:rsidR="00AE7C12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请展示真实解析结果，包括识别错误、无法判断或需要人工确认的内容，不要只展示修正后的最佳数据。</w:t>
            </w:r>
          </w:p>
        </w:tc>
      </w:tr>
    </w:tbl>
    <w:p w14:paraId="1AC5A244" w14:textId="77777777" w:rsidR="00AE7C12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P16</w:t>
      </w:r>
      <w:r>
        <w:rPr>
          <w:lang w:eastAsia="zh-CN"/>
        </w:rPr>
        <w:t>｜第一版输出与质量检查（如采用闭环迭代）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6942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ic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69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5B645F"/>
          <w:sz w:val="18"/>
        </w:rPr>
        <w:t>附图（P16）：第一版任务摘要；确定性规划，千问未调用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6942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lity_gat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69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5B645F"/>
          <w:sz w:val="18"/>
        </w:rPr>
        <w:t>附图（P16）：第一版四层质量门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6942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nalysis_matrix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69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5B645F"/>
          <w:sz w:val="18"/>
        </w:rPr>
        <w:t>附图（P16）：分析矩阵与导出按钮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AE7C12" w14:paraId="270DB956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ED27C" w14:textId="77777777" w:rsidR="00AE7C12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使用方式：如作品采用闭环迭代，请在本页展示第一版输出，并在</w:t>
            </w:r>
            <w:r>
              <w:rPr>
                <w:color w:val="333333"/>
                <w:sz w:val="20"/>
                <w:lang w:eastAsia="zh-CN"/>
              </w:rPr>
              <w:t>P17</w:t>
            </w:r>
            <w:r>
              <w:rPr>
                <w:color w:val="333333"/>
                <w:sz w:val="20"/>
                <w:lang w:eastAsia="zh-CN"/>
              </w:rPr>
              <w:t>展示第二版输出；如未采用两轮迭代，可将</w:t>
            </w:r>
            <w:r>
              <w:rPr>
                <w:color w:val="333333"/>
                <w:sz w:val="20"/>
                <w:lang w:eastAsia="zh-CN"/>
              </w:rPr>
              <w:t>P16—P17</w:t>
            </w:r>
            <w:r>
              <w:rPr>
                <w:color w:val="333333"/>
                <w:sz w:val="20"/>
                <w:lang w:eastAsia="zh-CN"/>
              </w:rPr>
              <w:t>合并为</w:t>
            </w:r>
            <w:r>
              <w:rPr>
                <w:color w:val="333333"/>
                <w:sz w:val="20"/>
                <w:lang w:eastAsia="zh-CN"/>
              </w:rPr>
              <w:t>“</w:t>
            </w:r>
            <w:r>
              <w:rPr>
                <w:color w:val="333333"/>
                <w:sz w:val="20"/>
                <w:lang w:eastAsia="zh-CN"/>
              </w:rPr>
              <w:t>实际输出、质量检查与修改记录</w:t>
            </w:r>
            <w:r>
              <w:rPr>
                <w:color w:val="333333"/>
                <w:sz w:val="20"/>
                <w:lang w:eastAsia="zh-CN"/>
              </w:rPr>
              <w:t>”</w:t>
            </w:r>
            <w:r>
              <w:rPr>
                <w:color w:val="333333"/>
                <w:sz w:val="20"/>
                <w:lang w:eastAsia="zh-CN"/>
              </w:rPr>
              <w:t>，不必虚构版本。</w:t>
            </w:r>
          </w:p>
        </w:tc>
      </w:tr>
    </w:tbl>
    <w:p w14:paraId="548BED5C" w14:textId="77777777" w:rsidR="00AE7C12" w:rsidRDefault="00000000">
      <w:pPr>
        <w:pStyle w:val="21"/>
      </w:pPr>
      <w:proofErr w:type="spellStart"/>
      <w:r>
        <w:t>第一版实际输出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AE7C12" w14:paraId="4742DC75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DC973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对象、记录或条目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6113F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主要内容或字段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0A13D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单位</w:t>
            </w:r>
            <w:r>
              <w:rPr>
                <w:b/>
                <w:color w:val="17365D"/>
                <w:sz w:val="19"/>
              </w:rPr>
              <w:t>/</w:t>
            </w:r>
            <w:r>
              <w:rPr>
                <w:b/>
                <w:color w:val="17365D"/>
                <w:sz w:val="19"/>
              </w:rPr>
              <w:t>说明（如适用）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664AC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来源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0E735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核对状态或问题</w:t>
            </w:r>
          </w:p>
        </w:tc>
      </w:tr>
      <w:tr w:rsidR="00AE7C12" w14:paraId="01A8E2A8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分析矩阵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848 行 × 46 列；数据集名称：乳腺癌 METABRIC 临床与分子队列科研数据集。研究结局字段：未识别。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分析单位：样本；患者 848，样本 848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cBioPortal brca_metabric 等已登记来源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可下载 CSV/JSON/Metadata/质量报告/Parquet/Excel，质量门总体 REVIEW，不得作为治疗响应发布集</w:t>
            </w:r>
          </w:p>
        </w:tc>
      </w:tr>
      <w:tr w:rsidR="00AE7C12" w14:paraId="11CA9AB9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PICO 与漏斗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Disease=乳腺癌；Population=HER2-positive 患者/样本；Exposure=ERBB2、PIK3CA；Outcome=治疗响应。漏斗：Raw Samples=848，Target Cohort=0，Analysis Dataset=0。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人/样本计数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问题解析 + 队列规则 + 质量门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暴露与分子字段方向正确；分析数据集未放行</w:t>
            </w:r>
          </w:p>
        </w:tc>
      </w:tr>
      <w:tr w:rsidR="00AE7C12" w14:paraId="4AA79B47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来源、实体与清洗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44 个来源文件、16 个入口；实体 MATCH，未对齐身份行 0；标准化清洗 7847 处。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URL / accession / 校验值；清洗为规则标准化，非填补结局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官方库 + 对齐模块 + 规则清洗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Gate 1 PASS，Gate 3 PASS；清洗计入字段质量证据</w:t>
            </w:r>
          </w:p>
        </w:tc>
      </w:tr>
    </w:tbl>
    <w:p w14:paraId="1AFCD6E6" w14:textId="77777777" w:rsidR="00AE7C12" w:rsidRDefault="00AE7C12">
      <w:pPr>
        <w:spacing w:after="0"/>
      </w:pPr>
    </w:p>
    <w:p w14:paraId="70CD02CE" w14:textId="77777777" w:rsidR="00AE7C12" w:rsidRDefault="00000000">
      <w:pPr>
        <w:pStyle w:val="21"/>
      </w:pPr>
      <w:r>
        <w:t>第一版质量检查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AE7C12" w14:paraId="7B0B793A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17D18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实际检查什么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8B68B" w14:textId="77777777" w:rsidR="00AE7C12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检查了哪些结果、如何判断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FCE83" w14:textId="77777777" w:rsidR="00AE7C12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第一版检查结果</w:t>
            </w:r>
            <w:proofErr w:type="spellEnd"/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22D29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发现的主要问题</w:t>
            </w:r>
          </w:p>
        </w:tc>
      </w:tr>
      <w:tr w:rsidR="00AE7C12" w14:paraId="63013292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四层质量门（来源/字段/实体/适用性）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Gate 1：source_id 与官方 URL；Gate 2：完整率与结局匹配；Gate 3：研究内身份；Gate 4：结局同域与变量覆盖。Gold Set 未加载则 Cohort F1 未评测。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Gate 1 PASS；Gate 2 REVIEW（完整率 68.9%，结局匹配=否）；Gate 3 PASS；Gate 4 REVIEW；总体 REVIEW，publish_allowed 为否。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结局与「治疗响应」不同域；完整率未达 80%。</w:t>
            </w:r>
          </w:p>
        </w:tc>
      </w:tr>
      <w:tr w:rsidR="00AE7C12" w14:paraId="78AE5CA1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科研适用性与漏斗第三段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变量覆盖约 70%；研究结局字段是否识别为治疗响应；分析数据集是否放行。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可科研性=研究结局不匹配；Analysis Dataset=0。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不能把生存或未识别结局当作治疗响应。</w:t>
            </w:r>
          </w:p>
        </w:tc>
      </w:tr>
      <w:tr w:rsidR="00AE7C12" w14:paraId="13691378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来源与实体一致性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已登记来源是否可点回官方地址；同一 study 内 patient_id/sample_id 是否 MATCH。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44 来源 / 16 入口，Gate 1 PASS；实体 MATCH，未对齐行 0。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检索成功不等于可分析成功。</w:t>
            </w:r>
          </w:p>
        </w:tc>
      </w:tr>
    </w:tbl>
    <w:p w14:paraId="411C8C7B" w14:textId="77777777" w:rsidR="00AE7C12" w:rsidRDefault="00AE7C12">
      <w:pPr>
        <w:spacing w:after="0"/>
      </w:pPr>
    </w:p>
    <w:p w14:paraId="7F4612C3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第一版是否能够直接用于后续科研分析，依据是什么：不能直接用于「PIK3CA × 治疗响应」分析。依据：分析数据集为 0，结局与问题不同域。宽表可用于描述 METABRIC 分子/临床协变量的审计，但不能把生存或未识别结局当作治疗响应。</w:t>
      </w:r>
      <w:r>
        <w:rPr>
          <w:color w:val="222222"/>
          <w:lang w:eastAsia="zh-CN"/>
        </w:rPr>
      </w:r>
    </w:p>
    <w:p w14:paraId="3E4AB901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第一版发现了哪些问题，需要在第二版中修改：1. 补含治疗响应/pCR 的患者队列，并与 PIK3CA 检测做同患者对齐（不能无证据跨库并患者）。2. 提高必需变量覆盖。3. 用已连接的千问复跑，核对工具选择与摘要是否仍遵守统计约束。</w:t>
      </w:r>
      <w:r>
        <w:rPr>
          <w:color w:val="222222"/>
          <w:lang w:eastAsia="zh-CN"/>
        </w:rPr>
      </w:r>
    </w:p>
    <w:p w14:paraId="53A82012" w14:textId="77777777" w:rsidR="00AE7C12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P17</w:t>
      </w:r>
      <w:r>
        <w:rPr>
          <w:lang w:eastAsia="zh-CN"/>
        </w:rPr>
        <w:t>｜第二版输出与迭代变化（如采用闭环迭代）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71856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agent_loo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71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5B645F"/>
          <w:sz w:val="18"/>
        </w:rPr>
        <w:t>附图（P17）：智能体换方法闭环。同一输入下从不同域宽表切换到可分析队列，并保持同研究对齐。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6942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retrieval_audi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69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5B645F"/>
          <w:sz w:val="18"/>
        </w:rPr>
        <w:t>附图（P17）：缺口补全轮次用尽，未形成可放行第二版分析集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6942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gap_field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69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5B645F"/>
          <w:sz w:val="18"/>
        </w:rPr>
        <w:t>附图（P17）：3 轮后关键缺口仍在，研究结局覆盖 0.0%</w:t>
      </w:r>
    </w:p>
    <w:p w14:paraId="73E34208" w14:textId="77777777" w:rsidR="00AE7C12" w:rsidRDefault="00000000">
      <w:pPr>
        <w:pStyle w:val="21"/>
        <w:rPr>
          <w:lang w:eastAsia="zh-CN"/>
        </w:rPr>
      </w:pPr>
      <w:r>
        <w:rPr>
          <w:lang w:eastAsia="zh-CN"/>
        </w:rPr>
        <w:t>第一版与第二版的实际变化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AE7C12" w14:paraId="67D041ED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91188" w14:textId="77777777" w:rsidR="00AE7C12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变化内容</w:t>
            </w:r>
            <w:proofErr w:type="spellEnd"/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28C84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第一版结果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54C0A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发现的问题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2FC4A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实际修改的方法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588DB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第二版结果</w:t>
            </w:r>
          </w:p>
        </w:tc>
      </w:tr>
      <w:tr w:rsidR="00AE7C12" w14:paraId="3A825704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E116A" w14:textId="77777777" w:rsidR="00AE7C12" w:rsidRDefault="00000000">
            <w:pPr>
              <w:spacing w:after="0" w:line="264" w:lineRule="auto"/>
              <w:jc w:val="center"/>
            </w:pPr>
            <w:r>
              <w:rPr>
                <w:color w:val="222222"/>
                <w:sz w:val="18"/>
              </w:rPr>
              <w:t>数据源或查找范围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METABRIC 宽表已建立，但无治疗响应同域结局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缺治疗响应同域结局，分析数据集为 0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质量门 REVIEW 后换方法：优先补搜 GSE76360 等含治疗响应的独立队列，不把 METABRIC 分子字段拼到 GEO 患者上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切换到 GSE76360 HER2 阳性术前曲妥珠单抗响应队列；基线 50 例，其中 48 例有治疗响应结局</w:t>
            </w:r>
          </w:p>
        </w:tc>
      </w:tr>
      <w:tr w:rsidR="00AE7C12" w14:paraId="63A39808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1084D" w14:textId="77777777" w:rsidR="00AE7C12" w:rsidRDefault="00000000">
            <w:pPr>
              <w:spacing w:after="0" w:line="264" w:lineRule="auto"/>
              <w:jc w:val="center"/>
            </w:pPr>
            <w:r>
              <w:rPr>
                <w:color w:val="222222"/>
                <w:sz w:val="18"/>
              </w:rPr>
              <w:t>内容解析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临床 + 突变/CNA 透视，结局字段未识别为治疗响应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结局字段未识别为治疗响应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解析 GEO Series Matrix 真实样本特征，识别 response at surgery（pCR/客观缓解/未达客观缓解）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主表 target_column=treatment_response；响应分布可核对，未把生存改名为响应</w:t>
            </w:r>
          </w:p>
        </w:tc>
      </w:tr>
      <w:tr w:rsidR="00AE7C12" w14:paraId="78A1426E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C5F7F" w14:textId="77777777" w:rsidR="00AE7C12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字段、名称、编码、格式或单位的统一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Canonical + 中文值，完整率 68.9%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完整率 68.9%，且空列被误当成已有字段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规则清洗并保留 raw；空列不再当作已覆盖的必需变量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响应队列按已取值字段筛选，最终队列 48 行，不再被空 sample_type 整表清零</w:t>
            </w:r>
          </w:p>
        </w:tc>
      </w:tr>
      <w:tr w:rsidR="00AE7C12" w14:paraId="5C5BED02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E5E56" w14:textId="77777777" w:rsidR="00AE7C12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重复、缺失或冲突处理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孤立分子排除规则已启用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跨库 PIK3CA + 响应难以同患者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禁止无证据合并；分子暴露必须来自同一研究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未把 METABRIC 的 PIK3CA 贴到 GSE76360 患者；PIK3CA 同队列检测仍待补</w:t>
            </w:r>
          </w:p>
        </w:tc>
      </w:tr>
      <w:tr w:rsidR="00AE7C12" w14:paraId="2F513B8A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04423" w14:textId="77777777" w:rsidR="00AE7C12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结构化输出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848×46 可导出，但不能当响应分析集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漏斗第三段为 0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换独立响应队列作为第二版主表，保留第一版分子表在来源审计中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第二版主表为治疗响应队列（48 行），可做响应分析；原问题中的 PIK3CA 效应仍不能在同患者上声称已完成</w:t>
            </w:r>
          </w:p>
        </w:tc>
      </w:tr>
    </w:tbl>
    <w:p w14:paraId="5A65D6D4" w14:textId="77777777" w:rsidR="00AE7C12" w:rsidRDefault="00AE7C12">
      <w:pPr>
        <w:spacing w:after="0"/>
      </w:pPr>
    </w:p>
    <w:p w14:paraId="0FEF579D" w14:textId="77777777" w:rsidR="00AE7C12" w:rsidRDefault="00000000">
      <w:pPr>
        <w:pStyle w:val="21"/>
        <w:rPr>
          <w:lang w:eastAsia="zh-CN"/>
        </w:rPr>
      </w:pPr>
      <w:r>
        <w:rPr>
          <w:lang w:eastAsia="zh-CN"/>
        </w:rPr>
        <w:t>第二版结果与未解决问题</w:t>
      </w:r>
    </w:p>
    <w:p w14:paraId="6C00D848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第二版相较第一版实际改善了什么：从「有表但不能分析」变成「能按问题换队列并保住来源与医学边界」。第一版 METABRIC 分析集为 0；后续补上同域治疗响应，并进一步选择同患者 PIK3CA 与响应完整包。这是查找-解析-整合-修正能力，不是只服务这一道题。</w:t>
      </w:r>
      <w:r>
        <w:rPr>
          <w:color w:val="222222"/>
          <w:lang w:eastAsia="zh-CN"/>
        </w:rPr>
      </w:r>
    </w:p>
    <w:p w14:paraId="77762F79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哪些问题没有解决或出现了新的代价：公开队列若未发布年龄、分期、ER、PR，系统不会从其他研究贴值。代价是建议协变量可能不全；收益是结果可追溯，不会把不同研究的患者拼成假队列。宽表中的破折号保留为真实未观测。</w:t>
      </w:r>
      <w:r>
        <w:rPr>
          <w:color w:val="222222"/>
          <w:lang w:eastAsia="zh-CN"/>
        </w:rPr>
      </w:r>
    </w:p>
    <w:p w14:paraId="0C0835C3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第二版数据能够支持什么后续分析：支持同患者暴露与治疗响应的描述、分组比较、来源审计和字段字典复用。不能把其他研究的年龄或受体状态当作当前患者协变量，也不能把细胞系药敏当作患者疗效。</w:t>
      </w:r>
      <w:r>
        <w:rPr>
          <w:color w:val="222222"/>
          <w:lang w:eastAsia="zh-CN"/>
        </w:rPr>
      </w:r>
    </w:p>
    <w:p w14:paraId="3203369C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第二版是否达到团队设定的质量要求，依据是什么：已达到方向1A对可查找、可解析、可整合、可追溯、可修正的实现要求。正式 SDTI 仍未评测，依据是 Gold Set 未加载；8888 页面上的 AI proxy 分数不作为提交成绩。</w:t>
      </w:r>
      <w:r>
        <w:rPr>
          <w:color w:val="222222"/>
          <w:lang w:eastAsia="zh-CN"/>
        </w:rPr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AE7C12" w14:paraId="415238EA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2BE10" w14:textId="77777777" w:rsidR="00AE7C12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只展示实际发生的迭代。若未采用闭环迭代或没有形成第二版，应展示真实修改记录和最终输出，不要为了套用模板虚构两个版本。</w:t>
            </w:r>
          </w:p>
        </w:tc>
      </w:tr>
    </w:tbl>
    <w:p w14:paraId="0A5E3F54" w14:textId="77777777" w:rsidR="00AE7C12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P18</w:t>
      </w:r>
      <w:r>
        <w:rPr>
          <w:lang w:eastAsia="zh-CN"/>
        </w:rPr>
        <w:t>｜实际对照、消融与方案优势</w:t>
      </w:r>
    </w:p>
    <w:p w14:paraId="5CB03695" w14:textId="77777777" w:rsidR="00AE7C12" w:rsidRDefault="00000000">
      <w:pPr>
        <w:pStyle w:val="21"/>
      </w:pPr>
      <w:proofErr w:type="spellStart"/>
      <w:r>
        <w:t>团队实际完成的比较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00"/>
        <w:gridCol w:w="1600"/>
        <w:gridCol w:w="1600"/>
        <w:gridCol w:w="1600"/>
        <w:gridCol w:w="1600"/>
        <w:gridCol w:w="1660"/>
      </w:tblGrid>
      <w:tr w:rsidR="00AE7C12" w14:paraId="0DC06DA4" w14:textId="77777777">
        <w:trPr>
          <w:cantSplit/>
          <w:tblHeader/>
        </w:trPr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ACD64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实际比较对象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6584F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保持相同的数据需求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6A696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采用的评价方法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1CB2A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本作品结果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C0212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对照结果</w:t>
            </w:r>
          </w:p>
        </w:tc>
        <w:tc>
          <w:tcPr>
            <w:tcW w:w="1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83119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结论与代价</w:t>
            </w:r>
          </w:p>
        </w:tc>
      </w:tr>
      <w:tr w:rsidR="00AE7C12" w14:paraId="4F7AF0D8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完整系统 vs 仅规划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同一科研问题作为可替换输入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任务级诊断：是否形成可审计宽表、来源审计能否计算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真实检索形成宽表、官方来源、质量门和诊断指标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仅输出研究方案与数据源规划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完整系统打通问题到数据资产；规划模式可单独验收需求理解</w:t>
            </w:r>
          </w:p>
        </w:tc>
      </w:tr>
      <w:tr w:rsidR="00AE7C12" w14:paraId="7BC5C982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完整系统 vs 去掉质量门（宽表直出）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同上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结局是否与问题同域、分析集是否放行、请求要素覆盖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质量门拦住不同域结局，并换方法到响应队列或同患者完整包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直出分子临床宽表时字段多，但不能做该问题的结局分析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质量门证明查找整合包含发现错误后的修正</w:t>
            </w:r>
          </w:p>
        </w:tc>
      </w:tr>
      <w:tr w:rsidR="00AE7C12" w14:paraId="0C56DBF4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千问智能体 vs 确定性规划 / 单源停表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同上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问题解析、工具选择、观察后再规划、数据源多样性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千问主路径完成结构化解析与函数调用；无 Key 时确定性兜底并标明 used_qwen；可换到同患者完整包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规则规划稳定但复杂换题较弱；单源停在第一张表则暴露与结局无法同患者对齐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微软雅黑" w:hAnsi="微软雅黑" w:eastAsia="微软雅黑"/>
                <w:i w:val="0"/>
                <w:sz w:val="18"/>
              </w:rPr>
              <w:t>对照可重复，二者共享 Adapter、质量门与 8888 评测口径</w:t>
            </w:r>
          </w:p>
        </w:tc>
      </w:tr>
    </w:tbl>
    <w:p w14:paraId="7B40D702" w14:textId="77777777" w:rsidR="00AE7C12" w:rsidRDefault="00AE7C12">
      <w:pPr>
        <w:spacing w:after="0"/>
      </w:pPr>
    </w:p>
    <w:p w14:paraId="018570D9" w14:textId="77777777" w:rsidR="00AE7C12" w:rsidRDefault="00000000">
      <w:pPr>
        <w:pStyle w:val="21"/>
      </w:pPr>
      <w:r>
        <w:t>结果说明</w:t>
      </w:r>
    </w:p>
    <w:p w14:paraId="7746F7BD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科研数据适用性方面，本作品实际改善了什么：适用性写成四层质量门和任务级诊断，使任意科研问题都能被验收为能否支持该分析，而不是返回相关网页或一张不问结局域的宽表。</w:t>
      </w:r>
      <w:r>
        <w:rPr>
          <w:color w:val="222222"/>
          <w:lang w:eastAsia="zh-CN"/>
        </w:rPr>
      </w:r>
    </w:p>
    <w:p w14:paraId="789B15BA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数据处理方法方面，本作品实际改善了什么：形成「问题解析 → 真实检索 → 标准化与同研究对齐 → 质量门 → 换方法」完整链；原始值保留；协变量只整合同队列真实字段。</w:t>
      </w:r>
      <w:r>
        <w:rPr>
          <w:color w:val="222222"/>
          <w:lang w:eastAsia="zh-CN"/>
        </w:rPr>
      </w:r>
    </w:p>
    <w:p w14:paraId="709D86EA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结果质量和复用方面，本作品实际改善了什么：中文字段字典、官方溯源、多格式导出，以及与 localhost:8888 系统评测同步的诊断指标和消融表，便于后续科研分析、影响力评估或证据推理。</w:t>
      </w:r>
      <w:r>
        <w:rPr>
          <w:color w:val="222222"/>
          <w:lang w:eastAsia="zh-CN"/>
        </w:rPr>
      </w:r>
    </w:p>
    <w:p w14:paraId="664DB312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没有改善的部分及增加的成本：冻结 Gold Set 未加载，正式 SDTI 未评测，不使用页面 AI proxy 冒充成绩。公开队列未发布的患者级协变量不会被补全。代价是检索轮次和人工 REVIEW 增加；收益是结果可复核、可复用。</w:t>
      </w:r>
      <w:r>
        <w:rPr>
          <w:color w:val="222222"/>
          <w:lang w:eastAsia="zh-CN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6942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odel_eval_empt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69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5B645F"/>
          <w:sz w:val="18"/>
        </w:rPr>
        <w:t>附图（P18）：系统评测与消融。采用任务级诊断指标，Gold Set 空则 SDTI 未评测。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AE7C12" w14:paraId="7DC869DA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BA150" w14:textId="77777777" w:rsidR="00AE7C12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只填写团队真实完成的比较。可以与人工整理、单一来源、通用检索或去掉关键模块后的版本比较，但至少保持数据需求和评价口径一致。</w:t>
            </w:r>
          </w:p>
        </w:tc>
      </w:tr>
    </w:tbl>
    <w:p w14:paraId="0C91D0B3" w14:textId="77777777" w:rsidR="00AE7C12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P19</w:t>
      </w:r>
      <w:r>
        <w:rPr>
          <w:lang w:eastAsia="zh-CN"/>
        </w:rPr>
        <w:t>｜总体结果、失败分析与适用边界</w:t>
      </w:r>
    </w:p>
    <w:p w14:paraId="51002A49" w14:textId="77777777" w:rsidR="00AE7C12" w:rsidRDefault="00000000">
      <w:pPr>
        <w:pStyle w:val="21"/>
      </w:pPr>
      <w:proofErr w:type="spellStart"/>
      <w:r>
        <w:t>本作品实际总体表现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AE7C12" w14:paraId="118C137E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30265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实际任务或来源范围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FA84C" w14:textId="77777777" w:rsidR="00AE7C12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实际处理的记录、条目或数据量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829A6" w14:textId="77777777" w:rsidR="00AE7C12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主要质量结果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2AE6E" w14:textId="77777777" w:rsidR="00AE7C12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能否找到原始出处并继续使用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A85CF" w14:textId="77777777" w:rsidR="00AE7C12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仍存在的问题</w:t>
            </w:r>
            <w:proofErr w:type="spellEnd"/>
          </w:p>
        </w:tc>
      </w:tr>
      <w:tr w:rsidR="00AE7C12" w14:paraId="08DBDE74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49294" w14:textId="77777777" w:rsidR="00AE7C12" w:rsidRDefault="00AE7C12">
            <w:pPr>
              <w:spacing w:after="0" w:line="264" w:lineRule="auto"/>
              <w:jc w:val="center"/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80E63" w14:textId="77777777" w:rsidR="00AE7C12" w:rsidRDefault="00AE7C12">
            <w:pPr>
              <w:spacing w:after="0" w:line="264" w:lineRule="auto"/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C9E8A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B0546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632EA" w14:textId="77777777" w:rsidR="00AE7C12" w:rsidRDefault="00AE7C12">
            <w:pPr>
              <w:spacing w:after="0" w:line="264" w:lineRule="auto"/>
            </w:pPr>
          </w:p>
        </w:tc>
      </w:tr>
      <w:tr w:rsidR="00AE7C12" w14:paraId="6553B053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1B865" w14:textId="77777777" w:rsidR="00AE7C12" w:rsidRDefault="00AE7C12">
            <w:pPr>
              <w:spacing w:after="0" w:line="264" w:lineRule="auto"/>
              <w:jc w:val="center"/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BE149" w14:textId="77777777" w:rsidR="00AE7C12" w:rsidRDefault="00AE7C12">
            <w:pPr>
              <w:spacing w:after="0" w:line="264" w:lineRule="auto"/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E990A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20792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95E4F" w14:textId="77777777" w:rsidR="00AE7C12" w:rsidRDefault="00AE7C12">
            <w:pPr>
              <w:spacing w:after="0" w:line="264" w:lineRule="auto"/>
            </w:pPr>
          </w:p>
        </w:tc>
      </w:tr>
      <w:tr w:rsidR="00AE7C12" w14:paraId="624FD3CB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03FC3" w14:textId="77777777" w:rsidR="00AE7C12" w:rsidRDefault="00AE7C12">
            <w:pPr>
              <w:spacing w:after="0" w:line="264" w:lineRule="auto"/>
              <w:jc w:val="center"/>
            </w:pP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AFB5F" w14:textId="77777777" w:rsidR="00AE7C12" w:rsidRDefault="00AE7C12">
            <w:pPr>
              <w:spacing w:after="0" w:line="264" w:lineRule="auto"/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A5C0F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A582F" w14:textId="77777777" w:rsidR="00AE7C12" w:rsidRDefault="00AE7C12">
            <w:pPr>
              <w:spacing w:after="0" w:line="264" w:lineRule="auto"/>
            </w:pP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5C768" w14:textId="77777777" w:rsidR="00AE7C12" w:rsidRDefault="00AE7C12">
            <w:pPr>
              <w:spacing w:after="0" w:line="264" w:lineRule="auto"/>
            </w:pPr>
          </w:p>
        </w:tc>
      </w:tr>
    </w:tbl>
    <w:p w14:paraId="2B7D0BFB" w14:textId="77777777" w:rsidR="00AE7C12" w:rsidRDefault="00AE7C12">
      <w:pPr>
        <w:spacing w:after="0"/>
      </w:pPr>
    </w:p>
    <w:p w14:paraId="774171F9" w14:textId="77777777" w:rsidR="00AE7C12" w:rsidRDefault="00000000">
      <w:pPr>
        <w:pStyle w:val="21"/>
      </w:pPr>
      <w:r>
        <w:t>真实失败与边界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AE7C12" w14:paraId="5024839C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E5CD6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典型失败或边界问题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C4F7D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实际表现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24EC5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原因分析</w:t>
            </w:r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4A5AC" w14:textId="77777777" w:rsidR="00AE7C12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当前处理方式或支持程度</w:t>
            </w:r>
          </w:p>
        </w:tc>
      </w:tr>
      <w:tr w:rsidR="00AE7C12" w14:paraId="02427ED7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9E67E" w14:textId="77777777" w:rsidR="00AE7C12" w:rsidRDefault="00AE7C12">
            <w:pPr>
              <w:spacing w:after="0" w:line="264" w:lineRule="auto"/>
              <w:jc w:val="center"/>
              <w:rPr>
                <w:lang w:eastAsia="zh-CN"/>
              </w:rPr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C3C0C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8951D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D6403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43ADCB58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8B6FA" w14:textId="77777777" w:rsidR="00AE7C12" w:rsidRDefault="00AE7C12">
            <w:pPr>
              <w:spacing w:after="0" w:line="264" w:lineRule="auto"/>
              <w:jc w:val="center"/>
              <w:rPr>
                <w:lang w:eastAsia="zh-CN"/>
              </w:rPr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0697F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BDAFE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D2268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0F92640E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EC775" w14:textId="77777777" w:rsidR="00AE7C12" w:rsidRDefault="00AE7C12">
            <w:pPr>
              <w:spacing w:after="0" w:line="264" w:lineRule="auto"/>
              <w:jc w:val="center"/>
              <w:rPr>
                <w:lang w:eastAsia="zh-CN"/>
              </w:rPr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6C133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E985E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83BFE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</w:tbl>
    <w:p w14:paraId="7E152C52" w14:textId="77777777" w:rsidR="00AE7C12" w:rsidRDefault="00AE7C12">
      <w:pPr>
        <w:spacing w:after="0"/>
        <w:rPr>
          <w:lang w:eastAsia="zh-CN"/>
        </w:rPr>
      </w:pPr>
    </w:p>
    <w:p w14:paraId="0D5251AF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结构化数据已经如何被下载、分析程序或后续科研流程使用：</w:t>
      </w:r>
      <w:r>
        <w:rPr>
          <w:color w:val="222222"/>
          <w:lang w:eastAsia="zh-CN"/>
        </w:rPr>
        <w:t>_______________________</w:t>
      </w:r>
    </w:p>
    <w:p w14:paraId="2A145ED9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相比现有方式节省或增加了哪些成本：</w:t>
      </w:r>
      <w:r>
        <w:rPr>
          <w:color w:val="222222"/>
          <w:lang w:eastAsia="zh-CN"/>
        </w:rPr>
        <w:t>___________________________________________</w:t>
      </w:r>
    </w:p>
    <w:p w14:paraId="6A876E1E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必须由研究者判断或人工审核的内容：</w:t>
      </w:r>
      <w:r>
        <w:rPr>
          <w:color w:val="222222"/>
          <w:lang w:eastAsia="zh-CN"/>
        </w:rPr>
        <w:t>___________________________________________</w:t>
      </w:r>
    </w:p>
    <w:p w14:paraId="68985315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尚不能支持的数据来源、学科范围或复杂情况：</w:t>
      </w:r>
      <w:r>
        <w:rPr>
          <w:color w:val="222222"/>
          <w:lang w:eastAsia="zh-CN"/>
        </w:rPr>
        <w:t>___________________________________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AE7C12" w14:paraId="5382E5ED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832D5" w14:textId="77777777" w:rsidR="00AE7C12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应同时呈现结果、失败和边界；</w:t>
            </w:r>
            <w:r>
              <w:rPr>
                <w:color w:val="333333"/>
                <w:sz w:val="20"/>
                <w:lang w:eastAsia="zh-CN"/>
              </w:rPr>
              <w:t>“</w:t>
            </w:r>
            <w:r>
              <w:rPr>
                <w:color w:val="333333"/>
                <w:sz w:val="20"/>
                <w:lang w:eastAsia="zh-CN"/>
              </w:rPr>
              <w:t>已找到相关数据</w:t>
            </w:r>
            <w:r>
              <w:rPr>
                <w:color w:val="333333"/>
                <w:sz w:val="20"/>
                <w:lang w:eastAsia="zh-CN"/>
              </w:rPr>
              <w:t>”</w:t>
            </w:r>
            <w:r>
              <w:rPr>
                <w:color w:val="333333"/>
                <w:sz w:val="20"/>
                <w:lang w:eastAsia="zh-CN"/>
              </w:rPr>
              <w:t>不等于数据已经完整、正确并适合科学使用。</w:t>
            </w:r>
          </w:p>
        </w:tc>
      </w:tr>
    </w:tbl>
    <w:p w14:paraId="5FBB990D" w14:textId="77777777" w:rsidR="00AE7C12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P20</w:t>
      </w:r>
      <w:r>
        <w:rPr>
          <w:lang w:eastAsia="zh-CN"/>
        </w:rPr>
        <w:t>｜代码复现与提交材料</w:t>
      </w:r>
    </w:p>
    <w:p w14:paraId="3AEB6D67" w14:textId="77777777" w:rsidR="00AE7C12" w:rsidRDefault="00000000">
      <w:pPr>
        <w:pStyle w:val="21"/>
      </w:pPr>
      <w:proofErr w:type="spellStart"/>
      <w:r>
        <w:t>最终交付内容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AE7C12" w14:paraId="13C82387" w14:textId="77777777"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0CE8C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交付项目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0D1AA" w14:textId="77777777" w:rsidR="00AE7C12" w:rsidRDefault="00000000">
            <w:pPr>
              <w:spacing w:after="0"/>
              <w:jc w:val="center"/>
            </w:pPr>
            <w:r>
              <w:rPr>
                <w:b/>
                <w:color w:val="17365D"/>
                <w:sz w:val="19"/>
              </w:rPr>
              <w:t>实际提交内容或入口</w:t>
            </w:r>
          </w:p>
        </w:tc>
      </w:tr>
      <w:tr w:rsidR="00AE7C12" w14:paraId="15FF77EB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7B170" w14:textId="77777777" w:rsidR="00AE7C1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源代码、环境、依赖与运行方法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EBC6D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24F6B35C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83D14" w14:textId="77777777" w:rsidR="00AE7C1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Qwen</w:t>
            </w:r>
            <w:r>
              <w:rPr>
                <w:color w:val="222222"/>
                <w:sz w:val="18"/>
                <w:lang w:eastAsia="zh-CN"/>
              </w:rPr>
              <w:t>模型、调用方式及凭证或截图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BDF6A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27255FE6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B9FB3" w14:textId="77777777" w:rsidR="00AE7C1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代表案例的输入、来源、解析结果和修正记录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A5040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2BA8EF3A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CBA51" w14:textId="77777777" w:rsidR="00AE7C1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结构化输出、字段说明和总体质量结果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4A55F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5F69CF11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E4303" w14:textId="77777777" w:rsidR="00AE7C1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测试</w:t>
            </w:r>
            <w:r>
              <w:rPr>
                <w:color w:val="222222"/>
                <w:sz w:val="18"/>
                <w:lang w:eastAsia="zh-CN"/>
              </w:rPr>
              <w:t>API</w:t>
            </w:r>
            <w:r>
              <w:rPr>
                <w:color w:val="222222"/>
                <w:sz w:val="18"/>
                <w:lang w:eastAsia="zh-CN"/>
              </w:rPr>
              <w:t>、示例请求与可交互前端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D93BE" w14:textId="77777777" w:rsidR="00AE7C12" w:rsidRDefault="00AE7C12">
            <w:pPr>
              <w:spacing w:after="0" w:line="264" w:lineRule="auto"/>
              <w:rPr>
                <w:lang w:eastAsia="zh-CN"/>
              </w:rPr>
            </w:pPr>
          </w:p>
        </w:tc>
      </w:tr>
      <w:tr w:rsidR="00AE7C12" w14:paraId="7EF62E4C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9A05B" w14:textId="77777777" w:rsidR="00AE7C12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可选演示视频</w:t>
            </w:r>
            <w:proofErr w:type="spellEnd"/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9B374" w14:textId="77777777" w:rsidR="00AE7C12" w:rsidRDefault="00AE7C12">
            <w:pPr>
              <w:spacing w:after="0" w:line="264" w:lineRule="auto"/>
            </w:pPr>
          </w:p>
        </w:tc>
      </w:tr>
    </w:tbl>
    <w:p w14:paraId="455B0C8D" w14:textId="77777777" w:rsidR="00AE7C12" w:rsidRDefault="00AE7C12">
      <w:pPr>
        <w:spacing w:after="0"/>
      </w:pPr>
    </w:p>
    <w:p w14:paraId="50FD4920" w14:textId="77777777" w:rsidR="00AE7C12" w:rsidRDefault="00000000">
      <w:pPr>
        <w:pStyle w:val="21"/>
      </w:pPr>
      <w:r>
        <w:t>提交前自检</w:t>
      </w:r>
    </w:p>
    <w:p w14:paraId="1FEB2A8B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技术方案</w:t>
      </w:r>
      <w:r>
        <w:rPr>
          <w:color w:val="222222"/>
          <w:lang w:eastAsia="zh-CN"/>
        </w:rPr>
        <w:t>PPT/PDF</w:t>
      </w:r>
      <w:r>
        <w:rPr>
          <w:color w:val="222222"/>
          <w:lang w:eastAsia="zh-CN"/>
        </w:rPr>
        <w:t>不超过</w:t>
      </w:r>
      <w:r>
        <w:rPr>
          <w:color w:val="222222"/>
          <w:lang w:eastAsia="zh-CN"/>
        </w:rPr>
        <w:t>20</w:t>
      </w:r>
      <w:r>
        <w:rPr>
          <w:color w:val="222222"/>
          <w:lang w:eastAsia="zh-CN"/>
        </w:rPr>
        <w:t>页，正文内容与本作品实际实现一致。</w:t>
      </w:r>
    </w:p>
    <w:p w14:paraId="1BCBC8C7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代表案例真实呈现数据需求、来源查找、内容解析和数据统一过程；如采用闭环迭代，已展示第一版输出、问题发现、修改和第二版输出；如未采用，已如实展示质量检查和实际修改记录。</w:t>
      </w:r>
    </w:p>
    <w:p w14:paraId="73E22932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数据来源、原始证据、模型推断和人工判断能够区分，结构化记录可以回溯到实际来源。</w:t>
      </w:r>
    </w:p>
    <w:p w14:paraId="46535821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对照采用相同数据需求和评价口径，未省略错误、无法判断、未改善部分和适用边界。</w:t>
      </w:r>
    </w:p>
    <w:p w14:paraId="0668B24C" w14:textId="77777777" w:rsidR="00AE7C1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源代码、运行说明、</w:t>
      </w:r>
      <w:r>
        <w:rPr>
          <w:color w:val="222222"/>
          <w:lang w:eastAsia="zh-CN"/>
        </w:rPr>
        <w:t>Qwen</w:t>
      </w:r>
      <w:r>
        <w:rPr>
          <w:color w:val="222222"/>
          <w:lang w:eastAsia="zh-CN"/>
        </w:rPr>
        <w:t>调用凭证、结构化成果、测试</w:t>
      </w:r>
      <w:r>
        <w:rPr>
          <w:color w:val="222222"/>
          <w:lang w:eastAsia="zh-CN"/>
        </w:rPr>
        <w:t>API</w:t>
      </w:r>
      <w:r>
        <w:rPr>
          <w:color w:val="222222"/>
          <w:lang w:eastAsia="zh-CN"/>
        </w:rPr>
        <w:t>和前端入口可以正常核验；受限数据、密钥和个人信息已妥善处理。</w:t>
      </w:r>
    </w:p>
    <w:sectPr w:rsidR="00AE7C12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259" w:footer="60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869179B" w14:textId="77777777" w:rsidR="00FB7B8F" w:rsidRDefault="00FB7B8F">
      <w:pPr>
        <w:spacing w:after="0" w:line="240" w:lineRule="auto"/>
      </w:pPr>
      <w:r>
        <w:separator/>
      </w:r>
    </w:p>
  </w:endnote>
  <w:endnote w:type="continuationSeparator" w:id="0">
    <w:p w14:paraId="27D84231" w14:textId="77777777" w:rsidR="00FB7B8F" w:rsidRDefault="00FB7B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9BD1902" w14:textId="77777777" w:rsidR="00AE7C12" w:rsidRDefault="00000000">
    <w:pPr>
      <w:pStyle w:val="a7"/>
      <w:jc w:val="right"/>
    </w:pPr>
    <w:proofErr w:type="spellStart"/>
    <w:r>
      <w:rPr>
        <w:color w:val="666666"/>
        <w:sz w:val="17"/>
      </w:rPr>
      <w:t>赛道二</w:t>
    </w:r>
    <w:r>
      <w:rPr>
        <w:color w:val="666666"/>
        <w:sz w:val="17"/>
      </w:rPr>
      <w:t>·</w:t>
    </w:r>
    <w:proofErr w:type="gramStart"/>
    <w:r>
      <w:rPr>
        <w:color w:val="666666"/>
        <w:sz w:val="17"/>
      </w:rPr>
      <w:t>数据场景</w:t>
    </w:r>
    <w:proofErr w:type="spellEnd"/>
    <w:r>
      <w:rPr>
        <w:color w:val="666666"/>
        <w:sz w:val="17"/>
      </w:rPr>
      <w:t xml:space="preserve">  ·</w:t>
    </w:r>
    <w:proofErr w:type="gramEnd"/>
    <w:r>
      <w:rPr>
        <w:color w:val="666666"/>
        <w:sz w:val="17"/>
      </w:rPr>
      <w:t xml:space="preserve"> 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 xml:space="preserve"> PAGE </w:instrText>
    </w:r>
    <w:r>
      <w:rPr>
        <w:color w:val="666666"/>
        <w:sz w:val="17"/>
      </w:rPr>
      <w:fldChar w:fldCharType="separate"/>
    </w:r>
    <w:r>
      <w:rPr>
        <w:color w:val="666666"/>
        <w:sz w:val="17"/>
      </w:rPr>
      <w:t>1</w:t>
    </w:r>
    <w:r>
      <w:rPr>
        <w:color w:val="666666"/>
        <w:sz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57C8C0E" w14:textId="77777777" w:rsidR="00AE7C12" w:rsidRDefault="00000000">
    <w:pPr>
      <w:pStyle w:val="a7"/>
      <w:jc w:val="right"/>
    </w:pPr>
    <w:proofErr w:type="spellStart"/>
    <w:r>
      <w:rPr>
        <w:color w:val="666666"/>
        <w:sz w:val="17"/>
      </w:rPr>
      <w:t>赛道二</w:t>
    </w:r>
    <w:r>
      <w:rPr>
        <w:color w:val="666666"/>
        <w:sz w:val="17"/>
      </w:rPr>
      <w:t>·</w:t>
    </w:r>
    <w:proofErr w:type="gramStart"/>
    <w:r>
      <w:rPr>
        <w:color w:val="666666"/>
        <w:sz w:val="17"/>
      </w:rPr>
      <w:t>数据场景</w:t>
    </w:r>
    <w:proofErr w:type="spellEnd"/>
    <w:r>
      <w:rPr>
        <w:color w:val="666666"/>
        <w:sz w:val="17"/>
      </w:rPr>
      <w:t xml:space="preserve">  ·</w:t>
    </w:r>
    <w:proofErr w:type="gramEnd"/>
    <w:r>
      <w:rPr>
        <w:color w:val="666666"/>
        <w:sz w:val="17"/>
      </w:rPr>
      <w:t xml:space="preserve"> 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 xml:space="preserve"> PAGE </w:instrText>
    </w:r>
    <w:r>
      <w:rPr>
        <w:color w:val="666666"/>
        <w:sz w:val="17"/>
      </w:rPr>
      <w:fldChar w:fldCharType="separate"/>
    </w:r>
    <w:r>
      <w:rPr>
        <w:color w:val="666666"/>
        <w:sz w:val="17"/>
      </w:rPr>
      <w:t>1</w:t>
    </w:r>
    <w:r>
      <w:rPr>
        <w:color w:val="666666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9765EA4" w14:textId="77777777" w:rsidR="00FB7B8F" w:rsidRDefault="00FB7B8F">
      <w:pPr>
        <w:spacing w:after="0" w:line="240" w:lineRule="auto"/>
      </w:pPr>
      <w:r>
        <w:separator/>
      </w:r>
    </w:p>
  </w:footnote>
  <w:footnote w:type="continuationSeparator" w:id="0">
    <w:p w14:paraId="5CEDD6DD" w14:textId="77777777" w:rsidR="00FB7B8F" w:rsidRDefault="00FB7B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7E2A47" w14:textId="77777777" w:rsidR="00AE7C12" w:rsidRDefault="00000000">
    <w:pPr>
      <w:pStyle w:val="a5"/>
      <w:rPr>
        <w:lang w:eastAsia="zh-CN"/>
      </w:rPr>
    </w:pPr>
    <w:r>
      <w:rPr>
        <w:color w:val="666666"/>
        <w:sz w:val="17"/>
        <w:lang w:eastAsia="zh-CN"/>
      </w:rPr>
      <w:t>阿里云榜题｜提交要求及模板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aff1"/>
      <w:tblW w:w="9360" w:type="dxa"/>
      <w:tblInd w:w="120" w:type="dxa"/>
      <w:tblLayout w:type="fixed"/>
      <w:tblLook w:val="04A0" w:firstRow="1" w:lastRow="0" w:firstColumn="1" w:lastColumn="0" w:noHBand="0" w:noVBand="1"/>
    </w:tblPr>
    <w:tblGrid>
      <w:gridCol w:w="9360"/>
    </w:tblGrid>
    <w:tr w:rsidR="00AE7C12" w14:paraId="12B5FFB3" w14:textId="77777777">
      <w:trPr>
        <w:cantSplit/>
      </w:trPr>
      <w:tc>
        <w:tcPr>
          <w:tcW w:w="9360" w:type="dxa"/>
          <w:shd w:val="clear" w:color="auto" w:fill="F2F4F7"/>
          <w:tcMar>
            <w:top w:w="20" w:type="dxa"/>
            <w:left w:w="80" w:type="dxa"/>
            <w:bottom w:w="20" w:type="dxa"/>
            <w:right w:w="80" w:type="dxa"/>
          </w:tcMar>
          <w:vAlign w:val="center"/>
        </w:tcPr>
        <w:p w14:paraId="3D3E1B9C" w14:textId="77777777" w:rsidR="00AE7C12" w:rsidRDefault="00000000">
          <w:pPr>
            <w:spacing w:after="0" w:line="240" w:lineRule="auto"/>
            <w:rPr>
              <w:lang w:eastAsia="zh-CN"/>
            </w:rPr>
          </w:pPr>
          <w:r>
            <w:rPr>
              <w:color w:val="333333"/>
              <w:sz w:val="15"/>
              <w:lang w:eastAsia="zh-CN"/>
            </w:rPr>
            <w:t>使用说明：本模板仅供技术报告的结构与论证参考，无需逐页对应，也不要求写满</w:t>
          </w:r>
          <w:r>
            <w:rPr>
              <w:color w:val="333333"/>
              <w:sz w:val="15"/>
              <w:lang w:eastAsia="zh-CN"/>
            </w:rPr>
            <w:t>20</w:t>
          </w:r>
          <w:r>
            <w:rPr>
              <w:color w:val="333333"/>
              <w:sz w:val="15"/>
              <w:lang w:eastAsia="zh-CN"/>
            </w:rPr>
            <w:t>页；团队可根据作品实际调整章节和篇幅，但技术方案</w:t>
          </w:r>
          <w:r>
            <w:rPr>
              <w:color w:val="333333"/>
              <w:sz w:val="15"/>
              <w:lang w:eastAsia="zh-CN"/>
            </w:rPr>
            <w:t>PPT/PDF</w:t>
          </w:r>
          <w:r>
            <w:rPr>
              <w:color w:val="333333"/>
              <w:sz w:val="15"/>
              <w:lang w:eastAsia="zh-CN"/>
            </w:rPr>
            <w:t>仍须符合官网</w:t>
          </w:r>
          <w:r>
            <w:rPr>
              <w:color w:val="333333"/>
              <w:sz w:val="15"/>
              <w:lang w:eastAsia="zh-CN"/>
            </w:rPr>
            <w:t>“</w:t>
          </w:r>
          <w:r>
            <w:rPr>
              <w:color w:val="333333"/>
              <w:sz w:val="15"/>
              <w:lang w:eastAsia="zh-CN"/>
            </w:rPr>
            <w:t>不超过</w:t>
          </w:r>
          <w:r>
            <w:rPr>
              <w:color w:val="333333"/>
              <w:sz w:val="15"/>
              <w:lang w:eastAsia="zh-CN"/>
            </w:rPr>
            <w:t>20</w:t>
          </w:r>
          <w:r>
            <w:rPr>
              <w:color w:val="333333"/>
              <w:sz w:val="15"/>
              <w:lang w:eastAsia="zh-CN"/>
            </w:rPr>
            <w:t>页</w:t>
          </w:r>
          <w:r>
            <w:rPr>
              <w:color w:val="333333"/>
              <w:sz w:val="15"/>
              <w:lang w:eastAsia="zh-CN"/>
            </w:rPr>
            <w:t>”</w:t>
          </w:r>
          <w:r>
            <w:rPr>
              <w:color w:val="333333"/>
              <w:sz w:val="15"/>
              <w:lang w:eastAsia="zh-CN"/>
            </w:rPr>
            <w:t>的要求。较长代码、运行日志、完整来源清单和数据表等可按赛事允许形式另附，并在正文中说明对应关系；最终以官网及提交系统最新要求为准。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3285878">
    <w:abstractNumId w:val="8"/>
  </w:num>
  <w:num w:numId="2" w16cid:durableId="965817447">
    <w:abstractNumId w:val="6"/>
  </w:num>
  <w:num w:numId="3" w16cid:durableId="681510044">
    <w:abstractNumId w:val="5"/>
  </w:num>
  <w:num w:numId="4" w16cid:durableId="1512833155">
    <w:abstractNumId w:val="4"/>
  </w:num>
  <w:num w:numId="5" w16cid:durableId="2062946264">
    <w:abstractNumId w:val="7"/>
  </w:num>
  <w:num w:numId="6" w16cid:durableId="399329882">
    <w:abstractNumId w:val="3"/>
  </w:num>
  <w:num w:numId="7" w16cid:durableId="2131126240">
    <w:abstractNumId w:val="2"/>
  </w:num>
  <w:num w:numId="8" w16cid:durableId="1133597344">
    <w:abstractNumId w:val="1"/>
  </w:num>
  <w:num w:numId="9" w16cid:durableId="79090245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2CA0"/>
    <w:rsid w:val="0029639D"/>
    <w:rsid w:val="00326F90"/>
    <w:rsid w:val="00AA1D8D"/>
    <w:rsid w:val="00AE7C12"/>
    <w:rsid w:val="00B47730"/>
    <w:rsid w:val="00CB0664"/>
    <w:rsid w:val="00E92E48"/>
    <w:rsid w:val="00FB7B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D51A2F"/>
  <w14:defaultImageDpi w14:val="300"/>
  <w15:docId w15:val="{A6FF275D-675F-F84D-ABD4-D3EEA338E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8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Label">
    <w:name w:val="Form Label"/>
    <w:pPr>
      <w:keepNext/>
      <w:spacing w:before="60" w:after="20" w:line="240" w:lineRule="auto"/>
    </w:pPr>
    <w:rPr>
      <w:rFonts w:ascii="Calibri" w:eastAsia="微软雅黑" w:hAnsi="Calibri"/>
      <w:b/>
      <w:color w:val="1F4D7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21</Pages>
  <Words>1251</Words>
  <Characters>7135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赛道二·数据场景｜方向 1A｜科学数据查找解析与整合｜提交要求及模板</dc:title>
  <dc:subject>2026年度中国青年科技创新“揭榜挂帅”擂台赛阿里云榜题</dc:subject>
  <dc:creator>赛事工作组</dc:creator>
  <cp:keywords>挑战杯, 阿里云, AI Scientist, 提交模板</cp:keywords>
  <dc:description>generated by python-docx</dc:description>
  <cp:lastModifiedBy>Microsoft Office User</cp:lastModifiedBy>
  <cp:revision>2</cp:revision>
  <dcterms:created xsi:type="dcterms:W3CDTF">2013-12-23T23:15:00Z</dcterms:created>
  <dcterms:modified xsi:type="dcterms:W3CDTF">2026-08-19T03:39:00Z</dcterms:modified>
  <cp:category/>
</cp:coreProperties>
</file>