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rPr>
        <w:t>老年抑郁量表（GDS）</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b/>
          <w:bCs/>
        </w:rPr>
      </w:pPr>
      <w:r>
        <w:rPr>
          <w:rFonts w:hint="eastAsia"/>
          <w:b/>
          <w:bCs/>
          <w:sz w:val="28"/>
          <w:szCs w:val="36"/>
          <w:lang w:val="en-US" w:eastAsia="zh-CN"/>
        </w:rPr>
        <w:t>${table1}</w:t>
      </w:r>
    </w:p>
    <w:p>
      <w:pPr>
        <w:rPr>
          <w:b/>
          <w:bCs/>
        </w:rPr>
      </w:pPr>
      <w:r>
        <w:rPr>
          <w:rFonts w:hint="eastAsia"/>
          <w:b/>
          <w:bCs/>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26670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pt;margin-top:2.1pt;height:32.25pt;width:77.35pt;mso-position-horizontal-relative:margin;z-index:251660288;v-text-anchor:middle;mso-width-relative:page;mso-height-relative:page;" fillcolor="#4472C4 [3204]" filled="t" stroked="t" coordsize="21600,21600" o:gfxdata="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H2C3Az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jc w:val="left"/>
      </w:pPr>
    </w:p>
    <w:p>
      <w:pPr>
        <w:jc w:val="left"/>
      </w:pPr>
    </w:p>
    <w:tbl>
      <w:tblPr>
        <w:tblStyle w:val="7"/>
        <w:tblW w:w="84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368"/>
        <w:gridCol w:w="1440"/>
        <w:gridCol w:w="1272"/>
        <w:gridCol w:w="1248"/>
        <w:gridCol w:w="1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6" w:hRule="exact"/>
        </w:trPr>
        <w:tc>
          <w:tcPr>
            <w:tcW w:w="1663" w:type="dxa"/>
            <w:vAlign w:val="center"/>
          </w:tcPr>
          <w:p>
            <w:pPr>
              <w:jc w:val="center"/>
              <w:rPr>
                <w:rFonts w:ascii="宋体" w:hAnsi="宋体" w:eastAsia="宋体" w:cs="宋体"/>
                <w:sz w:val="24"/>
                <w:szCs w:val="24"/>
              </w:rPr>
            </w:pPr>
            <w:r>
              <w:rPr>
                <w:rFonts w:hint="eastAsia" w:ascii="宋体" w:hAnsi="宋体" w:eastAsia="宋体" w:cs="宋体"/>
                <w:sz w:val="24"/>
                <w:szCs w:val="24"/>
              </w:rPr>
              <w:t>低生活满意度</w:t>
            </w:r>
          </w:p>
        </w:tc>
        <w:tc>
          <w:tcPr>
            <w:tcW w:w="1368" w:type="dxa"/>
            <w:vAlign w:val="center"/>
          </w:tcPr>
          <w:p>
            <w:pPr>
              <w:jc w:val="center"/>
              <w:rPr>
                <w:rFonts w:ascii="宋体" w:hAnsi="宋体" w:eastAsia="宋体" w:cs="宋体"/>
                <w:sz w:val="24"/>
                <w:szCs w:val="24"/>
              </w:rPr>
            </w:pPr>
            <w:r>
              <w:rPr>
                <w:rFonts w:hint="eastAsia" w:ascii="宋体" w:hAnsi="宋体" w:eastAsia="宋体" w:cs="宋体"/>
                <w:sz w:val="24"/>
                <w:szCs w:val="24"/>
              </w:rPr>
              <w:t>活动兴趣减退</w:t>
            </w:r>
          </w:p>
        </w:tc>
        <w:tc>
          <w:tcPr>
            <w:tcW w:w="1440" w:type="dxa"/>
            <w:vAlign w:val="center"/>
          </w:tcPr>
          <w:p>
            <w:pPr>
              <w:jc w:val="center"/>
              <w:rPr>
                <w:rFonts w:ascii="宋体" w:hAnsi="宋体" w:eastAsia="宋体" w:cs="宋体"/>
                <w:sz w:val="24"/>
                <w:szCs w:val="24"/>
              </w:rPr>
            </w:pPr>
            <w:r>
              <w:rPr>
                <w:rFonts w:hint="eastAsia" w:ascii="宋体" w:hAnsi="宋体" w:eastAsia="宋体" w:cs="宋体"/>
                <w:sz w:val="24"/>
                <w:szCs w:val="24"/>
              </w:rPr>
              <w:t>生活空虚感</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厌倦感</w:t>
            </w:r>
          </w:p>
        </w:tc>
        <w:tc>
          <w:tcPr>
            <w:tcW w:w="1248" w:type="dxa"/>
            <w:vAlign w:val="center"/>
          </w:tcPr>
          <w:p>
            <w:pPr>
              <w:jc w:val="center"/>
              <w:rPr>
                <w:rFonts w:ascii="宋体" w:hAnsi="宋体" w:eastAsia="宋体" w:cs="宋体"/>
                <w:sz w:val="24"/>
                <w:szCs w:val="24"/>
              </w:rPr>
            </w:pPr>
            <w:r>
              <w:rPr>
                <w:rFonts w:hint="eastAsia" w:ascii="宋体" w:hAnsi="宋体" w:eastAsia="宋体" w:cs="宋体"/>
                <w:sz w:val="24"/>
                <w:szCs w:val="24"/>
              </w:rPr>
              <w:t>对未来失去希望</w:t>
            </w:r>
          </w:p>
        </w:tc>
        <w:tc>
          <w:tcPr>
            <w:tcW w:w="1460" w:type="dxa"/>
            <w:vAlign w:val="center"/>
          </w:tcPr>
          <w:p>
            <w:pPr>
              <w:jc w:val="center"/>
              <w:rPr>
                <w:rFonts w:ascii="宋体" w:hAnsi="宋体" w:eastAsia="宋体" w:cs="宋体"/>
                <w:sz w:val="24"/>
                <w:szCs w:val="24"/>
              </w:rPr>
            </w:pPr>
            <w:r>
              <w:rPr>
                <w:rFonts w:hint="eastAsia" w:ascii="宋体" w:hAnsi="宋体" w:eastAsia="宋体" w:cs="宋体"/>
                <w:sz w:val="24"/>
                <w:szCs w:val="24"/>
              </w:rPr>
              <w:t>烦恼感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exact"/>
        </w:trPr>
        <w:tc>
          <w:tcPr>
            <w:tcW w:w="166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w:t>
            </w:r>
          </w:p>
        </w:tc>
        <w:tc>
          <w:tcPr>
            <w:tcW w:w="136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w:t>
            </w:r>
          </w:p>
        </w:tc>
        <w:tc>
          <w:tcPr>
            <w:tcW w:w="144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var3</w:t>
            </w:r>
          </w:p>
        </w:tc>
        <w:tc>
          <w:tcPr>
            <w:tcW w:w="1272"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var4</w:t>
            </w:r>
          </w:p>
        </w:tc>
        <w:tc>
          <w:tcPr>
            <w:tcW w:w="124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var5</w:t>
            </w:r>
          </w:p>
        </w:tc>
        <w:tc>
          <w:tcPr>
            <w:tcW w:w="14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663" w:type="dxa"/>
            <w:vAlign w:val="center"/>
          </w:tcPr>
          <w:p>
            <w:pPr>
              <w:jc w:val="center"/>
              <w:rPr>
                <w:rFonts w:ascii="宋体" w:hAnsi="宋体" w:eastAsia="宋体" w:cs="宋体"/>
                <w:sz w:val="24"/>
                <w:szCs w:val="24"/>
              </w:rPr>
            </w:pPr>
            <w:r>
              <w:rPr>
                <w:rFonts w:hint="eastAsia" w:ascii="宋体" w:hAnsi="宋体" w:eastAsia="宋体" w:cs="宋体"/>
                <w:sz w:val="24"/>
                <w:szCs w:val="24"/>
              </w:rPr>
              <w:t>精力减退</w:t>
            </w:r>
          </w:p>
        </w:tc>
        <w:tc>
          <w:tcPr>
            <w:tcW w:w="1368" w:type="dxa"/>
            <w:vAlign w:val="center"/>
          </w:tcPr>
          <w:p>
            <w:pPr>
              <w:jc w:val="center"/>
              <w:rPr>
                <w:rFonts w:ascii="宋体" w:hAnsi="宋体" w:eastAsia="宋体" w:cs="宋体"/>
                <w:sz w:val="24"/>
                <w:szCs w:val="24"/>
              </w:rPr>
            </w:pPr>
            <w:r>
              <w:rPr>
                <w:rFonts w:hint="eastAsia" w:ascii="宋体" w:hAnsi="宋体" w:eastAsia="宋体" w:cs="宋体"/>
                <w:sz w:val="24"/>
                <w:szCs w:val="24"/>
              </w:rPr>
              <w:t>不祥预感</w:t>
            </w:r>
          </w:p>
        </w:tc>
        <w:tc>
          <w:tcPr>
            <w:tcW w:w="1440" w:type="dxa"/>
            <w:vAlign w:val="center"/>
          </w:tcPr>
          <w:p>
            <w:pPr>
              <w:jc w:val="center"/>
              <w:rPr>
                <w:rFonts w:ascii="宋体" w:hAnsi="宋体" w:eastAsia="宋体" w:cs="宋体"/>
                <w:sz w:val="24"/>
                <w:szCs w:val="24"/>
              </w:rPr>
            </w:pPr>
            <w:r>
              <w:rPr>
                <w:rFonts w:hint="eastAsia" w:ascii="宋体" w:hAnsi="宋体" w:eastAsia="宋体" w:cs="宋体"/>
                <w:sz w:val="24"/>
                <w:szCs w:val="24"/>
              </w:rPr>
              <w:t>不快乐</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无助</w:t>
            </w:r>
          </w:p>
        </w:tc>
        <w:tc>
          <w:tcPr>
            <w:tcW w:w="1248" w:type="dxa"/>
            <w:vAlign w:val="center"/>
          </w:tcPr>
          <w:p>
            <w:pPr>
              <w:jc w:val="center"/>
              <w:rPr>
                <w:rFonts w:ascii="宋体" w:hAnsi="宋体" w:eastAsia="宋体" w:cs="宋体"/>
                <w:sz w:val="24"/>
                <w:szCs w:val="24"/>
              </w:rPr>
            </w:pPr>
            <w:r>
              <w:rPr>
                <w:rFonts w:hint="eastAsia" w:ascii="宋体" w:hAnsi="宋体" w:eastAsia="宋体" w:cs="宋体"/>
                <w:sz w:val="24"/>
                <w:szCs w:val="24"/>
              </w:rPr>
              <w:t>坐立不安</w:t>
            </w:r>
          </w:p>
        </w:tc>
        <w:tc>
          <w:tcPr>
            <w:tcW w:w="1460" w:type="dxa"/>
            <w:vAlign w:val="center"/>
          </w:tcPr>
          <w:p>
            <w:pPr>
              <w:jc w:val="center"/>
              <w:rPr>
                <w:rFonts w:ascii="宋体" w:hAnsi="宋体" w:eastAsia="宋体" w:cs="宋体"/>
                <w:sz w:val="24"/>
                <w:szCs w:val="24"/>
              </w:rPr>
            </w:pPr>
            <w:r>
              <w:rPr>
                <w:rFonts w:hint="eastAsia" w:ascii="宋体" w:hAnsi="宋体" w:eastAsia="宋体" w:cs="宋体"/>
                <w:sz w:val="24"/>
                <w:szCs w:val="24"/>
              </w:rPr>
              <w:t>居家不出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6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var7</w:t>
            </w:r>
          </w:p>
        </w:tc>
        <w:tc>
          <w:tcPr>
            <w:tcW w:w="136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var8</w:t>
            </w:r>
          </w:p>
        </w:tc>
        <w:tc>
          <w:tcPr>
            <w:tcW w:w="144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var9</w:t>
            </w:r>
          </w:p>
        </w:tc>
        <w:tc>
          <w:tcPr>
            <w:tcW w:w="1272"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var10</w:t>
            </w:r>
          </w:p>
        </w:tc>
        <w:tc>
          <w:tcPr>
            <w:tcW w:w="124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var11</w:t>
            </w:r>
          </w:p>
        </w:tc>
        <w:tc>
          <w:tcPr>
            <w:tcW w:w="14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663" w:type="dxa"/>
            <w:vAlign w:val="center"/>
          </w:tcPr>
          <w:p>
            <w:pPr>
              <w:jc w:val="center"/>
              <w:rPr>
                <w:rFonts w:ascii="宋体" w:hAnsi="宋体" w:eastAsia="宋体" w:cs="宋体"/>
                <w:sz w:val="24"/>
                <w:szCs w:val="24"/>
              </w:rPr>
            </w:pPr>
            <w:r>
              <w:rPr>
                <w:rFonts w:hint="eastAsia" w:ascii="宋体" w:hAnsi="宋体" w:eastAsia="宋体" w:cs="宋体"/>
                <w:sz w:val="24"/>
                <w:szCs w:val="24"/>
              </w:rPr>
              <w:t>担忧未来</w:t>
            </w:r>
          </w:p>
        </w:tc>
        <w:tc>
          <w:tcPr>
            <w:tcW w:w="1368" w:type="dxa"/>
            <w:vAlign w:val="center"/>
          </w:tcPr>
          <w:p>
            <w:pPr>
              <w:jc w:val="center"/>
              <w:rPr>
                <w:rFonts w:ascii="宋体" w:hAnsi="宋体" w:eastAsia="宋体" w:cs="宋体"/>
                <w:sz w:val="24"/>
                <w:szCs w:val="24"/>
              </w:rPr>
            </w:pPr>
            <w:r>
              <w:rPr>
                <w:rFonts w:hint="eastAsia" w:ascii="宋体" w:hAnsi="宋体" w:eastAsia="宋体" w:cs="宋体"/>
                <w:sz w:val="24"/>
                <w:szCs w:val="24"/>
              </w:rPr>
              <w:t>记忆减退</w:t>
            </w:r>
          </w:p>
        </w:tc>
        <w:tc>
          <w:tcPr>
            <w:tcW w:w="1440" w:type="dxa"/>
            <w:vAlign w:val="center"/>
          </w:tcPr>
          <w:p>
            <w:pPr>
              <w:jc w:val="center"/>
              <w:rPr>
                <w:rFonts w:ascii="宋体" w:hAnsi="宋体" w:eastAsia="宋体" w:cs="宋体"/>
                <w:sz w:val="24"/>
                <w:szCs w:val="24"/>
              </w:rPr>
            </w:pPr>
            <w:r>
              <w:rPr>
                <w:rFonts w:hint="eastAsia" w:ascii="宋体" w:hAnsi="宋体" w:eastAsia="宋体" w:cs="宋体"/>
                <w:sz w:val="24"/>
                <w:szCs w:val="24"/>
              </w:rPr>
              <w:t>愉快感丧失</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忧郁</w:t>
            </w:r>
          </w:p>
        </w:tc>
        <w:tc>
          <w:tcPr>
            <w:tcW w:w="1248" w:type="dxa"/>
            <w:vAlign w:val="center"/>
          </w:tcPr>
          <w:p>
            <w:pPr>
              <w:jc w:val="center"/>
              <w:rPr>
                <w:rFonts w:ascii="宋体" w:hAnsi="宋体" w:eastAsia="宋体" w:cs="宋体"/>
                <w:sz w:val="24"/>
                <w:szCs w:val="24"/>
              </w:rPr>
            </w:pPr>
            <w:r>
              <w:rPr>
                <w:rFonts w:hint="eastAsia" w:ascii="宋体" w:hAnsi="宋体" w:eastAsia="宋体" w:cs="宋体"/>
                <w:sz w:val="24"/>
                <w:szCs w:val="24"/>
              </w:rPr>
              <w:t>消极观念</w:t>
            </w:r>
          </w:p>
        </w:tc>
        <w:tc>
          <w:tcPr>
            <w:tcW w:w="1460" w:type="dxa"/>
            <w:vAlign w:val="center"/>
          </w:tcPr>
          <w:p>
            <w:pPr>
              <w:jc w:val="center"/>
              <w:rPr>
                <w:rFonts w:ascii="宋体" w:hAnsi="宋体" w:eastAsia="宋体" w:cs="宋体"/>
                <w:sz w:val="24"/>
                <w:szCs w:val="24"/>
              </w:rPr>
            </w:pPr>
            <w:r>
              <w:rPr>
                <w:rFonts w:hint="eastAsia" w:ascii="宋体" w:hAnsi="宋体" w:eastAsia="宋体" w:cs="宋体"/>
                <w:sz w:val="24"/>
                <w:szCs w:val="24"/>
              </w:rPr>
              <w:t>为往事忧愁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6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var13</w:t>
            </w:r>
          </w:p>
        </w:tc>
        <w:tc>
          <w:tcPr>
            <w:tcW w:w="136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var14</w:t>
            </w:r>
          </w:p>
        </w:tc>
        <w:tc>
          <w:tcPr>
            <w:tcW w:w="144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var15</w:t>
            </w:r>
          </w:p>
        </w:tc>
        <w:tc>
          <w:tcPr>
            <w:tcW w:w="1272"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var16</w:t>
            </w:r>
          </w:p>
        </w:tc>
        <w:tc>
          <w:tcPr>
            <w:tcW w:w="124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var17</w:t>
            </w:r>
          </w:p>
        </w:tc>
        <w:tc>
          <w:tcPr>
            <w:tcW w:w="14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663" w:type="dxa"/>
            <w:vAlign w:val="center"/>
          </w:tcPr>
          <w:p>
            <w:pPr>
              <w:jc w:val="center"/>
              <w:rPr>
                <w:rFonts w:ascii="宋体" w:hAnsi="宋体" w:eastAsia="宋体" w:cs="宋体"/>
                <w:sz w:val="24"/>
                <w:szCs w:val="24"/>
              </w:rPr>
            </w:pPr>
            <w:r>
              <w:rPr>
                <w:rFonts w:hint="eastAsia" w:ascii="宋体" w:hAnsi="宋体" w:eastAsia="宋体" w:cs="宋体"/>
                <w:sz w:val="24"/>
                <w:szCs w:val="24"/>
              </w:rPr>
              <w:t>无兴奋感</w:t>
            </w:r>
          </w:p>
        </w:tc>
        <w:tc>
          <w:tcPr>
            <w:tcW w:w="1368" w:type="dxa"/>
            <w:vAlign w:val="center"/>
          </w:tcPr>
          <w:p>
            <w:pPr>
              <w:jc w:val="center"/>
              <w:rPr>
                <w:rFonts w:ascii="宋体" w:hAnsi="宋体" w:eastAsia="宋体" w:cs="宋体"/>
                <w:sz w:val="24"/>
                <w:szCs w:val="24"/>
              </w:rPr>
            </w:pPr>
            <w:r>
              <w:rPr>
                <w:rFonts w:hint="eastAsia" w:ascii="宋体" w:hAnsi="宋体" w:eastAsia="宋体" w:cs="宋体"/>
                <w:sz w:val="24"/>
                <w:szCs w:val="24"/>
              </w:rPr>
              <w:t>启动困难</w:t>
            </w:r>
          </w:p>
        </w:tc>
        <w:tc>
          <w:tcPr>
            <w:tcW w:w="1440" w:type="dxa"/>
            <w:vAlign w:val="center"/>
          </w:tcPr>
          <w:p>
            <w:pPr>
              <w:jc w:val="center"/>
              <w:rPr>
                <w:rFonts w:ascii="宋体" w:hAnsi="宋体" w:eastAsia="宋体" w:cs="宋体"/>
                <w:sz w:val="24"/>
                <w:szCs w:val="24"/>
              </w:rPr>
            </w:pPr>
            <w:r>
              <w:rPr>
                <w:rFonts w:hint="eastAsia" w:ascii="宋体" w:hAnsi="宋体" w:eastAsia="宋体" w:cs="宋体"/>
                <w:sz w:val="24"/>
                <w:szCs w:val="24"/>
              </w:rPr>
              <w:t>活力减退</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绝望</w:t>
            </w:r>
          </w:p>
        </w:tc>
        <w:tc>
          <w:tcPr>
            <w:tcW w:w="1248" w:type="dxa"/>
            <w:vAlign w:val="center"/>
          </w:tcPr>
          <w:p>
            <w:pPr>
              <w:jc w:val="center"/>
              <w:rPr>
                <w:rFonts w:ascii="宋体" w:hAnsi="宋体" w:eastAsia="宋体" w:cs="宋体"/>
                <w:sz w:val="24"/>
                <w:szCs w:val="24"/>
              </w:rPr>
            </w:pPr>
            <w:r>
              <w:rPr>
                <w:rFonts w:hint="eastAsia" w:ascii="宋体" w:hAnsi="宋体" w:eastAsia="宋体" w:cs="宋体"/>
                <w:sz w:val="24"/>
                <w:szCs w:val="24"/>
              </w:rPr>
              <w:t>自卑</w:t>
            </w:r>
          </w:p>
        </w:tc>
        <w:tc>
          <w:tcPr>
            <w:tcW w:w="1460" w:type="dxa"/>
            <w:vAlign w:val="center"/>
          </w:tcPr>
          <w:p>
            <w:pPr>
              <w:jc w:val="center"/>
              <w:rPr>
                <w:rFonts w:ascii="宋体" w:hAnsi="宋体" w:eastAsia="宋体" w:cs="宋体"/>
                <w:sz w:val="24"/>
                <w:szCs w:val="24"/>
              </w:rPr>
            </w:pPr>
            <w:r>
              <w:rPr>
                <w:rFonts w:hint="eastAsia" w:ascii="宋体" w:hAnsi="宋体" w:eastAsia="宋体" w:cs="宋体"/>
                <w:sz w:val="24"/>
                <w:szCs w:val="24"/>
              </w:rPr>
              <w:t>为琐事伤心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6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var19</w:t>
            </w:r>
          </w:p>
        </w:tc>
        <w:tc>
          <w:tcPr>
            <w:tcW w:w="136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Var20</w:t>
            </w:r>
          </w:p>
        </w:tc>
        <w:tc>
          <w:tcPr>
            <w:tcW w:w="144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Var21</w:t>
            </w:r>
          </w:p>
        </w:tc>
        <w:tc>
          <w:tcPr>
            <w:tcW w:w="1272"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Var22</w:t>
            </w:r>
          </w:p>
        </w:tc>
        <w:tc>
          <w:tcPr>
            <w:tcW w:w="124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Var23</w:t>
            </w:r>
          </w:p>
        </w:tc>
        <w:tc>
          <w:tcPr>
            <w:tcW w:w="14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8" w:hRule="exact"/>
        </w:trPr>
        <w:tc>
          <w:tcPr>
            <w:tcW w:w="1663" w:type="dxa"/>
            <w:vAlign w:val="center"/>
          </w:tcPr>
          <w:p>
            <w:pPr>
              <w:jc w:val="center"/>
              <w:rPr>
                <w:rFonts w:ascii="宋体" w:hAnsi="宋体" w:eastAsia="宋体" w:cs="宋体"/>
                <w:sz w:val="24"/>
                <w:szCs w:val="24"/>
              </w:rPr>
            </w:pPr>
            <w:r>
              <w:rPr>
                <w:rFonts w:hint="eastAsia" w:ascii="宋体" w:hAnsi="宋体" w:eastAsia="宋体" w:cs="宋体"/>
                <w:sz w:val="24"/>
                <w:szCs w:val="24"/>
              </w:rPr>
              <w:t>易哭泣</w:t>
            </w:r>
          </w:p>
        </w:tc>
        <w:tc>
          <w:tcPr>
            <w:tcW w:w="1368" w:type="dxa"/>
            <w:vAlign w:val="center"/>
          </w:tcPr>
          <w:p>
            <w:pPr>
              <w:jc w:val="center"/>
              <w:rPr>
                <w:rFonts w:ascii="宋体" w:hAnsi="宋体" w:eastAsia="宋体" w:cs="宋体"/>
                <w:sz w:val="24"/>
                <w:szCs w:val="24"/>
              </w:rPr>
            </w:pPr>
            <w:r>
              <w:rPr>
                <w:rFonts w:hint="eastAsia" w:ascii="宋体" w:hAnsi="宋体" w:eastAsia="宋体" w:cs="宋体"/>
                <w:sz w:val="24"/>
                <w:szCs w:val="24"/>
              </w:rPr>
              <w:t>注意集中困难</w:t>
            </w:r>
          </w:p>
        </w:tc>
        <w:tc>
          <w:tcPr>
            <w:tcW w:w="1440" w:type="dxa"/>
            <w:vAlign w:val="center"/>
          </w:tcPr>
          <w:p>
            <w:pPr>
              <w:jc w:val="center"/>
              <w:rPr>
                <w:rFonts w:ascii="宋体" w:hAnsi="宋体" w:eastAsia="宋体" w:cs="宋体"/>
                <w:sz w:val="24"/>
                <w:szCs w:val="24"/>
              </w:rPr>
            </w:pPr>
            <w:r>
              <w:rPr>
                <w:rFonts w:hint="eastAsia" w:ascii="宋体" w:hAnsi="宋体" w:eastAsia="宋体" w:cs="宋体"/>
                <w:sz w:val="24"/>
                <w:szCs w:val="24"/>
              </w:rPr>
              <w:t>晨重夜轻感</w:t>
            </w:r>
          </w:p>
        </w:tc>
        <w:tc>
          <w:tcPr>
            <w:tcW w:w="1272" w:type="dxa"/>
            <w:vAlign w:val="center"/>
          </w:tcPr>
          <w:p>
            <w:pPr>
              <w:jc w:val="center"/>
              <w:rPr>
                <w:rFonts w:ascii="宋体" w:hAnsi="宋体" w:eastAsia="宋体" w:cs="宋体"/>
                <w:sz w:val="24"/>
                <w:szCs w:val="24"/>
              </w:rPr>
            </w:pPr>
            <w:r>
              <w:rPr>
                <w:rFonts w:hint="eastAsia" w:ascii="宋体" w:hAnsi="宋体" w:eastAsia="宋体" w:cs="宋体"/>
                <w:sz w:val="24"/>
                <w:szCs w:val="24"/>
              </w:rPr>
              <w:t>回避社交</w:t>
            </w:r>
          </w:p>
        </w:tc>
        <w:tc>
          <w:tcPr>
            <w:tcW w:w="1248" w:type="dxa"/>
            <w:vAlign w:val="center"/>
          </w:tcPr>
          <w:p>
            <w:pPr>
              <w:jc w:val="center"/>
              <w:rPr>
                <w:rFonts w:ascii="宋体" w:hAnsi="宋体" w:eastAsia="宋体" w:cs="宋体"/>
                <w:sz w:val="24"/>
                <w:szCs w:val="24"/>
              </w:rPr>
            </w:pPr>
            <w:r>
              <w:rPr>
                <w:rFonts w:hint="eastAsia" w:ascii="宋体" w:hAnsi="宋体" w:eastAsia="宋体" w:cs="宋体"/>
                <w:sz w:val="24"/>
                <w:szCs w:val="24"/>
              </w:rPr>
              <w:t>决断不能</w:t>
            </w:r>
          </w:p>
        </w:tc>
        <w:tc>
          <w:tcPr>
            <w:tcW w:w="1460" w:type="dxa"/>
            <w:vAlign w:val="center"/>
          </w:tcPr>
          <w:p>
            <w:pPr>
              <w:jc w:val="center"/>
              <w:rPr>
                <w:rFonts w:ascii="宋体" w:hAnsi="宋体" w:eastAsia="宋体" w:cs="宋体"/>
                <w:sz w:val="24"/>
                <w:szCs w:val="24"/>
              </w:rPr>
            </w:pPr>
            <w:r>
              <w:rPr>
                <w:rFonts w:hint="eastAsia" w:ascii="宋体" w:hAnsi="宋体" w:eastAsia="宋体" w:cs="宋体"/>
                <w:sz w:val="24"/>
                <w:szCs w:val="24"/>
              </w:rPr>
              <w:t>思考困难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1663"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var25</w:t>
            </w:r>
          </w:p>
        </w:tc>
        <w:tc>
          <w:tcPr>
            <w:tcW w:w="136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var26</w:t>
            </w:r>
          </w:p>
        </w:tc>
        <w:tc>
          <w:tcPr>
            <w:tcW w:w="144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var27</w:t>
            </w:r>
          </w:p>
        </w:tc>
        <w:tc>
          <w:tcPr>
            <w:tcW w:w="1272"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var28</w:t>
            </w:r>
          </w:p>
        </w:tc>
        <w:tc>
          <w:tcPr>
            <w:tcW w:w="1248"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var29</w:t>
            </w:r>
          </w:p>
        </w:tc>
        <w:tc>
          <w:tcPr>
            <w:tcW w:w="1460" w:type="dxa"/>
            <w:vAlign w:val="center"/>
          </w:tcPr>
          <w:p>
            <w:pPr>
              <w:jc w:val="cente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var30</w:t>
            </w:r>
          </w:p>
        </w:tc>
      </w:tr>
    </w:tbl>
    <w:p>
      <w:pPr>
        <w:jc w:val="both"/>
        <w:rPr>
          <w:rFonts w:hint="eastAsia"/>
        </w:rPr>
      </w:pPr>
      <w:r>
        <w:rPr>
          <w:rFonts w:hint="eastAsia"/>
          <w:b/>
          <w:bCs/>
        </w:rPr>
        <mc:AlternateContent>
          <mc:Choice Requires="wps">
            <w:drawing>
              <wp:anchor distT="0" distB="0" distL="114300" distR="114300" simplePos="0" relativeHeight="251661312" behindDoc="0" locked="0" layoutInCell="1" allowOverlap="1">
                <wp:simplePos x="0" y="0"/>
                <wp:positionH relativeFrom="margin">
                  <wp:posOffset>-58420</wp:posOffset>
                </wp:positionH>
                <wp:positionV relativeFrom="paragraph">
                  <wp:posOffset>85090</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6pt;margin-top:6.7pt;height:32.25pt;width:77.35pt;mso-position-horizontal-relative:margin;z-index:251661312;v-text-anchor:middle;mso-width-relative:page;mso-height-relative:page;" fillcolor="#4472C4 [3204]" filled="t" stroked="t" coordsize="21600,21600" o:gfxdata="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HZzya3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tbl>
      <w:tblPr>
        <w:tblStyle w:val="7"/>
        <w:tblpPr w:leftFromText="180" w:rightFromText="180" w:vertAnchor="text" w:horzAnchor="page" w:tblpX="1861" w:tblpY="4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8420"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w:t>
            </w:r>
          </w:p>
        </w:tc>
      </w:tr>
    </w:tbl>
    <w:p>
      <w:pPr>
        <w:spacing w:line="400" w:lineRule="exact"/>
        <w:jc w:val="left"/>
        <w:rPr>
          <w:rFonts w:hint="eastAsia" w:ascii="宋体" w:hAnsi="宋体" w:eastAsia="宋体" w:cs="楷体"/>
          <w:sz w:val="24"/>
          <w:szCs w:val="32"/>
        </w:rPr>
      </w:pPr>
      <w:bookmarkStart w:id="0" w:name="_GoBack"/>
      <w:bookmarkEnd w:id="0"/>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val="0"/>
          <w:bCs w:val="0"/>
          <w:sz w:val="28"/>
          <w:szCs w:val="28"/>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pPr>
      <w:r>
        <w:rPr>
          <w:rFonts w:ascii="Times New Roman" w:hAnsi="Times New Roman" w:eastAsia="宋体" w:cs="Times New Roman"/>
          <w:sz w:val="24"/>
          <w:szCs w:val="32"/>
        </w:rPr>
        <w:t xml:space="preserve">                                            测试日期：</w:t>
      </w:r>
      <w:r>
        <w:rPr>
          <w:rFonts w:hint="eastAsia" w:ascii="Times New Roman" w:hAnsi="Times New Roman" w:eastAsia="宋体" w:cs="Times New Roman"/>
          <w:sz w:val="24"/>
          <w:szCs w:val="32"/>
          <w:lang w:val="en-US" w:eastAsia="zh-CN"/>
        </w:rPr>
        <w:t>varA</w:t>
      </w:r>
    </w:p>
    <w:p>
      <w:pPr>
        <w:spacing w:line="400" w:lineRule="exact"/>
        <w:jc w:val="righ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07"/>
    <w:rsid w:val="00065506"/>
    <w:rsid w:val="00106FB0"/>
    <w:rsid w:val="001300FC"/>
    <w:rsid w:val="00197595"/>
    <w:rsid w:val="001B1D24"/>
    <w:rsid w:val="001B5653"/>
    <w:rsid w:val="001D01D1"/>
    <w:rsid w:val="001F4CDA"/>
    <w:rsid w:val="00236242"/>
    <w:rsid w:val="00246155"/>
    <w:rsid w:val="003D06DD"/>
    <w:rsid w:val="003E03B0"/>
    <w:rsid w:val="00431947"/>
    <w:rsid w:val="0051100A"/>
    <w:rsid w:val="005944AB"/>
    <w:rsid w:val="0061344F"/>
    <w:rsid w:val="0063484D"/>
    <w:rsid w:val="006B6DB3"/>
    <w:rsid w:val="00782196"/>
    <w:rsid w:val="007919E6"/>
    <w:rsid w:val="007D067C"/>
    <w:rsid w:val="00852F9D"/>
    <w:rsid w:val="008C62E6"/>
    <w:rsid w:val="00975D99"/>
    <w:rsid w:val="00980BC1"/>
    <w:rsid w:val="009C18AE"/>
    <w:rsid w:val="00A17EF9"/>
    <w:rsid w:val="00AC65AE"/>
    <w:rsid w:val="00B40107"/>
    <w:rsid w:val="00C23168"/>
    <w:rsid w:val="00C236AA"/>
    <w:rsid w:val="00C46220"/>
    <w:rsid w:val="00C53C83"/>
    <w:rsid w:val="00C63935"/>
    <w:rsid w:val="00CA79E9"/>
    <w:rsid w:val="00CC4C52"/>
    <w:rsid w:val="00DC0E5D"/>
    <w:rsid w:val="00E22951"/>
    <w:rsid w:val="00E57EAE"/>
    <w:rsid w:val="00F25AE1"/>
    <w:rsid w:val="00F57507"/>
    <w:rsid w:val="00FB7B32"/>
    <w:rsid w:val="00FD2972"/>
    <w:rsid w:val="02F14367"/>
    <w:rsid w:val="04DD740B"/>
    <w:rsid w:val="09747DC3"/>
    <w:rsid w:val="0A1D6E0A"/>
    <w:rsid w:val="0A9E0D80"/>
    <w:rsid w:val="0E2157DB"/>
    <w:rsid w:val="154A6388"/>
    <w:rsid w:val="164027D6"/>
    <w:rsid w:val="16677641"/>
    <w:rsid w:val="1BCC68FF"/>
    <w:rsid w:val="1C2805DB"/>
    <w:rsid w:val="1D2D6E05"/>
    <w:rsid w:val="1E3253E0"/>
    <w:rsid w:val="21B159AD"/>
    <w:rsid w:val="25571B89"/>
    <w:rsid w:val="25ED69EA"/>
    <w:rsid w:val="297A4803"/>
    <w:rsid w:val="2A344D59"/>
    <w:rsid w:val="2B2602ED"/>
    <w:rsid w:val="2B95161D"/>
    <w:rsid w:val="2E4F4F50"/>
    <w:rsid w:val="31190AFE"/>
    <w:rsid w:val="34EA43DC"/>
    <w:rsid w:val="3539082B"/>
    <w:rsid w:val="355E0F15"/>
    <w:rsid w:val="3D74305E"/>
    <w:rsid w:val="3FE70C38"/>
    <w:rsid w:val="41C3060A"/>
    <w:rsid w:val="44DD5ACD"/>
    <w:rsid w:val="47C76C1D"/>
    <w:rsid w:val="498B7BF8"/>
    <w:rsid w:val="4BA11278"/>
    <w:rsid w:val="4E0C7013"/>
    <w:rsid w:val="4E883B80"/>
    <w:rsid w:val="4EF57314"/>
    <w:rsid w:val="50A23D43"/>
    <w:rsid w:val="511A489A"/>
    <w:rsid w:val="51621A77"/>
    <w:rsid w:val="51D80131"/>
    <w:rsid w:val="537C2F4C"/>
    <w:rsid w:val="53D24322"/>
    <w:rsid w:val="5B8124AF"/>
    <w:rsid w:val="5D270D9B"/>
    <w:rsid w:val="5DAF6563"/>
    <w:rsid w:val="5DB65280"/>
    <w:rsid w:val="5E203FAC"/>
    <w:rsid w:val="5F64519F"/>
    <w:rsid w:val="60A9262A"/>
    <w:rsid w:val="61631C69"/>
    <w:rsid w:val="623F08E5"/>
    <w:rsid w:val="637A07A3"/>
    <w:rsid w:val="63FD1FE2"/>
    <w:rsid w:val="68625603"/>
    <w:rsid w:val="68B558BD"/>
    <w:rsid w:val="6BDA0ADD"/>
    <w:rsid w:val="6C0D41B8"/>
    <w:rsid w:val="6D8A2653"/>
    <w:rsid w:val="6DC7536F"/>
    <w:rsid w:val="72D23CD9"/>
    <w:rsid w:val="745802A9"/>
    <w:rsid w:val="783D29E4"/>
    <w:rsid w:val="79D619E8"/>
    <w:rsid w:val="7C027392"/>
    <w:rsid w:val="7EF4574A"/>
    <w:rsid w:val="7F6A4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65</Words>
  <Characters>374</Characters>
  <Lines>3</Lines>
  <Paragraphs>1</Paragraphs>
  <TotalTime>0</TotalTime>
  <ScaleCrop>false</ScaleCrop>
  <LinksUpToDate>false</LinksUpToDate>
  <CharactersWithSpaces>438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2020-09-27T07:17:00Z</dcterms:created>
  <dc:creator>QuanXin</dc:creator>
  <cp:lastModifiedBy>QXWEBA</cp:lastModifiedBy>
  <dcterms:modified xsi:type="dcterms:W3CDTF">2021-12-09T06:33:01Z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CC74A16C3A16419EBB235313561A0486</vt:lpwstr>
  </property>
</Properties>
</file>