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Ata da Reunião - 06/12/2017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Membros Presentes:</w:t>
      </w:r>
      <w:r w:rsidDel="00000000" w:rsidR="00000000" w:rsidRPr="00000000">
        <w:rPr>
          <w:rtl w:val="0"/>
        </w:rPr>
        <w:t xml:space="preserve"> Thiago Calazans, Tiago Parente, Samuel Queiroz, Fran Augusta e Luís Henrique.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Assuntos debatidos: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Dias que vamos nos reunir para fazer o TCC: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Sábado (09/12): às 09:00 da manhã e sem horário para acabar.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Domingo (10/12): via hangout começando as 10hrs.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Obs.: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partir da próxima semana vamos nos reunir as sextas no horário da pós.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Obs.: Semana que vem vamos avaliar se vale a pena trabalhar via hangout nos fins de semana.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Feedback da sobre os temas e tarefas do TCC: Luis e Samuel precisam ajeitar o tema do TCC para amanhã (07/12) para ser avaliado pela professora.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Thiago apresentou a divisão de tarefas entre ele e o Deny, ele precisa apenas colocar no documento de divisão de trabalho para se visto pela professora.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Foi discutido sobre o esqueleto das fases do jogos, e foi definido que iria ser fechado no encontro de sábado.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Foi discutido sobre o jogo ser grande, mas perceberemos o jogo está pesado quando fizemos o esqueleto;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Foi discutido sobre o som, 2.5d, sobre referências e percebemos que primeiro todos tem um desconhecido dessa dimensão e a diferença dela por 2D então todos devem pesquisa sobre cada dimensão e suas diferenças para sábado fechamos sobre isso. Também foi verificado que nem todos leram os documentos como a divisão de tarefas, referências e a história do jogos em si. Como tarefa para saber reler os documentos do Google Drive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