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Ata da Reunião - 22/11/2017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Membros Presentes:</w:t>
      </w:r>
      <w:r w:rsidDel="00000000" w:rsidR="00000000" w:rsidRPr="00000000">
        <w:rPr>
          <w:rtl w:val="0"/>
        </w:rPr>
        <w:t xml:space="preserve"> Luis, Thiago e Tiago.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Assunto discutidos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Colocar o Ricardo como co-ordenador, pois a Cristina já é nossa orientadora.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Redivisão das tarefas: foi definido que a equipe iria marcar uma reunião com a professora Cristina para esclarecer sobre as regras do TCC e a divisão de tarefas.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antes mão iremos diminuir a duração do projeto para dois meses pois o Link não poderá trabalhar após disso.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Após a fechar todas as dúvidas sobre o TCC com a professora, Thiago irá conversar com Danny para dividir as tarefas.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princípio iremos trabalhar no TCC direto na sexta, sábado e domingo nas casas de algum membro da equipe. (Estilo Game Jam)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Obs.: Tudo será fechado junto com a professora na reunião.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Prazo para fechar: 01/12.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Plataforma: Foi decidido que iríamos trocar a plataforma Android, pela a Steam, trocando de mobile pelo PC, devido a complexidade e facilidade de lucro.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Foi definido que o jogador controlará apenas um personagem, que irá trocando entre o ser humano e o lobo. Enquanto um é controlado, o outro espera.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Montagem do cenário vai ser feito no unity, devido a facilidade de programar a interação com o personagem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Não haverá contagem de vida, se perder morre, mas haverá Checkpoint para troca de parte do arco.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Link já fez o levantamento das funcionalidades. Mas irá dividir depois que esclarecemos as dúvidas com a nossa orientadora.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Definimos a mecânica da segurança será no estilo mega Men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Haverá item apenas para aumentar o tempo.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No final do jogo haverá apenas as imagens das pessoas que estão com a vida melhor e a apresentação de crédito.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Foi lembrado sobre a falta de pontualmente e de compromisso da equipe.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Assuntos ainda a ser discutido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Como vai ser a batalha do último chefão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