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63525">
      <w:pPr>
        <w:spacing w:before="11"/>
        <w:ind w:left="179" w:right="609" w:firstLine="0"/>
        <w:jc w:val="center"/>
        <w:rPr>
          <w:sz w:val="52"/>
        </w:rPr>
      </w:pPr>
      <w:r>
        <w:rPr>
          <w:spacing w:val="-2"/>
          <w:sz w:val="52"/>
        </w:rPr>
        <w:t>LXQIII（6-35KV）</w:t>
      </w:r>
      <w:r>
        <w:rPr>
          <w:spacing w:val="-6"/>
          <w:sz w:val="52"/>
        </w:rPr>
        <w:t>系列</w:t>
      </w:r>
    </w:p>
    <w:p w14:paraId="6AF7E938">
      <w:pPr>
        <w:pStyle w:val="4"/>
        <w:rPr>
          <w:sz w:val="52"/>
        </w:rPr>
      </w:pPr>
    </w:p>
    <w:p w14:paraId="75E930F7">
      <w:pPr>
        <w:pStyle w:val="4"/>
        <w:rPr>
          <w:sz w:val="52"/>
        </w:rPr>
      </w:pPr>
    </w:p>
    <w:p w14:paraId="7267C814">
      <w:pPr>
        <w:pStyle w:val="4"/>
        <w:spacing w:before="15"/>
        <w:rPr>
          <w:sz w:val="52"/>
        </w:rPr>
      </w:pPr>
    </w:p>
    <w:p w14:paraId="7E583027">
      <w:pPr>
        <w:pStyle w:val="5"/>
        <w:spacing w:line="242" w:lineRule="auto"/>
      </w:pPr>
      <w:r>
        <w:rPr>
          <w:spacing w:val="-10"/>
        </w:rPr>
        <w:t>消谐器使用说明书</w:t>
      </w:r>
    </w:p>
    <w:p w14:paraId="0E74CF14">
      <w:pPr>
        <w:pStyle w:val="4"/>
        <w:rPr>
          <w:sz w:val="72"/>
        </w:rPr>
      </w:pPr>
    </w:p>
    <w:p w14:paraId="75180CF5">
      <w:pPr>
        <w:pStyle w:val="4"/>
        <w:spacing w:before="60"/>
        <w:rPr>
          <w:sz w:val="72"/>
        </w:rPr>
      </w:pPr>
    </w:p>
    <w:p w14:paraId="7179FDE3">
      <w:pPr>
        <w:spacing w:before="0"/>
        <w:ind w:left="179" w:right="604" w:firstLine="0"/>
        <w:jc w:val="center"/>
        <w:rPr>
          <w:sz w:val="32"/>
        </w:rPr>
      </w:pPr>
      <w:r>
        <w:rPr>
          <w:rFonts w:hint="eastAsia"/>
          <w:spacing w:val="-5"/>
          <w:sz w:val="32"/>
          <w:lang w:val="en-US" w:eastAsia="zh-CN"/>
        </w:rPr>
        <w:t>苏州中沛电力</w:t>
      </w:r>
      <w:r>
        <w:rPr>
          <w:spacing w:val="-5"/>
          <w:sz w:val="32"/>
        </w:rPr>
        <w:t>科技有限公司</w:t>
      </w:r>
    </w:p>
    <w:p w14:paraId="4FED30E6">
      <w:pPr>
        <w:spacing w:after="0"/>
        <w:jc w:val="center"/>
        <w:rPr>
          <w:sz w:val="32"/>
        </w:rPr>
        <w:sectPr>
          <w:type w:val="continuous"/>
          <w:pgSz w:w="11910" w:h="16840"/>
          <w:pgMar w:top="1860" w:right="566" w:bottom="280" w:left="992" w:header="720" w:footer="720" w:gutter="0"/>
          <w:cols w:space="720" w:num="1"/>
        </w:sectPr>
      </w:pPr>
      <w:bookmarkStart w:id="0" w:name="_GoBack"/>
      <w:bookmarkEnd w:id="0"/>
    </w:p>
    <w:p w14:paraId="74484275">
      <w:pPr>
        <w:pStyle w:val="2"/>
        <w:spacing w:line="417" w:lineRule="exact"/>
        <w:ind w:left="179" w:right="606" w:firstLine="0"/>
        <w:jc w:val="center"/>
      </w:pPr>
      <w:r>
        <w:rPr>
          <w:rFonts w:ascii="Times New Roman" w:eastAsia="Times New Roman"/>
        </w:rPr>
        <w:t>LXQIII</w:t>
      </w:r>
      <w:r>
        <w:rPr>
          <w:rFonts w:ascii="Times New Roman" w:eastAsia="Times New Roman"/>
          <w:spacing w:val="2"/>
        </w:rPr>
        <w:t xml:space="preserve"> </w:t>
      </w:r>
      <w:r>
        <w:rPr>
          <w:spacing w:val="-2"/>
        </w:rPr>
        <w:t>型消谐电阻器</w:t>
      </w:r>
    </w:p>
    <w:p w14:paraId="105C32BE">
      <w:pPr>
        <w:pStyle w:val="9"/>
        <w:numPr>
          <w:ilvl w:val="0"/>
          <w:numId w:val="1"/>
        </w:numPr>
        <w:tabs>
          <w:tab w:val="left" w:pos="622"/>
        </w:tabs>
        <w:spacing w:before="183" w:after="0" w:line="428" w:lineRule="exact"/>
        <w:ind w:left="622" w:right="0" w:hanging="482"/>
        <w:jc w:val="left"/>
        <w:rPr>
          <w:rFonts w:ascii="Microsoft JhengHei" w:eastAsia="Microsoft JhengHei"/>
          <w:b/>
          <w:sz w:val="22"/>
        </w:rPr>
      </w:pPr>
      <w:r>
        <w:rPr>
          <w:rFonts w:ascii="Microsoft JhengHei" w:eastAsia="Microsoft JhengHei"/>
          <w:b/>
          <w:spacing w:val="-3"/>
          <w:sz w:val="24"/>
        </w:rPr>
        <w:t>原理分析</w:t>
      </w:r>
    </w:p>
    <w:p w14:paraId="59BC9B1E">
      <w:pPr>
        <w:pStyle w:val="4"/>
        <w:spacing w:line="255" w:lineRule="exact"/>
        <w:ind w:left="549"/>
        <w:jc w:val="both"/>
      </w:pPr>
      <w:r>
        <w:rPr>
          <w:spacing w:val="-2"/>
        </w:rPr>
        <w:t>6～35kV</w:t>
      </w:r>
      <w:r>
        <w:rPr>
          <w:spacing w:val="-11"/>
        </w:rPr>
        <w:t xml:space="preserve"> 中性点不接地电网中的电磁式电压互感器(以下简称 </w:t>
      </w:r>
      <w:r>
        <w:rPr>
          <w:spacing w:val="-2"/>
        </w:rPr>
        <w:t>PT</w:t>
      </w:r>
      <w:r>
        <w:rPr>
          <w:spacing w:val="-3"/>
        </w:rPr>
        <w:t>)，当母线空载或出线较少时，因合闸</w:t>
      </w:r>
    </w:p>
    <w:p w14:paraId="48B9F212">
      <w:pPr>
        <w:pStyle w:val="4"/>
        <w:spacing w:before="43" w:line="278" w:lineRule="auto"/>
        <w:ind w:left="140" w:right="560"/>
        <w:jc w:val="both"/>
      </w:pPr>
      <w:r>
        <w:rPr>
          <w:spacing w:val="-2"/>
        </w:rPr>
        <w:t>充电或在运行时接地故障消除等原因的激发，会使电压互感器过饱和，则可能产生铁磁谐振过电压。出现相对地电压不稳定、接地指示误动作、PT</w:t>
      </w:r>
      <w:r>
        <w:rPr>
          <w:spacing w:val="-8"/>
        </w:rPr>
        <w:t xml:space="preserve"> 高压保险丝熔断等异常现象，严重时会导致 </w:t>
      </w:r>
      <w:r>
        <w:rPr>
          <w:spacing w:val="-2"/>
        </w:rPr>
        <w:t>PT</w:t>
      </w:r>
      <w:r>
        <w:rPr>
          <w:spacing w:val="-7"/>
        </w:rPr>
        <w:t xml:space="preserve"> 烧毁，继而引发</w:t>
      </w:r>
      <w:r>
        <w:rPr>
          <w:spacing w:val="-2"/>
        </w:rPr>
        <w:t>其它事故。</w:t>
      </w:r>
    </w:p>
    <w:p w14:paraId="6A5E32D4">
      <w:pPr>
        <w:pStyle w:val="4"/>
        <w:spacing w:line="278" w:lineRule="auto"/>
        <w:ind w:left="140" w:right="560" w:firstLine="408"/>
        <w:jc w:val="both"/>
      </w:pPr>
      <w:r>
        <w:rPr>
          <w:spacing w:val="-11"/>
          <w:position w:val="1"/>
        </w:rPr>
        <w:t xml:space="preserve">如果 </w:t>
      </w:r>
      <w:r>
        <w:rPr>
          <w:spacing w:val="-2"/>
          <w:position w:val="1"/>
        </w:rPr>
        <w:t>6～35kV</w:t>
      </w:r>
      <w:r>
        <w:rPr>
          <w:spacing w:val="-9"/>
          <w:position w:val="1"/>
        </w:rPr>
        <w:t xml:space="preserve"> 电网中性点不接地，母线上 </w:t>
      </w:r>
      <w:r>
        <w:rPr>
          <w:spacing w:val="-2"/>
          <w:position w:val="1"/>
        </w:rPr>
        <w:t>Y</w:t>
      </w:r>
      <w:r>
        <w:rPr>
          <w:spacing w:val="-2"/>
          <w:sz w:val="11"/>
        </w:rPr>
        <w:t>0</w:t>
      </w:r>
      <w:r>
        <w:rPr>
          <w:spacing w:val="-12"/>
          <w:sz w:val="11"/>
        </w:rPr>
        <w:t xml:space="preserve"> </w:t>
      </w:r>
      <w:r>
        <w:rPr>
          <w:spacing w:val="-8"/>
          <w:position w:val="1"/>
        </w:rPr>
        <w:t xml:space="preserve">接线的 </w:t>
      </w:r>
      <w:r>
        <w:rPr>
          <w:spacing w:val="-2"/>
          <w:position w:val="1"/>
        </w:rPr>
        <w:t>PT</w:t>
      </w:r>
      <w:r>
        <w:rPr>
          <w:spacing w:val="-7"/>
          <w:position w:val="1"/>
        </w:rPr>
        <w:t xml:space="preserve"> 一次绕组将成为该电网对地唯一金属性通道。</w:t>
      </w:r>
      <w:r>
        <w:rPr>
          <w:spacing w:val="-2"/>
        </w:rPr>
        <w:t xml:space="preserve">单相接地或消失时，电网对地电容通过 </w:t>
      </w:r>
      <w:r>
        <w:t>PT</w:t>
      </w:r>
      <w:r>
        <w:rPr>
          <w:spacing w:val="-5"/>
        </w:rPr>
        <w:t xml:space="preserve"> 一次绕组有一个充放电的过渡过程。试验测得此时常常有最高</w:t>
      </w:r>
      <w:r>
        <w:rPr>
          <w:spacing w:val="-7"/>
        </w:rPr>
        <w:t xml:space="preserve">幅值达数安培的工频半波涌流通过 </w:t>
      </w:r>
      <w:r>
        <w:rPr>
          <w:spacing w:val="-6"/>
        </w:rPr>
        <w:t>PT</w:t>
      </w:r>
      <w:r>
        <w:rPr>
          <w:spacing w:val="-7"/>
        </w:rPr>
        <w:t xml:space="preserve">，此电流有可能将 </w:t>
      </w:r>
      <w:r>
        <w:rPr>
          <w:spacing w:val="-6"/>
        </w:rPr>
        <w:t>PT</w:t>
      </w:r>
      <w:r>
        <w:rPr>
          <w:spacing w:val="-8"/>
        </w:rPr>
        <w:t xml:space="preserve"> 高压熔丝</w:t>
      </w:r>
      <w:r>
        <w:rPr>
          <w:spacing w:val="-6"/>
        </w:rPr>
        <w:t>(0.5A</w:t>
      </w:r>
      <w:r>
        <w:rPr>
          <w:spacing w:val="-7"/>
        </w:rPr>
        <w:t xml:space="preserve">)熔断。而安装了 </w:t>
      </w:r>
      <w:r>
        <w:rPr>
          <w:spacing w:val="-6"/>
        </w:rPr>
        <w:t>LXQIII</w:t>
      </w:r>
      <w:r>
        <w:rPr>
          <w:spacing w:val="-9"/>
        </w:rPr>
        <w:t xml:space="preserve"> 消谐器</w:t>
      </w:r>
      <w:r>
        <w:t>后，这种涌流将得到有效抑制，高压熔丝不再因为这种涌流而熔断（</w:t>
      </w:r>
      <w:r>
        <w:rPr>
          <w:spacing w:val="-4"/>
        </w:rPr>
        <w:t xml:space="preserve">注：安装在 </w:t>
      </w:r>
      <w:r>
        <w:t>PT</w:t>
      </w:r>
      <w:r>
        <w:rPr>
          <w:spacing w:val="-5"/>
        </w:rPr>
        <w:t xml:space="preserve"> 二次侧的电子(微机)</w:t>
      </w:r>
      <w:r>
        <w:rPr>
          <w:spacing w:val="-2"/>
        </w:rPr>
        <w:t>消谐装置一般无法消除该涌流</w:t>
      </w:r>
      <w:r>
        <w:rPr>
          <w:spacing w:val="-108"/>
        </w:rPr>
        <w:t>）</w:t>
      </w:r>
      <w:r>
        <w:rPr>
          <w:spacing w:val="-2"/>
        </w:rPr>
        <w:t>。</w:t>
      </w:r>
    </w:p>
    <w:p w14:paraId="098BD669">
      <w:pPr>
        <w:pStyle w:val="2"/>
        <w:numPr>
          <w:ilvl w:val="0"/>
          <w:numId w:val="1"/>
        </w:numPr>
        <w:tabs>
          <w:tab w:val="left" w:pos="622"/>
        </w:tabs>
        <w:spacing w:before="0" w:after="0" w:line="325" w:lineRule="exact"/>
        <w:ind w:left="622" w:right="0" w:hanging="482"/>
        <w:jc w:val="left"/>
        <w:rPr>
          <w:sz w:val="22"/>
        </w:rPr>
      </w:pPr>
      <w:r>
        <w:rPr>
          <w:spacing w:val="-2"/>
        </w:rPr>
        <w:t>消谐器用途</w:t>
      </w:r>
    </w:p>
    <w:p w14:paraId="1B029F2C">
      <w:pPr>
        <w:pStyle w:val="4"/>
        <w:spacing w:line="255" w:lineRule="exact"/>
        <w:ind w:left="561"/>
      </w:pPr>
      <w:r>
        <w:rPr>
          <w:spacing w:val="-2"/>
        </w:rPr>
        <w:t>LXQIII</w:t>
      </w:r>
      <w:r>
        <w:rPr>
          <w:spacing w:val="-14"/>
        </w:rPr>
        <w:t xml:space="preserve"> 系列消谐电阻器是安装在 </w:t>
      </w:r>
      <w:r>
        <w:rPr>
          <w:spacing w:val="-2"/>
        </w:rPr>
        <w:t>6～35kV</w:t>
      </w:r>
      <w:r>
        <w:rPr>
          <w:spacing w:val="-10"/>
        </w:rPr>
        <w:t xml:space="preserve"> 电磁式电压互感器</w:t>
      </w:r>
      <w:r>
        <w:rPr>
          <w:spacing w:val="-2"/>
        </w:rPr>
        <w:t>（</w:t>
      </w:r>
      <w:r>
        <w:rPr>
          <w:spacing w:val="-19"/>
        </w:rPr>
        <w:t xml:space="preserve">简称 </w:t>
      </w:r>
      <w:r>
        <w:rPr>
          <w:spacing w:val="-2"/>
        </w:rPr>
        <w:t>PT）</w:t>
      </w:r>
      <w:r>
        <w:rPr>
          <w:spacing w:val="-12"/>
        </w:rPr>
        <w:t xml:space="preserve">一次绕组 </w:t>
      </w:r>
      <w:r>
        <w:rPr>
          <w:spacing w:val="-2"/>
        </w:rPr>
        <w:t>Y0</w:t>
      </w:r>
      <w:r>
        <w:rPr>
          <w:spacing w:val="-10"/>
        </w:rPr>
        <w:t xml:space="preserve"> 接线中性点与地</w:t>
      </w:r>
    </w:p>
    <w:p w14:paraId="2710E61F">
      <w:pPr>
        <w:pStyle w:val="4"/>
        <w:spacing w:before="43" w:line="278" w:lineRule="auto"/>
        <w:ind w:left="140" w:right="541"/>
      </w:pPr>
      <w:r>
        <w:rPr>
          <w:spacing w:val="-2"/>
        </w:rPr>
        <w:t>之间的高容量非线性电阻器，起阻尼与限流的作用。目的是保护电压互感器免受因铁磁谐振而产生过电压</w:t>
      </w:r>
      <w:r>
        <w:rPr>
          <w:spacing w:val="-3"/>
        </w:rPr>
        <w:t>冲击和工频半波涌流使电压互感器发生烧毁炸裂的危险，保护设备安全运行，避免电力事故和经济损失。</w:t>
      </w:r>
    </w:p>
    <w:p w14:paraId="19B6D601">
      <w:pPr>
        <w:pStyle w:val="4"/>
        <w:spacing w:line="278" w:lineRule="auto"/>
        <w:ind w:left="140" w:right="468" w:firstLine="451"/>
      </w:pPr>
      <w:r>
        <w:rPr>
          <w:spacing w:val="9"/>
        </w:rPr>
        <w:t xml:space="preserve">作为一种新型号的消谐器，目前通用型号主要为 </w:t>
      </w:r>
      <w:r>
        <w:t>LXQ、LXQII、LXQIII</w:t>
      </w:r>
      <w:r>
        <w:rPr>
          <w:spacing w:val="-9"/>
        </w:rPr>
        <w:t xml:space="preserve"> 系列</w:t>
      </w:r>
      <w:r>
        <w:rPr>
          <w:spacing w:val="14"/>
        </w:rPr>
        <w:t>（</w:t>
      </w:r>
      <w:r>
        <w:rPr>
          <w:spacing w:val="3"/>
        </w:rPr>
        <w:t xml:space="preserve">也有命名为 </w:t>
      </w:r>
      <w:r>
        <w:t>RXQ）， L</w:t>
      </w:r>
      <w:r>
        <w:rPr>
          <w:spacing w:val="8"/>
        </w:rPr>
        <w:t xml:space="preserve"> 代表裸露，</w:t>
      </w:r>
      <w:r>
        <w:t>XQ</w:t>
      </w:r>
      <w:r>
        <w:rPr>
          <w:spacing w:val="9"/>
        </w:rPr>
        <w:t xml:space="preserve"> 代表消谐，</w:t>
      </w:r>
      <w:r>
        <w:t>II</w:t>
      </w:r>
      <w:r>
        <w:rPr>
          <w:spacing w:val="12"/>
        </w:rPr>
        <w:t>、</w:t>
      </w:r>
      <w:r>
        <w:t>III</w:t>
      </w:r>
      <w:r>
        <w:rPr>
          <w:spacing w:val="6"/>
        </w:rPr>
        <w:t xml:space="preserve"> 指第二、三代改进型，裸露的消谐器体积小，尤其适合在开关</w:t>
      </w:r>
      <w:r>
        <w:rPr>
          <w:spacing w:val="12"/>
        </w:rPr>
        <w:t>柜中安装。</w:t>
      </w:r>
    </w:p>
    <w:p w14:paraId="1A7410B4">
      <w:pPr>
        <w:pStyle w:val="2"/>
        <w:numPr>
          <w:ilvl w:val="0"/>
          <w:numId w:val="1"/>
        </w:numPr>
        <w:tabs>
          <w:tab w:val="left" w:pos="622"/>
        </w:tabs>
        <w:spacing w:before="0" w:after="0" w:line="325" w:lineRule="exact"/>
        <w:ind w:left="622" w:right="0" w:hanging="482"/>
        <w:jc w:val="left"/>
        <w:rPr>
          <w:sz w:val="22"/>
        </w:rPr>
      </w:pPr>
      <w:r>
        <w:rPr>
          <w:spacing w:val="-2"/>
        </w:rPr>
        <w:t>消谐器结构</w:t>
      </w:r>
    </w:p>
    <w:p w14:paraId="3F8E872A">
      <w:pPr>
        <w:pStyle w:val="4"/>
        <w:spacing w:line="255" w:lineRule="exact"/>
        <w:ind w:left="561"/>
        <w:jc w:val="both"/>
      </w:pPr>
      <w:r>
        <w:rPr>
          <w:spacing w:val="-2"/>
        </w:rPr>
        <w:t>LXQIII</w:t>
      </w:r>
      <w:r>
        <w:rPr>
          <w:spacing w:val="-13"/>
        </w:rPr>
        <w:t xml:space="preserve"> 型消谐器</w:t>
      </w:r>
      <w:r>
        <w:rPr>
          <w:spacing w:val="-2"/>
        </w:rPr>
        <w:t>（消谐电阻）</w:t>
      </w:r>
      <w:r>
        <w:rPr>
          <w:spacing w:val="-6"/>
        </w:rPr>
        <w:t xml:space="preserve">采用电气性能优异、超细颗粒的 </w:t>
      </w:r>
      <w:r>
        <w:rPr>
          <w:rFonts w:ascii="Times New Roman" w:eastAsia="Times New Roman"/>
          <w:spacing w:val="-2"/>
        </w:rPr>
        <w:t>SiC</w:t>
      </w:r>
      <w:r>
        <w:rPr>
          <w:spacing w:val="-2"/>
        </w:rPr>
        <w:t>（碳化硅）</w:t>
      </w:r>
      <w:r>
        <w:rPr>
          <w:spacing w:val="-3"/>
        </w:rPr>
        <w:t>为基材，经大吨位的压</w:t>
      </w:r>
    </w:p>
    <w:p w14:paraId="6B2C1336">
      <w:pPr>
        <w:pStyle w:val="4"/>
        <w:spacing w:before="42" w:line="278" w:lineRule="auto"/>
        <w:ind w:left="140" w:right="562"/>
        <w:jc w:val="both"/>
      </w:pPr>
      <w:r>
        <w:rPr>
          <w:spacing w:val="-2"/>
        </w:rPr>
        <w:t>机压制成高密度的、长方体或圆柱体状的坯体，在还原气体下，经上千度的高温烧制而成。电阻体之间载体用铜材或铝材连接，体积小，容量大，机械强度高，铜载体主要为应对极端复杂环境下加强结构耐高温高压的要求，延长寿命，尤其是一些铁磁谐振比较严重而对设备提出的更高要求。</w:t>
      </w:r>
    </w:p>
    <w:p w14:paraId="43C729A9">
      <w:pPr>
        <w:pStyle w:val="2"/>
        <w:numPr>
          <w:ilvl w:val="0"/>
          <w:numId w:val="1"/>
        </w:numPr>
        <w:tabs>
          <w:tab w:val="left" w:pos="622"/>
        </w:tabs>
        <w:spacing w:before="0" w:after="0" w:line="325" w:lineRule="exact"/>
        <w:ind w:left="622" w:right="0" w:hanging="482"/>
        <w:jc w:val="left"/>
        <w:rPr>
          <w:sz w:val="22"/>
        </w:rPr>
      </w:pPr>
      <w:r>
        <w:rPr>
          <w:spacing w:val="-2"/>
        </w:rPr>
        <w:t>消谐器外形</w:t>
      </w:r>
    </w:p>
    <w:p w14:paraId="192B2740">
      <w:pPr>
        <w:pStyle w:val="4"/>
        <w:spacing w:line="255" w:lineRule="exact"/>
        <w:ind w:left="561"/>
      </w:pPr>
      <w:r>
        <w:rPr>
          <w:spacing w:val="-3"/>
        </w:rPr>
        <w:t>目前消谐器主流外形有长方体型和圆柱体两种，材质分铜和铝，在电气性能通流能力、结构强度和使</w:t>
      </w:r>
    </w:p>
    <w:p w14:paraId="43C64A15">
      <w:pPr>
        <w:pStyle w:val="4"/>
        <w:spacing w:before="44" w:line="240" w:lineRule="exact"/>
        <w:ind w:left="140"/>
      </w:pPr>
      <w:r>
        <w:rPr>
          <w:spacing w:val="-6"/>
        </w:rPr>
        <w:t xml:space="preserve">用寿命上铜材更优。以下是 </w:t>
      </w:r>
      <w:r>
        <w:rPr>
          <w:rFonts w:ascii="Times New Roman" w:eastAsia="Times New Roman"/>
          <w:spacing w:val="-2"/>
        </w:rPr>
        <w:t>10KV-35KV</w:t>
      </w:r>
      <w:r>
        <w:rPr>
          <w:rFonts w:ascii="Times New Roman" w:eastAsia="Times New Roman"/>
          <w:spacing w:val="5"/>
        </w:rPr>
        <w:t xml:space="preserve"> </w:t>
      </w:r>
      <w:r>
        <w:rPr>
          <w:spacing w:val="-3"/>
        </w:rPr>
        <w:t>几款参数规格消谐器外形展示。</w:t>
      </w:r>
    </w:p>
    <w:p w14:paraId="6F0A33D5">
      <w:pPr>
        <w:pStyle w:val="2"/>
        <w:numPr>
          <w:ilvl w:val="0"/>
          <w:numId w:val="1"/>
        </w:numPr>
        <w:tabs>
          <w:tab w:val="left" w:pos="622"/>
        </w:tabs>
        <w:spacing w:before="0" w:after="0" w:line="412" w:lineRule="exact"/>
        <w:ind w:left="622" w:right="0" w:hanging="482"/>
        <w:jc w:val="left"/>
        <w:rPr>
          <w:sz w:val="22"/>
        </w:rPr>
      </w:pPr>
      <w:r>
        <w:rPr>
          <w:spacing w:val="-2"/>
        </w:rPr>
        <w:t>消谐器尺寸</w:t>
      </w:r>
    </w:p>
    <w:p w14:paraId="0BFD554E">
      <w:pPr>
        <w:pStyle w:val="4"/>
        <w:spacing w:before="107"/>
        <w:ind w:left="566"/>
      </w:pPr>
      <w:r>
        <w:rPr>
          <w:spacing w:val="-2"/>
        </w:rPr>
        <w:t>LXQIII</w:t>
      </w:r>
      <w:r>
        <w:rPr>
          <w:spacing w:val="-8"/>
        </w:rPr>
        <w:t xml:space="preserve"> 系列消谐器安装尺寸图,如图所示</w:t>
      </w:r>
      <w:r>
        <w:rPr>
          <w:spacing w:val="-2"/>
        </w:rPr>
        <w:t>（单脚单孔安装）(单位：mm)</w:t>
      </w:r>
      <w:r>
        <w:rPr>
          <w:spacing w:val="-10"/>
        </w:rPr>
        <w:t>。</w:t>
      </w:r>
    </w:p>
    <w:p w14:paraId="0B213FFC">
      <w:pPr>
        <w:pStyle w:val="4"/>
        <w:spacing w:before="9"/>
        <w:rPr>
          <w:sz w:val="8"/>
        </w:rPr>
      </w:pPr>
      <w:r>
        <w:rPr>
          <w:sz w:val="8"/>
        </w:rPr>
        <w:drawing>
          <wp:anchor distT="0" distB="0" distL="0" distR="0" simplePos="0" relativeHeight="251665408" behindDoc="1" locked="0" layoutInCell="1" allowOverlap="1">
            <wp:simplePos x="0" y="0"/>
            <wp:positionH relativeFrom="page">
              <wp:posOffset>1550670</wp:posOffset>
            </wp:positionH>
            <wp:positionV relativeFrom="paragraph">
              <wp:posOffset>86360</wp:posOffset>
            </wp:positionV>
            <wp:extent cx="4657725" cy="298259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657463" cy="2982372"/>
                    </a:xfrm>
                    <a:prstGeom prst="rect">
                      <a:avLst/>
                    </a:prstGeom>
                  </pic:spPr>
                </pic:pic>
              </a:graphicData>
            </a:graphic>
          </wp:anchor>
        </w:drawing>
      </w:r>
    </w:p>
    <w:p w14:paraId="5AD262ED">
      <w:pPr>
        <w:pStyle w:val="4"/>
        <w:spacing w:after="0"/>
        <w:rPr>
          <w:sz w:val="8"/>
        </w:rPr>
        <w:sectPr>
          <w:footerReference r:id="rId5" w:type="default"/>
          <w:pgSz w:w="11910" w:h="16840"/>
          <w:pgMar w:top="1060" w:right="566" w:bottom="1180" w:left="992" w:header="0" w:footer="993" w:gutter="0"/>
          <w:pgNumType w:start="1"/>
          <w:cols w:space="720" w:num="1"/>
        </w:sectPr>
      </w:pPr>
    </w:p>
    <w:p w14:paraId="15E41901">
      <w:pPr>
        <w:spacing w:line="240" w:lineRule="auto"/>
        <w:ind w:left="1554" w:right="0" w:firstLine="0"/>
        <w:rPr>
          <w:sz w:val="20"/>
        </w:rPr>
      </w:pPr>
      <w:r>
        <w:rPr>
          <w:sz w:val="20"/>
        </w:rPr>
        <w:drawing>
          <wp:inline distT="0" distB="0" distL="0" distR="0">
            <wp:extent cx="4458970" cy="321818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59449" cy="3218497"/>
                    </a:xfrm>
                    <a:prstGeom prst="rect">
                      <a:avLst/>
                    </a:prstGeom>
                  </pic:spPr>
                </pic:pic>
              </a:graphicData>
            </a:graphic>
          </wp:inline>
        </w:drawing>
      </w:r>
    </w:p>
    <w:p w14:paraId="411B9BCC">
      <w:pPr>
        <w:pStyle w:val="4"/>
      </w:pPr>
    </w:p>
    <w:p w14:paraId="4C1C32AB">
      <w:pPr>
        <w:pStyle w:val="4"/>
        <w:spacing w:before="233"/>
      </w:pPr>
    </w:p>
    <w:p w14:paraId="5B93B16A">
      <w:pPr>
        <w:pStyle w:val="4"/>
        <w:ind w:left="875"/>
      </w:pPr>
      <w:r>
        <w:rPr>
          <w:spacing w:val="1"/>
        </w:rPr>
        <w:t>注：型号中带</w:t>
      </w:r>
      <w:r>
        <w:t>D</w:t>
      </w:r>
      <w:r>
        <w:rPr>
          <w:spacing w:val="-9"/>
        </w:rPr>
        <w:t xml:space="preserve"> 型放电管是为配置弱绝缘电压互感器的，普通型没有此元件。</w:t>
      </w:r>
    </w:p>
    <w:p w14:paraId="7C922FC7">
      <w:pPr>
        <w:pStyle w:val="4"/>
        <w:rPr>
          <w:sz w:val="20"/>
        </w:rPr>
      </w:pPr>
    </w:p>
    <w:p w14:paraId="5EB1A101">
      <w:pPr>
        <w:pStyle w:val="4"/>
        <w:rPr>
          <w:sz w:val="20"/>
        </w:rPr>
      </w:pPr>
    </w:p>
    <w:p w14:paraId="14220AF4">
      <w:pPr>
        <w:pStyle w:val="4"/>
        <w:rPr>
          <w:sz w:val="20"/>
        </w:rPr>
      </w:pPr>
    </w:p>
    <w:p w14:paraId="1B59CE40">
      <w:pPr>
        <w:pStyle w:val="4"/>
        <w:spacing w:before="45"/>
        <w:rPr>
          <w:sz w:val="20"/>
        </w:rPr>
      </w:pPr>
      <w:r>
        <w:rPr>
          <w:sz w:val="20"/>
        </w:rPr>
        <w:drawing>
          <wp:anchor distT="0" distB="0" distL="0" distR="0" simplePos="0" relativeHeight="251665408" behindDoc="1" locked="0" layoutInCell="1" allowOverlap="1">
            <wp:simplePos x="0" y="0"/>
            <wp:positionH relativeFrom="page">
              <wp:posOffset>1120140</wp:posOffset>
            </wp:positionH>
            <wp:positionV relativeFrom="paragraph">
              <wp:posOffset>206375</wp:posOffset>
            </wp:positionV>
            <wp:extent cx="5285105" cy="34671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84845" cy="3467195"/>
                    </a:xfrm>
                    <a:prstGeom prst="rect">
                      <a:avLst/>
                    </a:prstGeom>
                  </pic:spPr>
                </pic:pic>
              </a:graphicData>
            </a:graphic>
          </wp:anchor>
        </w:drawing>
      </w:r>
    </w:p>
    <w:p w14:paraId="0ACA0894">
      <w:pPr>
        <w:pStyle w:val="4"/>
        <w:spacing w:after="0"/>
        <w:rPr>
          <w:sz w:val="20"/>
        </w:rPr>
        <w:sectPr>
          <w:pgSz w:w="11910" w:h="16840"/>
          <w:pgMar w:top="1120" w:right="566" w:bottom="1180" w:left="992" w:header="0" w:footer="993" w:gutter="0"/>
          <w:cols w:space="720" w:num="1"/>
        </w:sectPr>
      </w:pPr>
    </w:p>
    <w:p w14:paraId="6A8DD545">
      <w:pPr>
        <w:pStyle w:val="2"/>
        <w:numPr>
          <w:ilvl w:val="0"/>
          <w:numId w:val="1"/>
        </w:numPr>
        <w:tabs>
          <w:tab w:val="left" w:pos="622"/>
        </w:tabs>
        <w:spacing w:before="0" w:after="0" w:line="409" w:lineRule="exact"/>
        <w:ind w:left="622" w:right="0" w:hanging="482"/>
        <w:jc w:val="left"/>
        <w:rPr>
          <w:sz w:val="22"/>
        </w:rPr>
      </w:pPr>
      <w:r>
        <w:rPr>
          <w:spacing w:val="-2"/>
        </w:rPr>
        <w:t>主要电气性能参数</w:t>
      </w:r>
    </w:p>
    <w:p w14:paraId="177736CD">
      <w:pPr>
        <w:pStyle w:val="4"/>
        <w:spacing w:before="66"/>
        <w:ind w:left="179" w:right="604"/>
        <w:jc w:val="center"/>
        <w:rPr>
          <w:rFonts w:ascii="微软雅黑" w:eastAsia="微软雅黑"/>
        </w:rPr>
      </w:pPr>
      <w:r>
        <w:rPr>
          <w:rFonts w:ascii="微软雅黑" w:eastAsia="微软雅黑"/>
          <w:spacing w:val="-2"/>
        </w:rPr>
        <w:t>10KV（</w:t>
      </w:r>
      <w:r>
        <w:rPr>
          <w:rFonts w:ascii="微软雅黑" w:eastAsia="微软雅黑"/>
          <w:spacing w:val="-5"/>
        </w:rPr>
        <w:t xml:space="preserve">含 </w:t>
      </w:r>
      <w:r>
        <w:rPr>
          <w:rFonts w:ascii="微软雅黑" w:eastAsia="微软雅黑"/>
          <w:spacing w:val="-2"/>
        </w:rPr>
        <w:t>6KV）</w:t>
      </w:r>
      <w:r>
        <w:rPr>
          <w:rFonts w:ascii="微软雅黑" w:eastAsia="微软雅黑"/>
          <w:spacing w:val="-5"/>
        </w:rPr>
        <w:t xml:space="preserve">与 </w:t>
      </w:r>
      <w:r>
        <w:rPr>
          <w:rFonts w:ascii="微软雅黑" w:eastAsia="微软雅黑"/>
          <w:spacing w:val="-2"/>
        </w:rPr>
        <w:t>35KV</w:t>
      </w:r>
      <w:r>
        <w:rPr>
          <w:rFonts w:ascii="微软雅黑" w:eastAsia="微软雅黑"/>
          <w:spacing w:val="-4"/>
        </w:rPr>
        <w:t xml:space="preserve"> 消谐器本体性能参数</w:t>
      </w:r>
      <w:r>
        <w:rPr>
          <w:rFonts w:ascii="微软雅黑" w:eastAsia="微软雅黑"/>
          <w:spacing w:val="-2"/>
        </w:rPr>
        <w:t>（</w:t>
      </w:r>
      <w:r>
        <w:rPr>
          <w:rFonts w:ascii="微软雅黑" w:eastAsia="微软雅黑"/>
          <w:spacing w:val="-5"/>
        </w:rPr>
        <w:t>表 1）</w:t>
      </w:r>
    </w:p>
    <w:p w14:paraId="7B73C051">
      <w:pPr>
        <w:pStyle w:val="4"/>
        <w:spacing w:before="10"/>
        <w:rPr>
          <w:rFonts w:ascii="微软雅黑"/>
          <w:sz w:val="6"/>
        </w:rPr>
      </w:pPr>
    </w:p>
    <w:tbl>
      <w:tblPr>
        <w:tblStyle w:val="6"/>
        <w:tblW w:w="0" w:type="auto"/>
        <w:tblInd w:w="76" w:type="dxa"/>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Layout w:type="fixed"/>
        <w:tblCellMar>
          <w:top w:w="0" w:type="dxa"/>
          <w:left w:w="0" w:type="dxa"/>
          <w:bottom w:w="0" w:type="dxa"/>
          <w:right w:w="0" w:type="dxa"/>
        </w:tblCellMar>
      </w:tblPr>
      <w:tblGrid>
        <w:gridCol w:w="574"/>
        <w:gridCol w:w="2128"/>
        <w:gridCol w:w="2068"/>
        <w:gridCol w:w="2433"/>
        <w:gridCol w:w="2584"/>
      </w:tblGrid>
      <w:tr w14:paraId="0F59C104">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625" w:hRule="atLeast"/>
        </w:trPr>
        <w:tc>
          <w:tcPr>
            <w:tcW w:w="574" w:type="dxa"/>
            <w:tcBorders>
              <w:left w:val="single" w:color="C00000" w:sz="6" w:space="0"/>
            </w:tcBorders>
          </w:tcPr>
          <w:p w14:paraId="674B629B">
            <w:pPr>
              <w:pStyle w:val="10"/>
              <w:spacing w:before="180"/>
              <w:ind w:left="15" w:right="1"/>
              <w:rPr>
                <w:sz w:val="21"/>
              </w:rPr>
            </w:pPr>
            <w:r>
              <w:rPr>
                <w:spacing w:val="-5"/>
                <w:sz w:val="21"/>
              </w:rPr>
              <w:t>序号</w:t>
            </w:r>
          </w:p>
        </w:tc>
        <w:tc>
          <w:tcPr>
            <w:tcW w:w="4196" w:type="dxa"/>
            <w:gridSpan w:val="2"/>
          </w:tcPr>
          <w:p w14:paraId="15346433">
            <w:pPr>
              <w:pStyle w:val="10"/>
              <w:tabs>
                <w:tab w:val="left" w:pos="542"/>
              </w:tabs>
              <w:spacing w:before="180"/>
              <w:ind w:left="16"/>
              <w:rPr>
                <w:sz w:val="21"/>
              </w:rPr>
            </w:pPr>
            <w:r>
              <w:rPr>
                <w:spacing w:val="-10"/>
                <w:sz w:val="21"/>
              </w:rPr>
              <w:t>项</w:t>
            </w:r>
            <w:r>
              <w:rPr>
                <w:sz w:val="21"/>
              </w:rPr>
              <w:tab/>
            </w:r>
            <w:r>
              <w:rPr>
                <w:spacing w:val="-10"/>
                <w:sz w:val="21"/>
              </w:rPr>
              <w:t>目</w:t>
            </w:r>
          </w:p>
        </w:tc>
        <w:tc>
          <w:tcPr>
            <w:tcW w:w="2433" w:type="dxa"/>
            <w:tcBorders>
              <w:right w:val="double" w:color="C00000" w:sz="4" w:space="0"/>
            </w:tcBorders>
          </w:tcPr>
          <w:p w14:paraId="171072FB">
            <w:pPr>
              <w:pStyle w:val="10"/>
              <w:spacing w:before="24"/>
              <w:ind w:left="477"/>
              <w:jc w:val="left"/>
              <w:rPr>
                <w:sz w:val="21"/>
              </w:rPr>
            </w:pPr>
            <w:r>
              <w:rPr>
                <w:spacing w:val="-2"/>
                <w:sz w:val="21"/>
              </w:rPr>
              <w:t>LXQIII-10(6)KV</w:t>
            </w:r>
          </w:p>
          <w:p w14:paraId="5BB73170">
            <w:pPr>
              <w:pStyle w:val="10"/>
              <w:spacing w:before="43" w:line="269" w:lineRule="exact"/>
              <w:ind w:left="215"/>
              <w:jc w:val="left"/>
              <w:rPr>
                <w:sz w:val="21"/>
              </w:rPr>
            </w:pPr>
            <w:r>
              <w:rPr>
                <w:sz w:val="21"/>
              </w:rPr>
              <w:t>LXQ（D）III-10(6)</w:t>
            </w:r>
            <w:r>
              <w:rPr>
                <w:spacing w:val="-11"/>
                <w:sz w:val="21"/>
              </w:rPr>
              <w:t xml:space="preserve"> </w:t>
            </w:r>
            <w:r>
              <w:rPr>
                <w:spacing w:val="-5"/>
                <w:sz w:val="21"/>
              </w:rPr>
              <w:t>KV</w:t>
            </w:r>
          </w:p>
        </w:tc>
        <w:tc>
          <w:tcPr>
            <w:tcW w:w="2584" w:type="dxa"/>
            <w:tcBorders>
              <w:left w:val="double" w:color="C00000" w:sz="4" w:space="0"/>
              <w:right w:val="single" w:color="C00000" w:sz="6" w:space="0"/>
            </w:tcBorders>
          </w:tcPr>
          <w:p w14:paraId="6702F22D">
            <w:pPr>
              <w:pStyle w:val="10"/>
              <w:spacing w:before="24"/>
              <w:ind w:left="8"/>
              <w:rPr>
                <w:sz w:val="21"/>
              </w:rPr>
            </w:pPr>
            <w:r>
              <w:rPr>
                <w:spacing w:val="-2"/>
                <w:sz w:val="21"/>
              </w:rPr>
              <w:t>LXQIII-</w:t>
            </w:r>
            <w:r>
              <w:rPr>
                <w:spacing w:val="-4"/>
                <w:sz w:val="21"/>
              </w:rPr>
              <w:t>35KV</w:t>
            </w:r>
          </w:p>
          <w:p w14:paraId="1542B2A3">
            <w:pPr>
              <w:pStyle w:val="10"/>
              <w:spacing w:before="43" w:line="269" w:lineRule="exact"/>
              <w:ind w:left="8"/>
              <w:rPr>
                <w:sz w:val="21"/>
              </w:rPr>
            </w:pPr>
            <w:r>
              <w:rPr>
                <w:spacing w:val="-2"/>
                <w:sz w:val="21"/>
              </w:rPr>
              <w:t>LXQ（D）III-</w:t>
            </w:r>
            <w:r>
              <w:rPr>
                <w:spacing w:val="-7"/>
                <w:sz w:val="21"/>
              </w:rPr>
              <w:t>35</w:t>
            </w:r>
          </w:p>
        </w:tc>
      </w:tr>
      <w:tr w14:paraId="71AFF974">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311" w:hRule="atLeast"/>
        </w:trPr>
        <w:tc>
          <w:tcPr>
            <w:tcW w:w="574" w:type="dxa"/>
            <w:vMerge w:val="restart"/>
            <w:tcBorders>
              <w:left w:val="single" w:color="C00000" w:sz="6" w:space="0"/>
            </w:tcBorders>
          </w:tcPr>
          <w:p w14:paraId="7AF8D329">
            <w:pPr>
              <w:pStyle w:val="10"/>
              <w:spacing w:before="188"/>
              <w:ind w:left="15"/>
              <w:rPr>
                <w:sz w:val="21"/>
              </w:rPr>
            </w:pPr>
            <w:r>
              <w:rPr>
                <w:spacing w:val="-10"/>
                <w:sz w:val="21"/>
              </w:rPr>
              <w:t>1</w:t>
            </w:r>
          </w:p>
        </w:tc>
        <w:tc>
          <w:tcPr>
            <w:tcW w:w="2128" w:type="dxa"/>
            <w:vMerge w:val="restart"/>
            <w:tcBorders>
              <w:right w:val="double" w:color="C00000" w:sz="4" w:space="0"/>
            </w:tcBorders>
          </w:tcPr>
          <w:p w14:paraId="68C13F5E">
            <w:pPr>
              <w:pStyle w:val="10"/>
              <w:spacing w:before="32"/>
              <w:ind w:left="20" w:right="3"/>
              <w:rPr>
                <w:sz w:val="21"/>
              </w:rPr>
            </w:pPr>
            <w:r>
              <w:rPr>
                <w:spacing w:val="-18"/>
                <w:sz w:val="21"/>
              </w:rPr>
              <w:t xml:space="preserve">通过 </w:t>
            </w:r>
            <w:r>
              <w:rPr>
                <w:sz w:val="21"/>
              </w:rPr>
              <w:t>AC</w:t>
            </w:r>
            <w:r>
              <w:rPr>
                <w:spacing w:val="-3"/>
                <w:sz w:val="21"/>
              </w:rPr>
              <w:t xml:space="preserve"> </w:t>
            </w:r>
            <w:r>
              <w:rPr>
                <w:spacing w:val="-2"/>
                <w:sz w:val="21"/>
              </w:rPr>
              <w:t>0.3mA</w:t>
            </w:r>
          </w:p>
          <w:p w14:paraId="6DD4DC8A">
            <w:pPr>
              <w:pStyle w:val="10"/>
              <w:spacing w:before="43"/>
              <w:ind w:left="20"/>
              <w:rPr>
                <w:sz w:val="21"/>
              </w:rPr>
            </w:pPr>
            <w:r>
              <w:rPr>
                <w:spacing w:val="-4"/>
                <w:sz w:val="21"/>
              </w:rPr>
              <w:t>峰值电流</w:t>
            </w:r>
          </w:p>
        </w:tc>
        <w:tc>
          <w:tcPr>
            <w:tcW w:w="2068" w:type="dxa"/>
            <w:tcBorders>
              <w:left w:val="double" w:color="C00000" w:sz="4" w:space="0"/>
            </w:tcBorders>
          </w:tcPr>
          <w:p w14:paraId="781FBB88">
            <w:pPr>
              <w:pStyle w:val="10"/>
              <w:spacing w:before="22" w:line="269" w:lineRule="exact"/>
              <w:ind w:left="8"/>
              <w:rPr>
                <w:sz w:val="21"/>
              </w:rPr>
            </w:pPr>
            <w:r>
              <w:rPr>
                <w:spacing w:val="-2"/>
                <w:sz w:val="21"/>
              </w:rPr>
              <w:t>电压(V)峰值</w:t>
            </w:r>
            <w:r>
              <w:rPr>
                <w:spacing w:val="-5"/>
                <w:sz w:val="21"/>
              </w:rPr>
              <w:t>/2</w:t>
            </w:r>
          </w:p>
        </w:tc>
        <w:tc>
          <w:tcPr>
            <w:tcW w:w="2433" w:type="dxa"/>
            <w:tcBorders>
              <w:right w:val="double" w:color="C00000" w:sz="4" w:space="0"/>
            </w:tcBorders>
          </w:tcPr>
          <w:p w14:paraId="3B851D10">
            <w:pPr>
              <w:pStyle w:val="10"/>
              <w:spacing w:before="22" w:line="269" w:lineRule="exact"/>
              <w:ind w:left="20" w:right="5"/>
              <w:rPr>
                <w:sz w:val="21"/>
              </w:rPr>
            </w:pPr>
            <w:r>
              <w:rPr>
                <w:spacing w:val="-2"/>
                <w:sz w:val="21"/>
              </w:rPr>
              <w:t>130±30</w:t>
            </w:r>
          </w:p>
        </w:tc>
        <w:tc>
          <w:tcPr>
            <w:tcW w:w="2584" w:type="dxa"/>
            <w:tcBorders>
              <w:left w:val="double" w:color="C00000" w:sz="4" w:space="0"/>
              <w:right w:val="single" w:color="C00000" w:sz="6" w:space="0"/>
            </w:tcBorders>
          </w:tcPr>
          <w:p w14:paraId="66675CED">
            <w:pPr>
              <w:pStyle w:val="10"/>
              <w:spacing w:before="22" w:line="269" w:lineRule="exact"/>
              <w:ind w:left="10"/>
              <w:rPr>
                <w:sz w:val="21"/>
              </w:rPr>
            </w:pPr>
            <w:r>
              <w:rPr>
                <w:spacing w:val="-2"/>
                <w:sz w:val="21"/>
              </w:rPr>
              <w:t>450±50</w:t>
            </w:r>
          </w:p>
        </w:tc>
      </w:tr>
      <w:tr w14:paraId="34DF1D04">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313" w:hRule="atLeast"/>
        </w:trPr>
        <w:tc>
          <w:tcPr>
            <w:tcW w:w="574" w:type="dxa"/>
            <w:vMerge w:val="continue"/>
            <w:tcBorders>
              <w:top w:val="nil"/>
              <w:left w:val="single" w:color="C00000" w:sz="6" w:space="0"/>
            </w:tcBorders>
          </w:tcPr>
          <w:p w14:paraId="278F54F1">
            <w:pPr>
              <w:rPr>
                <w:sz w:val="2"/>
                <w:szCs w:val="2"/>
              </w:rPr>
            </w:pPr>
          </w:p>
        </w:tc>
        <w:tc>
          <w:tcPr>
            <w:tcW w:w="2128" w:type="dxa"/>
            <w:vMerge w:val="continue"/>
            <w:tcBorders>
              <w:top w:val="nil"/>
              <w:right w:val="double" w:color="C00000" w:sz="4" w:space="0"/>
            </w:tcBorders>
          </w:tcPr>
          <w:p w14:paraId="2BB52090">
            <w:pPr>
              <w:rPr>
                <w:sz w:val="2"/>
                <w:szCs w:val="2"/>
              </w:rPr>
            </w:pPr>
          </w:p>
        </w:tc>
        <w:tc>
          <w:tcPr>
            <w:tcW w:w="2068" w:type="dxa"/>
            <w:tcBorders>
              <w:left w:val="double" w:color="C00000" w:sz="4" w:space="0"/>
            </w:tcBorders>
          </w:tcPr>
          <w:p w14:paraId="45096E60">
            <w:pPr>
              <w:pStyle w:val="10"/>
              <w:spacing w:before="22"/>
              <w:ind w:left="8" w:right="3"/>
              <w:rPr>
                <w:sz w:val="21"/>
              </w:rPr>
            </w:pPr>
            <w:r>
              <w:rPr>
                <w:sz w:val="21"/>
              </w:rPr>
              <w:t>电阻(K</w:t>
            </w:r>
            <w:r>
              <w:rPr>
                <w:rFonts w:ascii="Microsoft Sans Serif" w:hAnsi="Microsoft Sans Serif" w:eastAsia="Microsoft Sans Serif"/>
                <w:sz w:val="21"/>
              </w:rPr>
              <w:t>Ω</w:t>
            </w:r>
            <w:r>
              <w:rPr>
                <w:rFonts w:ascii="Microsoft Sans Serif" w:hAnsi="Microsoft Sans Serif" w:eastAsia="Microsoft Sans Serif"/>
                <w:spacing w:val="-13"/>
                <w:sz w:val="21"/>
              </w:rPr>
              <w:t xml:space="preserve"> </w:t>
            </w:r>
            <w:r>
              <w:rPr>
                <w:spacing w:val="-10"/>
                <w:sz w:val="21"/>
              </w:rPr>
              <w:t>)</w:t>
            </w:r>
          </w:p>
        </w:tc>
        <w:tc>
          <w:tcPr>
            <w:tcW w:w="2433" w:type="dxa"/>
            <w:tcBorders>
              <w:right w:val="double" w:color="C00000" w:sz="4" w:space="0"/>
            </w:tcBorders>
          </w:tcPr>
          <w:p w14:paraId="13C1E994">
            <w:pPr>
              <w:pStyle w:val="10"/>
              <w:spacing w:before="22"/>
              <w:ind w:left="20"/>
              <w:rPr>
                <w:sz w:val="21"/>
              </w:rPr>
            </w:pPr>
            <w:r>
              <w:rPr>
                <w:spacing w:val="-4"/>
                <w:sz w:val="21"/>
              </w:rPr>
              <w:t>＞420</w:t>
            </w:r>
          </w:p>
        </w:tc>
        <w:tc>
          <w:tcPr>
            <w:tcW w:w="2584" w:type="dxa"/>
            <w:tcBorders>
              <w:left w:val="double" w:color="C00000" w:sz="4" w:space="0"/>
              <w:right w:val="single" w:color="C00000" w:sz="6" w:space="0"/>
            </w:tcBorders>
          </w:tcPr>
          <w:p w14:paraId="2DE04A43">
            <w:pPr>
              <w:pStyle w:val="10"/>
              <w:spacing w:before="22"/>
              <w:ind w:left="8"/>
              <w:rPr>
                <w:sz w:val="21"/>
              </w:rPr>
            </w:pPr>
            <w:r>
              <w:rPr>
                <w:spacing w:val="-2"/>
                <w:sz w:val="21"/>
              </w:rPr>
              <w:t>＞1450</w:t>
            </w:r>
          </w:p>
        </w:tc>
      </w:tr>
      <w:tr w14:paraId="76FC086A">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311" w:hRule="atLeast"/>
        </w:trPr>
        <w:tc>
          <w:tcPr>
            <w:tcW w:w="574" w:type="dxa"/>
            <w:vMerge w:val="restart"/>
            <w:tcBorders>
              <w:left w:val="single" w:color="C00000" w:sz="6" w:space="0"/>
            </w:tcBorders>
          </w:tcPr>
          <w:p w14:paraId="3B8E6C1B">
            <w:pPr>
              <w:pStyle w:val="10"/>
              <w:spacing w:before="188"/>
              <w:ind w:left="15"/>
              <w:rPr>
                <w:sz w:val="21"/>
              </w:rPr>
            </w:pPr>
            <w:r>
              <w:rPr>
                <w:spacing w:val="-10"/>
                <w:sz w:val="21"/>
              </w:rPr>
              <w:t>2</w:t>
            </w:r>
          </w:p>
        </w:tc>
        <w:tc>
          <w:tcPr>
            <w:tcW w:w="2128" w:type="dxa"/>
            <w:vMerge w:val="restart"/>
            <w:tcBorders>
              <w:right w:val="double" w:color="C00000" w:sz="4" w:space="0"/>
            </w:tcBorders>
          </w:tcPr>
          <w:p w14:paraId="7AA5A66C">
            <w:pPr>
              <w:pStyle w:val="10"/>
              <w:spacing w:before="32"/>
              <w:ind w:left="20" w:right="3"/>
              <w:rPr>
                <w:sz w:val="21"/>
              </w:rPr>
            </w:pPr>
            <w:r>
              <w:rPr>
                <w:spacing w:val="-18"/>
                <w:sz w:val="21"/>
              </w:rPr>
              <w:t xml:space="preserve">通过 </w:t>
            </w:r>
            <w:r>
              <w:rPr>
                <w:sz w:val="21"/>
              </w:rPr>
              <w:t>AC</w:t>
            </w:r>
            <w:r>
              <w:rPr>
                <w:spacing w:val="-3"/>
                <w:sz w:val="21"/>
              </w:rPr>
              <w:t xml:space="preserve"> </w:t>
            </w:r>
            <w:r>
              <w:rPr>
                <w:spacing w:val="-5"/>
                <w:sz w:val="21"/>
              </w:rPr>
              <w:t>3mA</w:t>
            </w:r>
          </w:p>
          <w:p w14:paraId="77E5888A">
            <w:pPr>
              <w:pStyle w:val="10"/>
              <w:spacing w:before="43"/>
              <w:ind w:left="20"/>
              <w:rPr>
                <w:sz w:val="21"/>
              </w:rPr>
            </w:pPr>
            <w:r>
              <w:rPr>
                <w:spacing w:val="-4"/>
                <w:sz w:val="21"/>
              </w:rPr>
              <w:t>峰值电流</w:t>
            </w:r>
          </w:p>
        </w:tc>
        <w:tc>
          <w:tcPr>
            <w:tcW w:w="2068" w:type="dxa"/>
            <w:tcBorders>
              <w:left w:val="double" w:color="C00000" w:sz="4" w:space="0"/>
            </w:tcBorders>
          </w:tcPr>
          <w:p w14:paraId="7E67D434">
            <w:pPr>
              <w:pStyle w:val="10"/>
              <w:spacing w:before="22" w:line="269" w:lineRule="exact"/>
              <w:ind w:left="8"/>
              <w:rPr>
                <w:sz w:val="21"/>
              </w:rPr>
            </w:pPr>
            <w:r>
              <w:rPr>
                <w:spacing w:val="-2"/>
                <w:sz w:val="21"/>
              </w:rPr>
              <w:t>电压(V)峰值</w:t>
            </w:r>
            <w:r>
              <w:rPr>
                <w:spacing w:val="-5"/>
                <w:sz w:val="21"/>
              </w:rPr>
              <w:t>/2</w:t>
            </w:r>
          </w:p>
        </w:tc>
        <w:tc>
          <w:tcPr>
            <w:tcW w:w="2433" w:type="dxa"/>
            <w:tcBorders>
              <w:right w:val="double" w:color="C00000" w:sz="4" w:space="0"/>
            </w:tcBorders>
          </w:tcPr>
          <w:p w14:paraId="796F94D1">
            <w:pPr>
              <w:pStyle w:val="10"/>
              <w:spacing w:before="22" w:line="269" w:lineRule="exact"/>
              <w:ind w:left="20" w:right="2"/>
              <w:rPr>
                <w:sz w:val="21"/>
              </w:rPr>
            </w:pPr>
            <w:r>
              <w:rPr>
                <w:spacing w:val="-2"/>
                <w:sz w:val="21"/>
              </w:rPr>
              <w:t>500±100</w:t>
            </w:r>
          </w:p>
        </w:tc>
        <w:tc>
          <w:tcPr>
            <w:tcW w:w="2584" w:type="dxa"/>
            <w:tcBorders>
              <w:left w:val="double" w:color="C00000" w:sz="4" w:space="0"/>
              <w:right w:val="single" w:color="C00000" w:sz="6" w:space="0"/>
            </w:tcBorders>
          </w:tcPr>
          <w:p w14:paraId="3F74A750">
            <w:pPr>
              <w:pStyle w:val="10"/>
              <w:spacing w:before="22" w:line="269" w:lineRule="exact"/>
              <w:ind w:left="10"/>
              <w:rPr>
                <w:sz w:val="21"/>
              </w:rPr>
            </w:pPr>
            <w:r>
              <w:rPr>
                <w:spacing w:val="-2"/>
                <w:sz w:val="21"/>
              </w:rPr>
              <w:t>1400±150</w:t>
            </w:r>
          </w:p>
        </w:tc>
      </w:tr>
      <w:tr w14:paraId="165AC295">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316" w:hRule="atLeast"/>
        </w:trPr>
        <w:tc>
          <w:tcPr>
            <w:tcW w:w="574" w:type="dxa"/>
            <w:vMerge w:val="continue"/>
            <w:tcBorders>
              <w:top w:val="nil"/>
              <w:left w:val="single" w:color="C00000" w:sz="6" w:space="0"/>
            </w:tcBorders>
          </w:tcPr>
          <w:p w14:paraId="321BD1F2">
            <w:pPr>
              <w:rPr>
                <w:sz w:val="2"/>
                <w:szCs w:val="2"/>
              </w:rPr>
            </w:pPr>
          </w:p>
        </w:tc>
        <w:tc>
          <w:tcPr>
            <w:tcW w:w="2128" w:type="dxa"/>
            <w:vMerge w:val="continue"/>
            <w:tcBorders>
              <w:top w:val="nil"/>
              <w:right w:val="double" w:color="C00000" w:sz="4" w:space="0"/>
            </w:tcBorders>
          </w:tcPr>
          <w:p w14:paraId="6D5D1F36">
            <w:pPr>
              <w:rPr>
                <w:sz w:val="2"/>
                <w:szCs w:val="2"/>
              </w:rPr>
            </w:pPr>
          </w:p>
        </w:tc>
        <w:tc>
          <w:tcPr>
            <w:tcW w:w="2068" w:type="dxa"/>
            <w:tcBorders>
              <w:left w:val="double" w:color="C00000" w:sz="4" w:space="0"/>
            </w:tcBorders>
          </w:tcPr>
          <w:p w14:paraId="1BB94AB9">
            <w:pPr>
              <w:pStyle w:val="10"/>
              <w:spacing w:before="22"/>
              <w:ind w:left="8" w:right="3"/>
              <w:rPr>
                <w:sz w:val="21"/>
              </w:rPr>
            </w:pPr>
            <w:r>
              <w:rPr>
                <w:sz w:val="21"/>
              </w:rPr>
              <w:t>电阻(K</w:t>
            </w:r>
            <w:r>
              <w:rPr>
                <w:rFonts w:ascii="Microsoft Sans Serif" w:hAnsi="Microsoft Sans Serif" w:eastAsia="Microsoft Sans Serif"/>
                <w:sz w:val="21"/>
              </w:rPr>
              <w:t>Ω</w:t>
            </w:r>
            <w:r>
              <w:rPr>
                <w:rFonts w:ascii="Microsoft Sans Serif" w:hAnsi="Microsoft Sans Serif" w:eastAsia="Microsoft Sans Serif"/>
                <w:spacing w:val="-13"/>
                <w:sz w:val="21"/>
              </w:rPr>
              <w:t xml:space="preserve"> </w:t>
            </w:r>
            <w:r>
              <w:rPr>
                <w:spacing w:val="-10"/>
                <w:sz w:val="21"/>
              </w:rPr>
              <w:t>)</w:t>
            </w:r>
          </w:p>
        </w:tc>
        <w:tc>
          <w:tcPr>
            <w:tcW w:w="2433" w:type="dxa"/>
            <w:tcBorders>
              <w:right w:val="double" w:color="C00000" w:sz="4" w:space="0"/>
            </w:tcBorders>
          </w:tcPr>
          <w:p w14:paraId="1E4CA6E4">
            <w:pPr>
              <w:pStyle w:val="10"/>
              <w:spacing w:before="22"/>
              <w:ind w:left="20"/>
              <w:rPr>
                <w:sz w:val="21"/>
              </w:rPr>
            </w:pPr>
            <w:r>
              <w:rPr>
                <w:spacing w:val="-4"/>
                <w:sz w:val="21"/>
              </w:rPr>
              <w:t>＞120</w:t>
            </w:r>
          </w:p>
        </w:tc>
        <w:tc>
          <w:tcPr>
            <w:tcW w:w="2584" w:type="dxa"/>
            <w:tcBorders>
              <w:left w:val="double" w:color="C00000" w:sz="4" w:space="0"/>
              <w:right w:val="single" w:color="C00000" w:sz="6" w:space="0"/>
            </w:tcBorders>
          </w:tcPr>
          <w:p w14:paraId="0722EF61">
            <w:pPr>
              <w:pStyle w:val="10"/>
              <w:spacing w:before="22"/>
              <w:ind w:left="8"/>
              <w:rPr>
                <w:sz w:val="21"/>
              </w:rPr>
            </w:pPr>
            <w:r>
              <w:rPr>
                <w:spacing w:val="-4"/>
                <w:sz w:val="21"/>
              </w:rPr>
              <w:t>＞400</w:t>
            </w:r>
          </w:p>
        </w:tc>
      </w:tr>
      <w:tr w14:paraId="2B62940F">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308" w:hRule="atLeast"/>
        </w:trPr>
        <w:tc>
          <w:tcPr>
            <w:tcW w:w="574" w:type="dxa"/>
            <w:tcBorders>
              <w:left w:val="single" w:color="C00000" w:sz="6" w:space="0"/>
            </w:tcBorders>
          </w:tcPr>
          <w:p w14:paraId="2886D5AD">
            <w:pPr>
              <w:pStyle w:val="10"/>
              <w:spacing w:before="17"/>
              <w:ind w:left="15"/>
              <w:rPr>
                <w:sz w:val="21"/>
              </w:rPr>
            </w:pPr>
            <w:r>
              <w:rPr>
                <w:spacing w:val="-10"/>
                <w:sz w:val="21"/>
              </w:rPr>
              <w:t>3</w:t>
            </w:r>
          </w:p>
        </w:tc>
        <w:tc>
          <w:tcPr>
            <w:tcW w:w="4196" w:type="dxa"/>
            <w:gridSpan w:val="2"/>
          </w:tcPr>
          <w:p w14:paraId="72F6A63C">
            <w:pPr>
              <w:pStyle w:val="10"/>
              <w:spacing w:before="17"/>
              <w:ind w:left="623"/>
              <w:jc w:val="left"/>
              <w:rPr>
                <w:sz w:val="21"/>
              </w:rPr>
            </w:pPr>
            <w:r>
              <w:rPr>
                <w:spacing w:val="-26"/>
                <w:sz w:val="21"/>
              </w:rPr>
              <w:t xml:space="preserve">带 </w:t>
            </w:r>
            <w:r>
              <w:rPr>
                <w:spacing w:val="-2"/>
                <w:sz w:val="21"/>
              </w:rPr>
              <w:t>D</w:t>
            </w:r>
            <w:r>
              <w:rPr>
                <w:spacing w:val="-10"/>
                <w:sz w:val="21"/>
              </w:rPr>
              <w:t xml:space="preserve"> 型电阻器两端工频电压变化</w:t>
            </w:r>
          </w:p>
        </w:tc>
        <w:tc>
          <w:tcPr>
            <w:tcW w:w="2433" w:type="dxa"/>
            <w:tcBorders>
              <w:right w:val="double" w:color="C00000" w:sz="4" w:space="0"/>
            </w:tcBorders>
          </w:tcPr>
          <w:p w14:paraId="60BC000C">
            <w:pPr>
              <w:pStyle w:val="10"/>
              <w:spacing w:before="17"/>
              <w:ind w:left="20" w:right="2"/>
              <w:rPr>
                <w:sz w:val="21"/>
              </w:rPr>
            </w:pPr>
            <w:r>
              <w:rPr>
                <w:spacing w:val="-13"/>
                <w:sz w:val="21"/>
              </w:rPr>
              <w:t xml:space="preserve">限制在 </w:t>
            </w:r>
            <w:r>
              <w:rPr>
                <w:spacing w:val="-2"/>
                <w:sz w:val="21"/>
              </w:rPr>
              <w:t>3KV</w:t>
            </w:r>
            <w:r>
              <w:rPr>
                <w:spacing w:val="-4"/>
                <w:sz w:val="21"/>
              </w:rPr>
              <w:t>(峰值)以下</w:t>
            </w:r>
          </w:p>
        </w:tc>
        <w:tc>
          <w:tcPr>
            <w:tcW w:w="2584" w:type="dxa"/>
            <w:tcBorders>
              <w:left w:val="double" w:color="C00000" w:sz="4" w:space="0"/>
              <w:right w:val="single" w:color="C00000" w:sz="6" w:space="0"/>
            </w:tcBorders>
          </w:tcPr>
          <w:p w14:paraId="5B2302B5">
            <w:pPr>
              <w:pStyle w:val="10"/>
              <w:spacing w:before="17"/>
              <w:ind w:left="5"/>
              <w:rPr>
                <w:sz w:val="21"/>
              </w:rPr>
            </w:pPr>
            <w:r>
              <w:rPr>
                <w:spacing w:val="-13"/>
                <w:sz w:val="21"/>
              </w:rPr>
              <w:t xml:space="preserve">限制在 </w:t>
            </w:r>
            <w:r>
              <w:rPr>
                <w:spacing w:val="-2"/>
                <w:sz w:val="21"/>
              </w:rPr>
              <w:t>5KV</w:t>
            </w:r>
            <w:r>
              <w:rPr>
                <w:spacing w:val="-4"/>
                <w:sz w:val="21"/>
              </w:rPr>
              <w:t>(峰值)以下</w:t>
            </w:r>
          </w:p>
        </w:tc>
      </w:tr>
      <w:tr w14:paraId="219A1EB5">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623" w:hRule="atLeast"/>
        </w:trPr>
        <w:tc>
          <w:tcPr>
            <w:tcW w:w="574" w:type="dxa"/>
            <w:tcBorders>
              <w:left w:val="single" w:color="C00000" w:sz="6" w:space="0"/>
            </w:tcBorders>
          </w:tcPr>
          <w:p w14:paraId="1419C689">
            <w:pPr>
              <w:pStyle w:val="10"/>
              <w:spacing w:before="178"/>
              <w:ind w:left="15"/>
              <w:rPr>
                <w:sz w:val="21"/>
              </w:rPr>
            </w:pPr>
            <w:r>
              <w:rPr>
                <w:spacing w:val="-10"/>
                <w:sz w:val="21"/>
              </w:rPr>
              <w:t>4</w:t>
            </w:r>
          </w:p>
        </w:tc>
        <w:tc>
          <w:tcPr>
            <w:tcW w:w="4196" w:type="dxa"/>
            <w:gridSpan w:val="2"/>
          </w:tcPr>
          <w:p w14:paraId="63002463">
            <w:pPr>
              <w:pStyle w:val="10"/>
              <w:spacing w:before="178"/>
              <w:ind w:left="1122"/>
              <w:jc w:val="left"/>
              <w:rPr>
                <w:sz w:val="21"/>
              </w:rPr>
            </w:pPr>
            <w:r>
              <w:rPr>
                <w:spacing w:val="-2"/>
                <w:sz w:val="21"/>
              </w:rPr>
              <w:t>2</w:t>
            </w:r>
            <w:r>
              <w:rPr>
                <w:spacing w:val="-9"/>
                <w:sz w:val="21"/>
              </w:rPr>
              <w:t xml:space="preserve"> 小时耐受的功率(</w:t>
            </w:r>
            <w:r>
              <w:rPr>
                <w:spacing w:val="-5"/>
                <w:sz w:val="21"/>
              </w:rPr>
              <w:t>W)</w:t>
            </w:r>
          </w:p>
        </w:tc>
        <w:tc>
          <w:tcPr>
            <w:tcW w:w="5017" w:type="dxa"/>
            <w:gridSpan w:val="2"/>
            <w:tcBorders>
              <w:right w:val="single" w:color="C00000" w:sz="6" w:space="0"/>
            </w:tcBorders>
          </w:tcPr>
          <w:p w14:paraId="244C5898">
            <w:pPr>
              <w:pStyle w:val="10"/>
              <w:numPr>
                <w:ilvl w:val="0"/>
                <w:numId w:val="2"/>
              </w:numPr>
              <w:tabs>
                <w:tab w:val="left" w:pos="322"/>
              </w:tabs>
              <w:spacing w:before="22" w:after="0" w:line="240" w:lineRule="auto"/>
              <w:ind w:left="322" w:right="0" w:hanging="316"/>
              <w:jc w:val="left"/>
              <w:rPr>
                <w:sz w:val="21"/>
              </w:rPr>
            </w:pPr>
            <w:r>
              <w:rPr>
                <w:spacing w:val="-4"/>
                <w:sz w:val="21"/>
              </w:rPr>
              <w:t>无任何明显损坏</w:t>
            </w:r>
          </w:p>
          <w:p w14:paraId="05FFCE48">
            <w:pPr>
              <w:pStyle w:val="10"/>
              <w:numPr>
                <w:ilvl w:val="0"/>
                <w:numId w:val="2"/>
              </w:numPr>
              <w:tabs>
                <w:tab w:val="left" w:pos="322"/>
              </w:tabs>
              <w:spacing w:before="43" w:after="0" w:line="269" w:lineRule="exact"/>
              <w:ind w:left="322" w:right="0" w:hanging="316"/>
              <w:jc w:val="left"/>
              <w:rPr>
                <w:sz w:val="21"/>
              </w:rPr>
            </w:pPr>
            <w:r>
              <w:rPr>
                <w:spacing w:val="-2"/>
                <w:sz w:val="21"/>
              </w:rPr>
              <w:t>热容量试验前后,U0.3mAp</w:t>
            </w:r>
            <w:r>
              <w:rPr>
                <w:spacing w:val="-33"/>
                <w:sz w:val="21"/>
              </w:rPr>
              <w:t xml:space="preserve"> 和 </w:t>
            </w:r>
            <w:r>
              <w:rPr>
                <w:spacing w:val="-2"/>
                <w:sz w:val="21"/>
              </w:rPr>
              <w:t>U3mAp</w:t>
            </w:r>
            <w:r>
              <w:rPr>
                <w:spacing w:val="-10"/>
                <w:sz w:val="21"/>
              </w:rPr>
              <w:t xml:space="preserve"> 的变化，＜</w:t>
            </w:r>
            <w:r>
              <w:rPr>
                <w:spacing w:val="-2"/>
                <w:sz w:val="21"/>
              </w:rPr>
              <w:t>+10</w:t>
            </w:r>
          </w:p>
        </w:tc>
      </w:tr>
      <w:tr w14:paraId="5A458FDA">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623" w:hRule="atLeast"/>
        </w:trPr>
        <w:tc>
          <w:tcPr>
            <w:tcW w:w="574" w:type="dxa"/>
            <w:tcBorders>
              <w:left w:val="single" w:color="C00000" w:sz="6" w:space="0"/>
            </w:tcBorders>
          </w:tcPr>
          <w:p w14:paraId="0C7B625F">
            <w:pPr>
              <w:pStyle w:val="10"/>
              <w:spacing w:before="179"/>
              <w:ind w:left="15"/>
              <w:rPr>
                <w:sz w:val="21"/>
              </w:rPr>
            </w:pPr>
            <w:r>
              <w:rPr>
                <w:spacing w:val="-10"/>
                <w:sz w:val="21"/>
              </w:rPr>
              <w:t>5</w:t>
            </w:r>
          </w:p>
        </w:tc>
        <w:tc>
          <w:tcPr>
            <w:tcW w:w="4196" w:type="dxa"/>
            <w:gridSpan w:val="2"/>
          </w:tcPr>
          <w:p w14:paraId="796FB818">
            <w:pPr>
              <w:pStyle w:val="10"/>
              <w:spacing w:before="179"/>
              <w:ind w:left="570"/>
              <w:jc w:val="left"/>
              <w:rPr>
                <w:sz w:val="21"/>
              </w:rPr>
            </w:pPr>
            <w:r>
              <w:rPr>
                <w:spacing w:val="-2"/>
                <w:sz w:val="21"/>
              </w:rPr>
              <w:t>10min</w:t>
            </w:r>
            <w:r>
              <w:rPr>
                <w:spacing w:val="-24"/>
                <w:sz w:val="21"/>
              </w:rPr>
              <w:t xml:space="preserve"> 通过 </w:t>
            </w:r>
            <w:r>
              <w:rPr>
                <w:spacing w:val="-2"/>
                <w:sz w:val="21"/>
              </w:rPr>
              <w:t>500mA(</w:t>
            </w:r>
            <w:r>
              <w:rPr>
                <w:spacing w:val="-4"/>
                <w:sz w:val="21"/>
              </w:rPr>
              <w:t>有效值)的容量</w:t>
            </w:r>
          </w:p>
        </w:tc>
        <w:tc>
          <w:tcPr>
            <w:tcW w:w="5017" w:type="dxa"/>
            <w:gridSpan w:val="2"/>
            <w:tcBorders>
              <w:right w:val="single" w:color="C00000" w:sz="6" w:space="0"/>
            </w:tcBorders>
          </w:tcPr>
          <w:p w14:paraId="4501FFD7">
            <w:pPr>
              <w:pStyle w:val="10"/>
              <w:numPr>
                <w:ilvl w:val="0"/>
                <w:numId w:val="3"/>
              </w:numPr>
              <w:tabs>
                <w:tab w:val="left" w:pos="322"/>
              </w:tabs>
              <w:spacing w:before="22" w:after="0" w:line="240" w:lineRule="auto"/>
              <w:ind w:left="322" w:right="0" w:hanging="316"/>
              <w:jc w:val="left"/>
              <w:rPr>
                <w:sz w:val="21"/>
              </w:rPr>
            </w:pPr>
            <w:r>
              <w:rPr>
                <w:spacing w:val="-4"/>
                <w:sz w:val="21"/>
              </w:rPr>
              <w:t>无任何明显损坏；</w:t>
            </w:r>
          </w:p>
          <w:p w14:paraId="281831C2">
            <w:pPr>
              <w:pStyle w:val="10"/>
              <w:numPr>
                <w:ilvl w:val="0"/>
                <w:numId w:val="3"/>
              </w:numPr>
              <w:tabs>
                <w:tab w:val="left" w:pos="322"/>
              </w:tabs>
              <w:spacing w:before="44" w:after="0" w:line="269" w:lineRule="exact"/>
              <w:ind w:left="322" w:right="-116" w:hanging="316"/>
              <w:jc w:val="left"/>
              <w:rPr>
                <w:sz w:val="21"/>
              </w:rPr>
            </w:pPr>
            <w:r>
              <w:rPr>
                <w:spacing w:val="-2"/>
                <w:sz w:val="21"/>
              </w:rPr>
              <w:t>热容量试验前后,U0.3mAp</w:t>
            </w:r>
            <w:r>
              <w:rPr>
                <w:spacing w:val="-32"/>
                <w:sz w:val="21"/>
              </w:rPr>
              <w:t xml:space="preserve"> 和 </w:t>
            </w:r>
            <w:r>
              <w:rPr>
                <w:spacing w:val="-2"/>
                <w:sz w:val="21"/>
              </w:rPr>
              <w:t>U3mAp</w:t>
            </w:r>
            <w:r>
              <w:rPr>
                <w:spacing w:val="-10"/>
                <w:sz w:val="21"/>
              </w:rPr>
              <w:t xml:space="preserve"> 的变化，＜</w:t>
            </w:r>
            <w:r>
              <w:rPr>
                <w:spacing w:val="-2"/>
                <w:sz w:val="21"/>
              </w:rPr>
              <w:t>+10</w:t>
            </w:r>
            <w:r>
              <w:rPr>
                <w:spacing w:val="-10"/>
                <w:sz w:val="21"/>
              </w:rPr>
              <w:t>。</w:t>
            </w:r>
          </w:p>
        </w:tc>
      </w:tr>
    </w:tbl>
    <w:p w14:paraId="726EFB46">
      <w:pPr>
        <w:pStyle w:val="4"/>
        <w:rPr>
          <w:rFonts w:ascii="微软雅黑"/>
        </w:rPr>
      </w:pPr>
    </w:p>
    <w:p w14:paraId="1DB8EF05">
      <w:pPr>
        <w:pStyle w:val="4"/>
        <w:rPr>
          <w:rFonts w:ascii="微软雅黑"/>
        </w:rPr>
      </w:pPr>
    </w:p>
    <w:p w14:paraId="05FC477A">
      <w:pPr>
        <w:pStyle w:val="4"/>
        <w:spacing w:before="205"/>
        <w:rPr>
          <w:rFonts w:ascii="微软雅黑"/>
        </w:rPr>
      </w:pPr>
    </w:p>
    <w:p w14:paraId="5950FEC4">
      <w:pPr>
        <w:pStyle w:val="4"/>
        <w:ind w:left="179" w:right="604"/>
        <w:jc w:val="center"/>
        <w:rPr>
          <w:rFonts w:ascii="微软雅黑" w:eastAsia="微软雅黑"/>
        </w:rPr>
      </w:pPr>
      <w:r>
        <w:rPr>
          <w:rFonts w:ascii="微软雅黑" w:eastAsia="微软雅黑"/>
          <w:spacing w:val="-2"/>
        </w:rPr>
        <w:t>10KV（</w:t>
      </w:r>
      <w:r>
        <w:rPr>
          <w:rFonts w:ascii="微软雅黑" w:eastAsia="微软雅黑"/>
          <w:spacing w:val="-5"/>
        </w:rPr>
        <w:t xml:space="preserve">含 </w:t>
      </w:r>
      <w:r>
        <w:rPr>
          <w:rFonts w:ascii="微软雅黑" w:eastAsia="微软雅黑"/>
          <w:spacing w:val="-2"/>
        </w:rPr>
        <w:t>6KV）</w:t>
      </w:r>
      <w:r>
        <w:rPr>
          <w:rFonts w:ascii="微软雅黑" w:eastAsia="微软雅黑"/>
          <w:spacing w:val="-5"/>
        </w:rPr>
        <w:t xml:space="preserve">与 </w:t>
      </w:r>
      <w:r>
        <w:rPr>
          <w:rFonts w:ascii="微软雅黑" w:eastAsia="微软雅黑"/>
          <w:spacing w:val="-2"/>
        </w:rPr>
        <w:t>35KV</w:t>
      </w:r>
      <w:r>
        <w:rPr>
          <w:rFonts w:ascii="微软雅黑" w:eastAsia="微软雅黑"/>
          <w:spacing w:val="-4"/>
        </w:rPr>
        <w:t xml:space="preserve"> 消谐器本体性能参数</w:t>
      </w:r>
      <w:r>
        <w:rPr>
          <w:rFonts w:ascii="微软雅黑" w:eastAsia="微软雅黑"/>
          <w:spacing w:val="-2"/>
        </w:rPr>
        <w:t>（</w:t>
      </w:r>
      <w:r>
        <w:rPr>
          <w:rFonts w:ascii="微软雅黑" w:eastAsia="微软雅黑"/>
          <w:spacing w:val="-5"/>
        </w:rPr>
        <w:t>表 2）</w:t>
      </w:r>
    </w:p>
    <w:p w14:paraId="363FF14B">
      <w:pPr>
        <w:pStyle w:val="4"/>
        <w:spacing w:before="10"/>
        <w:rPr>
          <w:rFonts w:ascii="微软雅黑"/>
          <w:sz w:val="6"/>
        </w:rPr>
      </w:pPr>
    </w:p>
    <w:tbl>
      <w:tblPr>
        <w:tblStyle w:val="6"/>
        <w:tblW w:w="0" w:type="auto"/>
        <w:tblInd w:w="60" w:type="dxa"/>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Layout w:type="fixed"/>
        <w:tblCellMar>
          <w:top w:w="0" w:type="dxa"/>
          <w:left w:w="0" w:type="dxa"/>
          <w:bottom w:w="0" w:type="dxa"/>
          <w:right w:w="0" w:type="dxa"/>
        </w:tblCellMar>
      </w:tblPr>
      <w:tblGrid>
        <w:gridCol w:w="663"/>
        <w:gridCol w:w="1839"/>
        <w:gridCol w:w="1560"/>
        <w:gridCol w:w="1419"/>
        <w:gridCol w:w="1416"/>
        <w:gridCol w:w="1277"/>
        <w:gridCol w:w="1656"/>
      </w:tblGrid>
      <w:tr w14:paraId="524F78BF">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409" w:hRule="atLeast"/>
        </w:trPr>
        <w:tc>
          <w:tcPr>
            <w:tcW w:w="663" w:type="dxa"/>
            <w:vMerge w:val="restart"/>
          </w:tcPr>
          <w:p w14:paraId="77195AD4">
            <w:pPr>
              <w:pStyle w:val="10"/>
              <w:spacing w:before="38"/>
              <w:jc w:val="left"/>
              <w:rPr>
                <w:rFonts w:ascii="微软雅黑"/>
                <w:sz w:val="21"/>
              </w:rPr>
            </w:pPr>
          </w:p>
          <w:p w14:paraId="3E55B808">
            <w:pPr>
              <w:pStyle w:val="10"/>
              <w:ind w:left="122"/>
              <w:jc w:val="left"/>
              <w:rPr>
                <w:sz w:val="21"/>
              </w:rPr>
            </w:pPr>
            <w:r>
              <w:rPr>
                <w:spacing w:val="-5"/>
                <w:sz w:val="21"/>
              </w:rPr>
              <w:t>序号</w:t>
            </w:r>
          </w:p>
        </w:tc>
        <w:tc>
          <w:tcPr>
            <w:tcW w:w="3399" w:type="dxa"/>
            <w:gridSpan w:val="2"/>
            <w:vMerge w:val="restart"/>
          </w:tcPr>
          <w:p w14:paraId="23BC009C">
            <w:pPr>
              <w:pStyle w:val="10"/>
              <w:spacing w:before="38"/>
              <w:jc w:val="left"/>
              <w:rPr>
                <w:rFonts w:ascii="微软雅黑"/>
                <w:sz w:val="21"/>
              </w:rPr>
            </w:pPr>
          </w:p>
          <w:p w14:paraId="5635674E">
            <w:pPr>
              <w:pStyle w:val="10"/>
              <w:tabs>
                <w:tab w:val="left" w:pos="556"/>
              </w:tabs>
              <w:ind w:left="30"/>
              <w:rPr>
                <w:sz w:val="21"/>
              </w:rPr>
            </w:pPr>
            <w:r>
              <w:rPr>
                <w:spacing w:val="-10"/>
                <w:sz w:val="21"/>
              </w:rPr>
              <w:t>项</w:t>
            </w:r>
            <w:r>
              <w:rPr>
                <w:sz w:val="21"/>
              </w:rPr>
              <w:tab/>
            </w:r>
            <w:r>
              <w:rPr>
                <w:spacing w:val="-10"/>
                <w:sz w:val="21"/>
              </w:rPr>
              <w:t>目</w:t>
            </w:r>
          </w:p>
        </w:tc>
        <w:tc>
          <w:tcPr>
            <w:tcW w:w="5768" w:type="dxa"/>
            <w:gridSpan w:val="4"/>
          </w:tcPr>
          <w:p w14:paraId="189BEE8D">
            <w:pPr>
              <w:pStyle w:val="10"/>
              <w:spacing w:before="3"/>
              <w:ind w:left="31"/>
              <w:rPr>
                <w:sz w:val="21"/>
              </w:rPr>
            </w:pPr>
            <w:r>
              <w:rPr>
                <w:sz w:val="21"/>
              </w:rPr>
              <w:t>技</w:t>
            </w:r>
            <w:r>
              <w:rPr>
                <w:spacing w:val="53"/>
                <w:w w:val="150"/>
                <w:sz w:val="21"/>
              </w:rPr>
              <w:t xml:space="preserve"> </w:t>
            </w:r>
            <w:r>
              <w:rPr>
                <w:sz w:val="21"/>
              </w:rPr>
              <w:t>术</w:t>
            </w:r>
            <w:r>
              <w:rPr>
                <w:spacing w:val="52"/>
                <w:w w:val="150"/>
                <w:sz w:val="21"/>
              </w:rPr>
              <w:t xml:space="preserve"> </w:t>
            </w:r>
            <w:r>
              <w:rPr>
                <w:sz w:val="21"/>
              </w:rPr>
              <w:t>指</w:t>
            </w:r>
            <w:r>
              <w:rPr>
                <w:spacing w:val="50"/>
                <w:w w:val="150"/>
                <w:sz w:val="21"/>
              </w:rPr>
              <w:t xml:space="preserve"> </w:t>
            </w:r>
            <w:r>
              <w:rPr>
                <w:spacing w:val="-10"/>
                <w:sz w:val="21"/>
              </w:rPr>
              <w:t>标</w:t>
            </w:r>
          </w:p>
        </w:tc>
      </w:tr>
      <w:tr w14:paraId="6B91D196">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817" w:hRule="atLeast"/>
        </w:trPr>
        <w:tc>
          <w:tcPr>
            <w:tcW w:w="663" w:type="dxa"/>
            <w:vMerge w:val="continue"/>
            <w:tcBorders>
              <w:top w:val="nil"/>
            </w:tcBorders>
          </w:tcPr>
          <w:p w14:paraId="5F65B810">
            <w:pPr>
              <w:rPr>
                <w:sz w:val="2"/>
                <w:szCs w:val="2"/>
              </w:rPr>
            </w:pPr>
          </w:p>
        </w:tc>
        <w:tc>
          <w:tcPr>
            <w:tcW w:w="3399" w:type="dxa"/>
            <w:gridSpan w:val="2"/>
            <w:vMerge w:val="continue"/>
            <w:tcBorders>
              <w:top w:val="nil"/>
            </w:tcBorders>
          </w:tcPr>
          <w:p w14:paraId="10DD1855">
            <w:pPr>
              <w:rPr>
                <w:sz w:val="2"/>
                <w:szCs w:val="2"/>
              </w:rPr>
            </w:pPr>
          </w:p>
        </w:tc>
        <w:tc>
          <w:tcPr>
            <w:tcW w:w="1419" w:type="dxa"/>
          </w:tcPr>
          <w:p w14:paraId="5541B9BB">
            <w:pPr>
              <w:pStyle w:val="10"/>
              <w:spacing w:before="3"/>
              <w:ind w:left="66" w:right="36"/>
              <w:rPr>
                <w:sz w:val="21"/>
              </w:rPr>
            </w:pPr>
            <w:r>
              <w:rPr>
                <w:spacing w:val="-4"/>
                <w:sz w:val="21"/>
              </w:rPr>
              <w:t>LXQⅡ</w:t>
            </w:r>
          </w:p>
          <w:p w14:paraId="717125E6">
            <w:pPr>
              <w:pStyle w:val="10"/>
              <w:spacing w:before="139"/>
              <w:ind w:left="66" w:right="38"/>
              <w:rPr>
                <w:sz w:val="21"/>
              </w:rPr>
            </w:pPr>
            <w:r>
              <w:rPr>
                <w:spacing w:val="-2"/>
                <w:sz w:val="21"/>
              </w:rPr>
              <w:t>-10（6）</w:t>
            </w:r>
            <w:r>
              <w:rPr>
                <w:spacing w:val="-10"/>
                <w:sz w:val="21"/>
              </w:rPr>
              <w:t>型</w:t>
            </w:r>
          </w:p>
        </w:tc>
        <w:tc>
          <w:tcPr>
            <w:tcW w:w="1416" w:type="dxa"/>
          </w:tcPr>
          <w:p w14:paraId="39D4214B">
            <w:pPr>
              <w:pStyle w:val="10"/>
              <w:spacing w:before="3"/>
              <w:ind w:left="287"/>
              <w:jc w:val="left"/>
              <w:rPr>
                <w:sz w:val="21"/>
              </w:rPr>
            </w:pPr>
            <w:r>
              <w:rPr>
                <w:spacing w:val="-2"/>
                <w:sz w:val="21"/>
              </w:rPr>
              <w:t>LXQ(D)Ⅱ</w:t>
            </w:r>
          </w:p>
          <w:p w14:paraId="52B6AEBA">
            <w:pPr>
              <w:pStyle w:val="10"/>
              <w:spacing w:before="139"/>
              <w:ind w:left="181"/>
              <w:jc w:val="left"/>
              <w:rPr>
                <w:sz w:val="21"/>
              </w:rPr>
            </w:pPr>
            <w:r>
              <w:rPr>
                <w:spacing w:val="-2"/>
                <w:sz w:val="21"/>
              </w:rPr>
              <w:t>-10（6）</w:t>
            </w:r>
            <w:r>
              <w:rPr>
                <w:spacing w:val="-10"/>
                <w:sz w:val="21"/>
              </w:rPr>
              <w:t>型</w:t>
            </w:r>
          </w:p>
        </w:tc>
        <w:tc>
          <w:tcPr>
            <w:tcW w:w="1277" w:type="dxa"/>
          </w:tcPr>
          <w:p w14:paraId="39C55C13">
            <w:pPr>
              <w:pStyle w:val="10"/>
              <w:spacing w:before="3"/>
              <w:ind w:left="374"/>
              <w:jc w:val="left"/>
              <w:rPr>
                <w:sz w:val="21"/>
              </w:rPr>
            </w:pPr>
            <w:r>
              <w:rPr>
                <w:spacing w:val="-4"/>
                <w:sz w:val="21"/>
              </w:rPr>
              <w:t>LXQⅡ</w:t>
            </w:r>
          </w:p>
          <w:p w14:paraId="28659D0A">
            <w:pPr>
              <w:pStyle w:val="10"/>
              <w:spacing w:before="139"/>
              <w:ind w:left="347"/>
              <w:jc w:val="left"/>
              <w:rPr>
                <w:sz w:val="21"/>
              </w:rPr>
            </w:pPr>
            <w:r>
              <w:rPr>
                <w:sz w:val="21"/>
              </w:rPr>
              <w:t>-35</w:t>
            </w:r>
            <w:r>
              <w:rPr>
                <w:spacing w:val="-32"/>
                <w:sz w:val="21"/>
              </w:rPr>
              <w:t xml:space="preserve"> 型</w:t>
            </w:r>
          </w:p>
        </w:tc>
        <w:tc>
          <w:tcPr>
            <w:tcW w:w="1656" w:type="dxa"/>
          </w:tcPr>
          <w:p w14:paraId="509A5D97">
            <w:pPr>
              <w:pStyle w:val="10"/>
              <w:spacing w:before="3"/>
              <w:ind w:left="31"/>
              <w:rPr>
                <w:sz w:val="21"/>
              </w:rPr>
            </w:pPr>
            <w:r>
              <w:rPr>
                <w:spacing w:val="-2"/>
                <w:sz w:val="21"/>
              </w:rPr>
              <w:t>LXQ(D)Ⅱ</w:t>
            </w:r>
          </w:p>
          <w:p w14:paraId="0C7999B1">
            <w:pPr>
              <w:pStyle w:val="10"/>
              <w:spacing w:before="139"/>
              <w:ind w:left="28"/>
              <w:rPr>
                <w:sz w:val="21"/>
              </w:rPr>
            </w:pPr>
            <w:r>
              <w:rPr>
                <w:sz w:val="21"/>
              </w:rPr>
              <w:t>-35</w:t>
            </w:r>
            <w:r>
              <w:rPr>
                <w:spacing w:val="-32"/>
                <w:sz w:val="21"/>
              </w:rPr>
              <w:t xml:space="preserve"> 型</w:t>
            </w:r>
          </w:p>
        </w:tc>
      </w:tr>
      <w:tr w14:paraId="79ABFFD0">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846" w:hRule="atLeast"/>
        </w:trPr>
        <w:tc>
          <w:tcPr>
            <w:tcW w:w="663" w:type="dxa"/>
            <w:vMerge w:val="restart"/>
          </w:tcPr>
          <w:p w14:paraId="07213D82">
            <w:pPr>
              <w:pStyle w:val="10"/>
              <w:spacing w:before="295"/>
              <w:jc w:val="left"/>
              <w:rPr>
                <w:rFonts w:ascii="微软雅黑"/>
                <w:sz w:val="21"/>
              </w:rPr>
            </w:pPr>
          </w:p>
          <w:p w14:paraId="7DBA4809">
            <w:pPr>
              <w:pStyle w:val="10"/>
              <w:ind w:left="33"/>
              <w:rPr>
                <w:sz w:val="21"/>
              </w:rPr>
            </w:pPr>
            <w:r>
              <w:rPr>
                <w:spacing w:val="-10"/>
                <w:sz w:val="21"/>
              </w:rPr>
              <w:t>1</w:t>
            </w:r>
          </w:p>
        </w:tc>
        <w:tc>
          <w:tcPr>
            <w:tcW w:w="1839" w:type="dxa"/>
            <w:vMerge w:val="restart"/>
          </w:tcPr>
          <w:p w14:paraId="522D2466">
            <w:pPr>
              <w:pStyle w:val="10"/>
              <w:spacing w:before="272" w:line="364" w:lineRule="auto"/>
              <w:ind w:left="109" w:right="72"/>
              <w:jc w:val="both"/>
              <w:rPr>
                <w:sz w:val="21"/>
              </w:rPr>
            </w:pPr>
            <w:r>
              <w:rPr>
                <w:spacing w:val="4"/>
                <w:sz w:val="21"/>
              </w:rPr>
              <w:t xml:space="preserve">通过 </w:t>
            </w:r>
            <w:r>
              <w:rPr>
                <w:sz w:val="21"/>
              </w:rPr>
              <w:t>AC0.5mA(峰</w:t>
            </w:r>
            <w:r>
              <w:rPr>
                <w:spacing w:val="-2"/>
                <w:sz w:val="21"/>
              </w:rPr>
              <w:t>值)电流时的电压</w:t>
            </w:r>
            <w:r>
              <w:rPr>
                <w:spacing w:val="-4"/>
                <w:sz w:val="21"/>
              </w:rPr>
              <w:t>及阻值</w:t>
            </w:r>
          </w:p>
        </w:tc>
        <w:tc>
          <w:tcPr>
            <w:tcW w:w="1560" w:type="dxa"/>
          </w:tcPr>
          <w:p w14:paraId="3C6A58E8">
            <w:pPr>
              <w:pStyle w:val="10"/>
              <w:spacing w:line="272" w:lineRule="exact"/>
              <w:ind w:left="31" w:right="25"/>
              <w:rPr>
                <w:rFonts w:ascii="Times New Roman"/>
                <w:i/>
                <w:sz w:val="14"/>
              </w:rPr>
            </w:pPr>
            <w:r>
              <w:rPr>
                <w:rFonts w:ascii="Times New Roman"/>
                <w:i/>
                <w:sz w:val="14"/>
              </w:rPr>
              <mc:AlternateContent>
                <mc:Choice Requires="wpg">
                  <w:drawing>
                    <wp:anchor distT="0" distB="0" distL="0" distR="0" simplePos="0" relativeHeight="251662336" behindDoc="1" locked="0" layoutInCell="1" allowOverlap="1">
                      <wp:simplePos x="0" y="0"/>
                      <wp:positionH relativeFrom="column">
                        <wp:posOffset>690880</wp:posOffset>
                      </wp:positionH>
                      <wp:positionV relativeFrom="paragraph">
                        <wp:posOffset>309245</wp:posOffset>
                      </wp:positionV>
                      <wp:extent cx="137795" cy="120650"/>
                      <wp:effectExtent l="0" t="0" r="0" b="0"/>
                      <wp:wrapNone/>
                      <wp:docPr id="5" name="Group 5"/>
                      <wp:cNvGraphicFramePr/>
                      <a:graphic xmlns:a="http://schemas.openxmlformats.org/drawingml/2006/main">
                        <a:graphicData uri="http://schemas.microsoft.com/office/word/2010/wordprocessingGroup">
                          <wpg:wgp>
                            <wpg:cNvGrpSpPr/>
                            <wpg:grpSpPr>
                              <a:xfrm>
                                <a:off x="0" y="0"/>
                                <a:ext cx="137795" cy="120650"/>
                                <a:chOff x="0" y="0"/>
                                <a:chExt cx="137795" cy="120650"/>
                              </a:xfrm>
                            </wpg:grpSpPr>
                            <wps:wsp>
                              <wps:cNvPr id="6" name="Graphic 6"/>
                              <wps:cNvSpPr/>
                              <wps:spPr>
                                <a:xfrm>
                                  <a:off x="2411" y="75644"/>
                                  <a:ext cx="15240" cy="8890"/>
                                </a:xfrm>
                                <a:custGeom>
                                  <a:avLst/>
                                  <a:gdLst/>
                                  <a:ahLst/>
                                  <a:cxnLst/>
                                  <a:rect l="l" t="t" r="r" b="b"/>
                                  <a:pathLst>
                                    <a:path w="15240" h="8890">
                                      <a:moveTo>
                                        <a:pt x="0" y="8305"/>
                                      </a:moveTo>
                                      <a:lnTo>
                                        <a:pt x="14838" y="0"/>
                                      </a:lnTo>
                                    </a:path>
                                  </a:pathLst>
                                </a:custGeom>
                                <a:ln w="4823">
                                  <a:solidFill>
                                    <a:srgbClr val="000000"/>
                                  </a:solidFill>
                                  <a:prstDash val="solid"/>
                                </a:ln>
                              </wps:spPr>
                              <wps:bodyPr wrap="square" lIns="0" tIns="0" rIns="0" bIns="0" rtlCol="0">
                                <a:noAutofit/>
                              </wps:bodyPr>
                            </wps:wsp>
                            <wps:wsp>
                              <wps:cNvPr id="7" name="Graphic 7"/>
                              <wps:cNvSpPr/>
                              <wps:spPr>
                                <a:xfrm>
                                  <a:off x="17250" y="77830"/>
                                  <a:ext cx="21590" cy="38100"/>
                                </a:xfrm>
                                <a:custGeom>
                                  <a:avLst/>
                                  <a:gdLst/>
                                  <a:ahLst/>
                                  <a:cxnLst/>
                                  <a:rect l="l" t="t" r="r" b="b"/>
                                  <a:pathLst>
                                    <a:path w="21590" h="38100">
                                      <a:moveTo>
                                        <a:pt x="0" y="0"/>
                                      </a:moveTo>
                                      <a:lnTo>
                                        <a:pt x="21040" y="38027"/>
                                      </a:lnTo>
                                    </a:path>
                                  </a:pathLst>
                                </a:custGeom>
                                <a:ln w="9493">
                                  <a:solidFill>
                                    <a:srgbClr val="000000"/>
                                  </a:solidFill>
                                  <a:prstDash val="solid"/>
                                </a:ln>
                              </wps:spPr>
                              <wps:bodyPr wrap="square" lIns="0" tIns="0" rIns="0" bIns="0" rtlCol="0">
                                <a:noAutofit/>
                              </wps:bodyPr>
                            </wps:wsp>
                            <wps:wsp>
                              <wps:cNvPr id="8" name="Graphic 8"/>
                              <wps:cNvSpPr/>
                              <wps:spPr>
                                <a:xfrm>
                                  <a:off x="40726" y="2434"/>
                                  <a:ext cx="97155" cy="113664"/>
                                </a:xfrm>
                                <a:custGeom>
                                  <a:avLst/>
                                  <a:gdLst/>
                                  <a:ahLst/>
                                  <a:cxnLst/>
                                  <a:rect l="l" t="t" r="r" b="b"/>
                                  <a:pathLst>
                                    <a:path w="97155" h="113664">
                                      <a:moveTo>
                                        <a:pt x="0" y="113423"/>
                                      </a:moveTo>
                                      <a:lnTo>
                                        <a:pt x="28126" y="0"/>
                                      </a:lnTo>
                                    </a:path>
                                    <a:path w="97155" h="113664">
                                      <a:moveTo>
                                        <a:pt x="28126" y="0"/>
                                      </a:moveTo>
                                      <a:lnTo>
                                        <a:pt x="97004" y="0"/>
                                      </a:lnTo>
                                    </a:path>
                                  </a:pathLst>
                                </a:custGeom>
                                <a:ln w="4840">
                                  <a:solidFill>
                                    <a:srgbClr val="000000"/>
                                  </a:solidFill>
                                  <a:prstDash val="solid"/>
                                </a:ln>
                              </wps:spPr>
                              <wps:bodyPr wrap="square" lIns="0" tIns="0" rIns="0" bIns="0" rtlCol="0">
                                <a:noAutofit/>
                              </wps:bodyPr>
                            </wps:wsp>
                          </wpg:wgp>
                        </a:graphicData>
                      </a:graphic>
                    </wp:anchor>
                  </w:drawing>
                </mc:Choice>
                <mc:Fallback>
                  <w:pict>
                    <v:group id="Group 5" o:spid="_x0000_s1026" o:spt="203" style="position:absolute;left:0pt;margin-left:54.4pt;margin-top:24.35pt;height:9.5pt;width:10.85pt;z-index:-251654144;mso-width-relative:page;mso-height-relative:page;" coordsize="137795,120650" o:gfxdata="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bD07A&#10;2AAAAAkBAAAPAAAAAAAAAAEAIAAAACIAAABkcnMvZG93bnJldi54bWxQSwECFAAUAAAACACHTuJA&#10;o3Igaz4DAACJCwAADgAAAAAAAAABACAAAAAnAQAAZHJzL2Uyb0RvYy54bWxQSwUGAAAAAAYABgBZ&#10;AQAA1wYAAAAA&#10;">
                      <o:lock v:ext="edit" aspectratio="f"/>
                      <v:shape id="Graphic 6" o:spid="_x0000_s1026" o:spt="100" style="position:absolute;left:2411;top:75644;height:8890;width:15240;" filled="f" stroked="t" coordsize="15240,8890" o:gfxdata="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BZJbvQAA&#10;ANoAAAAPAAAAAAAAAAEAIAAAACIAAABkcnMvZG93bnJldi54bWxQSwECFAAUAAAACACHTuJAMy8F&#10;njsAAAA5AAAAEAAAAAAAAAABACAAAAAMAQAAZHJzL3NoYXBleG1sLnhtbFBLBQYAAAAABgAGAFsB&#10;AAC2AwAAAAA=&#10;" path="m0,8305l14838,0e">
                        <v:fill on="f" focussize="0,0"/>
                        <v:stroke weight="0.379763779527559pt" color="#000000" joinstyle="round"/>
                        <v:imagedata o:title=""/>
                        <o:lock v:ext="edit" aspectratio="f"/>
                        <v:textbox inset="0mm,0mm,0mm,0mm"/>
                      </v:shape>
                      <v:shape id="Graphic 7" o:spid="_x0000_s1026" o:spt="100" style="position:absolute;left:17250;top:77830;height:38100;width:21590;" filled="f" stroked="t" coordsize="21590,38100" o:gfxdata="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K0Du8AAAA&#10;2gAAAA8AAAAAAAAAAQAgAAAAIgAAAGRycy9kb3ducmV2LnhtbFBLAQIUABQAAAAIAIdO4kAzLwWe&#10;OwAAADkAAAAQAAAAAAAAAAEAIAAAAAsBAABkcnMvc2hhcGV4bWwueG1sUEsFBgAAAAAGAAYAWwEA&#10;ALUDAAAAAA==&#10;" path="m0,0l21040,38027e">
                        <v:fill on="f" focussize="0,0"/>
                        <v:stroke weight="0.74748031496063pt" color="#000000" joinstyle="round"/>
                        <v:imagedata o:title=""/>
                        <o:lock v:ext="edit" aspectratio="f"/>
                        <v:textbox inset="0mm,0mm,0mm,0mm"/>
                      </v:shape>
                      <v:shape id="Graphic 8" o:spid="_x0000_s1026" o:spt="100" style="position:absolute;left:40726;top:2434;height:113664;width:97155;" filled="f" stroked="t" coordsize="97155,113664" o:gfxdata="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BvDgi5AAAA2gAA&#10;AA8AAAAAAAAAAQAgAAAAIgAAAGRycy9kb3ducmV2LnhtbFBLAQIUABQAAAAIAIdO4kAzLwWeOwAA&#10;ADkAAAAQAAAAAAAAAAEAIAAAAAgBAABkcnMvc2hhcGV4bWwueG1sUEsFBgAAAAAGAAYAWwEAALID&#10;AAAAAA==&#10;" path="m0,113423l28126,0em28126,0l97004,0e">
                        <v:fill on="f" focussize="0,0"/>
                        <v:stroke weight="0.381102362204724pt" color="#000000" joinstyle="round"/>
                        <v:imagedata o:title=""/>
                        <o:lock v:ext="edit" aspectratio="f"/>
                        <v:textbox inset="0mm,0mm,0mm,0mm"/>
                      </v:shape>
                    </v:group>
                  </w:pict>
                </mc:Fallback>
              </mc:AlternateContent>
            </w:r>
            <w:r>
              <w:rPr>
                <w:rFonts w:ascii="Times New Roman"/>
                <w:i/>
                <w:sz w:val="24"/>
              </w:rPr>
              <w:t>U</w:t>
            </w:r>
            <w:r>
              <w:rPr>
                <w:rFonts w:ascii="Times New Roman"/>
                <w:i/>
                <w:spacing w:val="-26"/>
                <w:sz w:val="24"/>
              </w:rPr>
              <w:t xml:space="preserve"> </w:t>
            </w:r>
            <w:r>
              <w:rPr>
                <w:rFonts w:ascii="Times New Roman"/>
                <w:spacing w:val="-2"/>
                <w:sz w:val="14"/>
              </w:rPr>
              <w:t>0.5</w:t>
            </w:r>
            <w:r>
              <w:rPr>
                <w:rFonts w:ascii="Times New Roman"/>
                <w:i/>
                <w:spacing w:val="-2"/>
                <w:sz w:val="14"/>
              </w:rPr>
              <w:t>mAp</w:t>
            </w:r>
          </w:p>
          <w:p w14:paraId="54C65EA1">
            <w:pPr>
              <w:pStyle w:val="10"/>
              <w:spacing w:before="161"/>
              <w:ind w:left="31" w:right="1"/>
              <w:rPr>
                <w:position w:val="2"/>
                <w:sz w:val="21"/>
              </w:rPr>
            </w:pPr>
            <w:r>
              <w:rPr>
                <w:position w:val="2"/>
                <w:sz w:val="21"/>
              </w:rPr>
              <w:t>(V,</w:t>
            </w:r>
            <w:r>
              <w:rPr>
                <w:spacing w:val="7"/>
                <w:position w:val="2"/>
                <w:sz w:val="21"/>
              </w:rPr>
              <w:t xml:space="preserve"> 峰值/ </w:t>
            </w:r>
            <w:r>
              <w:rPr>
                <w:rFonts w:ascii="Times New Roman" w:eastAsia="Times New Roman"/>
                <w:sz w:val="18"/>
              </w:rPr>
              <w:t>2</w:t>
            </w:r>
            <w:r>
              <w:rPr>
                <w:rFonts w:ascii="Times New Roman" w:eastAsia="Times New Roman"/>
                <w:spacing w:val="-2"/>
                <w:sz w:val="18"/>
              </w:rPr>
              <w:t xml:space="preserve"> </w:t>
            </w:r>
            <w:r>
              <w:rPr>
                <w:spacing w:val="-10"/>
                <w:position w:val="2"/>
                <w:sz w:val="21"/>
              </w:rPr>
              <w:t>)</w:t>
            </w:r>
          </w:p>
        </w:tc>
        <w:tc>
          <w:tcPr>
            <w:tcW w:w="1419" w:type="dxa"/>
          </w:tcPr>
          <w:p w14:paraId="6EA347E2">
            <w:pPr>
              <w:pStyle w:val="10"/>
              <w:spacing w:before="15"/>
              <w:ind w:left="66" w:right="36"/>
              <w:rPr>
                <w:sz w:val="21"/>
              </w:rPr>
            </w:pPr>
            <w:r>
              <w:rPr>
                <w:spacing w:val="-5"/>
                <w:sz w:val="21"/>
              </w:rPr>
              <w:t>180</w:t>
            </w:r>
          </w:p>
          <w:p w14:paraId="53694085">
            <w:pPr>
              <w:pStyle w:val="10"/>
              <w:spacing w:before="111"/>
              <w:ind w:left="66" w:right="4"/>
              <w:rPr>
                <w:sz w:val="21"/>
              </w:rPr>
            </w:pPr>
            <w:r>
              <w:rPr>
                <w:rFonts w:ascii="Symbol" w:hAnsi="Symbol"/>
                <w:sz w:val="24"/>
              </w:rPr>
              <w:t></w:t>
            </w:r>
            <w:r>
              <w:rPr>
                <w:rFonts w:ascii="Times New Roman" w:hAnsi="Times New Roman"/>
                <w:spacing w:val="-9"/>
                <w:sz w:val="24"/>
              </w:rPr>
              <w:t xml:space="preserve"> </w:t>
            </w:r>
            <w:r>
              <w:rPr>
                <w:spacing w:val="-5"/>
                <w:sz w:val="21"/>
              </w:rPr>
              <w:t>30</w:t>
            </w:r>
          </w:p>
        </w:tc>
        <w:tc>
          <w:tcPr>
            <w:tcW w:w="1416" w:type="dxa"/>
          </w:tcPr>
          <w:p w14:paraId="54F54D9C">
            <w:pPr>
              <w:pStyle w:val="10"/>
              <w:spacing w:before="15"/>
              <w:ind w:left="28"/>
              <w:rPr>
                <w:sz w:val="21"/>
              </w:rPr>
            </w:pPr>
            <w:r>
              <w:rPr>
                <w:spacing w:val="-5"/>
                <w:sz w:val="21"/>
              </w:rPr>
              <w:t>180</w:t>
            </w:r>
          </w:p>
          <w:p w14:paraId="4EE36FA5">
            <w:pPr>
              <w:pStyle w:val="10"/>
              <w:spacing w:before="111"/>
              <w:ind w:left="64"/>
              <w:rPr>
                <w:sz w:val="21"/>
              </w:rPr>
            </w:pPr>
            <w:r>
              <w:rPr>
                <w:rFonts w:ascii="Symbol" w:hAnsi="Symbol"/>
                <w:sz w:val="24"/>
              </w:rPr>
              <w:t></w:t>
            </w:r>
            <w:r>
              <w:rPr>
                <w:rFonts w:ascii="Times New Roman" w:hAnsi="Times New Roman"/>
                <w:spacing w:val="-10"/>
                <w:sz w:val="24"/>
              </w:rPr>
              <w:t xml:space="preserve"> </w:t>
            </w:r>
            <w:r>
              <w:rPr>
                <w:spacing w:val="-5"/>
                <w:sz w:val="21"/>
              </w:rPr>
              <w:t>30</w:t>
            </w:r>
          </w:p>
        </w:tc>
        <w:tc>
          <w:tcPr>
            <w:tcW w:w="1277" w:type="dxa"/>
          </w:tcPr>
          <w:p w14:paraId="1CB34BE2">
            <w:pPr>
              <w:pStyle w:val="10"/>
              <w:spacing w:before="15"/>
              <w:ind w:left="64" w:right="35"/>
              <w:rPr>
                <w:sz w:val="21"/>
              </w:rPr>
            </w:pPr>
            <w:r>
              <w:rPr>
                <w:spacing w:val="-5"/>
                <w:sz w:val="21"/>
              </w:rPr>
              <w:t>600</w:t>
            </w:r>
          </w:p>
          <w:p w14:paraId="544706CF">
            <w:pPr>
              <w:pStyle w:val="10"/>
              <w:spacing w:before="111"/>
              <w:ind w:left="64"/>
              <w:rPr>
                <w:sz w:val="21"/>
              </w:rPr>
            </w:pPr>
            <w:r>
              <w:rPr>
                <w:rFonts w:ascii="Symbol" w:hAnsi="Symbol"/>
                <w:sz w:val="24"/>
              </w:rPr>
              <w:t></w:t>
            </w:r>
            <w:r>
              <w:rPr>
                <w:rFonts w:ascii="Times New Roman" w:hAnsi="Times New Roman"/>
                <w:spacing w:val="-9"/>
                <w:sz w:val="24"/>
              </w:rPr>
              <w:t xml:space="preserve"> </w:t>
            </w:r>
            <w:r>
              <w:rPr>
                <w:spacing w:val="-5"/>
                <w:sz w:val="21"/>
              </w:rPr>
              <w:t>80</w:t>
            </w:r>
          </w:p>
        </w:tc>
        <w:tc>
          <w:tcPr>
            <w:tcW w:w="1656" w:type="dxa"/>
          </w:tcPr>
          <w:p w14:paraId="1446195E">
            <w:pPr>
              <w:pStyle w:val="10"/>
              <w:spacing w:before="15"/>
              <w:ind w:left="28"/>
              <w:rPr>
                <w:sz w:val="21"/>
              </w:rPr>
            </w:pPr>
            <w:r>
              <w:rPr>
                <w:spacing w:val="-5"/>
                <w:sz w:val="21"/>
              </w:rPr>
              <w:t>600</w:t>
            </w:r>
          </w:p>
          <w:p w14:paraId="7F217032">
            <w:pPr>
              <w:pStyle w:val="10"/>
              <w:spacing w:before="111"/>
              <w:ind w:left="64"/>
              <w:rPr>
                <w:sz w:val="21"/>
              </w:rPr>
            </w:pPr>
            <w:r>
              <w:rPr>
                <w:rFonts w:ascii="Symbol" w:hAnsi="Symbol"/>
                <w:sz w:val="24"/>
              </w:rPr>
              <w:t></w:t>
            </w:r>
            <w:r>
              <w:rPr>
                <w:rFonts w:ascii="Times New Roman" w:hAnsi="Times New Roman"/>
                <w:spacing w:val="-9"/>
                <w:sz w:val="24"/>
              </w:rPr>
              <w:t xml:space="preserve"> </w:t>
            </w:r>
            <w:r>
              <w:rPr>
                <w:spacing w:val="-5"/>
                <w:sz w:val="21"/>
              </w:rPr>
              <w:t>80</w:t>
            </w:r>
          </w:p>
        </w:tc>
      </w:tr>
      <w:tr w14:paraId="6377C81F">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891" w:hRule="atLeast"/>
        </w:trPr>
        <w:tc>
          <w:tcPr>
            <w:tcW w:w="663" w:type="dxa"/>
            <w:vMerge w:val="continue"/>
            <w:tcBorders>
              <w:top w:val="nil"/>
            </w:tcBorders>
          </w:tcPr>
          <w:p w14:paraId="270DE8DC">
            <w:pPr>
              <w:rPr>
                <w:sz w:val="2"/>
                <w:szCs w:val="2"/>
              </w:rPr>
            </w:pPr>
          </w:p>
        </w:tc>
        <w:tc>
          <w:tcPr>
            <w:tcW w:w="1839" w:type="dxa"/>
            <w:vMerge w:val="continue"/>
            <w:tcBorders>
              <w:top w:val="nil"/>
            </w:tcBorders>
          </w:tcPr>
          <w:p w14:paraId="009EC19E">
            <w:pPr>
              <w:rPr>
                <w:sz w:val="2"/>
                <w:szCs w:val="2"/>
              </w:rPr>
            </w:pPr>
          </w:p>
        </w:tc>
        <w:tc>
          <w:tcPr>
            <w:tcW w:w="1560" w:type="dxa"/>
          </w:tcPr>
          <w:p w14:paraId="5C69DE9E">
            <w:pPr>
              <w:pStyle w:val="10"/>
              <w:spacing w:line="270" w:lineRule="exact"/>
              <w:ind w:left="31"/>
              <w:rPr>
                <w:rFonts w:ascii="Times New Roman"/>
                <w:i/>
                <w:sz w:val="14"/>
              </w:rPr>
            </w:pPr>
            <w:r>
              <w:rPr>
                <w:rFonts w:ascii="Times New Roman"/>
                <w:i/>
                <w:spacing w:val="-2"/>
                <w:w w:val="105"/>
                <w:sz w:val="24"/>
              </w:rPr>
              <w:t>R</w:t>
            </w:r>
            <w:r>
              <w:rPr>
                <w:rFonts w:ascii="Times New Roman"/>
                <w:spacing w:val="-2"/>
                <w:w w:val="105"/>
                <w:sz w:val="14"/>
              </w:rPr>
              <w:t>0.5</w:t>
            </w:r>
            <w:r>
              <w:rPr>
                <w:rFonts w:ascii="Times New Roman"/>
                <w:i/>
                <w:spacing w:val="-2"/>
                <w:w w:val="105"/>
                <w:sz w:val="14"/>
              </w:rPr>
              <w:t>mAp</w:t>
            </w:r>
          </w:p>
          <w:p w14:paraId="3D573337">
            <w:pPr>
              <w:pStyle w:val="10"/>
              <w:spacing w:before="145"/>
              <w:ind w:left="31" w:right="14"/>
              <w:rPr>
                <w:rFonts w:ascii="Times New Roman" w:hAnsi="Times New Roman"/>
                <w:sz w:val="24"/>
              </w:rPr>
            </w:pPr>
            <w:r>
              <w:rPr>
                <w:rFonts w:ascii="Times New Roman" w:hAnsi="Times New Roman"/>
                <w:spacing w:val="-4"/>
                <w:sz w:val="24"/>
              </w:rPr>
              <w:t>(</w:t>
            </w:r>
            <w:r>
              <w:rPr>
                <w:rFonts w:ascii="Times New Roman" w:hAnsi="Times New Roman"/>
                <w:i/>
                <w:spacing w:val="-4"/>
                <w:sz w:val="24"/>
              </w:rPr>
              <w:t>k</w:t>
            </w:r>
            <w:r>
              <w:rPr>
                <w:rFonts w:ascii="Symbol" w:hAnsi="Symbol"/>
                <w:spacing w:val="-4"/>
                <w:sz w:val="24"/>
              </w:rPr>
              <w:t></w:t>
            </w:r>
            <w:r>
              <w:rPr>
                <w:rFonts w:ascii="Times New Roman" w:hAnsi="Times New Roman"/>
                <w:spacing w:val="-4"/>
                <w:sz w:val="24"/>
              </w:rPr>
              <w:t>)</w:t>
            </w:r>
          </w:p>
        </w:tc>
        <w:tc>
          <w:tcPr>
            <w:tcW w:w="1419" w:type="dxa"/>
          </w:tcPr>
          <w:p w14:paraId="5B93F987">
            <w:pPr>
              <w:pStyle w:val="10"/>
              <w:spacing w:before="243"/>
              <w:ind w:left="66" w:right="36"/>
              <w:rPr>
                <w:sz w:val="21"/>
              </w:rPr>
            </w:pPr>
            <w:r>
              <w:rPr>
                <w:spacing w:val="-4"/>
                <w:sz w:val="21"/>
              </w:rPr>
              <w:t>＞420</w:t>
            </w:r>
          </w:p>
        </w:tc>
        <w:tc>
          <w:tcPr>
            <w:tcW w:w="1416" w:type="dxa"/>
          </w:tcPr>
          <w:p w14:paraId="28BD9B84">
            <w:pPr>
              <w:pStyle w:val="10"/>
              <w:spacing w:before="243"/>
              <w:ind w:left="28"/>
              <w:rPr>
                <w:sz w:val="21"/>
              </w:rPr>
            </w:pPr>
            <w:r>
              <w:rPr>
                <w:spacing w:val="-4"/>
                <w:sz w:val="21"/>
              </w:rPr>
              <w:t>＞420</w:t>
            </w:r>
          </w:p>
        </w:tc>
        <w:tc>
          <w:tcPr>
            <w:tcW w:w="1277" w:type="dxa"/>
          </w:tcPr>
          <w:p w14:paraId="36045E76">
            <w:pPr>
              <w:pStyle w:val="10"/>
              <w:spacing w:before="243"/>
              <w:ind w:left="64" w:right="35"/>
              <w:rPr>
                <w:sz w:val="21"/>
              </w:rPr>
            </w:pPr>
            <w:r>
              <w:rPr>
                <w:spacing w:val="-2"/>
                <w:sz w:val="21"/>
              </w:rPr>
              <w:t>＞1450</w:t>
            </w:r>
          </w:p>
        </w:tc>
        <w:tc>
          <w:tcPr>
            <w:tcW w:w="1656" w:type="dxa"/>
          </w:tcPr>
          <w:p w14:paraId="629E8B9A">
            <w:pPr>
              <w:pStyle w:val="10"/>
              <w:spacing w:before="243"/>
              <w:ind w:left="28"/>
              <w:rPr>
                <w:sz w:val="21"/>
              </w:rPr>
            </w:pPr>
            <w:r>
              <w:rPr>
                <w:spacing w:val="-2"/>
                <w:sz w:val="21"/>
              </w:rPr>
              <w:t>＞1450</w:t>
            </w:r>
          </w:p>
        </w:tc>
      </w:tr>
      <w:tr w14:paraId="1233168F">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843" w:hRule="atLeast"/>
        </w:trPr>
        <w:tc>
          <w:tcPr>
            <w:tcW w:w="663" w:type="dxa"/>
            <w:vMerge w:val="restart"/>
          </w:tcPr>
          <w:p w14:paraId="1DA251DD">
            <w:pPr>
              <w:pStyle w:val="10"/>
              <w:spacing w:before="292"/>
              <w:jc w:val="left"/>
              <w:rPr>
                <w:rFonts w:ascii="微软雅黑"/>
                <w:sz w:val="21"/>
              </w:rPr>
            </w:pPr>
          </w:p>
          <w:p w14:paraId="4BD8DC5B">
            <w:pPr>
              <w:pStyle w:val="10"/>
              <w:ind w:left="33"/>
              <w:rPr>
                <w:sz w:val="21"/>
              </w:rPr>
            </w:pPr>
            <w:r>
              <w:rPr>
                <w:spacing w:val="-10"/>
                <w:sz w:val="21"/>
              </w:rPr>
              <w:t>2</w:t>
            </w:r>
          </w:p>
        </w:tc>
        <w:tc>
          <w:tcPr>
            <w:tcW w:w="1839" w:type="dxa"/>
            <w:vMerge w:val="restart"/>
          </w:tcPr>
          <w:p w14:paraId="6395CA48">
            <w:pPr>
              <w:pStyle w:val="10"/>
              <w:spacing w:before="271" w:line="364" w:lineRule="auto"/>
              <w:ind w:left="109" w:right="72"/>
              <w:jc w:val="both"/>
              <w:rPr>
                <w:sz w:val="21"/>
              </w:rPr>
            </w:pPr>
            <w:r>
              <w:rPr>
                <w:spacing w:val="5"/>
                <w:sz w:val="21"/>
              </w:rPr>
              <w:t xml:space="preserve">通过 </w:t>
            </w:r>
            <w:r>
              <w:rPr>
                <w:sz w:val="21"/>
              </w:rPr>
              <w:t>AC 5mA</w:t>
            </w:r>
            <w:r>
              <w:rPr>
                <w:spacing w:val="-10"/>
                <w:sz w:val="21"/>
              </w:rPr>
              <w:t>( 峰</w:t>
            </w:r>
            <w:r>
              <w:rPr>
                <w:spacing w:val="-2"/>
                <w:sz w:val="21"/>
              </w:rPr>
              <w:t>值)电流时的电压</w:t>
            </w:r>
            <w:r>
              <w:rPr>
                <w:spacing w:val="-4"/>
                <w:sz w:val="21"/>
              </w:rPr>
              <w:t>及阻值</w:t>
            </w:r>
          </w:p>
        </w:tc>
        <w:tc>
          <w:tcPr>
            <w:tcW w:w="1560" w:type="dxa"/>
          </w:tcPr>
          <w:p w14:paraId="4EDE54BC">
            <w:pPr>
              <w:pStyle w:val="10"/>
              <w:spacing w:line="269" w:lineRule="exact"/>
              <w:ind w:left="31" w:right="31"/>
              <w:rPr>
                <w:rFonts w:ascii="Times New Roman"/>
                <w:i/>
                <w:sz w:val="14"/>
              </w:rPr>
            </w:pPr>
            <w:r>
              <w:rPr>
                <w:rFonts w:ascii="Times New Roman"/>
                <w:i/>
                <w:sz w:val="14"/>
              </w:rPr>
              <mc:AlternateContent>
                <mc:Choice Requires="wpg">
                  <w:drawing>
                    <wp:anchor distT="0" distB="0" distL="0" distR="0" simplePos="0" relativeHeight="251662336" behindDoc="1" locked="0" layoutInCell="1" allowOverlap="1">
                      <wp:simplePos x="0" y="0"/>
                      <wp:positionH relativeFrom="column">
                        <wp:posOffset>690880</wp:posOffset>
                      </wp:positionH>
                      <wp:positionV relativeFrom="paragraph">
                        <wp:posOffset>309245</wp:posOffset>
                      </wp:positionV>
                      <wp:extent cx="137795" cy="121285"/>
                      <wp:effectExtent l="0" t="0" r="0" b="0"/>
                      <wp:wrapNone/>
                      <wp:docPr id="9" name="Group 9"/>
                      <wp:cNvGraphicFramePr/>
                      <a:graphic xmlns:a="http://schemas.openxmlformats.org/drawingml/2006/main">
                        <a:graphicData uri="http://schemas.microsoft.com/office/word/2010/wordprocessingGroup">
                          <wpg:wgp>
                            <wpg:cNvGrpSpPr/>
                            <wpg:grpSpPr>
                              <a:xfrm>
                                <a:off x="0" y="0"/>
                                <a:ext cx="137795" cy="121285"/>
                                <a:chOff x="0" y="0"/>
                                <a:chExt cx="137795" cy="121285"/>
                              </a:xfrm>
                            </wpg:grpSpPr>
                            <wps:wsp>
                              <wps:cNvPr id="10" name="Graphic 10"/>
                              <wps:cNvSpPr/>
                              <wps:spPr>
                                <a:xfrm>
                                  <a:off x="2418" y="75931"/>
                                  <a:ext cx="15240" cy="8890"/>
                                </a:xfrm>
                                <a:custGeom>
                                  <a:avLst/>
                                  <a:gdLst/>
                                  <a:ahLst/>
                                  <a:cxnLst/>
                                  <a:rect l="l" t="t" r="r" b="b"/>
                                  <a:pathLst>
                                    <a:path w="15240" h="8890">
                                      <a:moveTo>
                                        <a:pt x="0" y="8337"/>
                                      </a:moveTo>
                                      <a:lnTo>
                                        <a:pt x="14838" y="0"/>
                                      </a:lnTo>
                                    </a:path>
                                  </a:pathLst>
                                </a:custGeom>
                                <a:ln w="4837">
                                  <a:solidFill>
                                    <a:srgbClr val="000000"/>
                                  </a:solidFill>
                                  <a:prstDash val="solid"/>
                                </a:ln>
                              </wps:spPr>
                              <wps:bodyPr wrap="square" lIns="0" tIns="0" rIns="0" bIns="0" rtlCol="0">
                                <a:noAutofit/>
                              </wps:bodyPr>
                            </wps:wsp>
                            <wps:wsp>
                              <wps:cNvPr id="11" name="Graphic 11"/>
                              <wps:cNvSpPr/>
                              <wps:spPr>
                                <a:xfrm>
                                  <a:off x="17257" y="78126"/>
                                  <a:ext cx="21590" cy="38735"/>
                                </a:xfrm>
                                <a:custGeom>
                                  <a:avLst/>
                                  <a:gdLst/>
                                  <a:ahLst/>
                                  <a:cxnLst/>
                                  <a:rect l="l" t="t" r="r" b="b"/>
                                  <a:pathLst>
                                    <a:path w="21590" h="38735">
                                      <a:moveTo>
                                        <a:pt x="0" y="0"/>
                                      </a:moveTo>
                                      <a:lnTo>
                                        <a:pt x="21040" y="38176"/>
                                      </a:lnTo>
                                    </a:path>
                                  </a:pathLst>
                                </a:custGeom>
                                <a:ln w="9502">
                                  <a:solidFill>
                                    <a:srgbClr val="000000"/>
                                  </a:solidFill>
                                  <a:prstDash val="solid"/>
                                </a:ln>
                              </wps:spPr>
                              <wps:bodyPr wrap="square" lIns="0" tIns="0" rIns="0" bIns="0" rtlCol="0">
                                <a:noAutofit/>
                              </wps:bodyPr>
                            </wps:wsp>
                            <wps:wsp>
                              <wps:cNvPr id="12" name="Graphic 12"/>
                              <wps:cNvSpPr/>
                              <wps:spPr>
                                <a:xfrm>
                                  <a:off x="40733" y="2434"/>
                                  <a:ext cx="97155" cy="114300"/>
                                </a:xfrm>
                                <a:custGeom>
                                  <a:avLst/>
                                  <a:gdLst/>
                                  <a:ahLst/>
                                  <a:cxnLst/>
                                  <a:rect l="l" t="t" r="r" b="b"/>
                                  <a:pathLst>
                                    <a:path w="97155" h="114300">
                                      <a:moveTo>
                                        <a:pt x="0" y="113867"/>
                                      </a:moveTo>
                                      <a:lnTo>
                                        <a:pt x="28126" y="0"/>
                                      </a:lnTo>
                                    </a:path>
                                    <a:path w="97155" h="114300">
                                      <a:moveTo>
                                        <a:pt x="28126" y="0"/>
                                      </a:moveTo>
                                      <a:lnTo>
                                        <a:pt x="97004" y="0"/>
                                      </a:lnTo>
                                    </a:path>
                                  </a:pathLst>
                                </a:custGeom>
                                <a:ln w="4849">
                                  <a:solidFill>
                                    <a:srgbClr val="000000"/>
                                  </a:solidFill>
                                  <a:prstDash val="solid"/>
                                </a:ln>
                              </wps:spPr>
                              <wps:bodyPr wrap="square" lIns="0" tIns="0" rIns="0" bIns="0" rtlCol="0">
                                <a:noAutofit/>
                              </wps:bodyPr>
                            </wps:wsp>
                          </wpg:wgp>
                        </a:graphicData>
                      </a:graphic>
                    </wp:anchor>
                  </w:drawing>
                </mc:Choice>
                <mc:Fallback>
                  <w:pict>
                    <v:group id="Group 9" o:spid="_x0000_s1026" o:spt="203" style="position:absolute;left:0pt;margin-left:54.4pt;margin-top:24.35pt;height:9.55pt;width:10.85pt;z-index:-251654144;mso-width-relative:page;mso-height-relative:page;" coordsize="137795,121285" o:gfxdata="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NWZ&#10;0YPZAAAACQEAAA8AAAAAAAAAAQAgAAAAIgAAAGRycy9kb3ducmV2LnhtbFBLAQIUABQAAAAIAIdO&#10;4kCxyCPzPwMAAI8LAAAOAAAAAAAAAAEAIAAAACgBAABkcnMvZTJvRG9jLnhtbFBLBQYAAAAABgAG&#10;AFkBAADZBgAAAAA=&#10;">
                      <o:lock v:ext="edit" aspectratio="f"/>
                      <v:shape id="Graphic 10" o:spid="_x0000_s1026" o:spt="100" style="position:absolute;left:2418;top:75931;height:8890;width:15240;" filled="f" stroked="t" coordsize="15240,8890" o:gfxdata="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abir4A&#10;AADbAAAADwAAAAAAAAABACAAAAAiAAAAZHJzL2Rvd25yZXYueG1sUEsBAhQAFAAAAAgAh07iQDMv&#10;BZ47AAAAOQAAABAAAAAAAAAAAQAgAAAADQEAAGRycy9zaGFwZXhtbC54bWxQSwUGAAAAAAYABgBb&#10;AQAAtwMAAAAA&#10;" path="m0,8337l14838,0e">
                        <v:fill on="f" focussize="0,0"/>
                        <v:stroke weight="0.380866141732283pt" color="#000000" joinstyle="round"/>
                        <v:imagedata o:title=""/>
                        <o:lock v:ext="edit" aspectratio="f"/>
                        <v:textbox inset="0mm,0mm,0mm,0mm"/>
                      </v:shape>
                      <v:shape id="Graphic 11" o:spid="_x0000_s1026" o:spt="100" style="position:absolute;left:17257;top:78126;height:38735;width:21590;" filled="f" stroked="t" coordsize="21590,38735" o:gfxdata="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IQ3qugAAANsA&#10;AAAPAAAAAAAAAAEAIAAAACIAAABkcnMvZG93bnJldi54bWxQSwECFAAUAAAACACHTuJAMy8FnjsA&#10;AAA5AAAAEAAAAAAAAAABACAAAAAJAQAAZHJzL3NoYXBleG1sLnhtbFBLBQYAAAAABgAGAFsBAACz&#10;AwAAAAA=&#10;" path="m0,0l21040,38176e">
                        <v:fill on="f" focussize="0,0"/>
                        <v:stroke weight="0.748188976377953pt" color="#000000" joinstyle="round"/>
                        <v:imagedata o:title=""/>
                        <o:lock v:ext="edit" aspectratio="f"/>
                        <v:textbox inset="0mm,0mm,0mm,0mm"/>
                      </v:shape>
                      <v:shape id="Graphic 12" o:spid="_x0000_s1026" o:spt="100" style="position:absolute;left:40733;top:2434;height:114300;width:97155;" filled="f" stroked="t" coordsize="97155,114300" o:gfxdata="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zZO/LUAAADbAAAADwAA&#10;AAAAAAABACAAAAAiAAAAZHJzL2Rvd25yZXYueG1sUEsBAhQAFAAAAAgAh07iQDMvBZ47AAAAOQAA&#10;ABAAAAAAAAAAAQAgAAAABAEAAGRycy9zaGFwZXhtbC54bWxQSwUGAAAAAAYABgBbAQAArgMAAAAA&#10;" path="m0,113867l28126,0em28126,0l97004,0e">
                        <v:fill on="f" focussize="0,0"/>
                        <v:stroke weight="0.381811023622047pt" color="#000000" joinstyle="round"/>
                        <v:imagedata o:title=""/>
                        <o:lock v:ext="edit" aspectratio="f"/>
                        <v:textbox inset="0mm,0mm,0mm,0mm"/>
                      </v:shape>
                    </v:group>
                  </w:pict>
                </mc:Fallback>
              </mc:AlternateContent>
            </w:r>
            <w:r>
              <w:rPr>
                <w:rFonts w:ascii="Times New Roman"/>
                <w:i/>
                <w:sz w:val="24"/>
              </w:rPr>
              <w:t>U</w:t>
            </w:r>
            <w:r>
              <w:rPr>
                <w:rFonts w:ascii="Times New Roman"/>
                <w:i/>
                <w:spacing w:val="-27"/>
                <w:sz w:val="24"/>
              </w:rPr>
              <w:t xml:space="preserve"> </w:t>
            </w:r>
            <w:r>
              <w:rPr>
                <w:rFonts w:ascii="Times New Roman"/>
                <w:spacing w:val="-4"/>
                <w:sz w:val="14"/>
              </w:rPr>
              <w:t>5</w:t>
            </w:r>
            <w:r>
              <w:rPr>
                <w:rFonts w:ascii="Times New Roman"/>
                <w:i/>
                <w:spacing w:val="-4"/>
                <w:sz w:val="14"/>
              </w:rPr>
              <w:t>mAp</w:t>
            </w:r>
          </w:p>
          <w:p w14:paraId="7BB6B484">
            <w:pPr>
              <w:pStyle w:val="10"/>
              <w:spacing w:before="164"/>
              <w:ind w:left="31" w:right="1"/>
              <w:rPr>
                <w:position w:val="2"/>
                <w:sz w:val="21"/>
              </w:rPr>
            </w:pPr>
            <w:r>
              <w:rPr>
                <w:position w:val="2"/>
                <w:sz w:val="21"/>
              </w:rPr>
              <w:t>(V,</w:t>
            </w:r>
            <w:r>
              <w:rPr>
                <w:spacing w:val="7"/>
                <w:position w:val="2"/>
                <w:sz w:val="21"/>
              </w:rPr>
              <w:t xml:space="preserve"> 峰值/ </w:t>
            </w:r>
            <w:r>
              <w:rPr>
                <w:rFonts w:ascii="Times New Roman" w:eastAsia="Times New Roman"/>
                <w:sz w:val="18"/>
              </w:rPr>
              <w:t>2</w:t>
            </w:r>
            <w:r>
              <w:rPr>
                <w:rFonts w:ascii="Times New Roman" w:eastAsia="Times New Roman"/>
                <w:spacing w:val="-2"/>
                <w:sz w:val="18"/>
              </w:rPr>
              <w:t xml:space="preserve"> </w:t>
            </w:r>
            <w:r>
              <w:rPr>
                <w:spacing w:val="-10"/>
                <w:position w:val="2"/>
                <w:sz w:val="21"/>
              </w:rPr>
              <w:t>)</w:t>
            </w:r>
          </w:p>
        </w:tc>
        <w:tc>
          <w:tcPr>
            <w:tcW w:w="1419" w:type="dxa"/>
          </w:tcPr>
          <w:p w14:paraId="73F073E4">
            <w:pPr>
              <w:pStyle w:val="10"/>
              <w:spacing w:before="15"/>
              <w:ind w:left="66" w:right="36"/>
              <w:rPr>
                <w:sz w:val="21"/>
              </w:rPr>
            </w:pPr>
            <w:r>
              <w:rPr>
                <w:spacing w:val="-5"/>
                <w:sz w:val="21"/>
              </w:rPr>
              <w:t>550</w:t>
            </w:r>
          </w:p>
          <w:p w14:paraId="3882FB10">
            <w:pPr>
              <w:pStyle w:val="10"/>
              <w:spacing w:before="108"/>
              <w:ind w:left="66"/>
              <w:rPr>
                <w:sz w:val="21"/>
              </w:rPr>
            </w:pPr>
            <w:r>
              <w:rPr>
                <w:rFonts w:ascii="Symbol" w:hAnsi="Symbol"/>
                <w:sz w:val="24"/>
              </w:rPr>
              <w:t></w:t>
            </w:r>
            <w:r>
              <w:rPr>
                <w:rFonts w:ascii="Times New Roman" w:hAnsi="Times New Roman"/>
                <w:spacing w:val="-9"/>
                <w:sz w:val="24"/>
              </w:rPr>
              <w:t xml:space="preserve"> </w:t>
            </w:r>
            <w:r>
              <w:rPr>
                <w:spacing w:val="-5"/>
                <w:sz w:val="21"/>
              </w:rPr>
              <w:t>100</w:t>
            </w:r>
          </w:p>
        </w:tc>
        <w:tc>
          <w:tcPr>
            <w:tcW w:w="1416" w:type="dxa"/>
          </w:tcPr>
          <w:p w14:paraId="3C1472BE">
            <w:pPr>
              <w:pStyle w:val="10"/>
              <w:spacing w:before="15"/>
              <w:ind w:left="28"/>
              <w:rPr>
                <w:sz w:val="21"/>
              </w:rPr>
            </w:pPr>
            <w:r>
              <w:rPr>
                <w:spacing w:val="-5"/>
                <w:sz w:val="21"/>
              </w:rPr>
              <w:t>550</w:t>
            </w:r>
          </w:p>
          <w:p w14:paraId="7EC16471">
            <w:pPr>
              <w:pStyle w:val="10"/>
              <w:spacing w:before="108"/>
              <w:ind w:left="63"/>
              <w:rPr>
                <w:sz w:val="21"/>
              </w:rPr>
            </w:pPr>
            <w:r>
              <w:rPr>
                <w:rFonts w:ascii="Symbol" w:hAnsi="Symbol"/>
                <w:sz w:val="24"/>
              </w:rPr>
              <w:t></w:t>
            </w:r>
            <w:r>
              <w:rPr>
                <w:rFonts w:ascii="Times New Roman" w:hAnsi="Times New Roman"/>
                <w:spacing w:val="-9"/>
                <w:sz w:val="24"/>
              </w:rPr>
              <w:t xml:space="preserve"> </w:t>
            </w:r>
            <w:r>
              <w:rPr>
                <w:spacing w:val="-5"/>
                <w:sz w:val="21"/>
              </w:rPr>
              <w:t>100</w:t>
            </w:r>
          </w:p>
        </w:tc>
        <w:tc>
          <w:tcPr>
            <w:tcW w:w="1277" w:type="dxa"/>
          </w:tcPr>
          <w:p w14:paraId="473C48AC">
            <w:pPr>
              <w:pStyle w:val="10"/>
              <w:spacing w:before="15"/>
              <w:ind w:left="426"/>
              <w:jc w:val="left"/>
              <w:rPr>
                <w:sz w:val="21"/>
              </w:rPr>
            </w:pPr>
            <w:r>
              <w:rPr>
                <w:spacing w:val="-4"/>
                <w:sz w:val="21"/>
              </w:rPr>
              <w:t>1600</w:t>
            </w:r>
          </w:p>
          <w:p w14:paraId="21CD71B0">
            <w:pPr>
              <w:pStyle w:val="10"/>
              <w:spacing w:before="108"/>
              <w:ind w:left="405"/>
              <w:jc w:val="left"/>
              <w:rPr>
                <w:sz w:val="21"/>
              </w:rPr>
            </w:pPr>
            <w:r>
              <w:rPr>
                <w:rFonts w:ascii="Symbol" w:hAnsi="Symbol"/>
                <w:sz w:val="24"/>
              </w:rPr>
              <w:t></w:t>
            </w:r>
            <w:r>
              <w:rPr>
                <w:rFonts w:ascii="Times New Roman" w:hAnsi="Times New Roman"/>
                <w:spacing w:val="-9"/>
                <w:sz w:val="24"/>
              </w:rPr>
              <w:t xml:space="preserve"> </w:t>
            </w:r>
            <w:r>
              <w:rPr>
                <w:spacing w:val="-5"/>
                <w:sz w:val="21"/>
              </w:rPr>
              <w:t>200</w:t>
            </w:r>
          </w:p>
        </w:tc>
        <w:tc>
          <w:tcPr>
            <w:tcW w:w="1656" w:type="dxa"/>
          </w:tcPr>
          <w:p w14:paraId="4C2CB0E0">
            <w:pPr>
              <w:pStyle w:val="10"/>
              <w:spacing w:before="15"/>
              <w:ind w:left="28"/>
              <w:rPr>
                <w:sz w:val="21"/>
              </w:rPr>
            </w:pPr>
            <w:r>
              <w:rPr>
                <w:spacing w:val="-4"/>
                <w:sz w:val="21"/>
              </w:rPr>
              <w:t>1600</w:t>
            </w:r>
          </w:p>
          <w:p w14:paraId="0AD79A1D">
            <w:pPr>
              <w:pStyle w:val="10"/>
              <w:spacing w:before="108"/>
              <w:ind w:left="64"/>
              <w:rPr>
                <w:sz w:val="21"/>
              </w:rPr>
            </w:pPr>
            <w:r>
              <w:rPr>
                <w:rFonts w:ascii="Symbol" w:hAnsi="Symbol"/>
                <w:sz w:val="24"/>
              </w:rPr>
              <w:t></w:t>
            </w:r>
            <w:r>
              <w:rPr>
                <w:rFonts w:ascii="Times New Roman" w:hAnsi="Times New Roman"/>
                <w:spacing w:val="-9"/>
                <w:sz w:val="24"/>
              </w:rPr>
              <w:t xml:space="preserve"> </w:t>
            </w:r>
            <w:r>
              <w:rPr>
                <w:spacing w:val="-5"/>
                <w:sz w:val="21"/>
              </w:rPr>
              <w:t>200</w:t>
            </w:r>
          </w:p>
        </w:tc>
      </w:tr>
      <w:tr w14:paraId="50C19B3E">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893" w:hRule="atLeast"/>
        </w:trPr>
        <w:tc>
          <w:tcPr>
            <w:tcW w:w="663" w:type="dxa"/>
            <w:vMerge w:val="continue"/>
            <w:tcBorders>
              <w:top w:val="nil"/>
            </w:tcBorders>
          </w:tcPr>
          <w:p w14:paraId="64F62986">
            <w:pPr>
              <w:rPr>
                <w:sz w:val="2"/>
                <w:szCs w:val="2"/>
              </w:rPr>
            </w:pPr>
          </w:p>
        </w:tc>
        <w:tc>
          <w:tcPr>
            <w:tcW w:w="1839" w:type="dxa"/>
            <w:vMerge w:val="continue"/>
            <w:tcBorders>
              <w:top w:val="nil"/>
            </w:tcBorders>
          </w:tcPr>
          <w:p w14:paraId="022B9DCA">
            <w:pPr>
              <w:rPr>
                <w:sz w:val="2"/>
                <w:szCs w:val="2"/>
              </w:rPr>
            </w:pPr>
          </w:p>
        </w:tc>
        <w:tc>
          <w:tcPr>
            <w:tcW w:w="1560" w:type="dxa"/>
          </w:tcPr>
          <w:p w14:paraId="3FF2693F">
            <w:pPr>
              <w:pStyle w:val="10"/>
              <w:spacing w:line="271" w:lineRule="exact"/>
              <w:ind w:left="31" w:right="5"/>
              <w:rPr>
                <w:rFonts w:ascii="Times New Roman"/>
                <w:i/>
                <w:sz w:val="14"/>
              </w:rPr>
            </w:pPr>
            <w:r>
              <w:rPr>
                <w:rFonts w:ascii="Times New Roman"/>
                <w:i/>
                <w:spacing w:val="-2"/>
                <w:w w:val="105"/>
                <w:sz w:val="24"/>
              </w:rPr>
              <w:t>R</w:t>
            </w:r>
            <w:r>
              <w:rPr>
                <w:rFonts w:ascii="Times New Roman"/>
                <w:spacing w:val="-2"/>
                <w:w w:val="105"/>
                <w:sz w:val="14"/>
              </w:rPr>
              <w:t>5</w:t>
            </w:r>
            <w:r>
              <w:rPr>
                <w:rFonts w:ascii="Times New Roman"/>
                <w:i/>
                <w:spacing w:val="-2"/>
                <w:w w:val="105"/>
                <w:sz w:val="14"/>
              </w:rPr>
              <w:t>mAp</w:t>
            </w:r>
          </w:p>
          <w:p w14:paraId="13031855">
            <w:pPr>
              <w:pStyle w:val="10"/>
              <w:spacing w:before="146"/>
              <w:ind w:left="31" w:right="14"/>
              <w:rPr>
                <w:rFonts w:ascii="Times New Roman" w:hAnsi="Times New Roman"/>
                <w:sz w:val="24"/>
              </w:rPr>
            </w:pPr>
            <w:r>
              <w:rPr>
                <w:rFonts w:ascii="Times New Roman" w:hAnsi="Times New Roman"/>
                <w:spacing w:val="-4"/>
                <w:sz w:val="24"/>
              </w:rPr>
              <w:t>(</w:t>
            </w:r>
            <w:r>
              <w:rPr>
                <w:rFonts w:ascii="Times New Roman" w:hAnsi="Times New Roman"/>
                <w:i/>
                <w:spacing w:val="-4"/>
                <w:sz w:val="24"/>
              </w:rPr>
              <w:t>k</w:t>
            </w:r>
            <w:r>
              <w:rPr>
                <w:rFonts w:ascii="Symbol" w:hAnsi="Symbol"/>
                <w:spacing w:val="-4"/>
                <w:sz w:val="24"/>
              </w:rPr>
              <w:t></w:t>
            </w:r>
            <w:r>
              <w:rPr>
                <w:rFonts w:ascii="Times New Roman" w:hAnsi="Times New Roman"/>
                <w:spacing w:val="-4"/>
                <w:sz w:val="24"/>
              </w:rPr>
              <w:t>)</w:t>
            </w:r>
          </w:p>
        </w:tc>
        <w:tc>
          <w:tcPr>
            <w:tcW w:w="1419" w:type="dxa"/>
          </w:tcPr>
          <w:p w14:paraId="33362B96">
            <w:pPr>
              <w:pStyle w:val="10"/>
              <w:spacing w:before="245"/>
              <w:ind w:left="66" w:right="36"/>
              <w:rPr>
                <w:sz w:val="21"/>
              </w:rPr>
            </w:pPr>
            <w:r>
              <w:rPr>
                <w:spacing w:val="-4"/>
                <w:sz w:val="21"/>
              </w:rPr>
              <w:t>＞120</w:t>
            </w:r>
          </w:p>
        </w:tc>
        <w:tc>
          <w:tcPr>
            <w:tcW w:w="1416" w:type="dxa"/>
          </w:tcPr>
          <w:p w14:paraId="57396A49">
            <w:pPr>
              <w:pStyle w:val="10"/>
              <w:spacing w:before="245"/>
              <w:ind w:left="28"/>
              <w:rPr>
                <w:sz w:val="21"/>
              </w:rPr>
            </w:pPr>
            <w:r>
              <w:rPr>
                <w:spacing w:val="-4"/>
                <w:sz w:val="21"/>
              </w:rPr>
              <w:t>＞120</w:t>
            </w:r>
          </w:p>
        </w:tc>
        <w:tc>
          <w:tcPr>
            <w:tcW w:w="1277" w:type="dxa"/>
          </w:tcPr>
          <w:p w14:paraId="77180A96">
            <w:pPr>
              <w:pStyle w:val="10"/>
              <w:spacing w:before="245"/>
              <w:ind w:left="64" w:right="35"/>
              <w:rPr>
                <w:sz w:val="21"/>
              </w:rPr>
            </w:pPr>
            <w:r>
              <w:rPr>
                <w:spacing w:val="-4"/>
                <w:sz w:val="21"/>
              </w:rPr>
              <w:t>＞400</w:t>
            </w:r>
          </w:p>
        </w:tc>
        <w:tc>
          <w:tcPr>
            <w:tcW w:w="1656" w:type="dxa"/>
          </w:tcPr>
          <w:p w14:paraId="38C329D1">
            <w:pPr>
              <w:pStyle w:val="10"/>
              <w:spacing w:before="245"/>
              <w:ind w:left="28"/>
              <w:rPr>
                <w:sz w:val="21"/>
              </w:rPr>
            </w:pPr>
            <w:r>
              <w:rPr>
                <w:spacing w:val="-4"/>
                <w:sz w:val="21"/>
              </w:rPr>
              <w:t>＞400</w:t>
            </w:r>
          </w:p>
        </w:tc>
      </w:tr>
      <w:tr w14:paraId="2C1B6D2F">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1225" w:hRule="atLeast"/>
        </w:trPr>
        <w:tc>
          <w:tcPr>
            <w:tcW w:w="663" w:type="dxa"/>
          </w:tcPr>
          <w:p w14:paraId="1272F9CF">
            <w:pPr>
              <w:pStyle w:val="10"/>
              <w:spacing w:before="22"/>
              <w:jc w:val="left"/>
              <w:rPr>
                <w:rFonts w:ascii="微软雅黑"/>
                <w:sz w:val="21"/>
              </w:rPr>
            </w:pPr>
          </w:p>
          <w:p w14:paraId="324F9542">
            <w:pPr>
              <w:pStyle w:val="10"/>
              <w:ind w:left="33"/>
              <w:rPr>
                <w:sz w:val="21"/>
              </w:rPr>
            </w:pPr>
            <w:r>
              <w:rPr>
                <w:spacing w:val="-10"/>
                <w:sz w:val="21"/>
              </w:rPr>
              <w:t>3</w:t>
            </w:r>
          </w:p>
        </w:tc>
        <w:tc>
          <w:tcPr>
            <w:tcW w:w="3399" w:type="dxa"/>
            <w:gridSpan w:val="2"/>
          </w:tcPr>
          <w:p w14:paraId="51DBE450">
            <w:pPr>
              <w:pStyle w:val="10"/>
              <w:spacing w:before="205" w:line="364" w:lineRule="auto"/>
              <w:ind w:left="1069" w:right="929" w:hanging="106"/>
              <w:jc w:val="left"/>
              <w:rPr>
                <w:sz w:val="21"/>
              </w:rPr>
            </w:pPr>
            <w:r>
              <w:rPr>
                <w:spacing w:val="-2"/>
                <w:sz w:val="21"/>
              </w:rPr>
              <w:t>是否限制消谐器两端工频电压</w:t>
            </w:r>
          </w:p>
        </w:tc>
        <w:tc>
          <w:tcPr>
            <w:tcW w:w="1419" w:type="dxa"/>
          </w:tcPr>
          <w:p w14:paraId="32B25DB5">
            <w:pPr>
              <w:pStyle w:val="10"/>
              <w:spacing w:before="22"/>
              <w:jc w:val="left"/>
              <w:rPr>
                <w:rFonts w:ascii="微软雅黑"/>
                <w:sz w:val="21"/>
              </w:rPr>
            </w:pPr>
          </w:p>
          <w:p w14:paraId="4AAC7250">
            <w:pPr>
              <w:pStyle w:val="10"/>
              <w:ind w:left="66" w:right="36"/>
              <w:rPr>
                <w:sz w:val="21"/>
              </w:rPr>
            </w:pPr>
            <w:r>
              <w:rPr>
                <w:spacing w:val="-4"/>
                <w:sz w:val="21"/>
              </w:rPr>
              <w:t>不限制</w:t>
            </w:r>
          </w:p>
        </w:tc>
        <w:tc>
          <w:tcPr>
            <w:tcW w:w="1416" w:type="dxa"/>
          </w:tcPr>
          <w:p w14:paraId="6807AC5E">
            <w:pPr>
              <w:pStyle w:val="10"/>
              <w:ind w:left="30"/>
              <w:rPr>
                <w:sz w:val="21"/>
              </w:rPr>
            </w:pPr>
            <w:r>
              <w:rPr>
                <w:sz w:val="21"/>
              </w:rPr>
              <mc:AlternateContent>
                <mc:Choice Requires="wpg">
                  <w:drawing>
                    <wp:anchor distT="0" distB="0" distL="0" distR="0" simplePos="0" relativeHeight="251663360" behindDoc="1" locked="0" layoutInCell="1" allowOverlap="1">
                      <wp:simplePos x="0" y="0"/>
                      <wp:positionH relativeFrom="column">
                        <wp:posOffset>579120</wp:posOffset>
                      </wp:positionH>
                      <wp:positionV relativeFrom="paragraph">
                        <wp:posOffset>290195</wp:posOffset>
                      </wp:positionV>
                      <wp:extent cx="137795" cy="120650"/>
                      <wp:effectExtent l="0" t="0" r="0" b="0"/>
                      <wp:wrapNone/>
                      <wp:docPr id="13" name="Group 13"/>
                      <wp:cNvGraphicFramePr/>
                      <a:graphic xmlns:a="http://schemas.openxmlformats.org/drawingml/2006/main">
                        <a:graphicData uri="http://schemas.microsoft.com/office/word/2010/wordprocessingGroup">
                          <wpg:wgp>
                            <wpg:cNvGrpSpPr/>
                            <wpg:grpSpPr>
                              <a:xfrm>
                                <a:off x="0" y="0"/>
                                <a:ext cx="137795" cy="120650"/>
                                <a:chOff x="0" y="0"/>
                                <a:chExt cx="137795" cy="120650"/>
                              </a:xfrm>
                            </wpg:grpSpPr>
                            <wps:wsp>
                              <wps:cNvPr id="14" name="Graphic 14"/>
                              <wps:cNvSpPr/>
                              <wps:spPr>
                                <a:xfrm>
                                  <a:off x="2411" y="75644"/>
                                  <a:ext cx="15240" cy="8890"/>
                                </a:xfrm>
                                <a:custGeom>
                                  <a:avLst/>
                                  <a:gdLst/>
                                  <a:ahLst/>
                                  <a:cxnLst/>
                                  <a:rect l="l" t="t" r="r" b="b"/>
                                  <a:pathLst>
                                    <a:path w="15240" h="8890">
                                      <a:moveTo>
                                        <a:pt x="0" y="8305"/>
                                      </a:moveTo>
                                      <a:lnTo>
                                        <a:pt x="14838" y="0"/>
                                      </a:lnTo>
                                    </a:path>
                                  </a:pathLst>
                                </a:custGeom>
                                <a:ln w="4823">
                                  <a:solidFill>
                                    <a:srgbClr val="000000"/>
                                  </a:solidFill>
                                  <a:prstDash val="solid"/>
                                </a:ln>
                              </wps:spPr>
                              <wps:bodyPr wrap="square" lIns="0" tIns="0" rIns="0" bIns="0" rtlCol="0">
                                <a:noAutofit/>
                              </wps:bodyPr>
                            </wps:wsp>
                            <wps:wsp>
                              <wps:cNvPr id="15" name="Graphic 15"/>
                              <wps:cNvSpPr/>
                              <wps:spPr>
                                <a:xfrm>
                                  <a:off x="17250" y="77830"/>
                                  <a:ext cx="21590" cy="38100"/>
                                </a:xfrm>
                                <a:custGeom>
                                  <a:avLst/>
                                  <a:gdLst/>
                                  <a:ahLst/>
                                  <a:cxnLst/>
                                  <a:rect l="l" t="t" r="r" b="b"/>
                                  <a:pathLst>
                                    <a:path w="21590" h="38100">
                                      <a:moveTo>
                                        <a:pt x="0" y="0"/>
                                      </a:moveTo>
                                      <a:lnTo>
                                        <a:pt x="21040" y="38027"/>
                                      </a:lnTo>
                                    </a:path>
                                  </a:pathLst>
                                </a:custGeom>
                                <a:ln w="9493">
                                  <a:solidFill>
                                    <a:srgbClr val="000000"/>
                                  </a:solidFill>
                                  <a:prstDash val="solid"/>
                                </a:ln>
                              </wps:spPr>
                              <wps:bodyPr wrap="square" lIns="0" tIns="0" rIns="0" bIns="0" rtlCol="0">
                                <a:noAutofit/>
                              </wps:bodyPr>
                            </wps:wsp>
                            <wps:wsp>
                              <wps:cNvPr id="16" name="Graphic 16"/>
                              <wps:cNvSpPr/>
                              <wps:spPr>
                                <a:xfrm>
                                  <a:off x="40726" y="2434"/>
                                  <a:ext cx="97155" cy="113664"/>
                                </a:xfrm>
                                <a:custGeom>
                                  <a:avLst/>
                                  <a:gdLst/>
                                  <a:ahLst/>
                                  <a:cxnLst/>
                                  <a:rect l="l" t="t" r="r" b="b"/>
                                  <a:pathLst>
                                    <a:path w="97155" h="113664">
                                      <a:moveTo>
                                        <a:pt x="0" y="113423"/>
                                      </a:moveTo>
                                      <a:lnTo>
                                        <a:pt x="28126" y="0"/>
                                      </a:lnTo>
                                    </a:path>
                                    <a:path w="97155" h="113664">
                                      <a:moveTo>
                                        <a:pt x="28126" y="0"/>
                                      </a:moveTo>
                                      <a:lnTo>
                                        <a:pt x="97004" y="0"/>
                                      </a:lnTo>
                                    </a:path>
                                  </a:pathLst>
                                </a:custGeom>
                                <a:ln w="4840">
                                  <a:solidFill>
                                    <a:srgbClr val="000000"/>
                                  </a:solidFill>
                                  <a:prstDash val="solid"/>
                                </a:ln>
                              </wps:spPr>
                              <wps:bodyPr wrap="square" lIns="0" tIns="0" rIns="0" bIns="0" rtlCol="0">
                                <a:noAutofit/>
                              </wps:bodyPr>
                            </wps:wsp>
                          </wpg:wgp>
                        </a:graphicData>
                      </a:graphic>
                    </wp:anchor>
                  </w:drawing>
                </mc:Choice>
                <mc:Fallback>
                  <w:pict>
                    <v:group id="Group 13" o:spid="_x0000_s1026" o:spt="203" style="position:absolute;left:0pt;margin-left:45.6pt;margin-top:22.85pt;height:9.5pt;width:10.85pt;z-index:-251653120;mso-width-relative:page;mso-height-relative:page;" coordsize="137795,120650" o:gfxdata="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AO&#10;Ouhd2QAAAAgBAAAPAAAAAAAAAAEAIAAAACIAAABkcnMvZG93bnJldi54bWxQSwECFAAUAAAACACH&#10;TuJAdGKszkADAACRCwAADgAAAAAAAAABACAAAAAoAQAAZHJzL2Uyb0RvYy54bWxQSwUGAAAAAAYA&#10;BgBZAQAA2gYAAAAA&#10;">
                      <o:lock v:ext="edit" aspectratio="f"/>
                      <v:shape id="Graphic 14" o:spid="_x0000_s1026" o:spt="100" style="position:absolute;left:2411;top:75644;height:8890;width:15240;" filled="f" stroked="t" coordsize="15240,8890" o:gfxdata="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dhfbugAAANsA&#10;AAAPAAAAAAAAAAEAIAAAACIAAABkcnMvZG93bnJldi54bWxQSwECFAAUAAAACACHTuJAMy8FnjsA&#10;AAA5AAAAEAAAAAAAAAABACAAAAAJAQAAZHJzL3NoYXBleG1sLnhtbFBLBQYAAAAABgAGAFsBAACz&#10;AwAAAAA=&#10;" path="m0,8305l14838,0e">
                        <v:fill on="f" focussize="0,0"/>
                        <v:stroke weight="0.379763779527559pt" color="#000000" joinstyle="round"/>
                        <v:imagedata o:title=""/>
                        <o:lock v:ext="edit" aspectratio="f"/>
                        <v:textbox inset="0mm,0mm,0mm,0mm"/>
                      </v:shape>
                      <v:shape id="Graphic 15" o:spid="_x0000_s1026" o:spt="100" style="position:absolute;left:17250;top:77830;height:38100;width:21590;" filled="f" stroked="t" coordsize="21590,38100" o:gfxdata="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y5UzugAAANsA&#10;AAAPAAAAAAAAAAEAIAAAACIAAABkcnMvZG93bnJldi54bWxQSwECFAAUAAAACACHTuJAMy8FnjsA&#10;AAA5AAAAEAAAAAAAAAABACAAAAAJAQAAZHJzL3NoYXBleG1sLnhtbFBLBQYAAAAABgAGAFsBAACz&#10;AwAAAAA=&#10;" path="m0,0l21040,38027e">
                        <v:fill on="f" focussize="0,0"/>
                        <v:stroke weight="0.74748031496063pt" color="#000000" joinstyle="round"/>
                        <v:imagedata o:title=""/>
                        <o:lock v:ext="edit" aspectratio="f"/>
                        <v:textbox inset="0mm,0mm,0mm,0mm"/>
                      </v:shape>
                      <v:shape id="Graphic 16" o:spid="_x0000_s1026" o:spt="100" style="position:absolute;left:40726;top:2434;height:113664;width:97155;" filled="f" stroked="t" coordsize="97155,113664" o:gfxdata="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aPCBugAAANsA&#10;AAAPAAAAAAAAAAEAIAAAACIAAABkcnMvZG93bnJldi54bWxQSwECFAAUAAAACACHTuJAMy8FnjsA&#10;AAA5AAAAEAAAAAAAAAABACAAAAAJAQAAZHJzL3NoYXBleG1sLnhtbFBLBQYAAAAABgAGAFsBAACz&#10;AwAAAAA=&#10;" path="m0,113423l28126,0em28126,0l97004,0e">
                        <v:fill on="f" focussize="0,0"/>
                        <v:stroke weight="0.381102362204724pt" color="#000000" joinstyle="round"/>
                        <v:imagedata o:title=""/>
                        <o:lock v:ext="edit" aspectratio="f"/>
                        <v:textbox inset="0mm,0mm,0mm,0mm"/>
                      </v:shape>
                    </v:group>
                  </w:pict>
                </mc:Fallback>
              </mc:AlternateContent>
            </w:r>
            <w:r>
              <w:rPr>
                <w:spacing w:val="-18"/>
                <w:sz w:val="21"/>
              </w:rPr>
              <w:t xml:space="preserve">限制 </w:t>
            </w:r>
            <w:r>
              <w:rPr>
                <w:spacing w:val="-5"/>
                <w:sz w:val="21"/>
              </w:rPr>
              <w:t>3kV</w:t>
            </w:r>
          </w:p>
          <w:p w14:paraId="76AD8C85">
            <w:pPr>
              <w:pStyle w:val="10"/>
              <w:spacing w:before="13" w:line="400" w:lineRule="atLeast"/>
              <w:ind w:left="106" w:right="6"/>
              <w:rPr>
                <w:sz w:val="21"/>
              </w:rPr>
            </w:pPr>
            <w:r>
              <w:rPr>
                <w:position w:val="1"/>
                <w:sz w:val="21"/>
              </w:rPr>
              <w:t>（</w:t>
            </w:r>
            <w:r>
              <w:rPr>
                <w:spacing w:val="-10"/>
                <w:position w:val="1"/>
                <w:sz w:val="21"/>
              </w:rPr>
              <w:t xml:space="preserve">峰值 / </w:t>
            </w:r>
            <w:r>
              <w:rPr>
                <w:rFonts w:ascii="Times New Roman" w:eastAsia="Times New Roman"/>
                <w:sz w:val="18"/>
              </w:rPr>
              <w:t>2</w:t>
            </w:r>
            <w:r>
              <w:rPr>
                <w:rFonts w:ascii="Times New Roman" w:eastAsia="Times New Roman"/>
                <w:spacing w:val="-11"/>
                <w:sz w:val="18"/>
              </w:rPr>
              <w:t xml:space="preserve"> </w:t>
            </w:r>
            <w:r>
              <w:rPr>
                <w:position w:val="1"/>
                <w:sz w:val="21"/>
              </w:rPr>
              <w:t>）</w:t>
            </w:r>
            <w:r>
              <w:rPr>
                <w:spacing w:val="-6"/>
                <w:sz w:val="21"/>
              </w:rPr>
              <w:t>以下</w:t>
            </w:r>
          </w:p>
        </w:tc>
        <w:tc>
          <w:tcPr>
            <w:tcW w:w="1277" w:type="dxa"/>
          </w:tcPr>
          <w:p w14:paraId="26351D74">
            <w:pPr>
              <w:pStyle w:val="10"/>
              <w:spacing w:before="22"/>
              <w:jc w:val="left"/>
              <w:rPr>
                <w:rFonts w:ascii="微软雅黑"/>
                <w:sz w:val="21"/>
              </w:rPr>
            </w:pPr>
          </w:p>
          <w:p w14:paraId="2D9752D2">
            <w:pPr>
              <w:pStyle w:val="10"/>
              <w:ind w:left="64" w:right="35"/>
              <w:rPr>
                <w:sz w:val="21"/>
              </w:rPr>
            </w:pPr>
            <w:r>
              <w:rPr>
                <w:spacing w:val="-4"/>
                <w:sz w:val="21"/>
              </w:rPr>
              <w:t>不限制</w:t>
            </w:r>
          </w:p>
        </w:tc>
        <w:tc>
          <w:tcPr>
            <w:tcW w:w="1656" w:type="dxa"/>
          </w:tcPr>
          <w:p w14:paraId="54D3466D">
            <w:pPr>
              <w:pStyle w:val="10"/>
              <w:ind w:left="31"/>
              <w:rPr>
                <w:sz w:val="21"/>
              </w:rPr>
            </w:pPr>
            <w:r>
              <w:rPr>
                <w:sz w:val="21"/>
              </w:rPr>
              <mc:AlternateContent>
                <mc:Choice Requires="wpg">
                  <w:drawing>
                    <wp:anchor distT="0" distB="0" distL="0" distR="0" simplePos="0" relativeHeight="251663360" behindDoc="1" locked="0" layoutInCell="1" allowOverlap="1">
                      <wp:simplePos x="0" y="0"/>
                      <wp:positionH relativeFrom="column">
                        <wp:posOffset>574675</wp:posOffset>
                      </wp:positionH>
                      <wp:positionV relativeFrom="paragraph">
                        <wp:posOffset>290195</wp:posOffset>
                      </wp:positionV>
                      <wp:extent cx="137795" cy="120650"/>
                      <wp:effectExtent l="0" t="0" r="0" b="0"/>
                      <wp:wrapNone/>
                      <wp:docPr id="17" name="Group 17"/>
                      <wp:cNvGraphicFramePr/>
                      <a:graphic xmlns:a="http://schemas.openxmlformats.org/drawingml/2006/main">
                        <a:graphicData uri="http://schemas.microsoft.com/office/word/2010/wordprocessingGroup">
                          <wpg:wgp>
                            <wpg:cNvGrpSpPr/>
                            <wpg:grpSpPr>
                              <a:xfrm>
                                <a:off x="0" y="0"/>
                                <a:ext cx="137795" cy="120650"/>
                                <a:chOff x="0" y="0"/>
                                <a:chExt cx="137795" cy="120650"/>
                              </a:xfrm>
                            </wpg:grpSpPr>
                            <wps:wsp>
                              <wps:cNvPr id="18" name="Graphic 18"/>
                              <wps:cNvSpPr/>
                              <wps:spPr>
                                <a:xfrm>
                                  <a:off x="2409" y="75636"/>
                                  <a:ext cx="15240" cy="8890"/>
                                </a:xfrm>
                                <a:custGeom>
                                  <a:avLst/>
                                  <a:gdLst/>
                                  <a:ahLst/>
                                  <a:cxnLst/>
                                  <a:rect l="l" t="t" r="r" b="b"/>
                                  <a:pathLst>
                                    <a:path w="15240" h="8890">
                                      <a:moveTo>
                                        <a:pt x="0" y="8305"/>
                                      </a:moveTo>
                                      <a:lnTo>
                                        <a:pt x="14787" y="0"/>
                                      </a:lnTo>
                                    </a:path>
                                  </a:pathLst>
                                </a:custGeom>
                                <a:ln w="4819">
                                  <a:solidFill>
                                    <a:srgbClr val="000000"/>
                                  </a:solidFill>
                                  <a:prstDash val="solid"/>
                                </a:ln>
                              </wps:spPr>
                              <wps:bodyPr wrap="square" lIns="0" tIns="0" rIns="0" bIns="0" rtlCol="0">
                                <a:noAutofit/>
                              </wps:bodyPr>
                            </wps:wsp>
                            <wps:wsp>
                              <wps:cNvPr id="19" name="Graphic 19"/>
                              <wps:cNvSpPr/>
                              <wps:spPr>
                                <a:xfrm>
                                  <a:off x="17196" y="77822"/>
                                  <a:ext cx="21590" cy="38100"/>
                                </a:xfrm>
                                <a:custGeom>
                                  <a:avLst/>
                                  <a:gdLst/>
                                  <a:ahLst/>
                                  <a:cxnLst/>
                                  <a:rect l="l" t="t" r="r" b="b"/>
                                  <a:pathLst>
                                    <a:path w="21590" h="38100">
                                      <a:moveTo>
                                        <a:pt x="0" y="0"/>
                                      </a:moveTo>
                                      <a:lnTo>
                                        <a:pt x="20967" y="38027"/>
                                      </a:lnTo>
                                    </a:path>
                                  </a:pathLst>
                                </a:custGeom>
                                <a:ln w="9468">
                                  <a:solidFill>
                                    <a:srgbClr val="000000"/>
                                  </a:solidFill>
                                  <a:prstDash val="solid"/>
                                </a:ln>
                              </wps:spPr>
                              <wps:bodyPr wrap="square" lIns="0" tIns="0" rIns="0" bIns="0" rtlCol="0">
                                <a:noAutofit/>
                              </wps:bodyPr>
                            </wps:wsp>
                            <wps:wsp>
                              <wps:cNvPr id="20" name="Graphic 20"/>
                              <wps:cNvSpPr/>
                              <wps:spPr>
                                <a:xfrm>
                                  <a:off x="40591" y="2426"/>
                                  <a:ext cx="97155" cy="113664"/>
                                </a:xfrm>
                                <a:custGeom>
                                  <a:avLst/>
                                  <a:gdLst/>
                                  <a:ahLst/>
                                  <a:cxnLst/>
                                  <a:rect l="l" t="t" r="r" b="b"/>
                                  <a:pathLst>
                                    <a:path w="97155" h="113664">
                                      <a:moveTo>
                                        <a:pt x="0" y="113423"/>
                                      </a:moveTo>
                                      <a:lnTo>
                                        <a:pt x="28029" y="0"/>
                                      </a:lnTo>
                                    </a:path>
                                    <a:path w="97155" h="113664">
                                      <a:moveTo>
                                        <a:pt x="28029" y="0"/>
                                      </a:moveTo>
                                      <a:lnTo>
                                        <a:pt x="96667" y="0"/>
                                      </a:lnTo>
                                    </a:path>
                                  </a:pathLst>
                                </a:custGeom>
                                <a:ln w="4831">
                                  <a:solidFill>
                                    <a:srgbClr val="000000"/>
                                  </a:solidFill>
                                  <a:prstDash val="solid"/>
                                </a:ln>
                              </wps:spPr>
                              <wps:bodyPr wrap="square" lIns="0" tIns="0" rIns="0" bIns="0" rtlCol="0">
                                <a:noAutofit/>
                              </wps:bodyPr>
                            </wps:wsp>
                          </wpg:wgp>
                        </a:graphicData>
                      </a:graphic>
                    </wp:anchor>
                  </w:drawing>
                </mc:Choice>
                <mc:Fallback>
                  <w:pict>
                    <v:group id="Group 17" o:spid="_x0000_s1026" o:spt="203" style="position:absolute;left:0pt;margin-left:45.25pt;margin-top:22.85pt;height:9.5pt;width:10.85pt;z-index:-251653120;mso-width-relative:page;mso-height-relative:page;" coordsize="137795,120650" o:gfxdata="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JUCwWdkAAAAIAQAADwAAAAAAAAABACAAAAAiAAAAZHJzL2Rvd25yZXYueG1sUEsBAhQA&#10;FAAAAAgAh07iQKw9ZjpHAwAAkQsAAA4AAAAAAAAAAQAgAAAAKAEAAGRycy9lMm9Eb2MueG1sUEsF&#10;BgAAAAAGAAYAWQEAAOEGAAAAAA==&#10;">
                      <o:lock v:ext="edit" aspectratio="f"/>
                      <v:shape id="Graphic 18" o:spid="_x0000_s1026" o:spt="100" style="position:absolute;left:2409;top:75636;height:8890;width:15240;" filled="f" stroked="t" coordsize="15240,8890" o:gfxdata="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AMr4ugAAANsA&#10;AAAPAAAAAAAAAAEAIAAAACIAAABkcnMvZG93bnJldi54bWxQSwECFAAUAAAACACHTuJAMy8FnjsA&#10;AAA5AAAAEAAAAAAAAAABACAAAAAJAQAAZHJzL3NoYXBleG1sLnhtbFBLBQYAAAAABgAGAFsBAACz&#10;AwAAAAA=&#10;" path="m0,8305l14787,0e">
                        <v:fill on="f" focussize="0,0"/>
                        <v:stroke weight="0.379448818897638pt" color="#000000" joinstyle="round"/>
                        <v:imagedata o:title=""/>
                        <o:lock v:ext="edit" aspectratio="f"/>
                        <v:textbox inset="0mm,0mm,0mm,0mm"/>
                      </v:shape>
                      <v:shape id="Graphic 19" o:spid="_x0000_s1026" o:spt="100" style="position:absolute;left:17196;top:77822;height:38100;width:21590;" filled="f" stroked="t" coordsize="21590,38100" o:gfxdata="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irHLsAAADb&#10;AAAADwAAAAAAAAABACAAAAAiAAAAZHJzL2Rvd25yZXYueG1sUEsBAhQAFAAAAAgAh07iQDMvBZ47&#10;AAAAOQAAABAAAAAAAAAAAQAgAAAACgEAAGRycy9zaGFwZXhtbC54bWxQSwUGAAAAAAYABgBbAQAA&#10;tAMAAAAA&#10;" path="m0,0l20967,38027e">
                        <v:fill on="f" focussize="0,0"/>
                        <v:stroke weight="0.745511811023622pt" color="#000000" joinstyle="round"/>
                        <v:imagedata o:title=""/>
                        <o:lock v:ext="edit" aspectratio="f"/>
                        <v:textbox inset="0mm,0mm,0mm,0mm"/>
                      </v:shape>
                      <v:shape id="Graphic 20" o:spid="_x0000_s1026" o:spt="100" style="position:absolute;left:40591;top:2426;height:113664;width:97155;" filled="f" stroked="t" coordsize="97155,113664" o:gfxdata="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RyMm8AAAA&#10;2wAAAA8AAAAAAAAAAQAgAAAAIgAAAGRycy9kb3ducmV2LnhtbFBLAQIUABQAAAAIAIdO4kAzLwWe&#10;OwAAADkAAAAQAAAAAAAAAAEAIAAAAAsBAABkcnMvc2hhcGV4bWwueG1sUEsFBgAAAAAGAAYAWwEA&#10;ALUDAAAAAA==&#10;" path="m0,113423l28029,0em28029,0l96667,0e">
                        <v:fill on="f" focussize="0,0"/>
                        <v:stroke weight="0.380393700787402pt" color="#000000" joinstyle="round"/>
                        <v:imagedata o:title=""/>
                        <o:lock v:ext="edit" aspectratio="f"/>
                        <v:textbox inset="0mm,0mm,0mm,0mm"/>
                      </v:shape>
                    </v:group>
                  </w:pict>
                </mc:Fallback>
              </mc:AlternateContent>
            </w:r>
            <w:r>
              <w:rPr>
                <w:spacing w:val="-18"/>
                <w:sz w:val="21"/>
              </w:rPr>
              <w:t xml:space="preserve">限制 </w:t>
            </w:r>
            <w:r>
              <w:rPr>
                <w:spacing w:val="-5"/>
                <w:sz w:val="21"/>
              </w:rPr>
              <w:t>5kV</w:t>
            </w:r>
          </w:p>
          <w:p w14:paraId="3B5028E6">
            <w:pPr>
              <w:pStyle w:val="10"/>
              <w:spacing w:before="13" w:line="400" w:lineRule="atLeast"/>
              <w:ind w:left="107" w:right="102"/>
              <w:rPr>
                <w:sz w:val="21"/>
              </w:rPr>
            </w:pPr>
            <w:r>
              <w:rPr>
                <w:spacing w:val="-6"/>
                <w:position w:val="1"/>
                <w:sz w:val="21"/>
              </w:rPr>
              <w:t>（</w:t>
            </w:r>
            <w:r>
              <w:rPr>
                <w:spacing w:val="-14"/>
                <w:position w:val="1"/>
                <w:sz w:val="21"/>
              </w:rPr>
              <w:t xml:space="preserve">峰值 / </w:t>
            </w:r>
            <w:r>
              <w:rPr>
                <w:rFonts w:ascii="Times New Roman" w:eastAsia="Times New Roman"/>
                <w:spacing w:val="-6"/>
                <w:sz w:val="18"/>
              </w:rPr>
              <w:t>2</w:t>
            </w:r>
            <w:r>
              <w:rPr>
                <w:rFonts w:ascii="Times New Roman" w:eastAsia="Times New Roman"/>
                <w:spacing w:val="-5"/>
                <w:sz w:val="18"/>
              </w:rPr>
              <w:t xml:space="preserve"> </w:t>
            </w:r>
            <w:r>
              <w:rPr>
                <w:spacing w:val="-6"/>
                <w:position w:val="1"/>
                <w:sz w:val="21"/>
              </w:rPr>
              <w:t>）以</w:t>
            </w:r>
            <w:r>
              <w:rPr>
                <w:spacing w:val="-10"/>
                <w:sz w:val="21"/>
              </w:rPr>
              <w:t>下</w:t>
            </w:r>
          </w:p>
        </w:tc>
      </w:tr>
      <w:tr w14:paraId="265CD3FA">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409" w:hRule="atLeast"/>
        </w:trPr>
        <w:tc>
          <w:tcPr>
            <w:tcW w:w="663" w:type="dxa"/>
          </w:tcPr>
          <w:p w14:paraId="29DD5FA6">
            <w:pPr>
              <w:pStyle w:val="10"/>
              <w:ind w:left="33"/>
              <w:rPr>
                <w:sz w:val="21"/>
              </w:rPr>
            </w:pPr>
            <w:r>
              <w:rPr>
                <w:spacing w:val="-10"/>
                <w:sz w:val="21"/>
              </w:rPr>
              <w:t>4</w:t>
            </w:r>
          </w:p>
        </w:tc>
        <w:tc>
          <w:tcPr>
            <w:tcW w:w="3399" w:type="dxa"/>
            <w:gridSpan w:val="2"/>
          </w:tcPr>
          <w:p w14:paraId="3CC214B5">
            <w:pPr>
              <w:pStyle w:val="10"/>
              <w:ind w:left="32"/>
              <w:rPr>
                <w:sz w:val="21"/>
              </w:rPr>
            </w:pPr>
            <w:r>
              <w:rPr>
                <w:spacing w:val="-5"/>
                <w:sz w:val="21"/>
              </w:rPr>
              <w:t>功率</w:t>
            </w:r>
          </w:p>
        </w:tc>
        <w:tc>
          <w:tcPr>
            <w:tcW w:w="2835" w:type="dxa"/>
            <w:gridSpan w:val="2"/>
          </w:tcPr>
          <w:p w14:paraId="1312DC66">
            <w:pPr>
              <w:pStyle w:val="10"/>
              <w:ind w:left="31"/>
              <w:rPr>
                <w:sz w:val="21"/>
              </w:rPr>
            </w:pPr>
            <w:r>
              <w:rPr>
                <w:sz w:val="21"/>
              </w:rPr>
              <w:t xml:space="preserve">800 </w:t>
            </w:r>
            <w:r>
              <w:rPr>
                <w:spacing w:val="-10"/>
                <w:sz w:val="21"/>
              </w:rPr>
              <w:t>W</w:t>
            </w:r>
          </w:p>
        </w:tc>
        <w:tc>
          <w:tcPr>
            <w:tcW w:w="2933" w:type="dxa"/>
            <w:gridSpan w:val="2"/>
          </w:tcPr>
          <w:p w14:paraId="0B07A5F0">
            <w:pPr>
              <w:pStyle w:val="10"/>
              <w:ind w:left="107"/>
              <w:jc w:val="left"/>
              <w:rPr>
                <w:sz w:val="21"/>
              </w:rPr>
            </w:pPr>
            <w:r>
              <w:rPr>
                <w:sz w:val="21"/>
              </w:rPr>
              <w:t xml:space="preserve">1000 </w:t>
            </w:r>
            <w:r>
              <w:rPr>
                <w:spacing w:val="-10"/>
                <w:sz w:val="21"/>
              </w:rPr>
              <w:t>W</w:t>
            </w:r>
          </w:p>
        </w:tc>
      </w:tr>
      <w:tr w14:paraId="4E4F4FED">
        <w:tblPrEx>
          <w:tblBorders>
            <w:top w:val="single" w:color="C00000" w:sz="12" w:space="0"/>
            <w:left w:val="single" w:color="C00000" w:sz="12" w:space="0"/>
            <w:bottom w:val="single" w:color="C00000" w:sz="12" w:space="0"/>
            <w:right w:val="single" w:color="C00000" w:sz="12" w:space="0"/>
            <w:insideH w:val="single" w:color="C00000" w:sz="12" w:space="0"/>
            <w:insideV w:val="single" w:color="C00000" w:sz="12" w:space="0"/>
          </w:tblBorders>
        </w:tblPrEx>
        <w:trPr>
          <w:trHeight w:val="817" w:hRule="atLeast"/>
        </w:trPr>
        <w:tc>
          <w:tcPr>
            <w:tcW w:w="663" w:type="dxa"/>
          </w:tcPr>
          <w:p w14:paraId="7F0E9BC5">
            <w:pPr>
              <w:pStyle w:val="10"/>
              <w:spacing w:before="204"/>
              <w:ind w:left="33"/>
              <w:rPr>
                <w:sz w:val="21"/>
              </w:rPr>
            </w:pPr>
            <w:r>
              <w:rPr>
                <w:spacing w:val="-10"/>
                <w:sz w:val="21"/>
              </w:rPr>
              <w:t>5</w:t>
            </w:r>
          </w:p>
        </w:tc>
        <w:tc>
          <w:tcPr>
            <w:tcW w:w="3399" w:type="dxa"/>
            <w:gridSpan w:val="2"/>
          </w:tcPr>
          <w:p w14:paraId="461D622A">
            <w:pPr>
              <w:pStyle w:val="10"/>
              <w:spacing w:before="204"/>
              <w:ind w:left="32"/>
              <w:rPr>
                <w:sz w:val="21"/>
              </w:rPr>
            </w:pPr>
            <w:r>
              <w:rPr>
                <w:spacing w:val="-4"/>
                <w:sz w:val="21"/>
              </w:rPr>
              <w:t>热容量</w:t>
            </w:r>
          </w:p>
        </w:tc>
        <w:tc>
          <w:tcPr>
            <w:tcW w:w="5768" w:type="dxa"/>
            <w:gridSpan w:val="4"/>
          </w:tcPr>
          <w:p w14:paraId="03988BCA">
            <w:pPr>
              <w:pStyle w:val="10"/>
              <w:ind w:left="1569"/>
              <w:jc w:val="left"/>
              <w:rPr>
                <w:sz w:val="21"/>
              </w:rPr>
            </w:pPr>
            <w:r>
              <w:rPr>
                <w:spacing w:val="-2"/>
                <w:sz w:val="21"/>
              </w:rPr>
              <w:t>2</w:t>
            </w:r>
            <w:r>
              <w:rPr>
                <w:spacing w:val="-18"/>
                <w:sz w:val="21"/>
              </w:rPr>
              <w:t xml:space="preserve"> 小时通流 </w:t>
            </w:r>
            <w:r>
              <w:rPr>
                <w:spacing w:val="-2"/>
                <w:sz w:val="21"/>
              </w:rPr>
              <w:t>100mA（有效值</w:t>
            </w:r>
            <w:r>
              <w:rPr>
                <w:spacing w:val="-12"/>
                <w:sz w:val="21"/>
              </w:rPr>
              <w:t>）</w:t>
            </w:r>
          </w:p>
          <w:p w14:paraId="66C034CE">
            <w:pPr>
              <w:pStyle w:val="10"/>
              <w:spacing w:before="139"/>
              <w:ind w:left="1516"/>
              <w:jc w:val="left"/>
              <w:rPr>
                <w:sz w:val="21"/>
              </w:rPr>
            </w:pPr>
            <w:r>
              <w:rPr>
                <w:spacing w:val="-2"/>
                <w:sz w:val="21"/>
              </w:rPr>
              <w:t>10</w:t>
            </w:r>
            <w:r>
              <w:rPr>
                <w:spacing w:val="-18"/>
                <w:sz w:val="21"/>
              </w:rPr>
              <w:t xml:space="preserve"> 分钟通流 </w:t>
            </w:r>
            <w:r>
              <w:rPr>
                <w:spacing w:val="-2"/>
                <w:sz w:val="21"/>
              </w:rPr>
              <w:t>500mA（有效值</w:t>
            </w:r>
            <w:r>
              <w:rPr>
                <w:spacing w:val="-10"/>
                <w:sz w:val="21"/>
              </w:rPr>
              <w:t>）</w:t>
            </w:r>
          </w:p>
        </w:tc>
      </w:tr>
    </w:tbl>
    <w:p w14:paraId="255D2275">
      <w:pPr>
        <w:pStyle w:val="10"/>
        <w:spacing w:after="0"/>
        <w:jc w:val="left"/>
        <w:rPr>
          <w:sz w:val="21"/>
        </w:rPr>
        <w:sectPr>
          <w:pgSz w:w="11910" w:h="16840"/>
          <w:pgMar w:top="1380" w:right="566" w:bottom="1180" w:left="992" w:header="0" w:footer="993" w:gutter="0"/>
          <w:cols w:space="720" w:num="1"/>
        </w:sectPr>
      </w:pPr>
    </w:p>
    <w:p w14:paraId="3B224F70">
      <w:pPr>
        <w:pStyle w:val="4"/>
        <w:spacing w:before="31"/>
        <w:ind w:left="179" w:right="604"/>
        <w:jc w:val="center"/>
        <w:rPr>
          <w:rFonts w:ascii="微软雅黑" w:eastAsia="微软雅黑"/>
        </w:rPr>
      </w:pPr>
      <w:r>
        <w:rPr>
          <w:rFonts w:ascii="微软雅黑" w:eastAsia="微软雅黑"/>
          <w:spacing w:val="-2"/>
        </w:rPr>
        <w:t>10KV（</w:t>
      </w:r>
      <w:r>
        <w:rPr>
          <w:rFonts w:ascii="微软雅黑" w:eastAsia="微软雅黑"/>
          <w:spacing w:val="-5"/>
        </w:rPr>
        <w:t xml:space="preserve">含 </w:t>
      </w:r>
      <w:r>
        <w:rPr>
          <w:rFonts w:ascii="微软雅黑" w:eastAsia="微软雅黑"/>
          <w:spacing w:val="-2"/>
        </w:rPr>
        <w:t>6KV）</w:t>
      </w:r>
      <w:r>
        <w:rPr>
          <w:rFonts w:ascii="微软雅黑" w:eastAsia="微软雅黑"/>
          <w:spacing w:val="-5"/>
        </w:rPr>
        <w:t xml:space="preserve">与 </w:t>
      </w:r>
      <w:r>
        <w:rPr>
          <w:rFonts w:ascii="微软雅黑" w:eastAsia="微软雅黑"/>
          <w:spacing w:val="-2"/>
        </w:rPr>
        <w:t>35KV</w:t>
      </w:r>
      <w:r>
        <w:rPr>
          <w:rFonts w:ascii="微软雅黑" w:eastAsia="微软雅黑"/>
          <w:spacing w:val="-5"/>
        </w:rPr>
        <w:t xml:space="preserve"> 消谐器本体性能参数(表 3)</w:t>
      </w:r>
    </w:p>
    <w:p w14:paraId="5E999DB9">
      <w:pPr>
        <w:pStyle w:val="4"/>
        <w:spacing w:before="10"/>
        <w:rPr>
          <w:rFonts w:ascii="微软雅黑"/>
          <w:sz w:val="6"/>
        </w:rPr>
      </w:pPr>
    </w:p>
    <w:tbl>
      <w:tblPr>
        <w:tblStyle w:val="6"/>
        <w:tblW w:w="0" w:type="auto"/>
        <w:tblInd w:w="146" w:type="dxa"/>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Layout w:type="fixed"/>
        <w:tblCellMar>
          <w:top w:w="0" w:type="dxa"/>
          <w:left w:w="0" w:type="dxa"/>
          <w:bottom w:w="0" w:type="dxa"/>
          <w:right w:w="0" w:type="dxa"/>
        </w:tblCellMar>
      </w:tblPr>
      <w:tblGrid>
        <w:gridCol w:w="564"/>
        <w:gridCol w:w="1562"/>
        <w:gridCol w:w="1738"/>
        <w:gridCol w:w="1873"/>
        <w:gridCol w:w="1919"/>
        <w:gridCol w:w="1992"/>
      </w:tblGrid>
      <w:tr w14:paraId="3DA111AB">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625" w:hRule="atLeast"/>
        </w:trPr>
        <w:tc>
          <w:tcPr>
            <w:tcW w:w="564" w:type="dxa"/>
            <w:tcBorders>
              <w:left w:val="single" w:color="C00000" w:sz="6" w:space="0"/>
            </w:tcBorders>
          </w:tcPr>
          <w:p w14:paraId="6D1C5084">
            <w:pPr>
              <w:pStyle w:val="10"/>
              <w:spacing w:before="181"/>
              <w:ind w:left="20"/>
              <w:rPr>
                <w:sz w:val="21"/>
              </w:rPr>
            </w:pPr>
            <w:r>
              <w:rPr>
                <w:spacing w:val="-5"/>
                <w:sz w:val="21"/>
              </w:rPr>
              <w:t>序号</w:t>
            </w:r>
          </w:p>
        </w:tc>
        <w:tc>
          <w:tcPr>
            <w:tcW w:w="3300" w:type="dxa"/>
            <w:gridSpan w:val="2"/>
          </w:tcPr>
          <w:p w14:paraId="312DCE11">
            <w:pPr>
              <w:pStyle w:val="10"/>
              <w:tabs>
                <w:tab w:val="left" w:pos="546"/>
              </w:tabs>
              <w:spacing w:before="181"/>
              <w:ind w:left="20"/>
              <w:rPr>
                <w:sz w:val="21"/>
              </w:rPr>
            </w:pPr>
            <w:r>
              <w:rPr>
                <w:spacing w:val="-10"/>
                <w:sz w:val="21"/>
              </w:rPr>
              <w:t>项</w:t>
            </w:r>
            <w:r>
              <w:rPr>
                <w:sz w:val="21"/>
              </w:rPr>
              <w:tab/>
            </w:r>
            <w:r>
              <w:rPr>
                <w:spacing w:val="-10"/>
                <w:sz w:val="21"/>
              </w:rPr>
              <w:t>目</w:t>
            </w:r>
          </w:p>
        </w:tc>
        <w:tc>
          <w:tcPr>
            <w:tcW w:w="1873" w:type="dxa"/>
            <w:tcBorders>
              <w:right w:val="double" w:color="C00000" w:sz="4" w:space="0"/>
            </w:tcBorders>
          </w:tcPr>
          <w:p w14:paraId="65F59772">
            <w:pPr>
              <w:pStyle w:val="10"/>
              <w:spacing w:before="24"/>
              <w:ind w:left="28"/>
              <w:rPr>
                <w:sz w:val="21"/>
              </w:rPr>
            </w:pPr>
            <w:r>
              <w:rPr>
                <w:sz w:val="21"/>
              </w:rPr>
              <w:t>LXQIII-</w:t>
            </w:r>
            <w:r>
              <w:rPr>
                <w:spacing w:val="-3"/>
                <w:sz w:val="21"/>
              </w:rPr>
              <w:t xml:space="preserve"> </w:t>
            </w:r>
            <w:r>
              <w:rPr>
                <w:spacing w:val="-10"/>
                <w:sz w:val="21"/>
              </w:rPr>
              <w:t>6</w:t>
            </w:r>
          </w:p>
          <w:p w14:paraId="12518FC3">
            <w:pPr>
              <w:pStyle w:val="10"/>
              <w:spacing w:before="43" w:line="269" w:lineRule="exact"/>
              <w:ind w:left="25"/>
              <w:rPr>
                <w:sz w:val="21"/>
              </w:rPr>
            </w:pPr>
            <w:r>
              <w:rPr>
                <w:spacing w:val="-2"/>
                <w:sz w:val="21"/>
              </w:rPr>
              <w:t>LXQ（D）III-</w:t>
            </w:r>
            <w:r>
              <w:rPr>
                <w:spacing w:val="-12"/>
                <w:sz w:val="21"/>
              </w:rPr>
              <w:t>6</w:t>
            </w:r>
          </w:p>
        </w:tc>
        <w:tc>
          <w:tcPr>
            <w:tcW w:w="1919" w:type="dxa"/>
            <w:tcBorders>
              <w:left w:val="double" w:color="C00000" w:sz="4" w:space="0"/>
            </w:tcBorders>
          </w:tcPr>
          <w:p w14:paraId="596545E5">
            <w:pPr>
              <w:pStyle w:val="10"/>
              <w:spacing w:before="24"/>
              <w:ind w:left="14"/>
              <w:rPr>
                <w:sz w:val="21"/>
              </w:rPr>
            </w:pPr>
            <w:r>
              <w:rPr>
                <w:sz w:val="21"/>
              </w:rPr>
              <w:t>LXQIII-</w:t>
            </w:r>
            <w:r>
              <w:rPr>
                <w:spacing w:val="-2"/>
                <w:sz w:val="21"/>
              </w:rPr>
              <w:t xml:space="preserve"> </w:t>
            </w:r>
            <w:r>
              <w:rPr>
                <w:spacing w:val="-5"/>
                <w:sz w:val="21"/>
              </w:rPr>
              <w:t>10</w:t>
            </w:r>
          </w:p>
          <w:p w14:paraId="4B833359">
            <w:pPr>
              <w:pStyle w:val="10"/>
              <w:spacing w:before="43" w:line="269" w:lineRule="exact"/>
              <w:ind w:left="16"/>
              <w:rPr>
                <w:sz w:val="21"/>
              </w:rPr>
            </w:pPr>
            <w:r>
              <w:rPr>
                <w:spacing w:val="-2"/>
                <w:sz w:val="21"/>
              </w:rPr>
              <w:t>LXQ（D）III-</w:t>
            </w:r>
            <w:r>
              <w:rPr>
                <w:spacing w:val="-7"/>
                <w:sz w:val="21"/>
              </w:rPr>
              <w:t>10</w:t>
            </w:r>
          </w:p>
        </w:tc>
        <w:tc>
          <w:tcPr>
            <w:tcW w:w="1992" w:type="dxa"/>
            <w:tcBorders>
              <w:right w:val="single" w:color="C00000" w:sz="6" w:space="0"/>
            </w:tcBorders>
          </w:tcPr>
          <w:p w14:paraId="19A2A8CB">
            <w:pPr>
              <w:pStyle w:val="10"/>
              <w:spacing w:before="24"/>
              <w:ind w:left="23"/>
              <w:rPr>
                <w:sz w:val="21"/>
              </w:rPr>
            </w:pPr>
            <w:r>
              <w:rPr>
                <w:sz w:val="21"/>
              </w:rPr>
              <w:t>LXQIII-</w:t>
            </w:r>
            <w:r>
              <w:rPr>
                <w:spacing w:val="-3"/>
                <w:sz w:val="21"/>
              </w:rPr>
              <w:t xml:space="preserve"> </w:t>
            </w:r>
            <w:r>
              <w:rPr>
                <w:spacing w:val="-5"/>
                <w:sz w:val="21"/>
              </w:rPr>
              <w:t>35</w:t>
            </w:r>
          </w:p>
          <w:p w14:paraId="48D5AB98">
            <w:pPr>
              <w:pStyle w:val="10"/>
              <w:spacing w:before="43" w:line="269" w:lineRule="exact"/>
              <w:ind w:left="25"/>
              <w:rPr>
                <w:sz w:val="21"/>
              </w:rPr>
            </w:pPr>
            <w:r>
              <w:rPr>
                <w:spacing w:val="-2"/>
                <w:sz w:val="21"/>
              </w:rPr>
              <w:t>LXQ（D）III-</w:t>
            </w:r>
            <w:r>
              <w:rPr>
                <w:spacing w:val="-7"/>
                <w:sz w:val="21"/>
              </w:rPr>
              <w:t>35</w:t>
            </w:r>
          </w:p>
        </w:tc>
      </w:tr>
      <w:tr w14:paraId="1C4CFD91">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440" w:hRule="atLeast"/>
        </w:trPr>
        <w:tc>
          <w:tcPr>
            <w:tcW w:w="564" w:type="dxa"/>
            <w:vMerge w:val="restart"/>
            <w:tcBorders>
              <w:left w:val="single" w:color="C00000" w:sz="6" w:space="0"/>
            </w:tcBorders>
          </w:tcPr>
          <w:p w14:paraId="77B66505">
            <w:pPr>
              <w:pStyle w:val="10"/>
              <w:spacing w:before="300"/>
              <w:ind w:left="20"/>
              <w:rPr>
                <w:sz w:val="21"/>
              </w:rPr>
            </w:pPr>
            <w:r>
              <w:rPr>
                <w:spacing w:val="-10"/>
                <w:sz w:val="21"/>
              </w:rPr>
              <w:t>1</w:t>
            </w:r>
          </w:p>
        </w:tc>
        <w:tc>
          <w:tcPr>
            <w:tcW w:w="1562" w:type="dxa"/>
            <w:vMerge w:val="restart"/>
          </w:tcPr>
          <w:p w14:paraId="34F23CF0">
            <w:pPr>
              <w:pStyle w:val="10"/>
              <w:spacing w:before="145"/>
              <w:ind w:left="230"/>
              <w:jc w:val="left"/>
              <w:rPr>
                <w:sz w:val="21"/>
              </w:rPr>
            </w:pPr>
            <w:r>
              <w:rPr>
                <w:spacing w:val="-18"/>
                <w:sz w:val="21"/>
              </w:rPr>
              <w:t xml:space="preserve">通过 </w:t>
            </w:r>
            <w:r>
              <w:rPr>
                <w:sz w:val="21"/>
              </w:rPr>
              <w:t>AC</w:t>
            </w:r>
            <w:r>
              <w:rPr>
                <w:spacing w:val="-3"/>
                <w:sz w:val="21"/>
              </w:rPr>
              <w:t xml:space="preserve"> </w:t>
            </w:r>
            <w:r>
              <w:rPr>
                <w:spacing w:val="-5"/>
                <w:sz w:val="21"/>
              </w:rPr>
              <w:t>1mA</w:t>
            </w:r>
          </w:p>
          <w:p w14:paraId="5F193422">
            <w:pPr>
              <w:pStyle w:val="10"/>
              <w:spacing w:before="42"/>
              <w:ind w:left="151"/>
              <w:jc w:val="left"/>
              <w:rPr>
                <w:sz w:val="21"/>
              </w:rPr>
            </w:pPr>
            <w:r>
              <w:rPr>
                <w:spacing w:val="-2"/>
                <w:sz w:val="21"/>
              </w:rPr>
              <w:t>（峰值/2）</w:t>
            </w:r>
            <w:r>
              <w:rPr>
                <w:spacing w:val="-10"/>
                <w:sz w:val="21"/>
              </w:rPr>
              <w:t>时</w:t>
            </w:r>
          </w:p>
        </w:tc>
        <w:tc>
          <w:tcPr>
            <w:tcW w:w="1738" w:type="dxa"/>
          </w:tcPr>
          <w:p w14:paraId="63F62C4C">
            <w:pPr>
              <w:pStyle w:val="10"/>
              <w:spacing w:before="87"/>
              <w:ind w:left="28" w:right="7"/>
              <w:rPr>
                <w:sz w:val="21"/>
              </w:rPr>
            </w:pPr>
            <w:r>
              <w:rPr>
                <w:spacing w:val="-2"/>
                <w:sz w:val="21"/>
              </w:rPr>
              <w:t>电压(V)峰值</w:t>
            </w:r>
            <w:r>
              <w:rPr>
                <w:spacing w:val="-5"/>
                <w:sz w:val="21"/>
              </w:rPr>
              <w:t>/2</w:t>
            </w:r>
          </w:p>
        </w:tc>
        <w:tc>
          <w:tcPr>
            <w:tcW w:w="1873" w:type="dxa"/>
            <w:tcBorders>
              <w:right w:val="double" w:color="C00000" w:sz="4" w:space="0"/>
            </w:tcBorders>
          </w:tcPr>
          <w:p w14:paraId="4215B3CE">
            <w:pPr>
              <w:pStyle w:val="10"/>
              <w:spacing w:before="87"/>
              <w:ind w:left="28"/>
              <w:rPr>
                <w:sz w:val="21"/>
              </w:rPr>
            </w:pPr>
            <w:r>
              <w:rPr>
                <w:sz w:val="21"/>
              </w:rPr>
              <w:t>170-</w:t>
            </w:r>
            <w:r>
              <w:rPr>
                <w:spacing w:val="-5"/>
                <w:sz w:val="21"/>
              </w:rPr>
              <w:t>210</w:t>
            </w:r>
          </w:p>
        </w:tc>
        <w:tc>
          <w:tcPr>
            <w:tcW w:w="1919" w:type="dxa"/>
            <w:tcBorders>
              <w:left w:val="double" w:color="C00000" w:sz="4" w:space="0"/>
            </w:tcBorders>
          </w:tcPr>
          <w:p w14:paraId="26452252">
            <w:pPr>
              <w:pStyle w:val="10"/>
              <w:spacing w:before="87"/>
              <w:ind w:left="13"/>
              <w:rPr>
                <w:sz w:val="21"/>
              </w:rPr>
            </w:pPr>
            <w:r>
              <w:rPr>
                <w:sz w:val="21"/>
              </w:rPr>
              <w:t>280-</w:t>
            </w:r>
            <w:r>
              <w:rPr>
                <w:spacing w:val="-5"/>
                <w:sz w:val="21"/>
              </w:rPr>
              <w:t>350</w:t>
            </w:r>
          </w:p>
        </w:tc>
        <w:tc>
          <w:tcPr>
            <w:tcW w:w="1992" w:type="dxa"/>
            <w:tcBorders>
              <w:right w:val="single" w:color="C00000" w:sz="6" w:space="0"/>
            </w:tcBorders>
          </w:tcPr>
          <w:p w14:paraId="671C2427">
            <w:pPr>
              <w:pStyle w:val="10"/>
              <w:spacing w:before="87"/>
              <w:ind w:left="23"/>
              <w:rPr>
                <w:sz w:val="21"/>
              </w:rPr>
            </w:pPr>
            <w:r>
              <w:rPr>
                <w:sz w:val="21"/>
              </w:rPr>
              <w:t>840-</w:t>
            </w:r>
            <w:r>
              <w:rPr>
                <w:spacing w:val="-4"/>
                <w:sz w:val="21"/>
              </w:rPr>
              <w:t>1050</w:t>
            </w:r>
          </w:p>
        </w:tc>
      </w:tr>
      <w:tr w14:paraId="4EF5CCA0">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407" w:hRule="atLeast"/>
        </w:trPr>
        <w:tc>
          <w:tcPr>
            <w:tcW w:w="564" w:type="dxa"/>
            <w:vMerge w:val="continue"/>
            <w:tcBorders>
              <w:top w:val="nil"/>
              <w:left w:val="single" w:color="C00000" w:sz="6" w:space="0"/>
            </w:tcBorders>
          </w:tcPr>
          <w:p w14:paraId="68541FB8">
            <w:pPr>
              <w:rPr>
                <w:sz w:val="2"/>
                <w:szCs w:val="2"/>
              </w:rPr>
            </w:pPr>
          </w:p>
        </w:tc>
        <w:tc>
          <w:tcPr>
            <w:tcW w:w="1562" w:type="dxa"/>
            <w:vMerge w:val="continue"/>
            <w:tcBorders>
              <w:top w:val="nil"/>
            </w:tcBorders>
          </w:tcPr>
          <w:p w14:paraId="68CD342D">
            <w:pPr>
              <w:rPr>
                <w:sz w:val="2"/>
                <w:szCs w:val="2"/>
              </w:rPr>
            </w:pPr>
          </w:p>
        </w:tc>
        <w:tc>
          <w:tcPr>
            <w:tcW w:w="1738" w:type="dxa"/>
          </w:tcPr>
          <w:p w14:paraId="28BEE002">
            <w:pPr>
              <w:pStyle w:val="10"/>
              <w:spacing w:before="70"/>
              <w:ind w:left="31" w:right="7"/>
              <w:rPr>
                <w:sz w:val="21"/>
              </w:rPr>
            </w:pPr>
            <w:r>
              <w:rPr>
                <w:spacing w:val="-2"/>
                <w:sz w:val="21"/>
              </w:rPr>
              <w:t>电阻(</w:t>
            </w:r>
            <w:r>
              <w:rPr>
                <w:spacing w:val="-5"/>
                <w:sz w:val="21"/>
              </w:rPr>
              <w:t>K)</w:t>
            </w:r>
          </w:p>
        </w:tc>
        <w:tc>
          <w:tcPr>
            <w:tcW w:w="1873" w:type="dxa"/>
            <w:tcBorders>
              <w:right w:val="double" w:color="C00000" w:sz="4" w:space="0"/>
            </w:tcBorders>
          </w:tcPr>
          <w:p w14:paraId="1D902B1A">
            <w:pPr>
              <w:pStyle w:val="10"/>
              <w:spacing w:before="70"/>
              <w:ind w:left="25"/>
              <w:rPr>
                <w:sz w:val="21"/>
              </w:rPr>
            </w:pPr>
            <w:r>
              <w:rPr>
                <w:spacing w:val="-4"/>
                <w:sz w:val="21"/>
              </w:rPr>
              <w:t>＞170</w:t>
            </w:r>
          </w:p>
        </w:tc>
        <w:tc>
          <w:tcPr>
            <w:tcW w:w="1919" w:type="dxa"/>
            <w:tcBorders>
              <w:left w:val="double" w:color="C00000" w:sz="4" w:space="0"/>
            </w:tcBorders>
          </w:tcPr>
          <w:p w14:paraId="7A895EE6">
            <w:pPr>
              <w:pStyle w:val="10"/>
              <w:spacing w:before="70"/>
              <w:ind w:left="16"/>
              <w:rPr>
                <w:sz w:val="21"/>
              </w:rPr>
            </w:pPr>
            <w:r>
              <w:rPr>
                <w:spacing w:val="-4"/>
                <w:sz w:val="21"/>
              </w:rPr>
              <w:t>＞280</w:t>
            </w:r>
          </w:p>
        </w:tc>
        <w:tc>
          <w:tcPr>
            <w:tcW w:w="1992" w:type="dxa"/>
            <w:tcBorders>
              <w:right w:val="single" w:color="C00000" w:sz="6" w:space="0"/>
            </w:tcBorders>
          </w:tcPr>
          <w:p w14:paraId="3E446353">
            <w:pPr>
              <w:pStyle w:val="10"/>
              <w:spacing w:before="70"/>
              <w:ind w:left="25"/>
              <w:rPr>
                <w:sz w:val="21"/>
              </w:rPr>
            </w:pPr>
            <w:r>
              <w:rPr>
                <w:spacing w:val="-4"/>
                <w:sz w:val="21"/>
              </w:rPr>
              <w:t>＞840</w:t>
            </w:r>
          </w:p>
        </w:tc>
      </w:tr>
      <w:tr w14:paraId="4E93526A">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411" w:hRule="atLeast"/>
        </w:trPr>
        <w:tc>
          <w:tcPr>
            <w:tcW w:w="564" w:type="dxa"/>
            <w:vMerge w:val="restart"/>
            <w:tcBorders>
              <w:left w:val="single" w:color="C00000" w:sz="6" w:space="0"/>
            </w:tcBorders>
          </w:tcPr>
          <w:p w14:paraId="30F0DD78">
            <w:pPr>
              <w:pStyle w:val="10"/>
              <w:spacing w:before="291"/>
              <w:ind w:left="20"/>
              <w:rPr>
                <w:sz w:val="21"/>
              </w:rPr>
            </w:pPr>
            <w:r>
              <w:rPr>
                <w:spacing w:val="-10"/>
                <w:sz w:val="21"/>
              </w:rPr>
              <w:t>2</w:t>
            </w:r>
          </w:p>
        </w:tc>
        <w:tc>
          <w:tcPr>
            <w:tcW w:w="1562" w:type="dxa"/>
            <w:vMerge w:val="restart"/>
          </w:tcPr>
          <w:p w14:paraId="029087DA">
            <w:pPr>
              <w:pStyle w:val="10"/>
              <w:spacing w:before="135"/>
              <w:ind w:left="230"/>
              <w:jc w:val="left"/>
              <w:rPr>
                <w:sz w:val="21"/>
              </w:rPr>
            </w:pPr>
            <w:r>
              <w:rPr>
                <w:spacing w:val="-18"/>
                <w:sz w:val="21"/>
              </w:rPr>
              <w:t xml:space="preserve">通过 </w:t>
            </w:r>
            <w:r>
              <w:rPr>
                <w:spacing w:val="-2"/>
                <w:sz w:val="21"/>
              </w:rPr>
              <w:t>AC10mA</w:t>
            </w:r>
          </w:p>
          <w:p w14:paraId="12A06622">
            <w:pPr>
              <w:pStyle w:val="10"/>
              <w:spacing w:before="43"/>
              <w:ind w:left="151"/>
              <w:jc w:val="left"/>
              <w:rPr>
                <w:sz w:val="21"/>
              </w:rPr>
            </w:pPr>
            <w:r>
              <w:rPr>
                <w:spacing w:val="-2"/>
                <w:sz w:val="21"/>
              </w:rPr>
              <w:t>（峰值/2）</w:t>
            </w:r>
            <w:r>
              <w:rPr>
                <w:spacing w:val="-10"/>
                <w:sz w:val="21"/>
              </w:rPr>
              <w:t>时</w:t>
            </w:r>
          </w:p>
        </w:tc>
        <w:tc>
          <w:tcPr>
            <w:tcW w:w="1738" w:type="dxa"/>
          </w:tcPr>
          <w:p w14:paraId="24F4EC45">
            <w:pPr>
              <w:pStyle w:val="10"/>
              <w:spacing w:before="72"/>
              <w:ind w:left="28" w:right="7"/>
              <w:rPr>
                <w:sz w:val="21"/>
              </w:rPr>
            </w:pPr>
            <w:r>
              <w:rPr>
                <w:spacing w:val="-2"/>
                <w:sz w:val="21"/>
              </w:rPr>
              <w:t>电压(V)峰值</w:t>
            </w:r>
            <w:r>
              <w:rPr>
                <w:spacing w:val="-5"/>
                <w:sz w:val="21"/>
              </w:rPr>
              <w:t>/2</w:t>
            </w:r>
          </w:p>
        </w:tc>
        <w:tc>
          <w:tcPr>
            <w:tcW w:w="1873" w:type="dxa"/>
            <w:tcBorders>
              <w:right w:val="double" w:color="C00000" w:sz="4" w:space="0"/>
            </w:tcBorders>
          </w:tcPr>
          <w:p w14:paraId="54953827">
            <w:pPr>
              <w:pStyle w:val="10"/>
              <w:spacing w:before="72"/>
              <w:ind w:left="28"/>
              <w:rPr>
                <w:sz w:val="21"/>
              </w:rPr>
            </w:pPr>
            <w:r>
              <w:rPr>
                <w:sz w:val="21"/>
              </w:rPr>
              <w:t>480-</w:t>
            </w:r>
            <w:r>
              <w:rPr>
                <w:spacing w:val="-5"/>
                <w:sz w:val="21"/>
              </w:rPr>
              <w:t>600</w:t>
            </w:r>
          </w:p>
        </w:tc>
        <w:tc>
          <w:tcPr>
            <w:tcW w:w="1919" w:type="dxa"/>
            <w:tcBorders>
              <w:left w:val="double" w:color="C00000" w:sz="4" w:space="0"/>
            </w:tcBorders>
          </w:tcPr>
          <w:p w14:paraId="5AC3BF56">
            <w:pPr>
              <w:pStyle w:val="10"/>
              <w:spacing w:before="72"/>
              <w:ind w:left="13"/>
              <w:rPr>
                <w:sz w:val="21"/>
              </w:rPr>
            </w:pPr>
            <w:r>
              <w:rPr>
                <w:sz w:val="21"/>
              </w:rPr>
              <w:t>800-</w:t>
            </w:r>
            <w:r>
              <w:rPr>
                <w:spacing w:val="-4"/>
                <w:sz w:val="21"/>
              </w:rPr>
              <w:t>1000</w:t>
            </w:r>
          </w:p>
        </w:tc>
        <w:tc>
          <w:tcPr>
            <w:tcW w:w="1992" w:type="dxa"/>
            <w:tcBorders>
              <w:right w:val="single" w:color="C00000" w:sz="6" w:space="0"/>
            </w:tcBorders>
          </w:tcPr>
          <w:p w14:paraId="0CA99234">
            <w:pPr>
              <w:pStyle w:val="10"/>
              <w:spacing w:before="72"/>
              <w:ind w:left="23"/>
              <w:rPr>
                <w:sz w:val="21"/>
              </w:rPr>
            </w:pPr>
            <w:r>
              <w:rPr>
                <w:sz w:val="21"/>
              </w:rPr>
              <w:t>2100-</w:t>
            </w:r>
            <w:r>
              <w:rPr>
                <w:spacing w:val="-4"/>
                <w:sz w:val="21"/>
              </w:rPr>
              <w:t>2625</w:t>
            </w:r>
          </w:p>
        </w:tc>
      </w:tr>
      <w:tr w14:paraId="30EAFF5D">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419" w:hRule="atLeast"/>
        </w:trPr>
        <w:tc>
          <w:tcPr>
            <w:tcW w:w="564" w:type="dxa"/>
            <w:vMerge w:val="continue"/>
            <w:tcBorders>
              <w:top w:val="nil"/>
              <w:left w:val="single" w:color="C00000" w:sz="6" w:space="0"/>
            </w:tcBorders>
          </w:tcPr>
          <w:p w14:paraId="0361D3A6">
            <w:pPr>
              <w:rPr>
                <w:sz w:val="2"/>
                <w:szCs w:val="2"/>
              </w:rPr>
            </w:pPr>
          </w:p>
        </w:tc>
        <w:tc>
          <w:tcPr>
            <w:tcW w:w="1562" w:type="dxa"/>
            <w:vMerge w:val="continue"/>
            <w:tcBorders>
              <w:top w:val="nil"/>
            </w:tcBorders>
          </w:tcPr>
          <w:p w14:paraId="1F0F696D">
            <w:pPr>
              <w:rPr>
                <w:sz w:val="2"/>
                <w:szCs w:val="2"/>
              </w:rPr>
            </w:pPr>
          </w:p>
        </w:tc>
        <w:tc>
          <w:tcPr>
            <w:tcW w:w="1738" w:type="dxa"/>
          </w:tcPr>
          <w:p w14:paraId="0E5B332F">
            <w:pPr>
              <w:pStyle w:val="10"/>
              <w:spacing w:before="75"/>
              <w:ind w:left="31" w:right="7"/>
              <w:rPr>
                <w:sz w:val="21"/>
              </w:rPr>
            </w:pPr>
            <w:r>
              <w:rPr>
                <w:spacing w:val="-2"/>
                <w:sz w:val="21"/>
              </w:rPr>
              <w:t>电阻(</w:t>
            </w:r>
            <w:r>
              <w:rPr>
                <w:spacing w:val="-5"/>
                <w:sz w:val="21"/>
              </w:rPr>
              <w:t>K)</w:t>
            </w:r>
          </w:p>
        </w:tc>
        <w:tc>
          <w:tcPr>
            <w:tcW w:w="1873" w:type="dxa"/>
            <w:tcBorders>
              <w:right w:val="double" w:color="C00000" w:sz="4" w:space="0"/>
            </w:tcBorders>
          </w:tcPr>
          <w:p w14:paraId="6F6AFA82">
            <w:pPr>
              <w:pStyle w:val="10"/>
              <w:spacing w:before="75"/>
              <w:ind w:left="26"/>
              <w:rPr>
                <w:sz w:val="21"/>
              </w:rPr>
            </w:pPr>
            <w:r>
              <w:rPr>
                <w:spacing w:val="-5"/>
                <w:sz w:val="21"/>
              </w:rPr>
              <w:t>＞48</w:t>
            </w:r>
          </w:p>
        </w:tc>
        <w:tc>
          <w:tcPr>
            <w:tcW w:w="1919" w:type="dxa"/>
            <w:tcBorders>
              <w:left w:val="double" w:color="C00000" w:sz="4" w:space="0"/>
            </w:tcBorders>
          </w:tcPr>
          <w:p w14:paraId="7351BD8C">
            <w:pPr>
              <w:pStyle w:val="10"/>
              <w:spacing w:before="75"/>
              <w:ind w:left="16"/>
              <w:rPr>
                <w:sz w:val="21"/>
              </w:rPr>
            </w:pPr>
            <w:r>
              <w:rPr>
                <w:spacing w:val="-5"/>
                <w:sz w:val="21"/>
              </w:rPr>
              <w:t>＞80</w:t>
            </w:r>
          </w:p>
        </w:tc>
        <w:tc>
          <w:tcPr>
            <w:tcW w:w="1992" w:type="dxa"/>
            <w:tcBorders>
              <w:right w:val="single" w:color="C00000" w:sz="6" w:space="0"/>
            </w:tcBorders>
          </w:tcPr>
          <w:p w14:paraId="792986E5">
            <w:pPr>
              <w:pStyle w:val="10"/>
              <w:spacing w:before="75"/>
              <w:ind w:left="25"/>
              <w:rPr>
                <w:sz w:val="21"/>
              </w:rPr>
            </w:pPr>
            <w:r>
              <w:rPr>
                <w:spacing w:val="-4"/>
                <w:sz w:val="21"/>
              </w:rPr>
              <w:t>＞210</w:t>
            </w:r>
          </w:p>
        </w:tc>
      </w:tr>
      <w:tr w14:paraId="4E2D0037">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935" w:hRule="atLeast"/>
        </w:trPr>
        <w:tc>
          <w:tcPr>
            <w:tcW w:w="564" w:type="dxa"/>
            <w:tcBorders>
              <w:left w:val="single" w:color="C00000" w:sz="6" w:space="0"/>
            </w:tcBorders>
          </w:tcPr>
          <w:p w14:paraId="08F7E9FD">
            <w:pPr>
              <w:pStyle w:val="10"/>
              <w:spacing w:before="334"/>
              <w:ind w:left="20"/>
              <w:rPr>
                <w:sz w:val="21"/>
              </w:rPr>
            </w:pPr>
            <w:r>
              <w:rPr>
                <w:spacing w:val="-10"/>
                <w:sz w:val="21"/>
              </w:rPr>
              <w:t>3</w:t>
            </w:r>
          </w:p>
        </w:tc>
        <w:tc>
          <w:tcPr>
            <w:tcW w:w="3300" w:type="dxa"/>
            <w:gridSpan w:val="2"/>
          </w:tcPr>
          <w:p w14:paraId="5A98C8F7">
            <w:pPr>
              <w:pStyle w:val="10"/>
              <w:spacing w:before="334"/>
              <w:ind w:left="177"/>
              <w:jc w:val="left"/>
              <w:rPr>
                <w:sz w:val="21"/>
              </w:rPr>
            </w:pPr>
            <w:r>
              <w:rPr>
                <w:spacing w:val="-26"/>
                <w:sz w:val="21"/>
              </w:rPr>
              <w:t xml:space="preserve">带 </w:t>
            </w:r>
            <w:r>
              <w:rPr>
                <w:spacing w:val="-2"/>
                <w:sz w:val="21"/>
              </w:rPr>
              <w:t>D</w:t>
            </w:r>
            <w:r>
              <w:rPr>
                <w:spacing w:val="-10"/>
                <w:sz w:val="21"/>
              </w:rPr>
              <w:t xml:space="preserve"> 型电阻器两端工频电压变化</w:t>
            </w:r>
          </w:p>
        </w:tc>
        <w:tc>
          <w:tcPr>
            <w:tcW w:w="1873" w:type="dxa"/>
            <w:tcBorders>
              <w:right w:val="double" w:color="C00000" w:sz="4" w:space="0"/>
            </w:tcBorders>
          </w:tcPr>
          <w:p w14:paraId="4C94FDB8">
            <w:pPr>
              <w:pStyle w:val="10"/>
              <w:spacing w:before="178" w:line="278" w:lineRule="auto"/>
              <w:ind w:left="96" w:right="-15" w:hanging="80"/>
              <w:jc w:val="left"/>
              <w:rPr>
                <w:sz w:val="21"/>
              </w:rPr>
            </w:pPr>
            <w:r>
              <w:rPr>
                <w:spacing w:val="-27"/>
                <w:sz w:val="21"/>
              </w:rPr>
              <w:t xml:space="preserve">在 </w:t>
            </w:r>
            <w:r>
              <w:rPr>
                <w:sz w:val="21"/>
              </w:rPr>
              <w:t>3KV(峰值/2)，电</w:t>
            </w:r>
            <w:r>
              <w:rPr>
                <w:spacing w:val="-2"/>
                <w:sz w:val="21"/>
              </w:rPr>
              <w:t>阻值减少一半以上</w:t>
            </w:r>
          </w:p>
        </w:tc>
        <w:tc>
          <w:tcPr>
            <w:tcW w:w="1919" w:type="dxa"/>
            <w:tcBorders>
              <w:left w:val="double" w:color="C00000" w:sz="4" w:space="0"/>
            </w:tcBorders>
          </w:tcPr>
          <w:p w14:paraId="4459EE42">
            <w:pPr>
              <w:pStyle w:val="10"/>
              <w:spacing w:before="178" w:line="278" w:lineRule="auto"/>
              <w:ind w:left="112" w:right="17" w:hanging="80"/>
              <w:jc w:val="left"/>
              <w:rPr>
                <w:sz w:val="21"/>
              </w:rPr>
            </w:pPr>
            <w:r>
              <w:rPr>
                <w:spacing w:val="-28"/>
                <w:sz w:val="21"/>
              </w:rPr>
              <w:t xml:space="preserve">在 </w:t>
            </w:r>
            <w:r>
              <w:rPr>
                <w:spacing w:val="-2"/>
                <w:sz w:val="21"/>
              </w:rPr>
              <w:t>3KV(峰值/2)，电阻值减少一半以上</w:t>
            </w:r>
          </w:p>
        </w:tc>
        <w:tc>
          <w:tcPr>
            <w:tcW w:w="1992" w:type="dxa"/>
            <w:tcBorders>
              <w:right w:val="single" w:color="C00000" w:sz="6" w:space="0"/>
            </w:tcBorders>
          </w:tcPr>
          <w:p w14:paraId="734A21FA">
            <w:pPr>
              <w:pStyle w:val="10"/>
              <w:spacing w:before="22" w:line="278" w:lineRule="auto"/>
              <w:ind w:left="263" w:right="-15" w:hanging="252"/>
              <w:jc w:val="left"/>
              <w:rPr>
                <w:sz w:val="21"/>
              </w:rPr>
            </w:pPr>
            <w:r>
              <w:rPr>
                <w:spacing w:val="-31"/>
                <w:sz w:val="21"/>
              </w:rPr>
              <w:t xml:space="preserve">在 </w:t>
            </w:r>
            <w:r>
              <w:rPr>
                <w:spacing w:val="-8"/>
                <w:sz w:val="21"/>
              </w:rPr>
              <w:t>5KV(峰值/2)，电阻</w:t>
            </w:r>
            <w:r>
              <w:rPr>
                <w:spacing w:val="-2"/>
                <w:sz w:val="21"/>
              </w:rPr>
              <w:t>值减少一半以上</w:t>
            </w:r>
          </w:p>
        </w:tc>
      </w:tr>
      <w:tr w14:paraId="3347FB58">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474" w:hRule="atLeast"/>
        </w:trPr>
        <w:tc>
          <w:tcPr>
            <w:tcW w:w="564" w:type="dxa"/>
            <w:tcBorders>
              <w:left w:val="single" w:color="C00000" w:sz="6" w:space="0"/>
            </w:tcBorders>
          </w:tcPr>
          <w:p w14:paraId="25E4EF68">
            <w:pPr>
              <w:pStyle w:val="10"/>
              <w:spacing w:before="104"/>
              <w:ind w:left="20"/>
              <w:rPr>
                <w:sz w:val="21"/>
              </w:rPr>
            </w:pPr>
            <w:r>
              <w:rPr>
                <w:spacing w:val="-10"/>
                <w:sz w:val="21"/>
              </w:rPr>
              <w:t>4</w:t>
            </w:r>
          </w:p>
        </w:tc>
        <w:tc>
          <w:tcPr>
            <w:tcW w:w="3300" w:type="dxa"/>
            <w:gridSpan w:val="2"/>
          </w:tcPr>
          <w:p w14:paraId="4A807CBE">
            <w:pPr>
              <w:pStyle w:val="10"/>
              <w:spacing w:before="104"/>
              <w:ind w:left="679"/>
              <w:jc w:val="left"/>
              <w:rPr>
                <w:sz w:val="21"/>
              </w:rPr>
            </w:pPr>
            <w:r>
              <w:rPr>
                <w:spacing w:val="-2"/>
                <w:sz w:val="21"/>
              </w:rPr>
              <w:t>2</w:t>
            </w:r>
            <w:r>
              <w:rPr>
                <w:spacing w:val="-9"/>
                <w:sz w:val="21"/>
              </w:rPr>
              <w:t xml:space="preserve"> 小时耐受的功率(</w:t>
            </w:r>
            <w:r>
              <w:rPr>
                <w:spacing w:val="-5"/>
                <w:sz w:val="21"/>
              </w:rPr>
              <w:t>W)</w:t>
            </w:r>
          </w:p>
        </w:tc>
        <w:tc>
          <w:tcPr>
            <w:tcW w:w="1873" w:type="dxa"/>
            <w:tcBorders>
              <w:right w:val="double" w:color="C00000" w:sz="4" w:space="0"/>
            </w:tcBorders>
          </w:tcPr>
          <w:p w14:paraId="249872D2">
            <w:pPr>
              <w:pStyle w:val="10"/>
              <w:spacing w:before="104"/>
              <w:ind w:left="25"/>
              <w:rPr>
                <w:sz w:val="21"/>
              </w:rPr>
            </w:pPr>
            <w:r>
              <w:rPr>
                <w:spacing w:val="-4"/>
                <w:sz w:val="21"/>
              </w:rPr>
              <w:t>＞800</w:t>
            </w:r>
          </w:p>
        </w:tc>
        <w:tc>
          <w:tcPr>
            <w:tcW w:w="1919" w:type="dxa"/>
            <w:tcBorders>
              <w:left w:val="double" w:color="C00000" w:sz="4" w:space="0"/>
            </w:tcBorders>
          </w:tcPr>
          <w:p w14:paraId="3FCCFC45">
            <w:pPr>
              <w:pStyle w:val="10"/>
              <w:spacing w:before="104"/>
              <w:ind w:left="16"/>
              <w:rPr>
                <w:sz w:val="21"/>
              </w:rPr>
            </w:pPr>
            <w:r>
              <w:rPr>
                <w:spacing w:val="-4"/>
                <w:sz w:val="21"/>
              </w:rPr>
              <w:t>＞800</w:t>
            </w:r>
          </w:p>
        </w:tc>
        <w:tc>
          <w:tcPr>
            <w:tcW w:w="1992" w:type="dxa"/>
            <w:tcBorders>
              <w:right w:val="single" w:color="C00000" w:sz="6" w:space="0"/>
            </w:tcBorders>
          </w:tcPr>
          <w:p w14:paraId="63077149">
            <w:pPr>
              <w:pStyle w:val="10"/>
              <w:spacing w:before="104"/>
              <w:ind w:left="25"/>
              <w:rPr>
                <w:sz w:val="21"/>
              </w:rPr>
            </w:pPr>
            <w:r>
              <w:rPr>
                <w:spacing w:val="-4"/>
                <w:sz w:val="21"/>
              </w:rPr>
              <w:t>＞800</w:t>
            </w:r>
          </w:p>
        </w:tc>
      </w:tr>
      <w:tr w14:paraId="59E3B5F6">
        <w:tblPrEx>
          <w:tblBorders>
            <w:top w:val="single" w:color="C00000" w:sz="8" w:space="0"/>
            <w:left w:val="single" w:color="C00000" w:sz="8" w:space="0"/>
            <w:bottom w:val="single" w:color="C00000" w:sz="8" w:space="0"/>
            <w:right w:val="single" w:color="C00000" w:sz="8" w:space="0"/>
            <w:insideH w:val="single" w:color="C00000" w:sz="8" w:space="0"/>
            <w:insideV w:val="single" w:color="C00000" w:sz="8" w:space="0"/>
          </w:tblBorders>
        </w:tblPrEx>
        <w:trPr>
          <w:trHeight w:val="625" w:hRule="atLeast"/>
        </w:trPr>
        <w:tc>
          <w:tcPr>
            <w:tcW w:w="564" w:type="dxa"/>
            <w:tcBorders>
              <w:left w:val="single" w:color="C00000" w:sz="6" w:space="0"/>
            </w:tcBorders>
          </w:tcPr>
          <w:p w14:paraId="7EED6A3F">
            <w:pPr>
              <w:pStyle w:val="10"/>
              <w:spacing w:before="178"/>
              <w:ind w:left="20"/>
              <w:rPr>
                <w:sz w:val="21"/>
              </w:rPr>
            </w:pPr>
            <w:r>
              <w:rPr>
                <w:spacing w:val="-10"/>
                <w:sz w:val="21"/>
              </w:rPr>
              <w:t>5</w:t>
            </w:r>
          </w:p>
        </w:tc>
        <w:tc>
          <w:tcPr>
            <w:tcW w:w="3300" w:type="dxa"/>
            <w:gridSpan w:val="2"/>
          </w:tcPr>
          <w:p w14:paraId="39624D64">
            <w:pPr>
              <w:pStyle w:val="10"/>
              <w:spacing w:before="178"/>
              <w:ind w:left="9"/>
              <w:jc w:val="left"/>
              <w:rPr>
                <w:sz w:val="21"/>
              </w:rPr>
            </w:pPr>
            <w:r>
              <w:rPr>
                <w:spacing w:val="-2"/>
                <w:sz w:val="21"/>
              </w:rPr>
              <w:t>10min</w:t>
            </w:r>
            <w:r>
              <w:rPr>
                <w:spacing w:val="-24"/>
                <w:sz w:val="21"/>
              </w:rPr>
              <w:t xml:space="preserve"> 通过 </w:t>
            </w:r>
            <w:r>
              <w:rPr>
                <w:spacing w:val="-2"/>
                <w:sz w:val="21"/>
              </w:rPr>
              <w:t>500mA</w:t>
            </w:r>
            <w:r>
              <w:rPr>
                <w:spacing w:val="-3"/>
                <w:sz w:val="21"/>
              </w:rPr>
              <w:t>(有效值)的容量</w:t>
            </w:r>
          </w:p>
        </w:tc>
        <w:tc>
          <w:tcPr>
            <w:tcW w:w="5784" w:type="dxa"/>
            <w:gridSpan w:val="3"/>
            <w:tcBorders>
              <w:right w:val="single" w:color="C00000" w:sz="6" w:space="0"/>
            </w:tcBorders>
          </w:tcPr>
          <w:p w14:paraId="202B61CF">
            <w:pPr>
              <w:pStyle w:val="10"/>
              <w:numPr>
                <w:ilvl w:val="0"/>
                <w:numId w:val="4"/>
              </w:numPr>
              <w:tabs>
                <w:tab w:val="left" w:pos="326"/>
              </w:tabs>
              <w:spacing w:before="22" w:after="0" w:line="240" w:lineRule="auto"/>
              <w:ind w:left="326" w:right="0" w:hanging="316"/>
              <w:jc w:val="left"/>
              <w:rPr>
                <w:sz w:val="21"/>
              </w:rPr>
            </w:pPr>
            <w:r>
              <w:rPr>
                <w:spacing w:val="-4"/>
                <w:sz w:val="21"/>
              </w:rPr>
              <w:t>无任何明显损坏；</w:t>
            </w:r>
          </w:p>
          <w:p w14:paraId="0383BDEA">
            <w:pPr>
              <w:pStyle w:val="10"/>
              <w:numPr>
                <w:ilvl w:val="0"/>
                <w:numId w:val="4"/>
              </w:numPr>
              <w:tabs>
                <w:tab w:val="left" w:pos="326"/>
              </w:tabs>
              <w:spacing w:before="43" w:after="0" w:line="240" w:lineRule="auto"/>
              <w:ind w:left="326" w:right="0" w:hanging="316"/>
              <w:jc w:val="left"/>
              <w:rPr>
                <w:sz w:val="21"/>
              </w:rPr>
            </w:pPr>
            <w:r>
              <w:rPr>
                <w:spacing w:val="-4"/>
                <w:sz w:val="21"/>
              </w:rPr>
              <w:t xml:space="preserve">热容量试验前后,冷状态下，电气参数变化不大于 </w:t>
            </w:r>
            <w:r>
              <w:rPr>
                <w:spacing w:val="-5"/>
                <w:sz w:val="21"/>
              </w:rPr>
              <w:t>10%</w:t>
            </w:r>
          </w:p>
        </w:tc>
      </w:tr>
    </w:tbl>
    <w:p w14:paraId="00F6F765">
      <w:pPr>
        <w:pStyle w:val="2"/>
        <w:numPr>
          <w:ilvl w:val="0"/>
          <w:numId w:val="1"/>
        </w:numPr>
        <w:tabs>
          <w:tab w:val="left" w:pos="622"/>
        </w:tabs>
        <w:spacing w:before="236" w:after="0" w:line="428" w:lineRule="exact"/>
        <w:ind w:left="622" w:right="0" w:hanging="482"/>
        <w:jc w:val="left"/>
        <w:rPr>
          <w:sz w:val="22"/>
        </w:rPr>
      </w:pPr>
      <w:r>
        <w:rPr>
          <w:spacing w:val="-2"/>
        </w:rPr>
        <w:t>消谐器选型</w:t>
      </w:r>
    </w:p>
    <w:p w14:paraId="243AED63">
      <w:pPr>
        <w:pStyle w:val="4"/>
        <w:spacing w:line="255" w:lineRule="exact"/>
        <w:ind w:left="561"/>
        <w:jc w:val="both"/>
      </w:pPr>
      <w:r>
        <w:rPr>
          <w:spacing w:val="-2"/>
        </w:rPr>
        <w:t>LXQIII</w:t>
      </w:r>
      <w:r>
        <w:rPr>
          <w:spacing w:val="-14"/>
        </w:rPr>
        <w:t xml:space="preserve"> 系列消谐器按照 </w:t>
      </w:r>
      <w:r>
        <w:rPr>
          <w:spacing w:val="-2"/>
        </w:rPr>
        <w:t>PT</w:t>
      </w:r>
      <w:r>
        <w:rPr>
          <w:spacing w:val="-12"/>
        </w:rPr>
        <w:t xml:space="preserve"> 所在电网额定电压可以分为 </w:t>
      </w:r>
      <w:r>
        <w:rPr>
          <w:spacing w:val="-2"/>
        </w:rPr>
        <w:t>10kV</w:t>
      </w:r>
      <w:r>
        <w:rPr>
          <w:spacing w:val="-34"/>
        </w:rPr>
        <w:t xml:space="preserve"> 及 </w:t>
      </w:r>
      <w:r>
        <w:rPr>
          <w:spacing w:val="-2"/>
        </w:rPr>
        <w:t>35kV</w:t>
      </w:r>
      <w:r>
        <w:rPr>
          <w:spacing w:val="-27"/>
        </w:rPr>
        <w:t xml:space="preserve"> 两种，其中 </w:t>
      </w:r>
      <w:r>
        <w:rPr>
          <w:spacing w:val="-2"/>
        </w:rPr>
        <w:t>10kV</w:t>
      </w:r>
      <w:r>
        <w:rPr>
          <w:spacing w:val="-10"/>
        </w:rPr>
        <w:t xml:space="preserve"> 消谐器也适用于</w:t>
      </w:r>
    </w:p>
    <w:p w14:paraId="6FCEAC5B">
      <w:pPr>
        <w:pStyle w:val="4"/>
        <w:spacing w:before="43"/>
        <w:ind w:left="140"/>
        <w:jc w:val="both"/>
      </w:pPr>
      <w:r>
        <w:rPr>
          <w:spacing w:val="-2"/>
        </w:rPr>
        <w:t>6kV</w:t>
      </w:r>
      <w:r>
        <w:rPr>
          <w:spacing w:val="-18"/>
        </w:rPr>
        <w:t xml:space="preserve"> 电网中的 </w:t>
      </w:r>
      <w:r>
        <w:rPr>
          <w:spacing w:val="-2"/>
        </w:rPr>
        <w:t>PT</w:t>
      </w:r>
      <w:r>
        <w:rPr>
          <w:spacing w:val="-10"/>
        </w:rPr>
        <w:t>。</w:t>
      </w:r>
    </w:p>
    <w:p w14:paraId="2C5D2A45">
      <w:pPr>
        <w:pStyle w:val="4"/>
        <w:spacing w:before="43" w:line="278" w:lineRule="auto"/>
        <w:ind w:left="140" w:right="559" w:firstLine="420"/>
        <w:jc w:val="both"/>
      </w:pPr>
      <w:r>
        <w:rPr>
          <w:spacing w:val="-3"/>
        </w:rPr>
        <w:t xml:space="preserve">选取消谐器的型号除了与压变所在电网额定电压有关，还与压变高压绕组 </w:t>
      </w:r>
      <w:r>
        <w:rPr>
          <w:spacing w:val="-2"/>
        </w:rPr>
        <w:t>X</w:t>
      </w:r>
      <w:r>
        <w:rPr>
          <w:spacing w:val="-13"/>
        </w:rPr>
        <w:t xml:space="preserve"> 端</w:t>
      </w:r>
      <w:r>
        <w:rPr>
          <w:spacing w:val="-2"/>
        </w:rPr>
        <w:t>（尾端）的绝缘等级有</w:t>
      </w:r>
      <w:r>
        <w:rPr>
          <w:spacing w:val="-3"/>
        </w:rPr>
        <w:t xml:space="preserve">关。由于消谐器是串在 </w:t>
      </w:r>
      <w:r>
        <w:t>PT</w:t>
      </w:r>
      <w:r>
        <w:rPr>
          <w:spacing w:val="-5"/>
        </w:rPr>
        <w:t xml:space="preserve"> 一次绕组中性点与地之间的非线性阻尼电阻，其非线性特征使得消谐器在正常</w:t>
      </w:r>
      <w:r>
        <w:rPr>
          <w:spacing w:val="-2"/>
        </w:rPr>
        <w:t>工作电流段具有一定的阻值，从而有效的限制高压涌流和铁磁谐振。可是当电网发生异常的大电流（如雷击、电网断线谐振）时，会产生一个比较大的电压，如果压变尾端绝缘等级不强（俗称弱绝缘压变，其高</w:t>
      </w:r>
      <w:r>
        <w:t>压尾端与二次侧一同输出</w:t>
      </w:r>
      <w:r>
        <w:rPr>
          <w:spacing w:val="-108"/>
        </w:rPr>
        <w:t>）</w:t>
      </w:r>
      <w:r>
        <w:rPr>
          <w:spacing w:val="-2"/>
        </w:rPr>
        <w:t xml:space="preserve">，就有可能损坏压变 </w:t>
      </w:r>
      <w:r>
        <w:t>X</w:t>
      </w:r>
      <w:r>
        <w:rPr>
          <w:spacing w:val="-5"/>
        </w:rPr>
        <w:t xml:space="preserve"> 端绝缘。</w:t>
      </w:r>
    </w:p>
    <w:p w14:paraId="4DFF2388">
      <w:pPr>
        <w:pStyle w:val="4"/>
        <w:spacing w:line="278" w:lineRule="auto"/>
        <w:ind w:left="140" w:right="560" w:firstLine="420"/>
        <w:jc w:val="both"/>
        <w:rPr>
          <w:spacing w:val="-2"/>
        </w:rPr>
      </w:pPr>
      <w:r>
        <w:t>针对上述情况，LXQIII</w:t>
      </w:r>
      <w:r>
        <w:rPr>
          <w:spacing w:val="-7"/>
        </w:rPr>
        <w:t xml:space="preserve"> 系列消谐器根据压变 </w:t>
      </w:r>
      <w:r>
        <w:t>X</w:t>
      </w:r>
      <w:r>
        <w:rPr>
          <w:spacing w:val="-7"/>
        </w:rPr>
        <w:t xml:space="preserve"> 端绝缘等级不同而分为 </w:t>
      </w:r>
      <w:r>
        <w:t>LXQIII</w:t>
      </w:r>
      <w:r>
        <w:rPr>
          <w:spacing w:val="-12"/>
        </w:rPr>
        <w:t xml:space="preserve"> 型和 </w:t>
      </w:r>
      <w:r>
        <w:t>LXQ(D)III</w:t>
      </w:r>
      <w:r>
        <w:rPr>
          <w:spacing w:val="-8"/>
        </w:rPr>
        <w:t xml:space="preserve"> 型，</w:t>
      </w:r>
      <w:r>
        <w:t xml:space="preserve"> </w:t>
      </w:r>
      <w:r>
        <w:rPr>
          <w:spacing w:val="-2"/>
        </w:rPr>
        <w:t>LXQ(D)III</w:t>
      </w:r>
      <w:r>
        <w:rPr>
          <w:spacing w:val="-8"/>
        </w:rPr>
        <w:t xml:space="preserve"> 型提供一个 </w:t>
      </w:r>
      <w:r>
        <w:rPr>
          <w:spacing w:val="-2"/>
        </w:rPr>
        <w:t>D</w:t>
      </w:r>
      <w:r>
        <w:rPr>
          <w:spacing w:val="-6"/>
        </w:rPr>
        <w:t xml:space="preserve"> 参数元件(放电管)，限制消谐器两端电压，使其在弱绝缘压变的绝缘耐受水平之</w:t>
      </w:r>
      <w:r>
        <w:rPr>
          <w:spacing w:val="-2"/>
        </w:rPr>
        <w:t>下，有效保护中性点绝缘。</w:t>
      </w:r>
    </w:p>
    <w:p w14:paraId="6775695D">
      <w:pPr>
        <w:pStyle w:val="4"/>
        <w:spacing w:line="278" w:lineRule="auto"/>
        <w:ind w:left="140" w:right="560" w:firstLine="420"/>
        <w:jc w:val="both"/>
        <w:rPr>
          <w:spacing w:val="-2"/>
        </w:rPr>
      </w:pPr>
    </w:p>
    <w:p w14:paraId="52AE5D6A">
      <w:pPr>
        <w:pStyle w:val="4"/>
        <w:spacing w:line="278" w:lineRule="auto"/>
        <w:ind w:left="140" w:right="560" w:firstLine="420"/>
        <w:jc w:val="both"/>
        <w:rPr>
          <w:spacing w:val="-2"/>
        </w:rPr>
      </w:pPr>
    </w:p>
    <w:p w14:paraId="162D7C92">
      <w:pPr>
        <w:pStyle w:val="4"/>
        <w:spacing w:line="278" w:lineRule="auto"/>
        <w:ind w:left="140" w:right="560" w:firstLine="420"/>
        <w:jc w:val="both"/>
        <w:rPr>
          <w:spacing w:val="-2"/>
        </w:rPr>
      </w:pPr>
    </w:p>
    <w:p w14:paraId="5A0BB2B2">
      <w:pPr>
        <w:pStyle w:val="4"/>
        <w:spacing w:line="278" w:lineRule="auto"/>
        <w:ind w:left="140" w:right="560" w:firstLine="420"/>
        <w:jc w:val="both"/>
        <w:rPr>
          <w:spacing w:val="-2"/>
        </w:rPr>
      </w:pPr>
    </w:p>
    <w:p w14:paraId="0EEF24D3">
      <w:pPr>
        <w:pStyle w:val="4"/>
        <w:spacing w:line="278" w:lineRule="auto"/>
        <w:ind w:left="140" w:right="560" w:firstLine="420"/>
        <w:jc w:val="both"/>
        <w:rPr>
          <w:spacing w:val="-2"/>
        </w:rPr>
      </w:pPr>
    </w:p>
    <w:p w14:paraId="51777830">
      <w:pPr>
        <w:pStyle w:val="4"/>
        <w:spacing w:line="278" w:lineRule="auto"/>
        <w:ind w:left="140" w:right="560" w:firstLine="420"/>
        <w:jc w:val="both"/>
        <w:rPr>
          <w:spacing w:val="-2"/>
        </w:rPr>
      </w:pPr>
    </w:p>
    <w:p w14:paraId="60D6C049">
      <w:pPr>
        <w:pStyle w:val="4"/>
        <w:spacing w:line="278" w:lineRule="auto"/>
        <w:ind w:left="140" w:right="560" w:firstLine="420"/>
        <w:jc w:val="both"/>
        <w:rPr>
          <w:spacing w:val="-2"/>
        </w:rPr>
      </w:pPr>
    </w:p>
    <w:p w14:paraId="2E967850">
      <w:pPr>
        <w:pStyle w:val="4"/>
        <w:spacing w:line="278" w:lineRule="auto"/>
        <w:ind w:left="140" w:right="560" w:firstLine="420"/>
        <w:jc w:val="both"/>
        <w:rPr>
          <w:spacing w:val="-2"/>
        </w:rPr>
      </w:pPr>
    </w:p>
    <w:p w14:paraId="4C291AA8">
      <w:pPr>
        <w:pStyle w:val="4"/>
        <w:spacing w:line="278" w:lineRule="auto"/>
        <w:ind w:left="140" w:right="560" w:firstLine="420"/>
        <w:jc w:val="both"/>
        <w:rPr>
          <w:spacing w:val="-2"/>
        </w:rPr>
      </w:pPr>
    </w:p>
    <w:p w14:paraId="215FC0A4">
      <w:pPr>
        <w:pStyle w:val="4"/>
        <w:spacing w:line="278" w:lineRule="auto"/>
        <w:ind w:left="140" w:right="560" w:firstLine="420"/>
        <w:jc w:val="both"/>
        <w:rPr>
          <w:spacing w:val="-2"/>
        </w:rPr>
      </w:pPr>
    </w:p>
    <w:p w14:paraId="149683B8">
      <w:pPr>
        <w:pStyle w:val="4"/>
        <w:spacing w:line="278" w:lineRule="auto"/>
        <w:ind w:left="140" w:right="560" w:firstLine="420"/>
        <w:jc w:val="both"/>
        <w:rPr>
          <w:spacing w:val="-2"/>
        </w:rPr>
      </w:pPr>
    </w:p>
    <w:p w14:paraId="18DC89B7">
      <w:pPr>
        <w:pStyle w:val="4"/>
        <w:spacing w:line="278" w:lineRule="auto"/>
        <w:ind w:left="140" w:right="560" w:firstLine="420"/>
        <w:jc w:val="both"/>
        <w:rPr>
          <w:spacing w:val="-2"/>
        </w:rPr>
      </w:pPr>
    </w:p>
    <w:p w14:paraId="77A40978">
      <w:pPr>
        <w:pStyle w:val="4"/>
        <w:spacing w:line="278" w:lineRule="auto"/>
        <w:ind w:left="140" w:right="560" w:firstLine="420"/>
        <w:jc w:val="both"/>
        <w:rPr>
          <w:spacing w:val="-2"/>
        </w:rPr>
      </w:pPr>
    </w:p>
    <w:p w14:paraId="5BD6EA51">
      <w:pPr>
        <w:pStyle w:val="4"/>
        <w:spacing w:line="278" w:lineRule="auto"/>
        <w:ind w:left="140" w:right="560" w:firstLine="420"/>
        <w:jc w:val="both"/>
        <w:rPr>
          <w:spacing w:val="-2"/>
        </w:rPr>
      </w:pPr>
    </w:p>
    <w:p w14:paraId="31C5E9B9">
      <w:pPr>
        <w:pStyle w:val="4"/>
        <w:spacing w:line="278" w:lineRule="auto"/>
        <w:ind w:left="140" w:right="560" w:firstLine="420"/>
        <w:jc w:val="both"/>
        <w:rPr>
          <w:spacing w:val="-2"/>
        </w:rPr>
      </w:pPr>
    </w:p>
    <w:p w14:paraId="26BE1A06">
      <w:pPr>
        <w:pStyle w:val="2"/>
        <w:tabs>
          <w:tab w:val="left" w:pos="664"/>
        </w:tabs>
        <w:spacing w:before="133" w:after="27"/>
        <w:ind w:left="-1" w:right="32" w:firstLine="0"/>
        <w:jc w:val="center"/>
      </w:pPr>
      <w:r>
        <w:t>表</w:t>
      </w:r>
      <w:r>
        <w:rPr>
          <w:spacing w:val="2"/>
        </w:rPr>
        <w:t xml:space="preserve"> </w:t>
      </w:r>
      <w:r>
        <w:rPr>
          <w:rFonts w:ascii="Times New Roman" w:eastAsia="Times New Roman"/>
          <w:spacing w:val="-10"/>
        </w:rPr>
        <w:t>4</w:t>
      </w:r>
      <w:r>
        <w:rPr>
          <w:rFonts w:ascii="Times New Roman" w:eastAsia="Times New Roman"/>
        </w:rPr>
        <w:tab/>
      </w:r>
      <w:r>
        <w:rPr>
          <w:rFonts w:ascii="Times New Roman" w:eastAsia="Times New Roman"/>
          <w:spacing w:val="-12"/>
        </w:rPr>
        <w:t>LXQ</w:t>
      </w:r>
      <w:r>
        <w:rPr>
          <w:rFonts w:ascii="Times New Roman" w:eastAsia="Times New Roman"/>
          <w:spacing w:val="16"/>
        </w:rPr>
        <w:t xml:space="preserve"> </w:t>
      </w:r>
      <w:r>
        <w:rPr>
          <w:spacing w:val="-12"/>
        </w:rPr>
        <w:t>系列消谐器建议选配型号表</w:t>
      </w:r>
    </w:p>
    <w:tbl>
      <w:tblPr>
        <w:tblStyle w:val="6"/>
        <w:tblW w:w="0" w:type="auto"/>
        <w:tblInd w:w="5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28"/>
        <w:gridCol w:w="1380"/>
        <w:gridCol w:w="1726"/>
        <w:gridCol w:w="1576"/>
        <w:gridCol w:w="2341"/>
      </w:tblGrid>
      <w:tr w14:paraId="113FA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23" w:hRule="atLeast"/>
        </w:trPr>
        <w:tc>
          <w:tcPr>
            <w:tcW w:w="1728" w:type="dxa"/>
            <w:tcBorders>
              <w:top w:val="single" w:color="C00000" w:sz="4" w:space="0"/>
              <w:left w:val="single" w:color="C00000" w:sz="4" w:space="0"/>
              <w:bottom w:val="single" w:color="C00000" w:sz="4" w:space="0"/>
              <w:right w:val="single" w:color="C00000" w:sz="4" w:space="0"/>
            </w:tcBorders>
          </w:tcPr>
          <w:p w14:paraId="455FF013">
            <w:pPr>
              <w:pStyle w:val="10"/>
              <w:spacing w:before="255"/>
              <w:ind w:left="24" w:right="31"/>
              <w:rPr>
                <w:sz w:val="21"/>
              </w:rPr>
            </w:pPr>
            <w:r>
              <w:rPr>
                <w:spacing w:val="-4"/>
                <w:sz w:val="21"/>
              </w:rPr>
              <w:t>电网额定电压</w:t>
            </w:r>
          </w:p>
        </w:tc>
        <w:tc>
          <w:tcPr>
            <w:tcW w:w="1380" w:type="dxa"/>
            <w:tcBorders>
              <w:top w:val="single" w:color="C00000" w:sz="4" w:space="0"/>
              <w:left w:val="single" w:color="C00000" w:sz="4" w:space="0"/>
              <w:bottom w:val="single" w:color="C00000" w:sz="4" w:space="0"/>
            </w:tcBorders>
          </w:tcPr>
          <w:p w14:paraId="380D8AAE">
            <w:pPr>
              <w:pStyle w:val="10"/>
              <w:spacing w:before="255"/>
              <w:ind w:left="859"/>
              <w:jc w:val="left"/>
              <w:rPr>
                <w:sz w:val="21"/>
              </w:rPr>
            </w:pPr>
            <w:r>
              <w:rPr>
                <w:spacing w:val="-10"/>
                <w:sz w:val="21"/>
              </w:rPr>
              <w:t>压</w:t>
            </w:r>
          </w:p>
        </w:tc>
        <w:tc>
          <w:tcPr>
            <w:tcW w:w="3302" w:type="dxa"/>
            <w:gridSpan w:val="2"/>
            <w:tcBorders>
              <w:top w:val="single" w:color="C00000" w:sz="4" w:space="0"/>
              <w:bottom w:val="single" w:color="C00000" w:sz="4" w:space="0"/>
              <w:right w:val="single" w:color="C00000" w:sz="4" w:space="0"/>
            </w:tcBorders>
          </w:tcPr>
          <w:p w14:paraId="0093ECAA">
            <w:pPr>
              <w:pStyle w:val="10"/>
              <w:tabs>
                <w:tab w:val="left" w:pos="746"/>
                <w:tab w:val="left" w:pos="1376"/>
              </w:tabs>
              <w:spacing w:before="255"/>
              <w:ind w:left="115"/>
              <w:jc w:val="left"/>
              <w:rPr>
                <w:sz w:val="21"/>
              </w:rPr>
            </w:pPr>
            <w:r>
              <w:rPr>
                <w:spacing w:val="-10"/>
                <w:sz w:val="21"/>
              </w:rPr>
              <w:t>变</w:t>
            </w:r>
            <w:r>
              <w:rPr>
                <w:sz w:val="21"/>
              </w:rPr>
              <w:tab/>
            </w:r>
            <w:r>
              <w:rPr>
                <w:spacing w:val="-10"/>
                <w:sz w:val="21"/>
              </w:rPr>
              <w:t>型</w:t>
            </w:r>
            <w:r>
              <w:rPr>
                <w:sz w:val="21"/>
              </w:rPr>
              <w:tab/>
            </w:r>
            <w:r>
              <w:rPr>
                <w:spacing w:val="-2"/>
                <w:sz w:val="21"/>
              </w:rPr>
              <w:t>号（部分</w:t>
            </w:r>
            <w:r>
              <w:rPr>
                <w:spacing w:val="-10"/>
                <w:sz w:val="21"/>
              </w:rPr>
              <w:t>）</w:t>
            </w:r>
          </w:p>
        </w:tc>
        <w:tc>
          <w:tcPr>
            <w:tcW w:w="2341" w:type="dxa"/>
            <w:tcBorders>
              <w:top w:val="single" w:color="C00000" w:sz="4" w:space="0"/>
              <w:left w:val="single" w:color="C00000" w:sz="4" w:space="0"/>
              <w:bottom w:val="single" w:color="C00000" w:sz="4" w:space="0"/>
              <w:right w:val="single" w:color="C00000" w:sz="4" w:space="0"/>
            </w:tcBorders>
          </w:tcPr>
          <w:p w14:paraId="2575AE76">
            <w:pPr>
              <w:pStyle w:val="10"/>
              <w:spacing w:before="255"/>
              <w:ind w:right="7"/>
              <w:rPr>
                <w:sz w:val="21"/>
              </w:rPr>
            </w:pPr>
            <w:r>
              <w:rPr>
                <w:spacing w:val="-4"/>
                <w:sz w:val="21"/>
              </w:rPr>
              <w:t>所配消谐器型号</w:t>
            </w:r>
          </w:p>
        </w:tc>
      </w:tr>
      <w:tr w14:paraId="6E87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7" w:hRule="atLeast"/>
        </w:trPr>
        <w:tc>
          <w:tcPr>
            <w:tcW w:w="1728" w:type="dxa"/>
            <w:tcBorders>
              <w:top w:val="single" w:color="C00000" w:sz="4" w:space="0"/>
              <w:left w:val="single" w:color="C00000" w:sz="4" w:space="0"/>
              <w:right w:val="single" w:color="C00000" w:sz="4" w:space="0"/>
            </w:tcBorders>
          </w:tcPr>
          <w:p w14:paraId="76AD4470">
            <w:pPr>
              <w:pStyle w:val="10"/>
              <w:jc w:val="left"/>
              <w:rPr>
                <w:rFonts w:ascii="Times New Roman"/>
                <w:sz w:val="20"/>
              </w:rPr>
            </w:pPr>
          </w:p>
        </w:tc>
        <w:tc>
          <w:tcPr>
            <w:tcW w:w="1380" w:type="dxa"/>
            <w:tcBorders>
              <w:top w:val="single" w:color="C00000" w:sz="4" w:space="0"/>
              <w:left w:val="single" w:color="C00000" w:sz="4" w:space="0"/>
            </w:tcBorders>
          </w:tcPr>
          <w:p w14:paraId="6F4D88B2">
            <w:pPr>
              <w:pStyle w:val="10"/>
              <w:spacing w:before="99"/>
              <w:ind w:left="110"/>
              <w:jc w:val="left"/>
              <w:rPr>
                <w:sz w:val="21"/>
              </w:rPr>
            </w:pPr>
            <w:r>
              <w:rPr>
                <w:sz w:val="21"/>
              </w:rPr>
              <w:t>JSJW-</w:t>
            </w:r>
            <w:r>
              <w:rPr>
                <w:spacing w:val="-4"/>
                <w:sz w:val="21"/>
              </w:rPr>
              <w:t>6.10</w:t>
            </w:r>
          </w:p>
        </w:tc>
        <w:tc>
          <w:tcPr>
            <w:tcW w:w="1726" w:type="dxa"/>
            <w:tcBorders>
              <w:top w:val="single" w:color="C00000" w:sz="4" w:space="0"/>
            </w:tcBorders>
          </w:tcPr>
          <w:p w14:paraId="53B7E5E2">
            <w:pPr>
              <w:pStyle w:val="10"/>
              <w:spacing w:before="99"/>
              <w:ind w:left="312"/>
              <w:jc w:val="left"/>
              <w:rPr>
                <w:sz w:val="21"/>
              </w:rPr>
            </w:pPr>
            <w:r>
              <w:rPr>
                <w:spacing w:val="-2"/>
                <w:sz w:val="21"/>
              </w:rPr>
              <w:t>JSJW-6.10G</w:t>
            </w:r>
          </w:p>
        </w:tc>
        <w:tc>
          <w:tcPr>
            <w:tcW w:w="1576" w:type="dxa"/>
            <w:tcBorders>
              <w:top w:val="single" w:color="C00000" w:sz="4" w:space="0"/>
              <w:right w:val="single" w:color="C00000" w:sz="4" w:space="0"/>
            </w:tcBorders>
          </w:tcPr>
          <w:p w14:paraId="53A4AF09">
            <w:pPr>
              <w:pStyle w:val="10"/>
              <w:spacing w:before="99"/>
              <w:ind w:left="266"/>
              <w:jc w:val="left"/>
              <w:rPr>
                <w:sz w:val="21"/>
              </w:rPr>
            </w:pPr>
            <w:r>
              <w:rPr>
                <w:spacing w:val="-2"/>
                <w:sz w:val="21"/>
              </w:rPr>
              <w:t>JDZJ6-</w:t>
            </w:r>
            <w:r>
              <w:rPr>
                <w:spacing w:val="-5"/>
                <w:sz w:val="21"/>
              </w:rPr>
              <w:t>10</w:t>
            </w:r>
          </w:p>
        </w:tc>
        <w:tc>
          <w:tcPr>
            <w:tcW w:w="2341" w:type="dxa"/>
            <w:tcBorders>
              <w:top w:val="single" w:color="C00000" w:sz="4" w:space="0"/>
              <w:left w:val="single" w:color="C00000" w:sz="4" w:space="0"/>
              <w:right w:val="single" w:color="C00000" w:sz="4" w:space="0"/>
            </w:tcBorders>
          </w:tcPr>
          <w:p w14:paraId="0230911E">
            <w:pPr>
              <w:pStyle w:val="10"/>
              <w:jc w:val="left"/>
              <w:rPr>
                <w:rFonts w:ascii="Times New Roman"/>
                <w:sz w:val="20"/>
              </w:rPr>
            </w:pPr>
          </w:p>
        </w:tc>
      </w:tr>
      <w:tr w14:paraId="171D8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728" w:type="dxa"/>
            <w:tcBorders>
              <w:left w:val="single" w:color="C00000" w:sz="4" w:space="0"/>
              <w:right w:val="single" w:color="C00000" w:sz="4" w:space="0"/>
            </w:tcBorders>
          </w:tcPr>
          <w:p w14:paraId="0C69DA87">
            <w:pPr>
              <w:pStyle w:val="10"/>
              <w:jc w:val="left"/>
              <w:rPr>
                <w:rFonts w:ascii="Times New Roman"/>
                <w:sz w:val="20"/>
              </w:rPr>
            </w:pPr>
          </w:p>
        </w:tc>
        <w:tc>
          <w:tcPr>
            <w:tcW w:w="1380" w:type="dxa"/>
            <w:tcBorders>
              <w:left w:val="single" w:color="C00000" w:sz="4" w:space="0"/>
            </w:tcBorders>
          </w:tcPr>
          <w:p w14:paraId="3ADD09FD">
            <w:pPr>
              <w:pStyle w:val="10"/>
              <w:spacing w:before="100"/>
              <w:ind w:left="110"/>
              <w:jc w:val="left"/>
              <w:rPr>
                <w:sz w:val="21"/>
              </w:rPr>
            </w:pPr>
            <w:r>
              <w:rPr>
                <w:sz w:val="21"/>
              </w:rPr>
              <w:t>JDZW-</w:t>
            </w:r>
            <w:r>
              <w:rPr>
                <w:spacing w:val="-4"/>
                <w:sz w:val="21"/>
              </w:rPr>
              <w:t>6.10</w:t>
            </w:r>
          </w:p>
        </w:tc>
        <w:tc>
          <w:tcPr>
            <w:tcW w:w="1726" w:type="dxa"/>
          </w:tcPr>
          <w:p w14:paraId="5265D2CE">
            <w:pPr>
              <w:pStyle w:val="10"/>
              <w:spacing w:before="100"/>
              <w:ind w:left="312"/>
              <w:jc w:val="left"/>
              <w:rPr>
                <w:sz w:val="21"/>
              </w:rPr>
            </w:pPr>
            <w:r>
              <w:rPr>
                <w:spacing w:val="-2"/>
                <w:sz w:val="21"/>
              </w:rPr>
              <w:t>JDZB-</w:t>
            </w:r>
            <w:r>
              <w:rPr>
                <w:spacing w:val="-4"/>
                <w:sz w:val="21"/>
              </w:rPr>
              <w:t>6.10</w:t>
            </w:r>
          </w:p>
        </w:tc>
        <w:tc>
          <w:tcPr>
            <w:tcW w:w="1576" w:type="dxa"/>
            <w:tcBorders>
              <w:right w:val="single" w:color="C00000" w:sz="4" w:space="0"/>
            </w:tcBorders>
          </w:tcPr>
          <w:p w14:paraId="6989C621">
            <w:pPr>
              <w:pStyle w:val="10"/>
              <w:spacing w:before="100"/>
              <w:ind w:left="266"/>
              <w:jc w:val="left"/>
              <w:rPr>
                <w:sz w:val="21"/>
              </w:rPr>
            </w:pPr>
            <w:r>
              <w:rPr>
                <w:spacing w:val="-2"/>
                <w:sz w:val="21"/>
              </w:rPr>
              <w:t>JDZ9-</w:t>
            </w:r>
            <w:r>
              <w:rPr>
                <w:spacing w:val="-5"/>
                <w:sz w:val="21"/>
              </w:rPr>
              <w:t>10</w:t>
            </w:r>
          </w:p>
        </w:tc>
        <w:tc>
          <w:tcPr>
            <w:tcW w:w="2341" w:type="dxa"/>
            <w:tcBorders>
              <w:left w:val="single" w:color="C00000" w:sz="4" w:space="0"/>
              <w:right w:val="single" w:color="C00000" w:sz="4" w:space="0"/>
            </w:tcBorders>
          </w:tcPr>
          <w:p w14:paraId="3F79D06D">
            <w:pPr>
              <w:pStyle w:val="10"/>
              <w:spacing w:before="100"/>
              <w:ind w:right="7"/>
              <w:rPr>
                <w:sz w:val="21"/>
              </w:rPr>
            </w:pPr>
            <w:r>
              <w:rPr>
                <w:spacing w:val="-2"/>
                <w:sz w:val="21"/>
              </w:rPr>
              <w:t>LXQIII-</w:t>
            </w:r>
            <w:r>
              <w:rPr>
                <w:spacing w:val="-4"/>
                <w:sz w:val="21"/>
              </w:rPr>
              <w:t>10kV</w:t>
            </w:r>
          </w:p>
        </w:tc>
      </w:tr>
      <w:tr w14:paraId="786F2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728" w:type="dxa"/>
            <w:tcBorders>
              <w:left w:val="single" w:color="C00000" w:sz="4" w:space="0"/>
              <w:right w:val="single" w:color="C00000" w:sz="4" w:space="0"/>
            </w:tcBorders>
          </w:tcPr>
          <w:p w14:paraId="5B553F14">
            <w:pPr>
              <w:pStyle w:val="10"/>
              <w:jc w:val="left"/>
              <w:rPr>
                <w:rFonts w:ascii="Times New Roman"/>
                <w:sz w:val="20"/>
              </w:rPr>
            </w:pPr>
          </w:p>
        </w:tc>
        <w:tc>
          <w:tcPr>
            <w:tcW w:w="1380" w:type="dxa"/>
            <w:tcBorders>
              <w:left w:val="single" w:color="C00000" w:sz="4" w:space="0"/>
              <w:bottom w:val="single" w:color="C00000" w:sz="4" w:space="0"/>
            </w:tcBorders>
          </w:tcPr>
          <w:p w14:paraId="53F82EE5">
            <w:pPr>
              <w:pStyle w:val="10"/>
              <w:spacing w:before="100"/>
              <w:ind w:left="110"/>
              <w:jc w:val="left"/>
              <w:rPr>
                <w:sz w:val="21"/>
              </w:rPr>
            </w:pPr>
            <w:r>
              <w:rPr>
                <w:spacing w:val="-2"/>
                <w:sz w:val="21"/>
              </w:rPr>
              <w:t>JDZX7-</w:t>
            </w:r>
            <w:r>
              <w:rPr>
                <w:spacing w:val="-4"/>
                <w:sz w:val="21"/>
              </w:rPr>
              <w:t>6.10</w:t>
            </w:r>
          </w:p>
        </w:tc>
        <w:tc>
          <w:tcPr>
            <w:tcW w:w="1726" w:type="dxa"/>
            <w:tcBorders>
              <w:bottom w:val="single" w:color="C00000" w:sz="4" w:space="0"/>
            </w:tcBorders>
          </w:tcPr>
          <w:p w14:paraId="46DBD07E">
            <w:pPr>
              <w:pStyle w:val="10"/>
              <w:jc w:val="left"/>
              <w:rPr>
                <w:rFonts w:ascii="Times New Roman"/>
                <w:sz w:val="20"/>
              </w:rPr>
            </w:pPr>
          </w:p>
        </w:tc>
        <w:tc>
          <w:tcPr>
            <w:tcW w:w="1576" w:type="dxa"/>
            <w:tcBorders>
              <w:bottom w:val="single" w:color="C00000" w:sz="4" w:space="0"/>
              <w:right w:val="single" w:color="C00000" w:sz="4" w:space="0"/>
            </w:tcBorders>
          </w:tcPr>
          <w:p w14:paraId="320281E3">
            <w:pPr>
              <w:pStyle w:val="10"/>
              <w:jc w:val="left"/>
              <w:rPr>
                <w:rFonts w:ascii="Times New Roman"/>
                <w:sz w:val="20"/>
              </w:rPr>
            </w:pPr>
          </w:p>
        </w:tc>
        <w:tc>
          <w:tcPr>
            <w:tcW w:w="2341" w:type="dxa"/>
            <w:tcBorders>
              <w:left w:val="single" w:color="C00000" w:sz="4" w:space="0"/>
              <w:bottom w:val="single" w:color="C00000" w:sz="4" w:space="0"/>
              <w:right w:val="single" w:color="C00000" w:sz="4" w:space="0"/>
            </w:tcBorders>
          </w:tcPr>
          <w:p w14:paraId="00C48C25">
            <w:pPr>
              <w:pStyle w:val="10"/>
              <w:jc w:val="left"/>
              <w:rPr>
                <w:rFonts w:ascii="Times New Roman"/>
                <w:sz w:val="20"/>
              </w:rPr>
            </w:pPr>
          </w:p>
        </w:tc>
      </w:tr>
      <w:tr w14:paraId="44D8E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7" w:hRule="atLeast"/>
        </w:trPr>
        <w:tc>
          <w:tcPr>
            <w:tcW w:w="1728" w:type="dxa"/>
            <w:tcBorders>
              <w:left w:val="single" w:color="C00000" w:sz="4" w:space="0"/>
              <w:right w:val="single" w:color="C00000" w:sz="4" w:space="0"/>
            </w:tcBorders>
          </w:tcPr>
          <w:p w14:paraId="108548D9">
            <w:pPr>
              <w:pStyle w:val="10"/>
              <w:spacing w:before="94"/>
              <w:ind w:left="24" w:right="29"/>
              <w:rPr>
                <w:sz w:val="21"/>
              </w:rPr>
            </w:pPr>
            <w:r>
              <w:rPr>
                <w:spacing w:val="-2"/>
                <w:sz w:val="21"/>
              </w:rPr>
              <w:t>10(6)kV</w:t>
            </w:r>
          </w:p>
        </w:tc>
        <w:tc>
          <w:tcPr>
            <w:tcW w:w="1380" w:type="dxa"/>
            <w:tcBorders>
              <w:top w:val="single" w:color="C00000" w:sz="4" w:space="0"/>
              <w:left w:val="single" w:color="C00000" w:sz="4" w:space="0"/>
            </w:tcBorders>
          </w:tcPr>
          <w:p w14:paraId="55A60C62">
            <w:pPr>
              <w:pStyle w:val="10"/>
              <w:spacing w:before="99"/>
              <w:ind w:left="110"/>
              <w:jc w:val="left"/>
              <w:rPr>
                <w:sz w:val="21"/>
              </w:rPr>
            </w:pPr>
            <w:r>
              <w:rPr>
                <w:spacing w:val="-2"/>
                <w:sz w:val="21"/>
              </w:rPr>
              <w:t>JDZX6-</w:t>
            </w:r>
            <w:r>
              <w:rPr>
                <w:spacing w:val="-4"/>
                <w:sz w:val="21"/>
              </w:rPr>
              <w:t>6.10</w:t>
            </w:r>
          </w:p>
        </w:tc>
        <w:tc>
          <w:tcPr>
            <w:tcW w:w="1726" w:type="dxa"/>
            <w:tcBorders>
              <w:top w:val="single" w:color="C00000" w:sz="4" w:space="0"/>
            </w:tcBorders>
          </w:tcPr>
          <w:p w14:paraId="3E3D1847">
            <w:pPr>
              <w:pStyle w:val="10"/>
              <w:spacing w:before="99"/>
              <w:ind w:left="312"/>
              <w:jc w:val="left"/>
              <w:rPr>
                <w:sz w:val="21"/>
              </w:rPr>
            </w:pPr>
            <w:r>
              <w:rPr>
                <w:spacing w:val="-2"/>
                <w:sz w:val="21"/>
              </w:rPr>
              <w:t>JDZX8-</w:t>
            </w:r>
            <w:r>
              <w:rPr>
                <w:spacing w:val="-4"/>
                <w:sz w:val="21"/>
              </w:rPr>
              <w:t>6.10</w:t>
            </w:r>
          </w:p>
        </w:tc>
        <w:tc>
          <w:tcPr>
            <w:tcW w:w="1576" w:type="dxa"/>
            <w:tcBorders>
              <w:top w:val="single" w:color="C00000" w:sz="4" w:space="0"/>
              <w:right w:val="single" w:color="C00000" w:sz="4" w:space="0"/>
            </w:tcBorders>
          </w:tcPr>
          <w:p w14:paraId="66D5A79A">
            <w:pPr>
              <w:pStyle w:val="10"/>
              <w:spacing w:before="99"/>
              <w:ind w:left="266"/>
              <w:jc w:val="left"/>
              <w:rPr>
                <w:sz w:val="21"/>
              </w:rPr>
            </w:pPr>
            <w:r>
              <w:rPr>
                <w:spacing w:val="-2"/>
                <w:sz w:val="21"/>
              </w:rPr>
              <w:t>JDZX9-</w:t>
            </w:r>
            <w:r>
              <w:rPr>
                <w:spacing w:val="-4"/>
                <w:sz w:val="21"/>
              </w:rPr>
              <w:t>6.10</w:t>
            </w:r>
          </w:p>
        </w:tc>
        <w:tc>
          <w:tcPr>
            <w:tcW w:w="2341" w:type="dxa"/>
            <w:tcBorders>
              <w:top w:val="single" w:color="C00000" w:sz="4" w:space="0"/>
              <w:left w:val="single" w:color="C00000" w:sz="4" w:space="0"/>
              <w:right w:val="single" w:color="C00000" w:sz="4" w:space="0"/>
            </w:tcBorders>
          </w:tcPr>
          <w:p w14:paraId="61413209">
            <w:pPr>
              <w:pStyle w:val="10"/>
              <w:jc w:val="left"/>
              <w:rPr>
                <w:rFonts w:ascii="Times New Roman"/>
                <w:sz w:val="20"/>
              </w:rPr>
            </w:pPr>
          </w:p>
        </w:tc>
      </w:tr>
      <w:tr w14:paraId="440AE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51" w:hRule="atLeast"/>
        </w:trPr>
        <w:tc>
          <w:tcPr>
            <w:tcW w:w="1728" w:type="dxa"/>
            <w:tcBorders>
              <w:left w:val="single" w:color="C00000" w:sz="4" w:space="0"/>
              <w:right w:val="single" w:color="C00000" w:sz="4" w:space="0"/>
            </w:tcBorders>
          </w:tcPr>
          <w:p w14:paraId="7A37E4FA">
            <w:pPr>
              <w:pStyle w:val="10"/>
              <w:jc w:val="left"/>
              <w:rPr>
                <w:rFonts w:ascii="Times New Roman"/>
                <w:sz w:val="20"/>
              </w:rPr>
            </w:pPr>
          </w:p>
        </w:tc>
        <w:tc>
          <w:tcPr>
            <w:tcW w:w="1380" w:type="dxa"/>
            <w:tcBorders>
              <w:left w:val="single" w:color="C00000" w:sz="4" w:space="0"/>
            </w:tcBorders>
          </w:tcPr>
          <w:p w14:paraId="113FACB2">
            <w:pPr>
              <w:pStyle w:val="10"/>
              <w:spacing w:before="100" w:line="232" w:lineRule="exact"/>
              <w:ind w:left="110"/>
              <w:jc w:val="left"/>
              <w:rPr>
                <w:sz w:val="21"/>
              </w:rPr>
            </w:pPr>
            <w:r>
              <w:rPr>
                <w:spacing w:val="-2"/>
                <w:sz w:val="21"/>
              </w:rPr>
              <w:t>JDZX10-</w:t>
            </w:r>
            <w:r>
              <w:rPr>
                <w:spacing w:val="-4"/>
                <w:sz w:val="21"/>
              </w:rPr>
              <w:t>6.10</w:t>
            </w:r>
          </w:p>
        </w:tc>
        <w:tc>
          <w:tcPr>
            <w:tcW w:w="1726" w:type="dxa"/>
          </w:tcPr>
          <w:p w14:paraId="625E1F5F">
            <w:pPr>
              <w:pStyle w:val="10"/>
              <w:spacing w:before="100" w:line="232" w:lineRule="exact"/>
              <w:ind w:left="312"/>
              <w:jc w:val="left"/>
              <w:rPr>
                <w:sz w:val="21"/>
              </w:rPr>
            </w:pPr>
            <w:r>
              <w:rPr>
                <w:spacing w:val="-2"/>
                <w:sz w:val="21"/>
              </w:rPr>
              <w:t>JDZX11-</w:t>
            </w:r>
            <w:r>
              <w:rPr>
                <w:spacing w:val="-4"/>
                <w:sz w:val="21"/>
              </w:rPr>
              <w:t>6.10</w:t>
            </w:r>
          </w:p>
        </w:tc>
        <w:tc>
          <w:tcPr>
            <w:tcW w:w="1576" w:type="dxa"/>
            <w:tcBorders>
              <w:right w:val="single" w:color="C00000" w:sz="4" w:space="0"/>
            </w:tcBorders>
          </w:tcPr>
          <w:p w14:paraId="47AB2CE8">
            <w:pPr>
              <w:pStyle w:val="10"/>
              <w:spacing w:before="100" w:line="232" w:lineRule="exact"/>
              <w:ind w:left="266"/>
              <w:jc w:val="left"/>
              <w:rPr>
                <w:sz w:val="21"/>
              </w:rPr>
            </w:pPr>
            <w:r>
              <w:rPr>
                <w:spacing w:val="-2"/>
                <w:sz w:val="21"/>
              </w:rPr>
              <w:t>JDZXR1-</w:t>
            </w:r>
            <w:r>
              <w:rPr>
                <w:spacing w:val="-4"/>
                <w:sz w:val="21"/>
              </w:rPr>
              <w:t>6.10</w:t>
            </w:r>
          </w:p>
        </w:tc>
        <w:tc>
          <w:tcPr>
            <w:tcW w:w="2341" w:type="dxa"/>
            <w:tcBorders>
              <w:left w:val="single" w:color="C00000" w:sz="4" w:space="0"/>
              <w:right w:val="single" w:color="C00000" w:sz="4" w:space="0"/>
            </w:tcBorders>
          </w:tcPr>
          <w:p w14:paraId="36FC9023">
            <w:pPr>
              <w:pStyle w:val="10"/>
              <w:jc w:val="left"/>
              <w:rPr>
                <w:rFonts w:ascii="Times New Roman"/>
                <w:sz w:val="20"/>
              </w:rPr>
            </w:pPr>
          </w:p>
        </w:tc>
      </w:tr>
      <w:tr w14:paraId="65E2C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4" w:hRule="atLeast"/>
        </w:trPr>
        <w:tc>
          <w:tcPr>
            <w:tcW w:w="1728" w:type="dxa"/>
            <w:tcBorders>
              <w:left w:val="single" w:color="C00000" w:sz="4" w:space="0"/>
              <w:right w:val="single" w:color="C00000" w:sz="4" w:space="0"/>
            </w:tcBorders>
          </w:tcPr>
          <w:p w14:paraId="5AB02B2C">
            <w:pPr>
              <w:pStyle w:val="10"/>
              <w:jc w:val="left"/>
              <w:rPr>
                <w:rFonts w:ascii="Times New Roman"/>
                <w:sz w:val="16"/>
              </w:rPr>
            </w:pPr>
          </w:p>
        </w:tc>
        <w:tc>
          <w:tcPr>
            <w:tcW w:w="1380" w:type="dxa"/>
            <w:tcBorders>
              <w:left w:val="single" w:color="C00000" w:sz="4" w:space="0"/>
            </w:tcBorders>
          </w:tcPr>
          <w:p w14:paraId="6B134EA7">
            <w:pPr>
              <w:pStyle w:val="10"/>
              <w:jc w:val="left"/>
              <w:rPr>
                <w:rFonts w:ascii="Times New Roman"/>
                <w:sz w:val="16"/>
              </w:rPr>
            </w:pPr>
          </w:p>
        </w:tc>
        <w:tc>
          <w:tcPr>
            <w:tcW w:w="1726" w:type="dxa"/>
          </w:tcPr>
          <w:p w14:paraId="39C68C37">
            <w:pPr>
              <w:pStyle w:val="10"/>
              <w:jc w:val="left"/>
              <w:rPr>
                <w:rFonts w:ascii="Times New Roman"/>
                <w:sz w:val="16"/>
              </w:rPr>
            </w:pPr>
          </w:p>
        </w:tc>
        <w:tc>
          <w:tcPr>
            <w:tcW w:w="1576" w:type="dxa"/>
            <w:tcBorders>
              <w:right w:val="single" w:color="C00000" w:sz="4" w:space="0"/>
            </w:tcBorders>
          </w:tcPr>
          <w:p w14:paraId="6157F1B1">
            <w:pPr>
              <w:pStyle w:val="10"/>
              <w:jc w:val="left"/>
              <w:rPr>
                <w:rFonts w:ascii="Times New Roman"/>
                <w:sz w:val="16"/>
              </w:rPr>
            </w:pPr>
          </w:p>
        </w:tc>
        <w:tc>
          <w:tcPr>
            <w:tcW w:w="2341" w:type="dxa"/>
            <w:tcBorders>
              <w:left w:val="single" w:color="C00000" w:sz="4" w:space="0"/>
              <w:right w:val="single" w:color="C00000" w:sz="4" w:space="0"/>
            </w:tcBorders>
          </w:tcPr>
          <w:p w14:paraId="2673020F">
            <w:pPr>
              <w:pStyle w:val="10"/>
              <w:spacing w:line="214" w:lineRule="exact"/>
              <w:ind w:right="7"/>
              <w:rPr>
                <w:sz w:val="21"/>
              </w:rPr>
            </w:pPr>
            <w:r>
              <w:rPr>
                <w:spacing w:val="-2"/>
                <w:sz w:val="21"/>
              </w:rPr>
              <w:t>LXQ(D)III-</w:t>
            </w:r>
            <w:r>
              <w:rPr>
                <w:spacing w:val="-4"/>
                <w:sz w:val="21"/>
              </w:rPr>
              <w:t>10kV</w:t>
            </w:r>
          </w:p>
        </w:tc>
      </w:tr>
      <w:tr w14:paraId="1A513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50" w:hRule="atLeast"/>
        </w:trPr>
        <w:tc>
          <w:tcPr>
            <w:tcW w:w="1728" w:type="dxa"/>
            <w:tcBorders>
              <w:left w:val="single" w:color="C00000" w:sz="4" w:space="0"/>
              <w:right w:val="single" w:color="C00000" w:sz="4" w:space="0"/>
            </w:tcBorders>
          </w:tcPr>
          <w:p w14:paraId="79B66D4C">
            <w:pPr>
              <w:pStyle w:val="10"/>
              <w:jc w:val="left"/>
              <w:rPr>
                <w:rFonts w:ascii="Times New Roman"/>
                <w:sz w:val="20"/>
              </w:rPr>
            </w:pPr>
          </w:p>
        </w:tc>
        <w:tc>
          <w:tcPr>
            <w:tcW w:w="1380" w:type="dxa"/>
            <w:tcBorders>
              <w:left w:val="single" w:color="C00000" w:sz="4" w:space="0"/>
            </w:tcBorders>
          </w:tcPr>
          <w:p w14:paraId="4E094947">
            <w:pPr>
              <w:pStyle w:val="10"/>
              <w:spacing w:line="251" w:lineRule="exact"/>
              <w:ind w:left="110"/>
              <w:jc w:val="left"/>
              <w:rPr>
                <w:sz w:val="21"/>
              </w:rPr>
            </w:pPr>
            <w:r>
              <w:rPr>
                <w:spacing w:val="-2"/>
                <w:sz w:val="21"/>
              </w:rPr>
              <w:t>JDZXR2-</w:t>
            </w:r>
            <w:r>
              <w:rPr>
                <w:spacing w:val="-4"/>
                <w:sz w:val="21"/>
              </w:rPr>
              <w:t>6.10</w:t>
            </w:r>
          </w:p>
        </w:tc>
        <w:tc>
          <w:tcPr>
            <w:tcW w:w="1726" w:type="dxa"/>
          </w:tcPr>
          <w:p w14:paraId="15F9F97C">
            <w:pPr>
              <w:pStyle w:val="10"/>
              <w:spacing w:line="251" w:lineRule="exact"/>
              <w:ind w:left="312"/>
              <w:jc w:val="left"/>
              <w:rPr>
                <w:sz w:val="21"/>
              </w:rPr>
            </w:pPr>
            <w:r>
              <w:rPr>
                <w:spacing w:val="-2"/>
                <w:sz w:val="21"/>
              </w:rPr>
              <w:t>UNE10</w:t>
            </w:r>
          </w:p>
        </w:tc>
        <w:tc>
          <w:tcPr>
            <w:tcW w:w="1576" w:type="dxa"/>
            <w:tcBorders>
              <w:right w:val="single" w:color="C00000" w:sz="4" w:space="0"/>
            </w:tcBorders>
          </w:tcPr>
          <w:p w14:paraId="6242813E">
            <w:pPr>
              <w:pStyle w:val="10"/>
              <w:spacing w:line="251" w:lineRule="exact"/>
              <w:ind w:left="269"/>
              <w:jc w:val="left"/>
              <w:rPr>
                <w:sz w:val="21"/>
              </w:rPr>
            </w:pPr>
            <w:r>
              <w:rPr>
                <w:spacing w:val="-2"/>
                <w:sz w:val="21"/>
              </w:rPr>
              <w:t>REL10</w:t>
            </w:r>
          </w:p>
        </w:tc>
        <w:tc>
          <w:tcPr>
            <w:tcW w:w="2341" w:type="dxa"/>
            <w:tcBorders>
              <w:left w:val="single" w:color="C00000" w:sz="4" w:space="0"/>
              <w:right w:val="single" w:color="C00000" w:sz="4" w:space="0"/>
            </w:tcBorders>
          </w:tcPr>
          <w:p w14:paraId="5C4D84F6">
            <w:pPr>
              <w:pStyle w:val="10"/>
              <w:jc w:val="left"/>
              <w:rPr>
                <w:rFonts w:ascii="Times New Roman"/>
                <w:sz w:val="20"/>
              </w:rPr>
            </w:pPr>
          </w:p>
        </w:tc>
      </w:tr>
      <w:tr w14:paraId="2468D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1728" w:type="dxa"/>
            <w:tcBorders>
              <w:left w:val="single" w:color="C00000" w:sz="4" w:space="0"/>
              <w:bottom w:val="single" w:color="C00000" w:sz="4" w:space="0"/>
              <w:right w:val="single" w:color="C00000" w:sz="4" w:space="0"/>
            </w:tcBorders>
          </w:tcPr>
          <w:p w14:paraId="25C5FB28">
            <w:pPr>
              <w:pStyle w:val="10"/>
              <w:jc w:val="left"/>
              <w:rPr>
                <w:rFonts w:ascii="Times New Roman"/>
                <w:sz w:val="20"/>
              </w:rPr>
            </w:pPr>
          </w:p>
        </w:tc>
        <w:tc>
          <w:tcPr>
            <w:tcW w:w="1380" w:type="dxa"/>
            <w:tcBorders>
              <w:left w:val="single" w:color="C00000" w:sz="4" w:space="0"/>
              <w:bottom w:val="single" w:color="C00000" w:sz="4" w:space="0"/>
            </w:tcBorders>
          </w:tcPr>
          <w:p w14:paraId="1EE39C99">
            <w:pPr>
              <w:pStyle w:val="10"/>
              <w:spacing w:before="100"/>
              <w:ind w:left="110"/>
              <w:jc w:val="left"/>
              <w:rPr>
                <w:sz w:val="21"/>
              </w:rPr>
            </w:pPr>
            <w:r>
              <w:rPr>
                <w:spacing w:val="-2"/>
                <w:sz w:val="21"/>
              </w:rPr>
              <w:t>URE10</w:t>
            </w:r>
          </w:p>
        </w:tc>
        <w:tc>
          <w:tcPr>
            <w:tcW w:w="1726" w:type="dxa"/>
            <w:tcBorders>
              <w:bottom w:val="single" w:color="C00000" w:sz="4" w:space="0"/>
            </w:tcBorders>
          </w:tcPr>
          <w:p w14:paraId="5856E0FD">
            <w:pPr>
              <w:pStyle w:val="10"/>
              <w:spacing w:before="100"/>
              <w:ind w:left="312"/>
              <w:jc w:val="left"/>
              <w:rPr>
                <w:sz w:val="21"/>
              </w:rPr>
            </w:pPr>
            <w:r>
              <w:rPr>
                <w:spacing w:val="-2"/>
                <w:sz w:val="21"/>
              </w:rPr>
              <w:t>URED10</w:t>
            </w:r>
          </w:p>
        </w:tc>
        <w:tc>
          <w:tcPr>
            <w:tcW w:w="1576" w:type="dxa"/>
            <w:tcBorders>
              <w:bottom w:val="single" w:color="C00000" w:sz="4" w:space="0"/>
              <w:right w:val="single" w:color="C00000" w:sz="4" w:space="0"/>
            </w:tcBorders>
          </w:tcPr>
          <w:p w14:paraId="05495662">
            <w:pPr>
              <w:pStyle w:val="10"/>
              <w:spacing w:before="100"/>
              <w:ind w:left="266"/>
              <w:jc w:val="left"/>
              <w:rPr>
                <w:sz w:val="21"/>
              </w:rPr>
            </w:pPr>
            <w:r>
              <w:rPr>
                <w:spacing w:val="-2"/>
                <w:sz w:val="21"/>
              </w:rPr>
              <w:t>JSZGF-</w:t>
            </w:r>
            <w:r>
              <w:rPr>
                <w:spacing w:val="-5"/>
                <w:sz w:val="21"/>
              </w:rPr>
              <w:t>10</w:t>
            </w:r>
          </w:p>
        </w:tc>
        <w:tc>
          <w:tcPr>
            <w:tcW w:w="2341" w:type="dxa"/>
            <w:tcBorders>
              <w:left w:val="single" w:color="C00000" w:sz="4" w:space="0"/>
              <w:bottom w:val="single" w:color="C00000" w:sz="4" w:space="0"/>
              <w:right w:val="single" w:color="C00000" w:sz="4" w:space="0"/>
            </w:tcBorders>
          </w:tcPr>
          <w:p w14:paraId="3721ED8C">
            <w:pPr>
              <w:pStyle w:val="10"/>
              <w:jc w:val="left"/>
              <w:rPr>
                <w:rFonts w:ascii="Times New Roman"/>
                <w:sz w:val="20"/>
              </w:rPr>
            </w:pPr>
          </w:p>
        </w:tc>
      </w:tr>
      <w:tr w14:paraId="1F585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7" w:hRule="atLeast"/>
        </w:trPr>
        <w:tc>
          <w:tcPr>
            <w:tcW w:w="1728" w:type="dxa"/>
            <w:tcBorders>
              <w:top w:val="single" w:color="C00000" w:sz="4" w:space="0"/>
              <w:left w:val="single" w:color="C00000" w:sz="4" w:space="0"/>
              <w:bottom w:val="single" w:color="C00000" w:sz="4" w:space="0"/>
              <w:right w:val="single" w:color="C00000" w:sz="4" w:space="0"/>
            </w:tcBorders>
          </w:tcPr>
          <w:p w14:paraId="24E506C4">
            <w:pPr>
              <w:pStyle w:val="10"/>
              <w:spacing w:before="99"/>
              <w:ind w:left="24" w:right="31"/>
              <w:rPr>
                <w:sz w:val="21"/>
              </w:rPr>
            </w:pPr>
            <w:r>
              <w:rPr>
                <w:spacing w:val="-4"/>
                <w:sz w:val="21"/>
              </w:rPr>
              <w:t>35kV</w:t>
            </w:r>
          </w:p>
        </w:tc>
        <w:tc>
          <w:tcPr>
            <w:tcW w:w="1380" w:type="dxa"/>
            <w:tcBorders>
              <w:top w:val="single" w:color="C00000" w:sz="4" w:space="0"/>
              <w:left w:val="single" w:color="C00000" w:sz="4" w:space="0"/>
              <w:bottom w:val="single" w:color="C00000" w:sz="4" w:space="0"/>
            </w:tcBorders>
          </w:tcPr>
          <w:p w14:paraId="48022435">
            <w:pPr>
              <w:pStyle w:val="10"/>
              <w:spacing w:before="99"/>
              <w:ind w:left="110"/>
              <w:jc w:val="left"/>
              <w:rPr>
                <w:sz w:val="21"/>
              </w:rPr>
            </w:pPr>
            <w:r>
              <w:rPr>
                <w:sz w:val="21"/>
              </w:rPr>
              <w:t>JDJJ-</w:t>
            </w:r>
            <w:r>
              <w:rPr>
                <w:spacing w:val="-5"/>
                <w:sz w:val="21"/>
              </w:rPr>
              <w:t>35</w:t>
            </w:r>
          </w:p>
        </w:tc>
        <w:tc>
          <w:tcPr>
            <w:tcW w:w="1726" w:type="dxa"/>
            <w:tcBorders>
              <w:top w:val="single" w:color="C00000" w:sz="4" w:space="0"/>
              <w:bottom w:val="single" w:color="C00000" w:sz="4" w:space="0"/>
            </w:tcBorders>
          </w:tcPr>
          <w:p w14:paraId="375C4D92">
            <w:pPr>
              <w:pStyle w:val="10"/>
              <w:spacing w:before="99"/>
              <w:ind w:left="312"/>
              <w:jc w:val="left"/>
              <w:rPr>
                <w:sz w:val="21"/>
              </w:rPr>
            </w:pPr>
            <w:r>
              <w:rPr>
                <w:spacing w:val="-2"/>
                <w:sz w:val="21"/>
              </w:rPr>
              <w:t>JDJJ1-</w:t>
            </w:r>
            <w:r>
              <w:rPr>
                <w:spacing w:val="-5"/>
                <w:sz w:val="21"/>
              </w:rPr>
              <w:t>35</w:t>
            </w:r>
          </w:p>
        </w:tc>
        <w:tc>
          <w:tcPr>
            <w:tcW w:w="1576" w:type="dxa"/>
            <w:tcBorders>
              <w:top w:val="single" w:color="C00000" w:sz="4" w:space="0"/>
              <w:bottom w:val="single" w:color="C00000" w:sz="4" w:space="0"/>
              <w:right w:val="single" w:color="C00000" w:sz="4" w:space="0"/>
            </w:tcBorders>
          </w:tcPr>
          <w:p w14:paraId="2FAE935E">
            <w:pPr>
              <w:pStyle w:val="10"/>
              <w:spacing w:before="99"/>
              <w:ind w:left="266"/>
              <w:jc w:val="left"/>
              <w:rPr>
                <w:sz w:val="21"/>
              </w:rPr>
            </w:pPr>
            <w:r>
              <w:rPr>
                <w:spacing w:val="-2"/>
                <w:sz w:val="21"/>
              </w:rPr>
              <w:t>JDJJ2-</w:t>
            </w:r>
            <w:r>
              <w:rPr>
                <w:spacing w:val="-5"/>
                <w:sz w:val="21"/>
              </w:rPr>
              <w:t>35</w:t>
            </w:r>
          </w:p>
        </w:tc>
        <w:tc>
          <w:tcPr>
            <w:tcW w:w="2341" w:type="dxa"/>
            <w:tcBorders>
              <w:top w:val="single" w:color="C00000" w:sz="4" w:space="0"/>
              <w:left w:val="single" w:color="C00000" w:sz="4" w:space="0"/>
              <w:bottom w:val="single" w:color="C00000" w:sz="4" w:space="0"/>
              <w:right w:val="single" w:color="C00000" w:sz="4" w:space="0"/>
            </w:tcBorders>
          </w:tcPr>
          <w:p w14:paraId="7BA6C3DA">
            <w:pPr>
              <w:pStyle w:val="10"/>
              <w:spacing w:before="99"/>
              <w:ind w:right="7"/>
              <w:rPr>
                <w:sz w:val="21"/>
              </w:rPr>
            </w:pPr>
            <w:r>
              <w:rPr>
                <w:spacing w:val="-2"/>
                <w:sz w:val="21"/>
              </w:rPr>
              <w:t>LXQIII-</w:t>
            </w:r>
            <w:r>
              <w:rPr>
                <w:spacing w:val="-4"/>
                <w:sz w:val="21"/>
              </w:rPr>
              <w:t>35kV</w:t>
            </w:r>
          </w:p>
        </w:tc>
      </w:tr>
    </w:tbl>
    <w:p w14:paraId="58BA0B8A">
      <w:pPr>
        <w:pStyle w:val="10"/>
        <w:spacing w:after="0"/>
        <w:rPr>
          <w:sz w:val="21"/>
        </w:rPr>
        <w:sectPr>
          <w:pgSz w:w="11910" w:h="16840"/>
          <w:pgMar w:top="1620" w:right="566" w:bottom="1180" w:left="992" w:header="0" w:footer="993" w:gutter="0"/>
          <w:cols w:space="720" w:num="1"/>
        </w:sectPr>
      </w:pPr>
    </w:p>
    <w:tbl>
      <w:tblPr>
        <w:tblStyle w:val="6"/>
        <w:tblW w:w="0" w:type="auto"/>
        <w:tblInd w:w="590" w:type="dxa"/>
        <w:tblBorders>
          <w:top w:val="single" w:color="C00000" w:sz="4" w:space="0"/>
          <w:left w:val="single" w:color="C00000" w:sz="4" w:space="0"/>
          <w:bottom w:val="single" w:color="C00000" w:sz="4" w:space="0"/>
          <w:right w:val="single" w:color="C00000" w:sz="4" w:space="0"/>
          <w:insideH w:val="single" w:color="C00000" w:sz="4" w:space="0"/>
          <w:insideV w:val="single" w:color="C00000" w:sz="4" w:space="0"/>
        </w:tblBorders>
        <w:tblLayout w:type="fixed"/>
        <w:tblCellMar>
          <w:top w:w="0" w:type="dxa"/>
          <w:left w:w="0" w:type="dxa"/>
          <w:bottom w:w="0" w:type="dxa"/>
          <w:right w:w="0" w:type="dxa"/>
        </w:tblCellMar>
      </w:tblPr>
      <w:tblGrid>
        <w:gridCol w:w="1730"/>
        <w:gridCol w:w="1371"/>
        <w:gridCol w:w="1575"/>
        <w:gridCol w:w="1733"/>
        <w:gridCol w:w="2341"/>
      </w:tblGrid>
      <w:tr w14:paraId="387CD1D0">
        <w:tblPrEx>
          <w:tblBorders>
            <w:top w:val="single" w:color="C00000" w:sz="4" w:space="0"/>
            <w:left w:val="single" w:color="C00000" w:sz="4" w:space="0"/>
            <w:bottom w:val="single" w:color="C00000" w:sz="4" w:space="0"/>
            <w:right w:val="single" w:color="C00000" w:sz="4" w:space="0"/>
            <w:insideH w:val="single" w:color="C00000" w:sz="4" w:space="0"/>
            <w:insideV w:val="single" w:color="C00000" w:sz="4" w:space="0"/>
          </w:tblBorders>
        </w:tblPrEx>
        <w:trPr>
          <w:trHeight w:val="465" w:hRule="atLeast"/>
        </w:trPr>
        <w:tc>
          <w:tcPr>
            <w:tcW w:w="1730" w:type="dxa"/>
            <w:vMerge w:val="restart"/>
          </w:tcPr>
          <w:p w14:paraId="2E8099D7">
            <w:pPr>
              <w:pStyle w:val="10"/>
              <w:jc w:val="left"/>
              <w:rPr>
                <w:rFonts w:ascii="Times New Roman"/>
                <w:sz w:val="20"/>
              </w:rPr>
            </w:pPr>
          </w:p>
        </w:tc>
        <w:tc>
          <w:tcPr>
            <w:tcW w:w="1371" w:type="dxa"/>
            <w:tcBorders>
              <w:bottom w:val="nil"/>
              <w:right w:val="nil"/>
            </w:tcBorders>
          </w:tcPr>
          <w:p w14:paraId="2BB2426E">
            <w:pPr>
              <w:pStyle w:val="10"/>
              <w:spacing w:before="101"/>
              <w:ind w:left="108"/>
              <w:jc w:val="left"/>
              <w:rPr>
                <w:sz w:val="21"/>
              </w:rPr>
            </w:pPr>
            <w:r>
              <w:rPr>
                <w:sz w:val="21"/>
              </w:rPr>
              <w:t>JDX6-</w:t>
            </w:r>
            <w:r>
              <w:rPr>
                <w:spacing w:val="-5"/>
                <w:sz w:val="21"/>
              </w:rPr>
              <w:t>35</w:t>
            </w:r>
          </w:p>
        </w:tc>
        <w:tc>
          <w:tcPr>
            <w:tcW w:w="1575" w:type="dxa"/>
            <w:tcBorders>
              <w:left w:val="nil"/>
              <w:bottom w:val="nil"/>
              <w:right w:val="nil"/>
            </w:tcBorders>
          </w:tcPr>
          <w:p w14:paraId="5774CD1F">
            <w:pPr>
              <w:pStyle w:val="10"/>
              <w:spacing w:before="101"/>
              <w:ind w:left="319"/>
              <w:jc w:val="left"/>
              <w:rPr>
                <w:sz w:val="21"/>
              </w:rPr>
            </w:pPr>
            <w:r>
              <w:rPr>
                <w:spacing w:val="-2"/>
                <w:sz w:val="21"/>
              </w:rPr>
              <w:t>JDX7-</w:t>
            </w:r>
            <w:r>
              <w:rPr>
                <w:spacing w:val="-5"/>
                <w:sz w:val="21"/>
              </w:rPr>
              <w:t>35</w:t>
            </w:r>
          </w:p>
        </w:tc>
        <w:tc>
          <w:tcPr>
            <w:tcW w:w="1733" w:type="dxa"/>
            <w:tcBorders>
              <w:left w:val="nil"/>
              <w:bottom w:val="nil"/>
            </w:tcBorders>
          </w:tcPr>
          <w:p w14:paraId="100652AB">
            <w:pPr>
              <w:pStyle w:val="10"/>
              <w:spacing w:before="101"/>
              <w:ind w:left="427"/>
              <w:jc w:val="left"/>
              <w:rPr>
                <w:sz w:val="21"/>
              </w:rPr>
            </w:pPr>
            <w:r>
              <w:rPr>
                <w:spacing w:val="-2"/>
                <w:sz w:val="21"/>
              </w:rPr>
              <w:t>JDZX-</w:t>
            </w:r>
            <w:r>
              <w:rPr>
                <w:spacing w:val="-5"/>
                <w:sz w:val="21"/>
              </w:rPr>
              <w:t>35</w:t>
            </w:r>
          </w:p>
        </w:tc>
        <w:tc>
          <w:tcPr>
            <w:tcW w:w="2341" w:type="dxa"/>
            <w:vMerge w:val="restart"/>
          </w:tcPr>
          <w:p w14:paraId="494BEA97">
            <w:pPr>
              <w:pStyle w:val="10"/>
              <w:jc w:val="left"/>
              <w:rPr>
                <w:rFonts w:ascii="Times New Roman"/>
                <w:sz w:val="20"/>
              </w:rPr>
            </w:pPr>
          </w:p>
        </w:tc>
      </w:tr>
      <w:tr w14:paraId="49B3E540">
        <w:tblPrEx>
          <w:tblBorders>
            <w:top w:val="single" w:color="C00000" w:sz="4" w:space="0"/>
            <w:left w:val="single" w:color="C00000" w:sz="4" w:space="0"/>
            <w:bottom w:val="single" w:color="C00000" w:sz="4" w:space="0"/>
            <w:right w:val="single" w:color="C00000" w:sz="4" w:space="0"/>
            <w:insideH w:val="single" w:color="C00000" w:sz="4" w:space="0"/>
            <w:insideV w:val="single" w:color="C00000" w:sz="4" w:space="0"/>
          </w:tblBorders>
        </w:tblPrEx>
        <w:trPr>
          <w:trHeight w:val="463" w:hRule="atLeast"/>
        </w:trPr>
        <w:tc>
          <w:tcPr>
            <w:tcW w:w="1730" w:type="dxa"/>
            <w:vMerge w:val="continue"/>
            <w:tcBorders>
              <w:top w:val="nil"/>
            </w:tcBorders>
          </w:tcPr>
          <w:p w14:paraId="35414C4D">
            <w:pPr>
              <w:rPr>
                <w:sz w:val="2"/>
                <w:szCs w:val="2"/>
              </w:rPr>
            </w:pPr>
          </w:p>
        </w:tc>
        <w:tc>
          <w:tcPr>
            <w:tcW w:w="1371" w:type="dxa"/>
            <w:tcBorders>
              <w:top w:val="nil"/>
              <w:right w:val="nil"/>
            </w:tcBorders>
          </w:tcPr>
          <w:p w14:paraId="2F497C9F">
            <w:pPr>
              <w:pStyle w:val="10"/>
              <w:spacing w:before="95"/>
              <w:ind w:left="108"/>
              <w:jc w:val="left"/>
              <w:rPr>
                <w:sz w:val="21"/>
              </w:rPr>
            </w:pPr>
            <w:r>
              <w:rPr>
                <w:spacing w:val="-2"/>
                <w:sz w:val="21"/>
              </w:rPr>
              <w:t>JDZXW-</w:t>
            </w:r>
            <w:r>
              <w:rPr>
                <w:spacing w:val="-5"/>
                <w:sz w:val="21"/>
              </w:rPr>
              <w:t>35</w:t>
            </w:r>
          </w:p>
        </w:tc>
        <w:tc>
          <w:tcPr>
            <w:tcW w:w="1575" w:type="dxa"/>
            <w:tcBorders>
              <w:top w:val="nil"/>
              <w:left w:val="nil"/>
              <w:right w:val="nil"/>
            </w:tcBorders>
          </w:tcPr>
          <w:p w14:paraId="4D0D03B3">
            <w:pPr>
              <w:pStyle w:val="10"/>
              <w:jc w:val="left"/>
              <w:rPr>
                <w:rFonts w:ascii="Times New Roman"/>
                <w:sz w:val="20"/>
              </w:rPr>
            </w:pPr>
          </w:p>
        </w:tc>
        <w:tc>
          <w:tcPr>
            <w:tcW w:w="1733" w:type="dxa"/>
            <w:tcBorders>
              <w:top w:val="nil"/>
              <w:left w:val="nil"/>
            </w:tcBorders>
          </w:tcPr>
          <w:p w14:paraId="1D48317D">
            <w:pPr>
              <w:pStyle w:val="10"/>
              <w:jc w:val="left"/>
              <w:rPr>
                <w:rFonts w:ascii="Times New Roman"/>
                <w:sz w:val="20"/>
              </w:rPr>
            </w:pPr>
          </w:p>
        </w:tc>
        <w:tc>
          <w:tcPr>
            <w:tcW w:w="2341" w:type="dxa"/>
            <w:vMerge w:val="continue"/>
            <w:tcBorders>
              <w:top w:val="nil"/>
            </w:tcBorders>
          </w:tcPr>
          <w:p w14:paraId="6A633790">
            <w:pPr>
              <w:rPr>
                <w:sz w:val="2"/>
                <w:szCs w:val="2"/>
              </w:rPr>
            </w:pPr>
          </w:p>
        </w:tc>
      </w:tr>
      <w:tr w14:paraId="76BC50AF">
        <w:tblPrEx>
          <w:tblBorders>
            <w:top w:val="single" w:color="C00000" w:sz="4" w:space="0"/>
            <w:left w:val="single" w:color="C00000" w:sz="4" w:space="0"/>
            <w:bottom w:val="single" w:color="C00000" w:sz="4" w:space="0"/>
            <w:right w:val="single" w:color="C00000" w:sz="4" w:space="0"/>
            <w:insideH w:val="single" w:color="C00000" w:sz="4" w:space="0"/>
            <w:insideV w:val="single" w:color="C00000" w:sz="4" w:space="0"/>
          </w:tblBorders>
        </w:tblPrEx>
        <w:trPr>
          <w:trHeight w:val="344" w:hRule="atLeast"/>
        </w:trPr>
        <w:tc>
          <w:tcPr>
            <w:tcW w:w="1730" w:type="dxa"/>
            <w:vMerge w:val="continue"/>
            <w:tcBorders>
              <w:top w:val="nil"/>
            </w:tcBorders>
          </w:tcPr>
          <w:p w14:paraId="749D37DC">
            <w:pPr>
              <w:rPr>
                <w:sz w:val="2"/>
                <w:szCs w:val="2"/>
              </w:rPr>
            </w:pPr>
          </w:p>
        </w:tc>
        <w:tc>
          <w:tcPr>
            <w:tcW w:w="1371" w:type="dxa"/>
            <w:tcBorders>
              <w:bottom w:val="nil"/>
              <w:right w:val="nil"/>
            </w:tcBorders>
          </w:tcPr>
          <w:p w14:paraId="5422AFB0">
            <w:pPr>
              <w:pStyle w:val="10"/>
              <w:spacing w:before="99" w:line="226" w:lineRule="exact"/>
              <w:ind w:left="108"/>
              <w:jc w:val="left"/>
              <w:rPr>
                <w:sz w:val="21"/>
              </w:rPr>
            </w:pPr>
            <w:r>
              <w:rPr>
                <w:spacing w:val="-2"/>
                <w:sz w:val="21"/>
              </w:rPr>
              <w:t>JDZX6-</w:t>
            </w:r>
            <w:r>
              <w:rPr>
                <w:spacing w:val="-5"/>
                <w:sz w:val="21"/>
              </w:rPr>
              <w:t>35G</w:t>
            </w:r>
          </w:p>
        </w:tc>
        <w:tc>
          <w:tcPr>
            <w:tcW w:w="1575" w:type="dxa"/>
            <w:tcBorders>
              <w:left w:val="nil"/>
              <w:bottom w:val="nil"/>
              <w:right w:val="nil"/>
            </w:tcBorders>
          </w:tcPr>
          <w:p w14:paraId="3BE027D4">
            <w:pPr>
              <w:pStyle w:val="10"/>
              <w:spacing w:before="99" w:line="226" w:lineRule="exact"/>
              <w:ind w:left="319"/>
              <w:jc w:val="left"/>
              <w:rPr>
                <w:sz w:val="21"/>
              </w:rPr>
            </w:pPr>
            <w:r>
              <w:rPr>
                <w:spacing w:val="-2"/>
                <w:sz w:val="21"/>
              </w:rPr>
              <w:t>JDZX9-</w:t>
            </w:r>
            <w:r>
              <w:rPr>
                <w:spacing w:val="-5"/>
                <w:sz w:val="21"/>
              </w:rPr>
              <w:t>35</w:t>
            </w:r>
          </w:p>
        </w:tc>
        <w:tc>
          <w:tcPr>
            <w:tcW w:w="1733" w:type="dxa"/>
            <w:tcBorders>
              <w:left w:val="nil"/>
              <w:bottom w:val="nil"/>
            </w:tcBorders>
          </w:tcPr>
          <w:p w14:paraId="3ADAEFDA">
            <w:pPr>
              <w:pStyle w:val="10"/>
              <w:spacing w:before="99" w:line="226" w:lineRule="exact"/>
              <w:ind w:left="424"/>
              <w:jc w:val="left"/>
              <w:rPr>
                <w:sz w:val="21"/>
              </w:rPr>
            </w:pPr>
            <w:r>
              <w:rPr>
                <w:spacing w:val="-2"/>
                <w:sz w:val="21"/>
              </w:rPr>
              <w:t>JDZX11-</w:t>
            </w:r>
            <w:r>
              <w:rPr>
                <w:spacing w:val="-5"/>
                <w:sz w:val="21"/>
              </w:rPr>
              <w:t>35</w:t>
            </w:r>
          </w:p>
        </w:tc>
        <w:tc>
          <w:tcPr>
            <w:tcW w:w="2341" w:type="dxa"/>
            <w:tcBorders>
              <w:bottom w:val="nil"/>
            </w:tcBorders>
          </w:tcPr>
          <w:p w14:paraId="1E528AC9">
            <w:pPr>
              <w:pStyle w:val="10"/>
              <w:jc w:val="left"/>
              <w:rPr>
                <w:rFonts w:ascii="Times New Roman"/>
                <w:sz w:val="20"/>
              </w:rPr>
            </w:pPr>
          </w:p>
        </w:tc>
      </w:tr>
      <w:tr w14:paraId="76B14030">
        <w:tblPrEx>
          <w:tblBorders>
            <w:top w:val="single" w:color="C00000" w:sz="4" w:space="0"/>
            <w:left w:val="single" w:color="C00000" w:sz="4" w:space="0"/>
            <w:bottom w:val="single" w:color="C00000" w:sz="4" w:space="0"/>
            <w:right w:val="single" w:color="C00000" w:sz="4" w:space="0"/>
            <w:insideH w:val="single" w:color="C00000" w:sz="4" w:space="0"/>
            <w:insideV w:val="single" w:color="C00000" w:sz="4" w:space="0"/>
          </w:tblBorders>
        </w:tblPrEx>
        <w:trPr>
          <w:trHeight w:val="224" w:hRule="atLeast"/>
        </w:trPr>
        <w:tc>
          <w:tcPr>
            <w:tcW w:w="1730" w:type="dxa"/>
            <w:vMerge w:val="continue"/>
            <w:tcBorders>
              <w:top w:val="nil"/>
            </w:tcBorders>
          </w:tcPr>
          <w:p w14:paraId="33DFDB8D">
            <w:pPr>
              <w:rPr>
                <w:sz w:val="2"/>
                <w:szCs w:val="2"/>
              </w:rPr>
            </w:pPr>
          </w:p>
        </w:tc>
        <w:tc>
          <w:tcPr>
            <w:tcW w:w="1371" w:type="dxa"/>
            <w:tcBorders>
              <w:top w:val="nil"/>
              <w:bottom w:val="nil"/>
              <w:right w:val="nil"/>
            </w:tcBorders>
          </w:tcPr>
          <w:p w14:paraId="417A7D55">
            <w:pPr>
              <w:pStyle w:val="10"/>
              <w:jc w:val="left"/>
              <w:rPr>
                <w:rFonts w:ascii="Times New Roman"/>
                <w:sz w:val="16"/>
              </w:rPr>
            </w:pPr>
          </w:p>
        </w:tc>
        <w:tc>
          <w:tcPr>
            <w:tcW w:w="1575" w:type="dxa"/>
            <w:tcBorders>
              <w:top w:val="nil"/>
              <w:left w:val="nil"/>
              <w:bottom w:val="nil"/>
              <w:right w:val="nil"/>
            </w:tcBorders>
          </w:tcPr>
          <w:p w14:paraId="4B9AD4EB">
            <w:pPr>
              <w:pStyle w:val="10"/>
              <w:jc w:val="left"/>
              <w:rPr>
                <w:rFonts w:ascii="Times New Roman"/>
                <w:sz w:val="16"/>
              </w:rPr>
            </w:pPr>
          </w:p>
        </w:tc>
        <w:tc>
          <w:tcPr>
            <w:tcW w:w="1733" w:type="dxa"/>
            <w:tcBorders>
              <w:top w:val="nil"/>
              <w:left w:val="nil"/>
              <w:bottom w:val="nil"/>
            </w:tcBorders>
          </w:tcPr>
          <w:p w14:paraId="316E7FF3">
            <w:pPr>
              <w:pStyle w:val="10"/>
              <w:jc w:val="left"/>
              <w:rPr>
                <w:rFonts w:ascii="Times New Roman"/>
                <w:sz w:val="16"/>
              </w:rPr>
            </w:pPr>
          </w:p>
        </w:tc>
        <w:tc>
          <w:tcPr>
            <w:tcW w:w="2341" w:type="dxa"/>
            <w:tcBorders>
              <w:top w:val="nil"/>
              <w:bottom w:val="nil"/>
            </w:tcBorders>
          </w:tcPr>
          <w:p w14:paraId="044E863B">
            <w:pPr>
              <w:pStyle w:val="10"/>
              <w:spacing w:line="204" w:lineRule="exact"/>
              <w:ind w:left="425"/>
              <w:jc w:val="left"/>
              <w:rPr>
                <w:sz w:val="21"/>
              </w:rPr>
            </w:pPr>
            <w:r>
              <w:rPr>
                <w:spacing w:val="-2"/>
                <w:sz w:val="21"/>
              </w:rPr>
              <w:t>LXQ(D)III-</w:t>
            </w:r>
            <w:r>
              <w:rPr>
                <w:spacing w:val="-4"/>
                <w:sz w:val="21"/>
              </w:rPr>
              <w:t>35kV</w:t>
            </w:r>
          </w:p>
        </w:tc>
      </w:tr>
      <w:tr w14:paraId="751DE4B0">
        <w:tblPrEx>
          <w:tblBorders>
            <w:top w:val="single" w:color="C00000" w:sz="4" w:space="0"/>
            <w:left w:val="single" w:color="C00000" w:sz="4" w:space="0"/>
            <w:bottom w:val="single" w:color="C00000" w:sz="4" w:space="0"/>
            <w:right w:val="single" w:color="C00000" w:sz="4" w:space="0"/>
            <w:insideH w:val="single" w:color="C00000" w:sz="4" w:space="0"/>
            <w:insideV w:val="single" w:color="C00000" w:sz="4" w:space="0"/>
          </w:tblBorders>
        </w:tblPrEx>
        <w:trPr>
          <w:trHeight w:val="346" w:hRule="atLeast"/>
        </w:trPr>
        <w:tc>
          <w:tcPr>
            <w:tcW w:w="1730" w:type="dxa"/>
            <w:vMerge w:val="continue"/>
            <w:tcBorders>
              <w:top w:val="nil"/>
            </w:tcBorders>
          </w:tcPr>
          <w:p w14:paraId="6EE26C27">
            <w:pPr>
              <w:rPr>
                <w:sz w:val="2"/>
                <w:szCs w:val="2"/>
              </w:rPr>
            </w:pPr>
          </w:p>
        </w:tc>
        <w:tc>
          <w:tcPr>
            <w:tcW w:w="1371" w:type="dxa"/>
            <w:tcBorders>
              <w:top w:val="nil"/>
              <w:right w:val="nil"/>
            </w:tcBorders>
          </w:tcPr>
          <w:p w14:paraId="636A61B6">
            <w:pPr>
              <w:pStyle w:val="10"/>
              <w:spacing w:line="248" w:lineRule="exact"/>
              <w:ind w:left="108"/>
              <w:jc w:val="left"/>
              <w:rPr>
                <w:sz w:val="21"/>
              </w:rPr>
            </w:pPr>
            <w:r>
              <w:rPr>
                <w:spacing w:val="-2"/>
                <w:sz w:val="21"/>
              </w:rPr>
              <w:t>UNE35</w:t>
            </w:r>
          </w:p>
        </w:tc>
        <w:tc>
          <w:tcPr>
            <w:tcW w:w="1575" w:type="dxa"/>
            <w:tcBorders>
              <w:top w:val="nil"/>
              <w:left w:val="nil"/>
              <w:right w:val="nil"/>
            </w:tcBorders>
          </w:tcPr>
          <w:p w14:paraId="23EEB3BE">
            <w:pPr>
              <w:pStyle w:val="10"/>
              <w:spacing w:line="248" w:lineRule="exact"/>
              <w:ind w:left="319"/>
              <w:jc w:val="left"/>
              <w:rPr>
                <w:sz w:val="21"/>
              </w:rPr>
            </w:pPr>
            <w:r>
              <w:rPr>
                <w:spacing w:val="-2"/>
                <w:sz w:val="21"/>
              </w:rPr>
              <w:t>UNEW35</w:t>
            </w:r>
          </w:p>
        </w:tc>
        <w:tc>
          <w:tcPr>
            <w:tcW w:w="1733" w:type="dxa"/>
            <w:tcBorders>
              <w:top w:val="nil"/>
              <w:left w:val="nil"/>
            </w:tcBorders>
          </w:tcPr>
          <w:p w14:paraId="119EAD9B">
            <w:pPr>
              <w:pStyle w:val="10"/>
              <w:spacing w:line="248" w:lineRule="exact"/>
              <w:ind w:left="424"/>
              <w:jc w:val="left"/>
              <w:rPr>
                <w:sz w:val="21"/>
              </w:rPr>
            </w:pPr>
            <w:r>
              <w:rPr>
                <w:spacing w:val="-2"/>
                <w:sz w:val="21"/>
              </w:rPr>
              <w:t>JZWX-</w:t>
            </w:r>
            <w:r>
              <w:rPr>
                <w:spacing w:val="-5"/>
                <w:sz w:val="21"/>
              </w:rPr>
              <w:t>35</w:t>
            </w:r>
          </w:p>
        </w:tc>
        <w:tc>
          <w:tcPr>
            <w:tcW w:w="2341" w:type="dxa"/>
            <w:tcBorders>
              <w:top w:val="nil"/>
            </w:tcBorders>
          </w:tcPr>
          <w:p w14:paraId="643AD403">
            <w:pPr>
              <w:pStyle w:val="10"/>
              <w:jc w:val="left"/>
              <w:rPr>
                <w:rFonts w:ascii="Times New Roman"/>
                <w:sz w:val="20"/>
              </w:rPr>
            </w:pPr>
          </w:p>
        </w:tc>
      </w:tr>
    </w:tbl>
    <w:p w14:paraId="751FE40D">
      <w:pPr>
        <w:pStyle w:val="2"/>
        <w:numPr>
          <w:ilvl w:val="0"/>
          <w:numId w:val="1"/>
        </w:numPr>
        <w:tabs>
          <w:tab w:val="left" w:pos="622"/>
        </w:tabs>
        <w:spacing w:before="404" w:after="0" w:line="240" w:lineRule="auto"/>
        <w:ind w:left="622" w:right="0" w:hanging="482"/>
        <w:jc w:val="left"/>
        <w:rPr>
          <w:sz w:val="22"/>
        </w:rPr>
      </w:pPr>
      <w:r>
        <w:rPr>
          <w:spacing w:val="-2"/>
        </w:rPr>
        <w:t>消谐器使用环境</w:t>
      </w:r>
    </w:p>
    <w:p w14:paraId="702E0D37">
      <w:pPr>
        <w:pStyle w:val="9"/>
        <w:numPr>
          <w:ilvl w:val="1"/>
          <w:numId w:val="1"/>
        </w:numPr>
        <w:tabs>
          <w:tab w:val="left" w:pos="771"/>
        </w:tabs>
        <w:spacing w:before="105" w:after="0" w:line="240" w:lineRule="auto"/>
        <w:ind w:left="771" w:right="0" w:hanging="208"/>
        <w:jc w:val="left"/>
        <w:rPr>
          <w:sz w:val="21"/>
        </w:rPr>
      </w:pPr>
      <w:r>
        <w:rPr>
          <w:spacing w:val="-3"/>
          <w:sz w:val="21"/>
        </w:rPr>
        <w:t>在户外，装在压变的就近边上，消谐器虽有防雨功能，不宜直接经受日晒雨淋；</w:t>
      </w:r>
    </w:p>
    <w:p w14:paraId="5AA2C136">
      <w:pPr>
        <w:pStyle w:val="9"/>
        <w:numPr>
          <w:ilvl w:val="1"/>
          <w:numId w:val="1"/>
        </w:numPr>
        <w:tabs>
          <w:tab w:val="left" w:pos="771"/>
        </w:tabs>
        <w:spacing w:before="139" w:after="0" w:line="240" w:lineRule="auto"/>
        <w:ind w:left="771" w:right="0" w:hanging="208"/>
        <w:jc w:val="left"/>
        <w:rPr>
          <w:sz w:val="21"/>
        </w:rPr>
      </w:pPr>
      <w:r>
        <w:rPr>
          <w:sz w:val="21"/>
        </w:rPr>
        <w:t>环境温度-40℃～</w:t>
      </w:r>
      <w:r>
        <w:rPr>
          <w:spacing w:val="-11"/>
          <w:sz w:val="21"/>
        </w:rPr>
        <w:t xml:space="preserve"> </w:t>
      </w:r>
      <w:r>
        <w:rPr>
          <w:spacing w:val="-4"/>
          <w:sz w:val="21"/>
        </w:rPr>
        <w:t>60℃；</w:t>
      </w:r>
    </w:p>
    <w:p w14:paraId="5F244532">
      <w:pPr>
        <w:pStyle w:val="9"/>
        <w:numPr>
          <w:ilvl w:val="1"/>
          <w:numId w:val="1"/>
        </w:numPr>
        <w:tabs>
          <w:tab w:val="left" w:pos="771"/>
        </w:tabs>
        <w:spacing w:before="139" w:after="0" w:line="240" w:lineRule="auto"/>
        <w:ind w:left="771" w:right="0" w:hanging="208"/>
        <w:jc w:val="left"/>
        <w:rPr>
          <w:sz w:val="21"/>
        </w:rPr>
      </w:pPr>
      <w:r>
        <w:rPr>
          <w:spacing w:val="-7"/>
          <w:sz w:val="21"/>
        </w:rPr>
        <w:t xml:space="preserve">交流电力系统频率为 </w:t>
      </w:r>
      <w:r>
        <w:rPr>
          <w:spacing w:val="-2"/>
          <w:sz w:val="21"/>
        </w:rPr>
        <w:t>50HZ</w:t>
      </w:r>
      <w:r>
        <w:rPr>
          <w:spacing w:val="-34"/>
          <w:sz w:val="21"/>
        </w:rPr>
        <w:t xml:space="preserve"> 或 </w:t>
      </w:r>
      <w:r>
        <w:rPr>
          <w:spacing w:val="-2"/>
          <w:sz w:val="21"/>
        </w:rPr>
        <w:t>60HZ；</w:t>
      </w:r>
    </w:p>
    <w:p w14:paraId="6DF26F90">
      <w:pPr>
        <w:pStyle w:val="9"/>
        <w:numPr>
          <w:ilvl w:val="1"/>
          <w:numId w:val="1"/>
        </w:numPr>
        <w:tabs>
          <w:tab w:val="left" w:pos="771"/>
        </w:tabs>
        <w:spacing w:before="141" w:after="0" w:line="240" w:lineRule="auto"/>
        <w:ind w:left="771" w:right="0" w:hanging="208"/>
        <w:jc w:val="left"/>
        <w:rPr>
          <w:sz w:val="21"/>
        </w:rPr>
      </w:pPr>
      <w:r>
        <w:rPr>
          <w:spacing w:val="-12"/>
          <w:sz w:val="21"/>
        </w:rPr>
        <w:t xml:space="preserve">地震烈度 </w:t>
      </w:r>
      <w:r>
        <w:rPr>
          <w:spacing w:val="-2"/>
          <w:sz w:val="21"/>
        </w:rPr>
        <w:t>8</w:t>
      </w:r>
      <w:r>
        <w:rPr>
          <w:spacing w:val="-11"/>
          <w:sz w:val="21"/>
        </w:rPr>
        <w:t xml:space="preserve"> 度以下地区。</w:t>
      </w:r>
    </w:p>
    <w:p w14:paraId="0745D684">
      <w:pPr>
        <w:pStyle w:val="2"/>
        <w:numPr>
          <w:ilvl w:val="0"/>
          <w:numId w:val="1"/>
        </w:numPr>
        <w:tabs>
          <w:tab w:val="left" w:pos="622"/>
        </w:tabs>
        <w:spacing w:before="60" w:after="0" w:line="240" w:lineRule="auto"/>
        <w:ind w:left="622" w:right="0" w:hanging="482"/>
        <w:jc w:val="left"/>
        <w:rPr>
          <w:sz w:val="22"/>
        </w:rPr>
      </w:pPr>
      <w:r>
        <w:rPr>
          <w:spacing w:val="-3"/>
        </w:rPr>
        <w:t>安装方法</w:t>
      </w:r>
    </w:p>
    <w:p w14:paraId="4877E787">
      <w:pPr>
        <w:pStyle w:val="9"/>
        <w:numPr>
          <w:ilvl w:val="1"/>
          <w:numId w:val="1"/>
        </w:numPr>
        <w:tabs>
          <w:tab w:val="left" w:pos="757"/>
        </w:tabs>
        <w:spacing w:before="104" w:after="0" w:line="367" w:lineRule="auto"/>
        <w:ind w:left="140" w:right="455" w:firstLine="406"/>
        <w:jc w:val="both"/>
        <w:rPr>
          <w:sz w:val="21"/>
        </w:rPr>
      </w:pPr>
      <w:r>
        <w:rPr>
          <w:spacing w:val="-2"/>
          <w:sz w:val="21"/>
        </w:rPr>
        <w:t>安装方式：LXQIII</w:t>
      </w:r>
      <w:r>
        <w:rPr>
          <w:spacing w:val="-12"/>
          <w:sz w:val="21"/>
        </w:rPr>
        <w:t xml:space="preserve"> 型消谐器的本体必须安装在压变中性点与地之间，下端固定接地，上端接中性点。</w:t>
      </w:r>
      <w:r>
        <w:rPr>
          <w:spacing w:val="-2"/>
          <w:sz w:val="21"/>
        </w:rPr>
        <w:t>如下图所示。</w:t>
      </w:r>
    </w:p>
    <w:p w14:paraId="2FC3BFE8">
      <w:pPr>
        <w:pStyle w:val="9"/>
        <w:numPr>
          <w:ilvl w:val="1"/>
          <w:numId w:val="1"/>
        </w:numPr>
        <w:tabs>
          <w:tab w:val="left" w:pos="759"/>
        </w:tabs>
        <w:spacing w:before="0" w:after="0" w:line="386" w:lineRule="auto"/>
        <w:ind w:left="140" w:right="560" w:firstLine="406"/>
        <w:jc w:val="both"/>
        <w:rPr>
          <w:sz w:val="21"/>
        </w:rPr>
      </w:pPr>
      <w:r>
        <w:rPr>
          <w:spacing w:val="-2"/>
          <w:sz w:val="21"/>
        </w:rPr>
        <w:t xml:space="preserve">若安装在压变柜内，消谐器本体与周围接地体的距离建议≥2cm。消谐器上端与压变中性点采用绝缘导线连接(已随消谐器中提供)。如果您需要更换导线，导线要有一定的机械强度，建议导线截面不小于 </w:t>
      </w:r>
      <w:r>
        <w:rPr>
          <w:rFonts w:ascii="Times New Roman" w:hAnsi="Times New Roman" w:eastAsia="Times New Roman"/>
          <w:sz w:val="22"/>
        </w:rPr>
        <w:t>5</w:t>
      </w:r>
      <w:r>
        <w:rPr>
          <w:rFonts w:ascii="Times New Roman" w:hAnsi="Times New Roman" w:eastAsia="Times New Roman"/>
          <w:i/>
          <w:sz w:val="22"/>
        </w:rPr>
        <w:t>mm</w:t>
      </w:r>
      <w:r>
        <w:rPr>
          <w:rFonts w:ascii="Times New Roman" w:hAnsi="Times New Roman" w:eastAsia="Times New Roman"/>
          <w:sz w:val="22"/>
          <w:vertAlign w:val="superscript"/>
        </w:rPr>
        <w:t>2</w:t>
      </w:r>
      <w:r>
        <w:rPr>
          <w:rFonts w:ascii="Times New Roman" w:hAnsi="Times New Roman" w:eastAsia="Times New Roman"/>
          <w:sz w:val="22"/>
          <w:vertAlign w:val="baseline"/>
        </w:rPr>
        <w:t xml:space="preserve"> </w:t>
      </w:r>
      <w:r>
        <w:rPr>
          <w:sz w:val="21"/>
          <w:vertAlign w:val="baseline"/>
        </w:rPr>
        <w:t>。消谐器不分正负极性。一般垂直安装，也可以水平安装。</w:t>
      </w:r>
    </w:p>
    <w:p w14:paraId="6E2D198C">
      <w:pPr>
        <w:pStyle w:val="4"/>
        <w:spacing w:before="8"/>
        <w:rPr>
          <w:sz w:val="10"/>
        </w:rPr>
      </w:pPr>
      <w:r>
        <w:rPr>
          <w:sz w:val="10"/>
        </w:rPr>
        <w:drawing>
          <wp:anchor distT="0" distB="0" distL="0" distR="0" simplePos="0" relativeHeight="251666432" behindDoc="1" locked="0" layoutInCell="1" allowOverlap="1">
            <wp:simplePos x="0" y="0"/>
            <wp:positionH relativeFrom="page">
              <wp:posOffset>1678940</wp:posOffset>
            </wp:positionH>
            <wp:positionV relativeFrom="paragraph">
              <wp:posOffset>101600</wp:posOffset>
            </wp:positionV>
            <wp:extent cx="4153535" cy="212407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4153477" cy="2124075"/>
                    </a:xfrm>
                    <a:prstGeom prst="rect">
                      <a:avLst/>
                    </a:prstGeom>
                  </pic:spPr>
                </pic:pic>
              </a:graphicData>
            </a:graphic>
          </wp:anchor>
        </w:drawing>
      </w:r>
    </w:p>
    <w:p w14:paraId="0F81BBB5">
      <w:pPr>
        <w:pStyle w:val="4"/>
      </w:pPr>
    </w:p>
    <w:p w14:paraId="53658358">
      <w:pPr>
        <w:pStyle w:val="4"/>
        <w:spacing w:before="230"/>
      </w:pPr>
    </w:p>
    <w:p w14:paraId="28BABE08">
      <w:pPr>
        <w:pStyle w:val="4"/>
        <w:ind w:left="2570"/>
      </w:pPr>
      <w:r>
        <w:rPr>
          <w:spacing w:val="-27"/>
        </w:rPr>
        <w:t xml:space="preserve">图 </w:t>
      </w:r>
      <w:r>
        <w:t>2</w:t>
      </w:r>
      <w:r>
        <w:rPr>
          <w:spacing w:val="29"/>
          <w:w w:val="150"/>
        </w:rPr>
        <w:t xml:space="preserve"> </w:t>
      </w:r>
      <w:r>
        <w:rPr>
          <w:spacing w:val="-11"/>
        </w:rPr>
        <w:t xml:space="preserve">三只单相 </w:t>
      </w:r>
      <w:r>
        <w:t>P.T</w:t>
      </w:r>
      <w:r>
        <w:rPr>
          <w:spacing w:val="-9"/>
        </w:rPr>
        <w:t xml:space="preserve"> 分别接地安装消谐器的改接方法</w:t>
      </w:r>
    </w:p>
    <w:p w14:paraId="1728573B">
      <w:pPr>
        <w:pStyle w:val="4"/>
        <w:spacing w:after="0"/>
        <w:sectPr>
          <w:type w:val="continuous"/>
          <w:pgSz w:w="11910" w:h="16840"/>
          <w:pgMar w:top="1100" w:right="566" w:bottom="1180" w:left="992" w:header="0" w:footer="993" w:gutter="0"/>
          <w:cols w:space="720" w:num="1"/>
        </w:sectPr>
      </w:pPr>
    </w:p>
    <w:p w14:paraId="71F81E16">
      <w:pPr>
        <w:spacing w:line="240" w:lineRule="auto"/>
        <w:ind w:left="1637" w:right="0" w:firstLine="0"/>
        <w:rPr>
          <w:sz w:val="20"/>
        </w:rPr>
      </w:pPr>
      <w:r>
        <w:rPr>
          <w:sz w:val="20"/>
        </w:rPr>
        <w:drawing>
          <wp:inline distT="0" distB="0" distL="0" distR="0">
            <wp:extent cx="4207510" cy="210502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4207995" cy="2105025"/>
                    </a:xfrm>
                    <a:prstGeom prst="rect">
                      <a:avLst/>
                    </a:prstGeom>
                  </pic:spPr>
                </pic:pic>
              </a:graphicData>
            </a:graphic>
          </wp:inline>
        </w:drawing>
      </w:r>
    </w:p>
    <w:p w14:paraId="5A6386B3">
      <w:pPr>
        <w:pStyle w:val="4"/>
        <w:spacing w:before="158"/>
        <w:ind w:left="2150"/>
      </w:pPr>
      <w:r>
        <w:rPr>
          <w:spacing w:val="-28"/>
        </w:rPr>
        <w:t xml:space="preserve">图 </w:t>
      </w:r>
      <w:r>
        <w:t>3</w:t>
      </w:r>
      <w:r>
        <w:rPr>
          <w:spacing w:val="3"/>
        </w:rPr>
        <w:t xml:space="preserve"> 三只单相 </w:t>
      </w:r>
      <w:r>
        <w:t>P.T</w:t>
      </w:r>
      <w:r>
        <w:rPr>
          <w:spacing w:val="-9"/>
        </w:rPr>
        <w:t xml:space="preserve"> 接成中性点后接地安装消谐器的改接方法</w:t>
      </w:r>
    </w:p>
    <w:p w14:paraId="3B47FDEA">
      <w:pPr>
        <w:pStyle w:val="4"/>
        <w:spacing w:before="11"/>
        <w:rPr>
          <w:sz w:val="18"/>
        </w:rPr>
      </w:pPr>
      <w:r>
        <w:rPr>
          <w:sz w:val="18"/>
        </w:rPr>
        <w:drawing>
          <wp:anchor distT="0" distB="0" distL="0" distR="0" simplePos="0" relativeHeight="251666432" behindDoc="1" locked="0" layoutInCell="1" allowOverlap="1">
            <wp:simplePos x="0" y="0"/>
            <wp:positionH relativeFrom="page">
              <wp:posOffset>1174115</wp:posOffset>
            </wp:positionH>
            <wp:positionV relativeFrom="paragraph">
              <wp:posOffset>168910</wp:posOffset>
            </wp:positionV>
            <wp:extent cx="5218430" cy="184785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218679" cy="1847850"/>
                    </a:xfrm>
                    <a:prstGeom prst="rect">
                      <a:avLst/>
                    </a:prstGeom>
                  </pic:spPr>
                </pic:pic>
              </a:graphicData>
            </a:graphic>
          </wp:anchor>
        </w:drawing>
      </w:r>
    </w:p>
    <w:p w14:paraId="518FE78F">
      <w:pPr>
        <w:pStyle w:val="4"/>
        <w:spacing w:before="137"/>
      </w:pPr>
    </w:p>
    <w:p w14:paraId="5C544735">
      <w:pPr>
        <w:pStyle w:val="4"/>
        <w:ind w:left="609" w:right="430"/>
        <w:jc w:val="center"/>
      </w:pPr>
      <w:r>
        <w:rPr>
          <w:spacing w:val="-27"/>
        </w:rPr>
        <w:t xml:space="preserve">图 </w:t>
      </w:r>
      <w:r>
        <w:t>4</w:t>
      </w:r>
      <w:r>
        <w:rPr>
          <w:spacing w:val="35"/>
          <w:w w:val="150"/>
        </w:rPr>
        <w:t xml:space="preserve"> </w:t>
      </w:r>
      <w:r>
        <w:rPr>
          <w:spacing w:val="-11"/>
        </w:rPr>
        <w:t xml:space="preserve">三相五柱 </w:t>
      </w:r>
      <w:r>
        <w:t>P.T</w:t>
      </w:r>
      <w:r>
        <w:rPr>
          <w:spacing w:val="-9"/>
        </w:rPr>
        <w:t xml:space="preserve"> 安装消谐器的改接方法</w:t>
      </w:r>
    </w:p>
    <w:p w14:paraId="3C122EC1">
      <w:pPr>
        <w:pStyle w:val="4"/>
      </w:pPr>
    </w:p>
    <w:p w14:paraId="1AFB951C">
      <w:pPr>
        <w:pStyle w:val="4"/>
        <w:spacing w:before="15"/>
      </w:pPr>
    </w:p>
    <w:p w14:paraId="3645E0C7">
      <w:pPr>
        <w:pStyle w:val="9"/>
        <w:numPr>
          <w:ilvl w:val="0"/>
          <w:numId w:val="1"/>
        </w:numPr>
        <w:tabs>
          <w:tab w:val="left" w:pos="729"/>
        </w:tabs>
        <w:spacing w:before="1" w:after="0" w:line="240" w:lineRule="auto"/>
        <w:ind w:left="729" w:right="0" w:hanging="480"/>
        <w:jc w:val="left"/>
        <w:rPr>
          <w:sz w:val="22"/>
        </w:rPr>
      </w:pPr>
      <w:r>
        <w:rPr>
          <w:spacing w:val="-2"/>
          <w:sz w:val="24"/>
        </w:rPr>
        <w:t>消谐器参数测量</w:t>
      </w:r>
    </w:p>
    <w:p w14:paraId="7F762A66">
      <w:pPr>
        <w:pStyle w:val="4"/>
        <w:spacing w:before="82" w:line="367" w:lineRule="auto"/>
        <w:ind w:left="666" w:right="562" w:firstLine="422"/>
      </w:pPr>
      <w:r>
        <w:rPr>
          <w:spacing w:val="-2"/>
        </w:rPr>
        <w:t>用峰值毫安表（或峰值电压表）</w:t>
      </w:r>
      <w:r>
        <w:rPr>
          <w:spacing w:val="-6"/>
        </w:rPr>
        <w:t xml:space="preserve">测量消谐器伏安特性。接线图见图 </w:t>
      </w:r>
      <w:r>
        <w:rPr>
          <w:spacing w:val="-2"/>
        </w:rPr>
        <w:t>5，峰值毫安表也可用分流电阻并峰值电压表代替。</w:t>
      </w:r>
    </w:p>
    <w:p w14:paraId="587F9285">
      <w:pPr>
        <w:pStyle w:val="4"/>
        <w:spacing w:after="0" w:line="367" w:lineRule="auto"/>
        <w:sectPr>
          <w:pgSz w:w="11910" w:h="16840"/>
          <w:pgMar w:top="1440" w:right="566" w:bottom="1180" w:left="992" w:header="0" w:footer="993" w:gutter="0"/>
          <w:cols w:space="720" w:num="1"/>
        </w:sectPr>
      </w:pPr>
    </w:p>
    <w:p w14:paraId="6C3BD9A2">
      <w:pPr>
        <w:pStyle w:val="4"/>
      </w:pPr>
    </w:p>
    <w:p w14:paraId="48A600D2">
      <w:pPr>
        <w:pStyle w:val="4"/>
      </w:pPr>
    </w:p>
    <w:p w14:paraId="221B17B6">
      <w:pPr>
        <w:pStyle w:val="4"/>
        <w:spacing w:before="145"/>
      </w:pPr>
    </w:p>
    <w:p w14:paraId="465693B6">
      <w:pPr>
        <w:pStyle w:val="4"/>
        <w:spacing w:before="1"/>
        <w:ind w:left="1086"/>
      </w:pPr>
      <w:r>
        <w:rPr>
          <w:spacing w:val="-5"/>
        </w:rPr>
        <w:t>调压器</w:t>
      </w:r>
    </w:p>
    <w:p w14:paraId="02E4AEE4">
      <w:pPr>
        <w:pStyle w:val="4"/>
        <w:spacing w:before="56"/>
        <w:ind w:left="1089"/>
        <w:rPr>
          <w:rFonts w:ascii="Times New Roman"/>
        </w:rPr>
      </w:pPr>
      <w:r>
        <w:rPr>
          <w:rFonts w:ascii="Times New Roman"/>
        </w:rPr>
        <mc:AlternateContent>
          <mc:Choice Requires="wpg">
            <w:drawing>
              <wp:anchor distT="0" distB="0" distL="0" distR="0" simplePos="0" relativeHeight="251659264" behindDoc="0" locked="0" layoutInCell="1" allowOverlap="1">
                <wp:simplePos x="0" y="0"/>
                <wp:positionH relativeFrom="page">
                  <wp:posOffset>1192530</wp:posOffset>
                </wp:positionH>
                <wp:positionV relativeFrom="paragraph">
                  <wp:posOffset>258445</wp:posOffset>
                </wp:positionV>
                <wp:extent cx="1250950" cy="841375"/>
                <wp:effectExtent l="0" t="0" r="0" b="0"/>
                <wp:wrapNone/>
                <wp:docPr id="24" name="Group 24"/>
                <wp:cNvGraphicFramePr/>
                <a:graphic xmlns:a="http://schemas.openxmlformats.org/drawingml/2006/main">
                  <a:graphicData uri="http://schemas.microsoft.com/office/word/2010/wordprocessingGroup">
                    <wpg:wgp>
                      <wpg:cNvGrpSpPr/>
                      <wpg:grpSpPr>
                        <a:xfrm>
                          <a:off x="0" y="0"/>
                          <a:ext cx="1250950" cy="841375"/>
                          <a:chOff x="0" y="0"/>
                          <a:chExt cx="1250950" cy="841375"/>
                        </a:xfrm>
                      </wpg:grpSpPr>
                      <wps:wsp>
                        <wps:cNvPr id="25" name="Graphic 25"/>
                        <wps:cNvSpPr/>
                        <wps:spPr>
                          <a:xfrm>
                            <a:off x="384175" y="31750"/>
                            <a:ext cx="1270" cy="125730"/>
                          </a:xfrm>
                          <a:custGeom>
                            <a:avLst/>
                            <a:gdLst/>
                            <a:ahLst/>
                            <a:cxnLst/>
                            <a:rect l="l" t="t" r="r" b="b"/>
                            <a:pathLst>
                              <a:path h="125730">
                                <a:moveTo>
                                  <a:pt x="0" y="0"/>
                                </a:moveTo>
                                <a:lnTo>
                                  <a:pt x="0" y="125730"/>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26" name="Image 26"/>
                          <pic:cNvPicPr/>
                        </pic:nvPicPr>
                        <pic:blipFill>
                          <a:blip r:embed="rId13" cstate="print"/>
                          <a:stretch>
                            <a:fillRect/>
                          </a:stretch>
                        </pic:blipFill>
                        <pic:spPr>
                          <a:xfrm>
                            <a:off x="1162050" y="484505"/>
                            <a:ext cx="88900" cy="239394"/>
                          </a:xfrm>
                          <a:prstGeom prst="rect">
                            <a:avLst/>
                          </a:prstGeom>
                        </pic:spPr>
                      </pic:pic>
                      <wps:wsp>
                        <wps:cNvPr id="27" name="Graphic 27"/>
                        <wps:cNvSpPr/>
                        <wps:spPr>
                          <a:xfrm>
                            <a:off x="60325" y="31750"/>
                            <a:ext cx="1101725" cy="781050"/>
                          </a:xfrm>
                          <a:custGeom>
                            <a:avLst/>
                            <a:gdLst/>
                            <a:ahLst/>
                            <a:cxnLst/>
                            <a:rect l="l" t="t" r="r" b="b"/>
                            <a:pathLst>
                              <a:path w="1101725" h="781050">
                                <a:moveTo>
                                  <a:pt x="1101724" y="386080"/>
                                </a:moveTo>
                                <a:lnTo>
                                  <a:pt x="1101724" y="467995"/>
                                </a:lnTo>
                              </a:path>
                              <a:path w="1101725" h="781050">
                                <a:moveTo>
                                  <a:pt x="311150" y="641350"/>
                                </a:moveTo>
                                <a:lnTo>
                                  <a:pt x="311150" y="767715"/>
                                </a:lnTo>
                              </a:path>
                              <a:path w="1101725" h="781050">
                                <a:moveTo>
                                  <a:pt x="1101724" y="692150"/>
                                </a:moveTo>
                                <a:lnTo>
                                  <a:pt x="1101724" y="774065"/>
                                </a:lnTo>
                              </a:path>
                              <a:path w="1101725" h="781050">
                                <a:moveTo>
                                  <a:pt x="1101724" y="781050"/>
                                </a:moveTo>
                                <a:lnTo>
                                  <a:pt x="0" y="781050"/>
                                </a:lnTo>
                              </a:path>
                              <a:path w="1101725" h="781050">
                                <a:moveTo>
                                  <a:pt x="323850" y="0"/>
                                </a:moveTo>
                                <a:lnTo>
                                  <a:pt x="0" y="0"/>
                                </a:lnTo>
                              </a:path>
                            </a:pathLst>
                          </a:custGeom>
                          <a:ln w="19050">
                            <a:solidFill>
                              <a:srgbClr val="000000"/>
                            </a:solidFill>
                            <a:prstDash val="solid"/>
                          </a:ln>
                        </wps:spPr>
                        <wps:bodyPr wrap="square" lIns="0" tIns="0" rIns="0" bIns="0" rtlCol="0">
                          <a:noAutofit/>
                        </wps:bodyPr>
                      </wps:wsp>
                      <wps:wsp>
                        <wps:cNvPr id="28" name="Graphic 28"/>
                        <wps:cNvSpPr/>
                        <wps:spPr>
                          <a:xfrm>
                            <a:off x="9525" y="9525"/>
                            <a:ext cx="50800" cy="822325"/>
                          </a:xfrm>
                          <a:custGeom>
                            <a:avLst/>
                            <a:gdLst/>
                            <a:ahLst/>
                            <a:cxnLst/>
                            <a:rect l="l" t="t" r="r" b="b"/>
                            <a:pathLst>
                              <a:path w="50800" h="822325">
                                <a:moveTo>
                                  <a:pt x="29844" y="779145"/>
                                </a:moveTo>
                                <a:lnTo>
                                  <a:pt x="21689" y="780839"/>
                                </a:lnTo>
                                <a:lnTo>
                                  <a:pt x="15028" y="785463"/>
                                </a:lnTo>
                                <a:lnTo>
                                  <a:pt x="10537" y="792325"/>
                                </a:lnTo>
                                <a:lnTo>
                                  <a:pt x="8890" y="800735"/>
                                </a:lnTo>
                                <a:lnTo>
                                  <a:pt x="10537" y="809144"/>
                                </a:lnTo>
                                <a:lnTo>
                                  <a:pt x="15028" y="816006"/>
                                </a:lnTo>
                                <a:lnTo>
                                  <a:pt x="21689" y="820630"/>
                                </a:lnTo>
                                <a:lnTo>
                                  <a:pt x="29844" y="822325"/>
                                </a:lnTo>
                                <a:lnTo>
                                  <a:pt x="38000" y="820630"/>
                                </a:lnTo>
                                <a:lnTo>
                                  <a:pt x="44661" y="816006"/>
                                </a:lnTo>
                                <a:lnTo>
                                  <a:pt x="49152" y="809144"/>
                                </a:lnTo>
                                <a:lnTo>
                                  <a:pt x="50800" y="800735"/>
                                </a:lnTo>
                                <a:lnTo>
                                  <a:pt x="49152" y="792325"/>
                                </a:lnTo>
                                <a:lnTo>
                                  <a:pt x="44661" y="785463"/>
                                </a:lnTo>
                                <a:lnTo>
                                  <a:pt x="38000" y="780839"/>
                                </a:lnTo>
                                <a:lnTo>
                                  <a:pt x="29844" y="779145"/>
                                </a:lnTo>
                                <a:close/>
                              </a:path>
                              <a:path w="50800" h="822325">
                                <a:moveTo>
                                  <a:pt x="20954" y="0"/>
                                </a:moveTo>
                                <a:lnTo>
                                  <a:pt x="12799" y="1694"/>
                                </a:lnTo>
                                <a:lnTo>
                                  <a:pt x="6138" y="6318"/>
                                </a:lnTo>
                                <a:lnTo>
                                  <a:pt x="1647" y="13180"/>
                                </a:lnTo>
                                <a:lnTo>
                                  <a:pt x="0" y="21590"/>
                                </a:lnTo>
                                <a:lnTo>
                                  <a:pt x="1647" y="29999"/>
                                </a:lnTo>
                                <a:lnTo>
                                  <a:pt x="6138" y="36861"/>
                                </a:lnTo>
                                <a:lnTo>
                                  <a:pt x="12799" y="41485"/>
                                </a:lnTo>
                                <a:lnTo>
                                  <a:pt x="20954" y="43180"/>
                                </a:lnTo>
                                <a:lnTo>
                                  <a:pt x="29110" y="41485"/>
                                </a:lnTo>
                                <a:lnTo>
                                  <a:pt x="35771" y="36861"/>
                                </a:lnTo>
                                <a:lnTo>
                                  <a:pt x="40262" y="29999"/>
                                </a:lnTo>
                                <a:lnTo>
                                  <a:pt x="41909" y="21590"/>
                                </a:lnTo>
                                <a:lnTo>
                                  <a:pt x="40262" y="13180"/>
                                </a:lnTo>
                                <a:lnTo>
                                  <a:pt x="35771" y="6318"/>
                                </a:lnTo>
                                <a:lnTo>
                                  <a:pt x="29110" y="1694"/>
                                </a:lnTo>
                                <a:lnTo>
                                  <a:pt x="20954" y="0"/>
                                </a:lnTo>
                                <a:close/>
                              </a:path>
                            </a:pathLst>
                          </a:custGeom>
                          <a:ln w="19050">
                            <a:solidFill>
                              <a:srgbClr val="000000"/>
                            </a:solidFill>
                            <a:prstDash val="solid"/>
                          </a:ln>
                        </wps:spPr>
                        <wps:bodyPr wrap="square" lIns="0" tIns="0" rIns="0" bIns="0" rtlCol="0">
                          <a:noAutofit/>
                        </wps:bodyPr>
                      </wps:wsp>
                      <wps:wsp>
                        <wps:cNvPr id="29" name="Graphic 29"/>
                        <wps:cNvSpPr/>
                        <wps:spPr>
                          <a:xfrm>
                            <a:off x="527050" y="409575"/>
                            <a:ext cx="635000" cy="1270"/>
                          </a:xfrm>
                          <a:custGeom>
                            <a:avLst/>
                            <a:gdLst/>
                            <a:ahLst/>
                            <a:cxnLst/>
                            <a:rect l="l" t="t" r="r" b="b"/>
                            <a:pathLst>
                              <a:path w="635000">
                                <a:moveTo>
                                  <a:pt x="0" y="0"/>
                                </a:moveTo>
                                <a:lnTo>
                                  <a:pt x="635000" y="0"/>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30" name="Image 30"/>
                          <pic:cNvPicPr/>
                        </pic:nvPicPr>
                        <pic:blipFill>
                          <a:blip r:embed="rId14" cstate="print"/>
                          <a:stretch>
                            <a:fillRect/>
                          </a:stretch>
                        </pic:blipFill>
                        <pic:spPr>
                          <a:xfrm>
                            <a:off x="375443" y="157479"/>
                            <a:ext cx="103187" cy="515619"/>
                          </a:xfrm>
                          <a:prstGeom prst="rect">
                            <a:avLst/>
                          </a:prstGeom>
                        </pic:spPr>
                      </pic:pic>
                      <wps:wsp>
                        <wps:cNvPr id="31" name="Graphic 31"/>
                        <wps:cNvSpPr/>
                        <wps:spPr>
                          <a:xfrm>
                            <a:off x="431800" y="409575"/>
                            <a:ext cx="95250" cy="1270"/>
                          </a:xfrm>
                          <a:custGeom>
                            <a:avLst/>
                            <a:gdLst/>
                            <a:ahLst/>
                            <a:cxnLst/>
                            <a:rect l="l" t="t" r="r" b="b"/>
                            <a:pathLst>
                              <a:path w="95250">
                                <a:moveTo>
                                  <a:pt x="0" y="0"/>
                                </a:moveTo>
                                <a:lnTo>
                                  <a:pt x="95249" y="0"/>
                                </a:lnTo>
                              </a:path>
                            </a:pathLst>
                          </a:custGeom>
                          <a:ln w="19050">
                            <a:solidFill>
                              <a:srgbClr val="000000"/>
                            </a:solidFill>
                            <a:prstDash val="solid"/>
                          </a:ln>
                        </wps:spPr>
                        <wps:bodyPr wrap="square" lIns="0" tIns="0" rIns="0" bIns="0" rtlCol="0">
                          <a:noAutofit/>
                        </wps:bodyPr>
                      </wps:wsp>
                      <wps:wsp>
                        <wps:cNvPr id="32" name="Graphic 32"/>
                        <wps:cNvSpPr/>
                        <wps:spPr>
                          <a:xfrm>
                            <a:off x="355600" y="788669"/>
                            <a:ext cx="39370" cy="36830"/>
                          </a:xfrm>
                          <a:custGeom>
                            <a:avLst/>
                            <a:gdLst/>
                            <a:ahLst/>
                            <a:cxnLst/>
                            <a:rect l="l" t="t" r="r" b="b"/>
                            <a:pathLst>
                              <a:path w="39370" h="36830">
                                <a:moveTo>
                                  <a:pt x="19684" y="0"/>
                                </a:moveTo>
                                <a:lnTo>
                                  <a:pt x="12001" y="1448"/>
                                </a:lnTo>
                                <a:lnTo>
                                  <a:pt x="5746" y="5397"/>
                                </a:lnTo>
                                <a:lnTo>
                                  <a:pt x="1539" y="11251"/>
                                </a:lnTo>
                                <a:lnTo>
                                  <a:pt x="0" y="18415"/>
                                </a:lnTo>
                                <a:lnTo>
                                  <a:pt x="1539" y="25578"/>
                                </a:lnTo>
                                <a:lnTo>
                                  <a:pt x="5746" y="31432"/>
                                </a:lnTo>
                                <a:lnTo>
                                  <a:pt x="12001" y="35381"/>
                                </a:lnTo>
                                <a:lnTo>
                                  <a:pt x="19684" y="36830"/>
                                </a:lnTo>
                                <a:lnTo>
                                  <a:pt x="27368" y="35381"/>
                                </a:lnTo>
                                <a:lnTo>
                                  <a:pt x="33623" y="31432"/>
                                </a:lnTo>
                                <a:lnTo>
                                  <a:pt x="37830" y="25578"/>
                                </a:lnTo>
                                <a:lnTo>
                                  <a:pt x="39369" y="18415"/>
                                </a:lnTo>
                                <a:lnTo>
                                  <a:pt x="37830" y="11251"/>
                                </a:lnTo>
                                <a:lnTo>
                                  <a:pt x="33623" y="5397"/>
                                </a:lnTo>
                                <a:lnTo>
                                  <a:pt x="27368" y="1448"/>
                                </a:lnTo>
                                <a:lnTo>
                                  <a:pt x="19684" y="0"/>
                                </a:lnTo>
                                <a:close/>
                              </a:path>
                            </a:pathLst>
                          </a:custGeom>
                          <a:solidFill>
                            <a:srgbClr val="000000"/>
                          </a:solidFill>
                        </wps:spPr>
                        <wps:bodyPr wrap="square" lIns="0" tIns="0" rIns="0" bIns="0" rtlCol="0">
                          <a:noAutofit/>
                        </wps:bodyPr>
                      </wps:wsp>
                      <wps:wsp>
                        <wps:cNvPr id="33" name="Graphic 33"/>
                        <wps:cNvSpPr/>
                        <wps:spPr>
                          <a:xfrm>
                            <a:off x="355600" y="788669"/>
                            <a:ext cx="39370" cy="36830"/>
                          </a:xfrm>
                          <a:custGeom>
                            <a:avLst/>
                            <a:gdLst/>
                            <a:ahLst/>
                            <a:cxnLst/>
                            <a:rect l="l" t="t" r="r" b="b"/>
                            <a:pathLst>
                              <a:path w="39370" h="36830">
                                <a:moveTo>
                                  <a:pt x="19684" y="0"/>
                                </a:moveTo>
                                <a:lnTo>
                                  <a:pt x="12001" y="1448"/>
                                </a:lnTo>
                                <a:lnTo>
                                  <a:pt x="5746" y="5397"/>
                                </a:lnTo>
                                <a:lnTo>
                                  <a:pt x="1539" y="11251"/>
                                </a:lnTo>
                                <a:lnTo>
                                  <a:pt x="0" y="18415"/>
                                </a:lnTo>
                                <a:lnTo>
                                  <a:pt x="1539" y="25578"/>
                                </a:lnTo>
                                <a:lnTo>
                                  <a:pt x="5746" y="31432"/>
                                </a:lnTo>
                                <a:lnTo>
                                  <a:pt x="12001" y="35381"/>
                                </a:lnTo>
                                <a:lnTo>
                                  <a:pt x="19684" y="36830"/>
                                </a:lnTo>
                                <a:lnTo>
                                  <a:pt x="27368" y="35381"/>
                                </a:lnTo>
                                <a:lnTo>
                                  <a:pt x="33623" y="31432"/>
                                </a:lnTo>
                                <a:lnTo>
                                  <a:pt x="37830" y="25578"/>
                                </a:lnTo>
                                <a:lnTo>
                                  <a:pt x="39369" y="18415"/>
                                </a:lnTo>
                                <a:lnTo>
                                  <a:pt x="37830" y="11251"/>
                                </a:lnTo>
                                <a:lnTo>
                                  <a:pt x="33623" y="5397"/>
                                </a:lnTo>
                                <a:lnTo>
                                  <a:pt x="27368" y="1448"/>
                                </a:lnTo>
                                <a:lnTo>
                                  <a:pt x="19684" y="0"/>
                                </a:lnTo>
                                <a:close/>
                              </a:path>
                            </a:pathLst>
                          </a:custGeom>
                          <a:ln w="19050">
                            <a:solidFill>
                              <a:srgbClr val="000000"/>
                            </a:solidFill>
                            <a:prstDash val="solid"/>
                          </a:ln>
                        </wps:spPr>
                        <wps:bodyPr wrap="square" lIns="0" tIns="0" rIns="0" bIns="0" rtlCol="0">
                          <a:noAutofit/>
                        </wps:bodyPr>
                      </wps:wsp>
                    </wpg:wgp>
                  </a:graphicData>
                </a:graphic>
              </wp:anchor>
            </w:drawing>
          </mc:Choice>
          <mc:Fallback>
            <w:pict>
              <v:group id="Group 24" o:spid="_x0000_s1026" o:spt="203" style="position:absolute;left:0pt;margin-left:93.9pt;margin-top:20.35pt;height:66.25pt;width:98.5pt;mso-position-horizontal-relative:page;z-index:251659264;mso-width-relative:page;mso-height-relative:page;" coordsize="1250950,841375" o:gfxdata="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">
                <o:lock v:ext="edit" aspectratio="f"/>
                <v:shape id="Graphic 25" o:spid="_x0000_s1026" o:spt="100" style="position:absolute;left:384175;top:31750;height:125730;width:1270;" filled="f" stroked="t" coordsize="1,125730" o:gfxdata="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pkUevQAA&#10;ANsAAAAPAAAAAAAAAAEAIAAAACIAAABkcnMvZG93bnJldi54bWxQSwECFAAUAAAACACHTuJAMy8F&#10;njsAAAA5AAAAEAAAAAAAAAABACAAAAAMAQAAZHJzL3NoYXBleG1sLnhtbFBLBQYAAAAABgAGAFsB&#10;AAC2AwAAAAA=&#10;" path="m0,0l0,125730e">
                  <v:fill on="f" focussize="0,0"/>
                  <v:stroke weight="1.5pt" color="#000000" joinstyle="round"/>
                  <v:imagedata o:title=""/>
                  <o:lock v:ext="edit" aspectratio="f"/>
                  <v:textbox inset="0mm,0mm,0mm,0mm"/>
                </v:shape>
                <v:shape id="Image 26" o:spid="_x0000_s1026" o:spt="75" type="#_x0000_t75" style="position:absolute;left:1162050;top:484505;height:239394;width:88900;" filled="f" o:preferrelative="t" stroked="f" coordsize="21600,21600" o:gfxdata="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9OJr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Graphic 27" o:spid="_x0000_s1026" o:spt="100" style="position:absolute;left:60325;top:31750;height:781050;width:1101725;" filled="f" stroked="t" coordsize="1101725,781050" o:gfxdata="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mgG+/&#10;AAAA2wAAAA8AAAAAAAAAAQAgAAAAIgAAAGRycy9kb3ducmV2LnhtbFBLAQIUABQAAAAIAIdO4kAz&#10;LwWeOwAAADkAAAAQAAAAAAAAAAEAIAAAAA4BAABkcnMvc2hhcGV4bWwueG1sUEsFBgAAAAAGAAYA&#10;WwEAALgDAAAAAA==&#10;" path="m1101724,386080l1101724,467995em311150,641350l311150,767715em1101724,692150l1101724,774065em1101724,781050l0,781050em323850,0l0,0e">
                  <v:fill on="f" focussize="0,0"/>
                  <v:stroke weight="1.5pt" color="#000000" joinstyle="round"/>
                  <v:imagedata o:title=""/>
                  <o:lock v:ext="edit" aspectratio="f"/>
                  <v:textbox inset="0mm,0mm,0mm,0mm"/>
                </v:shape>
                <v:shape id="Graphic 28" o:spid="_x0000_s1026" o:spt="100" style="position:absolute;left:9525;top:9525;height:822325;width:50800;" filled="f" stroked="t" coordsize="50800,822325" o:gfxdata="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glYIugAAANsA&#10;AAAPAAAAAAAAAAEAIAAAACIAAABkcnMvZG93bnJldi54bWxQSwECFAAUAAAACACHTuJAMy8FnjsA&#10;AAA5AAAAEAAAAAAAAAABACAAAAAJAQAAZHJzL3NoYXBleG1sLnhtbFBLBQYAAAAABgAGAFsBAACz&#10;AwAAAAA=&#10;" path="m29844,779145l21689,780839,15028,785463,10537,792325,8890,800735,10537,809144,15028,816006,21689,820630,29844,822325,38000,820630,44661,816006,49152,809144,50800,800735,49152,792325,44661,785463,38000,780839,29844,779145xem20954,0l12799,1694,6138,6318,1647,13180,0,21590,1647,29999,6138,36861,12799,41485,20954,43180,29110,41485,35771,36861,40262,29999,41909,21590,40262,13180,35771,6318,29110,1694,20954,0xe">
                  <v:fill on="f" focussize="0,0"/>
                  <v:stroke weight="1.5pt" color="#000000" joinstyle="round"/>
                  <v:imagedata o:title=""/>
                  <o:lock v:ext="edit" aspectratio="f"/>
                  <v:textbox inset="0mm,0mm,0mm,0mm"/>
                </v:shape>
                <v:shape id="Graphic 29" o:spid="_x0000_s1026" o:spt="100" style="position:absolute;left:527050;top:409575;height:1270;width:635000;" filled="f" stroked="t" coordsize="635000,1" o:gfxdata="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0PwL4A&#10;AADbAAAADwAAAAAAAAABACAAAAAiAAAAZHJzL2Rvd25yZXYueG1sUEsBAhQAFAAAAAgAh07iQDMv&#10;BZ47AAAAOQAAABAAAAAAAAAAAQAgAAAADQEAAGRycy9zaGFwZXhtbC54bWxQSwUGAAAAAAYABgBb&#10;AQAAtwMAAAAA&#10;" path="m0,0l635000,0e">
                  <v:fill on="f" focussize="0,0"/>
                  <v:stroke weight="1.5pt" color="#000000" joinstyle="round"/>
                  <v:imagedata o:title=""/>
                  <o:lock v:ext="edit" aspectratio="f"/>
                  <v:textbox inset="0mm,0mm,0mm,0mm"/>
                </v:shape>
                <v:shape id="Image 30" o:spid="_x0000_s1026" o:spt="75" type="#_x0000_t75" style="position:absolute;left:375443;top:157479;height:515619;width:103187;" filled="f" o:preferrelative="t" stroked="f" coordsize="21600,21600" o:gfxdata="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JKer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1" o:spid="_x0000_s1026" o:spt="100" style="position:absolute;left:431800;top:409575;height:1270;width:95250;" filled="f" stroked="t" coordsize="95250,1" o:gfxdata="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F3VO/&#10;AAAA2wAAAA8AAAAAAAAAAQAgAAAAIgAAAGRycy9kb3ducmV2LnhtbFBLAQIUABQAAAAIAIdO4kAz&#10;LwWeOwAAADkAAAAQAAAAAAAAAAEAIAAAAA4BAABkcnMvc2hhcGV4bWwueG1sUEsFBgAAAAAGAAYA&#10;WwEAALgDAAAAAA==&#10;" path="m0,0l95249,0e">
                  <v:fill on="f" focussize="0,0"/>
                  <v:stroke weight="1.5pt" color="#000000" joinstyle="round"/>
                  <v:imagedata o:title=""/>
                  <o:lock v:ext="edit" aspectratio="f"/>
                  <v:textbox inset="0mm,0mm,0mm,0mm"/>
                </v:shape>
                <v:shape id="Graphic 32" o:spid="_x0000_s1026" o:spt="100" style="position:absolute;left:355600;top:788669;height:36830;width:39370;" fillcolor="#000000" filled="t" stroked="f" coordsize="39370,36830" o:gfxdata="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818q8AAAA&#10;2wAAAA8AAAAAAAAAAQAgAAAAIgAAAGRycy9kb3ducmV2LnhtbFBLAQIUABQAAAAIAIdO4kAzLwWe&#10;OwAAADkAAAAQAAAAAAAAAAEAIAAAAAsBAABkcnMvc2hhcGV4bWwueG1sUEsFBgAAAAAGAAYAWwEA&#10;ALUDAAAAAA==&#10;" path="m19684,0l12001,1448,5746,5397,1539,11251,0,18415,1539,25578,5746,31432,12001,35381,19684,36830,27368,35381,33623,31432,37830,25578,39369,18415,37830,11251,33623,5397,27368,1448,19684,0xe">
                  <v:fill on="t" focussize="0,0"/>
                  <v:stroke on="f"/>
                  <v:imagedata o:title=""/>
                  <o:lock v:ext="edit" aspectratio="f"/>
                  <v:textbox inset="0mm,0mm,0mm,0mm"/>
                </v:shape>
                <v:shape id="Graphic 33" o:spid="_x0000_s1026" o:spt="100" style="position:absolute;left:355600;top:788669;height:36830;width:39370;" filled="f" stroked="t" coordsize="39370,36830" o:gfxdata="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C3+L4A&#10;AADbAAAADwAAAAAAAAABACAAAAAiAAAAZHJzL2Rvd25yZXYueG1sUEsBAhQAFAAAAAgAh07iQDMv&#10;BZ47AAAAOQAAABAAAAAAAAAAAQAgAAAADQEAAGRycy9zaGFwZXhtbC54bWxQSwUGAAAAAAYABgBb&#10;AQAAtwMAAAAA&#10;" path="m19684,0l12001,1448,5746,5397,1539,11251,0,18415,1539,25578,5746,31432,12001,35381,19684,36830,27368,35381,33623,31432,37830,25578,39369,18415,37830,11251,33623,5397,27368,1448,19684,0xe">
                  <v:fill on="f" focussize="0,0"/>
                  <v:stroke weight="1.5pt" color="#000000" joinstyle="round"/>
                  <v:imagedata o:title=""/>
                  <o:lock v:ext="edit" aspectratio="f"/>
                  <v:textbox inset="0mm,0mm,0mm,0mm"/>
                </v:shape>
              </v:group>
            </w:pict>
          </mc:Fallback>
        </mc:AlternateContent>
      </w:r>
      <w:r>
        <w:rPr>
          <w:rFonts w:ascii="Times New Roman"/>
        </w:rPr>
        <w:t>0</w:t>
      </w:r>
      <w:r>
        <w:rPr>
          <w:rFonts w:ascii="Times New Roman"/>
          <w:spacing w:val="-5"/>
        </w:rPr>
        <w:t xml:space="preserve"> </w:t>
      </w:r>
      <w:r>
        <w:rPr>
          <w:rFonts w:ascii="Times New Roman"/>
        </w:rPr>
        <w:t>~</w:t>
      </w:r>
      <w:r>
        <w:rPr>
          <w:rFonts w:ascii="Times New Roman"/>
          <w:spacing w:val="-2"/>
        </w:rPr>
        <w:t xml:space="preserve"> </w:t>
      </w:r>
      <w:r>
        <w:rPr>
          <w:rFonts w:ascii="Times New Roman"/>
          <w:spacing w:val="-4"/>
        </w:rPr>
        <w:t>250V</w:t>
      </w:r>
    </w:p>
    <w:p w14:paraId="6DE84845">
      <w:pPr>
        <w:pStyle w:val="4"/>
        <w:spacing w:before="17"/>
        <w:ind w:left="426"/>
      </w:pPr>
      <w:r>
        <w:br w:type="column"/>
      </w:r>
      <w:r>
        <w:rPr>
          <w:spacing w:val="-5"/>
        </w:rPr>
        <w:t>变压器</w:t>
      </w:r>
    </w:p>
    <w:p w14:paraId="401F95C1">
      <w:pPr>
        <w:pStyle w:val="4"/>
        <w:spacing w:before="57"/>
        <w:ind w:left="429"/>
        <w:rPr>
          <w:rFonts w:ascii="Times New Roman"/>
        </w:rPr>
      </w:pPr>
      <w:r>
        <w:rPr>
          <w:rFonts w:ascii="Times New Roman"/>
        </w:rPr>
        <mc:AlternateContent>
          <mc:Choice Requires="wpg">
            <w:drawing>
              <wp:anchor distT="0" distB="0" distL="0" distR="0" simplePos="0" relativeHeight="251664384" behindDoc="1" locked="0" layoutInCell="1" allowOverlap="1">
                <wp:simplePos x="0" y="0"/>
                <wp:positionH relativeFrom="page">
                  <wp:posOffset>2531745</wp:posOffset>
                </wp:positionH>
                <wp:positionV relativeFrom="paragraph">
                  <wp:posOffset>51435</wp:posOffset>
                </wp:positionV>
                <wp:extent cx="2545080" cy="2085975"/>
                <wp:effectExtent l="0" t="0" r="0" b="0"/>
                <wp:wrapNone/>
                <wp:docPr id="34" name="Group 34"/>
                <wp:cNvGraphicFramePr/>
                <a:graphic xmlns:a="http://schemas.openxmlformats.org/drawingml/2006/main">
                  <a:graphicData uri="http://schemas.microsoft.com/office/word/2010/wordprocessingGroup">
                    <wpg:wgp>
                      <wpg:cNvGrpSpPr/>
                      <wpg:grpSpPr>
                        <a:xfrm>
                          <a:off x="0" y="0"/>
                          <a:ext cx="2545080" cy="2085975"/>
                          <a:chOff x="0" y="0"/>
                          <a:chExt cx="2545080" cy="2085975"/>
                        </a:xfrm>
                      </wpg:grpSpPr>
                      <wps:wsp>
                        <wps:cNvPr id="35" name="Graphic 35"/>
                        <wps:cNvSpPr/>
                        <wps:spPr>
                          <a:xfrm>
                            <a:off x="1196339" y="1836420"/>
                            <a:ext cx="39370" cy="36830"/>
                          </a:xfrm>
                          <a:custGeom>
                            <a:avLst/>
                            <a:gdLst/>
                            <a:ahLst/>
                            <a:cxnLst/>
                            <a:rect l="l" t="t" r="r" b="b"/>
                            <a:pathLst>
                              <a:path w="39370" h="36830">
                                <a:moveTo>
                                  <a:pt x="19684" y="0"/>
                                </a:moveTo>
                                <a:lnTo>
                                  <a:pt x="12001" y="1448"/>
                                </a:lnTo>
                                <a:lnTo>
                                  <a:pt x="5746" y="5397"/>
                                </a:lnTo>
                                <a:lnTo>
                                  <a:pt x="1539" y="11251"/>
                                </a:lnTo>
                                <a:lnTo>
                                  <a:pt x="0" y="18415"/>
                                </a:lnTo>
                                <a:lnTo>
                                  <a:pt x="1539" y="25578"/>
                                </a:lnTo>
                                <a:lnTo>
                                  <a:pt x="5746" y="31432"/>
                                </a:lnTo>
                                <a:lnTo>
                                  <a:pt x="12001" y="35381"/>
                                </a:lnTo>
                                <a:lnTo>
                                  <a:pt x="19684" y="36830"/>
                                </a:lnTo>
                                <a:lnTo>
                                  <a:pt x="27368" y="35381"/>
                                </a:lnTo>
                                <a:lnTo>
                                  <a:pt x="33623" y="31432"/>
                                </a:lnTo>
                                <a:lnTo>
                                  <a:pt x="37830" y="25578"/>
                                </a:lnTo>
                                <a:lnTo>
                                  <a:pt x="39369" y="18415"/>
                                </a:lnTo>
                                <a:lnTo>
                                  <a:pt x="37830" y="11251"/>
                                </a:lnTo>
                                <a:lnTo>
                                  <a:pt x="33623" y="5397"/>
                                </a:lnTo>
                                <a:lnTo>
                                  <a:pt x="27368" y="1448"/>
                                </a:lnTo>
                                <a:lnTo>
                                  <a:pt x="19684" y="0"/>
                                </a:lnTo>
                                <a:close/>
                              </a:path>
                            </a:pathLst>
                          </a:custGeom>
                          <a:solidFill>
                            <a:srgbClr val="000000"/>
                          </a:solidFill>
                        </wps:spPr>
                        <wps:bodyPr wrap="square" lIns="0" tIns="0" rIns="0" bIns="0" rtlCol="0">
                          <a:noAutofit/>
                        </wps:bodyPr>
                      </wps:wsp>
                      <wps:wsp>
                        <wps:cNvPr id="36" name="Graphic 36"/>
                        <wps:cNvSpPr/>
                        <wps:spPr>
                          <a:xfrm>
                            <a:off x="1196339" y="1836420"/>
                            <a:ext cx="39370" cy="36830"/>
                          </a:xfrm>
                          <a:custGeom>
                            <a:avLst/>
                            <a:gdLst/>
                            <a:ahLst/>
                            <a:cxnLst/>
                            <a:rect l="l" t="t" r="r" b="b"/>
                            <a:pathLst>
                              <a:path w="39370" h="36830">
                                <a:moveTo>
                                  <a:pt x="19684" y="0"/>
                                </a:moveTo>
                                <a:lnTo>
                                  <a:pt x="12001" y="1448"/>
                                </a:lnTo>
                                <a:lnTo>
                                  <a:pt x="5746" y="5397"/>
                                </a:lnTo>
                                <a:lnTo>
                                  <a:pt x="1539" y="11251"/>
                                </a:lnTo>
                                <a:lnTo>
                                  <a:pt x="0" y="18415"/>
                                </a:lnTo>
                                <a:lnTo>
                                  <a:pt x="1539" y="25578"/>
                                </a:lnTo>
                                <a:lnTo>
                                  <a:pt x="5746" y="31432"/>
                                </a:lnTo>
                                <a:lnTo>
                                  <a:pt x="12001" y="35381"/>
                                </a:lnTo>
                                <a:lnTo>
                                  <a:pt x="19684" y="36830"/>
                                </a:lnTo>
                                <a:lnTo>
                                  <a:pt x="27368" y="35381"/>
                                </a:lnTo>
                                <a:lnTo>
                                  <a:pt x="33623" y="31432"/>
                                </a:lnTo>
                                <a:lnTo>
                                  <a:pt x="37830" y="25578"/>
                                </a:lnTo>
                                <a:lnTo>
                                  <a:pt x="39369" y="18415"/>
                                </a:lnTo>
                                <a:lnTo>
                                  <a:pt x="37830" y="11251"/>
                                </a:lnTo>
                                <a:lnTo>
                                  <a:pt x="33623" y="5397"/>
                                </a:lnTo>
                                <a:lnTo>
                                  <a:pt x="27368" y="1448"/>
                                </a:lnTo>
                                <a:lnTo>
                                  <a:pt x="19684" y="0"/>
                                </a:lnTo>
                                <a:close/>
                              </a:path>
                            </a:pathLst>
                          </a:custGeom>
                          <a:ln w="19050">
                            <a:solidFill>
                              <a:srgbClr val="000000"/>
                            </a:solidFill>
                            <a:prstDash val="solid"/>
                          </a:ln>
                        </wps:spPr>
                        <wps:bodyPr wrap="square" lIns="0" tIns="0" rIns="0" bIns="0" rtlCol="0">
                          <a:noAutofit/>
                        </wps:bodyPr>
                      </wps:wsp>
                      <wps:wsp>
                        <wps:cNvPr id="37" name="Graphic 37"/>
                        <wps:cNvSpPr/>
                        <wps:spPr>
                          <a:xfrm>
                            <a:off x="105410" y="1814195"/>
                            <a:ext cx="39370" cy="36830"/>
                          </a:xfrm>
                          <a:custGeom>
                            <a:avLst/>
                            <a:gdLst/>
                            <a:ahLst/>
                            <a:cxnLst/>
                            <a:rect l="l" t="t" r="r" b="b"/>
                            <a:pathLst>
                              <a:path w="39370" h="36830">
                                <a:moveTo>
                                  <a:pt x="19685" y="0"/>
                                </a:moveTo>
                                <a:lnTo>
                                  <a:pt x="12001" y="1448"/>
                                </a:lnTo>
                                <a:lnTo>
                                  <a:pt x="5746" y="5397"/>
                                </a:lnTo>
                                <a:lnTo>
                                  <a:pt x="1539" y="11251"/>
                                </a:lnTo>
                                <a:lnTo>
                                  <a:pt x="0" y="18415"/>
                                </a:lnTo>
                                <a:lnTo>
                                  <a:pt x="1539" y="25578"/>
                                </a:lnTo>
                                <a:lnTo>
                                  <a:pt x="5746" y="31432"/>
                                </a:lnTo>
                                <a:lnTo>
                                  <a:pt x="12001" y="35381"/>
                                </a:lnTo>
                                <a:lnTo>
                                  <a:pt x="19685" y="36830"/>
                                </a:lnTo>
                                <a:lnTo>
                                  <a:pt x="27368" y="35381"/>
                                </a:lnTo>
                                <a:lnTo>
                                  <a:pt x="33623" y="31432"/>
                                </a:lnTo>
                                <a:lnTo>
                                  <a:pt x="37830" y="25578"/>
                                </a:lnTo>
                                <a:lnTo>
                                  <a:pt x="39370" y="18415"/>
                                </a:lnTo>
                                <a:lnTo>
                                  <a:pt x="37830" y="11251"/>
                                </a:lnTo>
                                <a:lnTo>
                                  <a:pt x="33623" y="5397"/>
                                </a:lnTo>
                                <a:lnTo>
                                  <a:pt x="27368" y="1448"/>
                                </a:lnTo>
                                <a:lnTo>
                                  <a:pt x="19685" y="0"/>
                                </a:lnTo>
                                <a:close/>
                              </a:path>
                            </a:pathLst>
                          </a:custGeom>
                          <a:solidFill>
                            <a:srgbClr val="000000"/>
                          </a:solidFill>
                        </wps:spPr>
                        <wps:bodyPr wrap="square" lIns="0" tIns="0" rIns="0" bIns="0" rtlCol="0">
                          <a:noAutofit/>
                        </wps:bodyPr>
                      </wps:wsp>
                      <wps:wsp>
                        <wps:cNvPr id="38" name="Graphic 38"/>
                        <wps:cNvSpPr/>
                        <wps:spPr>
                          <a:xfrm>
                            <a:off x="105410" y="1814195"/>
                            <a:ext cx="39370" cy="36830"/>
                          </a:xfrm>
                          <a:custGeom>
                            <a:avLst/>
                            <a:gdLst/>
                            <a:ahLst/>
                            <a:cxnLst/>
                            <a:rect l="l" t="t" r="r" b="b"/>
                            <a:pathLst>
                              <a:path w="39370" h="36830">
                                <a:moveTo>
                                  <a:pt x="19685" y="0"/>
                                </a:moveTo>
                                <a:lnTo>
                                  <a:pt x="12001" y="1448"/>
                                </a:lnTo>
                                <a:lnTo>
                                  <a:pt x="5746" y="5397"/>
                                </a:lnTo>
                                <a:lnTo>
                                  <a:pt x="1539" y="11251"/>
                                </a:lnTo>
                                <a:lnTo>
                                  <a:pt x="0" y="18415"/>
                                </a:lnTo>
                                <a:lnTo>
                                  <a:pt x="1539" y="25578"/>
                                </a:lnTo>
                                <a:lnTo>
                                  <a:pt x="5746" y="31432"/>
                                </a:lnTo>
                                <a:lnTo>
                                  <a:pt x="12001" y="35381"/>
                                </a:lnTo>
                                <a:lnTo>
                                  <a:pt x="19685" y="36830"/>
                                </a:lnTo>
                                <a:lnTo>
                                  <a:pt x="27368" y="35381"/>
                                </a:lnTo>
                                <a:lnTo>
                                  <a:pt x="33623" y="31432"/>
                                </a:lnTo>
                                <a:lnTo>
                                  <a:pt x="37830" y="25578"/>
                                </a:lnTo>
                                <a:lnTo>
                                  <a:pt x="39370" y="18415"/>
                                </a:lnTo>
                                <a:lnTo>
                                  <a:pt x="37830" y="11251"/>
                                </a:lnTo>
                                <a:lnTo>
                                  <a:pt x="33623" y="5397"/>
                                </a:lnTo>
                                <a:lnTo>
                                  <a:pt x="27368" y="1448"/>
                                </a:lnTo>
                                <a:lnTo>
                                  <a:pt x="19685" y="0"/>
                                </a:lnTo>
                                <a:close/>
                              </a:path>
                            </a:pathLst>
                          </a:custGeom>
                          <a:ln w="19050">
                            <a:solidFill>
                              <a:srgbClr val="000000"/>
                            </a:solidFill>
                            <a:prstDash val="solid"/>
                          </a:ln>
                        </wps:spPr>
                        <wps:bodyPr wrap="square" lIns="0" tIns="0" rIns="0" bIns="0" rtlCol="0">
                          <a:noAutofit/>
                        </wps:bodyPr>
                      </wps:wsp>
                      <wps:wsp>
                        <wps:cNvPr id="39" name="Graphic 39"/>
                        <wps:cNvSpPr/>
                        <wps:spPr>
                          <a:xfrm>
                            <a:off x="0" y="20954"/>
                            <a:ext cx="2446020" cy="1947545"/>
                          </a:xfrm>
                          <a:custGeom>
                            <a:avLst/>
                            <a:gdLst/>
                            <a:ahLst/>
                            <a:cxnLst/>
                            <a:rect l="l" t="t" r="r" b="b"/>
                            <a:pathLst>
                              <a:path w="2446020" h="1947545">
                                <a:moveTo>
                                  <a:pt x="147319" y="8255"/>
                                </a:moveTo>
                                <a:lnTo>
                                  <a:pt x="147319" y="636270"/>
                                </a:lnTo>
                              </a:path>
                              <a:path w="2446020" h="1947545">
                                <a:moveTo>
                                  <a:pt x="2446020" y="0"/>
                                </a:moveTo>
                                <a:lnTo>
                                  <a:pt x="2446020" y="1831340"/>
                                </a:lnTo>
                              </a:path>
                              <a:path w="2446020" h="1947545">
                                <a:moveTo>
                                  <a:pt x="232409" y="1947545"/>
                                </a:moveTo>
                                <a:lnTo>
                                  <a:pt x="0" y="1947545"/>
                                </a:lnTo>
                              </a:path>
                              <a:path w="2446020" h="1947545">
                                <a:moveTo>
                                  <a:pt x="147319" y="8255"/>
                                </a:moveTo>
                                <a:lnTo>
                                  <a:pt x="2446020" y="0"/>
                                </a:lnTo>
                              </a:path>
                              <a:path w="2446020" h="1947545">
                                <a:moveTo>
                                  <a:pt x="121919" y="1830705"/>
                                </a:moveTo>
                                <a:lnTo>
                                  <a:pt x="2446020" y="1830705"/>
                                </a:lnTo>
                              </a:path>
                              <a:path w="2446020" h="1947545">
                                <a:moveTo>
                                  <a:pt x="1212215" y="622300"/>
                                </a:moveTo>
                                <a:lnTo>
                                  <a:pt x="1212215" y="1840230"/>
                                </a:lnTo>
                              </a:path>
                              <a:path w="2446020" h="1947545">
                                <a:moveTo>
                                  <a:pt x="1212215" y="21590"/>
                                </a:moveTo>
                                <a:lnTo>
                                  <a:pt x="1212215" y="236220"/>
                                </a:lnTo>
                              </a:path>
                            </a:pathLst>
                          </a:custGeom>
                          <a:ln w="19050">
                            <a:solidFill>
                              <a:srgbClr val="000000"/>
                            </a:solidFill>
                            <a:prstDash val="solid"/>
                          </a:ln>
                        </wps:spPr>
                        <wps:bodyPr wrap="square" lIns="0" tIns="0" rIns="0" bIns="0" rtlCol="0">
                          <a:noAutofit/>
                        </wps:bodyPr>
                      </wps:wsp>
                      <wps:wsp>
                        <wps:cNvPr id="40" name="Graphic 40"/>
                        <wps:cNvSpPr/>
                        <wps:spPr>
                          <a:xfrm>
                            <a:off x="1147444" y="257175"/>
                            <a:ext cx="118745" cy="386080"/>
                          </a:xfrm>
                          <a:custGeom>
                            <a:avLst/>
                            <a:gdLst/>
                            <a:ahLst/>
                            <a:cxnLst/>
                            <a:rect l="l" t="t" r="r" b="b"/>
                            <a:pathLst>
                              <a:path w="118745" h="386080">
                                <a:moveTo>
                                  <a:pt x="0" y="386079"/>
                                </a:moveTo>
                                <a:lnTo>
                                  <a:pt x="118745" y="386079"/>
                                </a:lnTo>
                                <a:lnTo>
                                  <a:pt x="118745" y="0"/>
                                </a:lnTo>
                                <a:lnTo>
                                  <a:pt x="0" y="0"/>
                                </a:lnTo>
                                <a:lnTo>
                                  <a:pt x="0" y="386079"/>
                                </a:lnTo>
                                <a:close/>
                              </a:path>
                            </a:pathLst>
                          </a:custGeom>
                          <a:ln w="19050">
                            <a:solidFill>
                              <a:srgbClr val="000000"/>
                            </a:solidFill>
                            <a:prstDash val="solid"/>
                          </a:ln>
                        </wps:spPr>
                        <wps:bodyPr wrap="square" lIns="0" tIns="0" rIns="0" bIns="0" rtlCol="0">
                          <a:noAutofit/>
                        </wps:bodyPr>
                      </wps:wsp>
                      <wps:wsp>
                        <wps:cNvPr id="41" name="Graphic 41"/>
                        <wps:cNvSpPr/>
                        <wps:spPr>
                          <a:xfrm>
                            <a:off x="48259" y="1519555"/>
                            <a:ext cx="151130" cy="556895"/>
                          </a:xfrm>
                          <a:custGeom>
                            <a:avLst/>
                            <a:gdLst/>
                            <a:ahLst/>
                            <a:cxnLst/>
                            <a:rect l="l" t="t" r="r" b="b"/>
                            <a:pathLst>
                              <a:path w="151130" h="556895">
                                <a:moveTo>
                                  <a:pt x="72390" y="440054"/>
                                </a:moveTo>
                                <a:lnTo>
                                  <a:pt x="73660" y="0"/>
                                </a:lnTo>
                              </a:path>
                              <a:path w="151130" h="556895">
                                <a:moveTo>
                                  <a:pt x="151130" y="504824"/>
                                </a:moveTo>
                                <a:lnTo>
                                  <a:pt x="0" y="504824"/>
                                </a:lnTo>
                              </a:path>
                              <a:path w="151130" h="556895">
                                <a:moveTo>
                                  <a:pt x="114300" y="556894"/>
                                </a:moveTo>
                                <a:lnTo>
                                  <a:pt x="27940" y="556894"/>
                                </a:lnTo>
                              </a:path>
                            </a:pathLst>
                          </a:custGeom>
                          <a:ln w="19050">
                            <a:solidFill>
                              <a:srgbClr val="000000"/>
                            </a:solidFill>
                            <a:prstDash val="solid"/>
                          </a:ln>
                        </wps:spPr>
                        <wps:bodyPr wrap="square" lIns="0" tIns="0" rIns="0" bIns="0" rtlCol="0">
                          <a:noAutofit/>
                        </wps:bodyPr>
                      </wps:wsp>
                      <wps:wsp>
                        <wps:cNvPr id="42" name="Graphic 42"/>
                        <wps:cNvSpPr/>
                        <wps:spPr>
                          <a:xfrm>
                            <a:off x="1193164" y="9525"/>
                            <a:ext cx="39370" cy="36830"/>
                          </a:xfrm>
                          <a:custGeom>
                            <a:avLst/>
                            <a:gdLst/>
                            <a:ahLst/>
                            <a:cxnLst/>
                            <a:rect l="l" t="t" r="r" b="b"/>
                            <a:pathLst>
                              <a:path w="39370" h="36830">
                                <a:moveTo>
                                  <a:pt x="19684" y="0"/>
                                </a:moveTo>
                                <a:lnTo>
                                  <a:pt x="12001" y="1448"/>
                                </a:lnTo>
                                <a:lnTo>
                                  <a:pt x="5746" y="5397"/>
                                </a:lnTo>
                                <a:lnTo>
                                  <a:pt x="1539" y="11251"/>
                                </a:lnTo>
                                <a:lnTo>
                                  <a:pt x="0" y="18414"/>
                                </a:lnTo>
                                <a:lnTo>
                                  <a:pt x="1539" y="25578"/>
                                </a:lnTo>
                                <a:lnTo>
                                  <a:pt x="5746" y="31432"/>
                                </a:lnTo>
                                <a:lnTo>
                                  <a:pt x="12001" y="35381"/>
                                </a:lnTo>
                                <a:lnTo>
                                  <a:pt x="19684" y="36829"/>
                                </a:lnTo>
                                <a:lnTo>
                                  <a:pt x="27368" y="35381"/>
                                </a:lnTo>
                                <a:lnTo>
                                  <a:pt x="33623" y="31432"/>
                                </a:lnTo>
                                <a:lnTo>
                                  <a:pt x="37830" y="25578"/>
                                </a:lnTo>
                                <a:lnTo>
                                  <a:pt x="39369" y="18414"/>
                                </a:lnTo>
                                <a:lnTo>
                                  <a:pt x="37830" y="11251"/>
                                </a:lnTo>
                                <a:lnTo>
                                  <a:pt x="33623" y="5397"/>
                                </a:lnTo>
                                <a:lnTo>
                                  <a:pt x="27368" y="1448"/>
                                </a:lnTo>
                                <a:lnTo>
                                  <a:pt x="19684" y="0"/>
                                </a:lnTo>
                                <a:close/>
                              </a:path>
                            </a:pathLst>
                          </a:custGeom>
                          <a:solidFill>
                            <a:srgbClr val="000000"/>
                          </a:solidFill>
                        </wps:spPr>
                        <wps:bodyPr wrap="square" lIns="0" tIns="0" rIns="0" bIns="0" rtlCol="0">
                          <a:noAutofit/>
                        </wps:bodyPr>
                      </wps:wsp>
                      <wps:wsp>
                        <wps:cNvPr id="43" name="Graphic 43"/>
                        <wps:cNvSpPr/>
                        <wps:spPr>
                          <a:xfrm>
                            <a:off x="1193164" y="9525"/>
                            <a:ext cx="39370" cy="36830"/>
                          </a:xfrm>
                          <a:custGeom>
                            <a:avLst/>
                            <a:gdLst/>
                            <a:ahLst/>
                            <a:cxnLst/>
                            <a:rect l="l" t="t" r="r" b="b"/>
                            <a:pathLst>
                              <a:path w="39370" h="36830">
                                <a:moveTo>
                                  <a:pt x="19684" y="0"/>
                                </a:moveTo>
                                <a:lnTo>
                                  <a:pt x="12001" y="1448"/>
                                </a:lnTo>
                                <a:lnTo>
                                  <a:pt x="5746" y="5397"/>
                                </a:lnTo>
                                <a:lnTo>
                                  <a:pt x="1539" y="11251"/>
                                </a:lnTo>
                                <a:lnTo>
                                  <a:pt x="0" y="18414"/>
                                </a:lnTo>
                                <a:lnTo>
                                  <a:pt x="1539" y="25578"/>
                                </a:lnTo>
                                <a:lnTo>
                                  <a:pt x="5746" y="31432"/>
                                </a:lnTo>
                                <a:lnTo>
                                  <a:pt x="12001" y="35381"/>
                                </a:lnTo>
                                <a:lnTo>
                                  <a:pt x="19684" y="36829"/>
                                </a:lnTo>
                                <a:lnTo>
                                  <a:pt x="27368" y="35381"/>
                                </a:lnTo>
                                <a:lnTo>
                                  <a:pt x="33623" y="31432"/>
                                </a:lnTo>
                                <a:lnTo>
                                  <a:pt x="37830" y="25578"/>
                                </a:lnTo>
                                <a:lnTo>
                                  <a:pt x="39369" y="18414"/>
                                </a:lnTo>
                                <a:lnTo>
                                  <a:pt x="37830" y="11251"/>
                                </a:lnTo>
                                <a:lnTo>
                                  <a:pt x="33623" y="5397"/>
                                </a:lnTo>
                                <a:lnTo>
                                  <a:pt x="27368" y="1448"/>
                                </a:lnTo>
                                <a:lnTo>
                                  <a:pt x="19684" y="0"/>
                                </a:lnTo>
                                <a:close/>
                              </a:path>
                            </a:pathLst>
                          </a:custGeom>
                          <a:ln w="19050">
                            <a:solidFill>
                              <a:srgbClr val="000000"/>
                            </a:solidFill>
                            <a:prstDash val="solid"/>
                          </a:ln>
                        </wps:spPr>
                        <wps:bodyPr wrap="square" lIns="0" tIns="0" rIns="0" bIns="0" rtlCol="0">
                          <a:noAutofit/>
                        </wps:bodyPr>
                      </wps:wsp>
                      <pic:pic xmlns:pic="http://schemas.openxmlformats.org/drawingml/2006/picture">
                        <pic:nvPicPr>
                          <pic:cNvPr id="44" name="Image 44"/>
                          <pic:cNvPicPr/>
                        </pic:nvPicPr>
                        <pic:blipFill>
                          <a:blip r:embed="rId15" cstate="print"/>
                          <a:stretch>
                            <a:fillRect/>
                          </a:stretch>
                        </pic:blipFill>
                        <pic:spPr>
                          <a:xfrm>
                            <a:off x="38734" y="654050"/>
                            <a:ext cx="133985" cy="951864"/>
                          </a:xfrm>
                          <a:prstGeom prst="rect">
                            <a:avLst/>
                          </a:prstGeom>
                        </pic:spPr>
                      </pic:pic>
                      <wps:wsp>
                        <wps:cNvPr id="45" name="Graphic 45"/>
                        <wps:cNvSpPr/>
                        <wps:spPr>
                          <a:xfrm>
                            <a:off x="943610" y="328295"/>
                            <a:ext cx="459105" cy="197485"/>
                          </a:xfrm>
                          <a:custGeom>
                            <a:avLst/>
                            <a:gdLst/>
                            <a:ahLst/>
                            <a:cxnLst/>
                            <a:rect l="l" t="t" r="r" b="b"/>
                            <a:pathLst>
                              <a:path w="459105" h="197485">
                                <a:moveTo>
                                  <a:pt x="140335" y="197485"/>
                                </a:moveTo>
                                <a:lnTo>
                                  <a:pt x="459105" y="0"/>
                                </a:lnTo>
                              </a:path>
                              <a:path w="459105" h="197485">
                                <a:moveTo>
                                  <a:pt x="0" y="197485"/>
                                </a:moveTo>
                                <a:lnTo>
                                  <a:pt x="149860" y="197485"/>
                                </a:lnTo>
                              </a:path>
                            </a:pathLst>
                          </a:custGeom>
                          <a:ln w="19050">
                            <a:solidFill>
                              <a:srgbClr val="000000"/>
                            </a:solidFill>
                            <a:prstDash val="solid"/>
                          </a:ln>
                        </wps:spPr>
                        <wps:bodyPr wrap="square" lIns="0" tIns="0" rIns="0" bIns="0" rtlCol="0">
                          <a:noAutofit/>
                        </wps:bodyPr>
                      </wps:wsp>
                      <wps:wsp>
                        <wps:cNvPr id="46" name="Graphic 46"/>
                        <wps:cNvSpPr/>
                        <wps:spPr>
                          <a:xfrm>
                            <a:off x="1015364" y="925830"/>
                            <a:ext cx="387350" cy="387350"/>
                          </a:xfrm>
                          <a:custGeom>
                            <a:avLst/>
                            <a:gdLst/>
                            <a:ahLst/>
                            <a:cxnLst/>
                            <a:rect l="l" t="t" r="r" b="b"/>
                            <a:pathLst>
                              <a:path w="387350" h="387350">
                                <a:moveTo>
                                  <a:pt x="193675" y="0"/>
                                </a:moveTo>
                                <a:lnTo>
                                  <a:pt x="149276" y="5116"/>
                                </a:lnTo>
                                <a:lnTo>
                                  <a:pt x="108514" y="19690"/>
                                </a:lnTo>
                                <a:lnTo>
                                  <a:pt x="72553" y="42557"/>
                                </a:lnTo>
                                <a:lnTo>
                                  <a:pt x="42557" y="72553"/>
                                </a:lnTo>
                                <a:lnTo>
                                  <a:pt x="19690" y="108514"/>
                                </a:lnTo>
                                <a:lnTo>
                                  <a:pt x="5116" y="149276"/>
                                </a:lnTo>
                                <a:lnTo>
                                  <a:pt x="0" y="193674"/>
                                </a:lnTo>
                                <a:lnTo>
                                  <a:pt x="5116" y="238073"/>
                                </a:lnTo>
                                <a:lnTo>
                                  <a:pt x="19690" y="278835"/>
                                </a:lnTo>
                                <a:lnTo>
                                  <a:pt x="42557" y="314796"/>
                                </a:lnTo>
                                <a:lnTo>
                                  <a:pt x="72553" y="344792"/>
                                </a:lnTo>
                                <a:lnTo>
                                  <a:pt x="108514" y="367659"/>
                                </a:lnTo>
                                <a:lnTo>
                                  <a:pt x="149276" y="382233"/>
                                </a:lnTo>
                                <a:lnTo>
                                  <a:pt x="193675" y="387349"/>
                                </a:lnTo>
                                <a:lnTo>
                                  <a:pt x="238073" y="382233"/>
                                </a:lnTo>
                                <a:lnTo>
                                  <a:pt x="278835" y="367659"/>
                                </a:lnTo>
                                <a:lnTo>
                                  <a:pt x="314796" y="344792"/>
                                </a:lnTo>
                                <a:lnTo>
                                  <a:pt x="344792" y="314796"/>
                                </a:lnTo>
                                <a:lnTo>
                                  <a:pt x="367659" y="278835"/>
                                </a:lnTo>
                                <a:lnTo>
                                  <a:pt x="382233" y="238073"/>
                                </a:lnTo>
                                <a:lnTo>
                                  <a:pt x="387350" y="193674"/>
                                </a:lnTo>
                                <a:lnTo>
                                  <a:pt x="382233" y="149276"/>
                                </a:lnTo>
                                <a:lnTo>
                                  <a:pt x="367659" y="108514"/>
                                </a:lnTo>
                                <a:lnTo>
                                  <a:pt x="344792" y="72553"/>
                                </a:lnTo>
                                <a:lnTo>
                                  <a:pt x="314796" y="42557"/>
                                </a:lnTo>
                                <a:lnTo>
                                  <a:pt x="278835" y="19690"/>
                                </a:lnTo>
                                <a:lnTo>
                                  <a:pt x="238073" y="5116"/>
                                </a:lnTo>
                                <a:lnTo>
                                  <a:pt x="193675" y="0"/>
                                </a:lnTo>
                                <a:close/>
                              </a:path>
                            </a:pathLst>
                          </a:custGeom>
                          <a:solidFill>
                            <a:srgbClr val="FFFFFF"/>
                          </a:solidFill>
                        </wps:spPr>
                        <wps:bodyPr wrap="square" lIns="0" tIns="0" rIns="0" bIns="0" rtlCol="0">
                          <a:noAutofit/>
                        </wps:bodyPr>
                      </wps:wsp>
                      <wps:wsp>
                        <wps:cNvPr id="47" name="Graphic 47"/>
                        <wps:cNvSpPr/>
                        <wps:spPr>
                          <a:xfrm>
                            <a:off x="1015364" y="925830"/>
                            <a:ext cx="387350" cy="387350"/>
                          </a:xfrm>
                          <a:custGeom>
                            <a:avLst/>
                            <a:gdLst/>
                            <a:ahLst/>
                            <a:cxnLst/>
                            <a:rect l="l" t="t" r="r" b="b"/>
                            <a:pathLst>
                              <a:path w="387350" h="387350">
                                <a:moveTo>
                                  <a:pt x="193675" y="0"/>
                                </a:moveTo>
                                <a:lnTo>
                                  <a:pt x="149276" y="5116"/>
                                </a:lnTo>
                                <a:lnTo>
                                  <a:pt x="108514" y="19690"/>
                                </a:lnTo>
                                <a:lnTo>
                                  <a:pt x="72553" y="42557"/>
                                </a:lnTo>
                                <a:lnTo>
                                  <a:pt x="42557" y="72553"/>
                                </a:lnTo>
                                <a:lnTo>
                                  <a:pt x="19690" y="108514"/>
                                </a:lnTo>
                                <a:lnTo>
                                  <a:pt x="5116" y="149276"/>
                                </a:lnTo>
                                <a:lnTo>
                                  <a:pt x="0" y="193674"/>
                                </a:lnTo>
                                <a:lnTo>
                                  <a:pt x="5116" y="238073"/>
                                </a:lnTo>
                                <a:lnTo>
                                  <a:pt x="19690" y="278835"/>
                                </a:lnTo>
                                <a:lnTo>
                                  <a:pt x="42557" y="314796"/>
                                </a:lnTo>
                                <a:lnTo>
                                  <a:pt x="72553" y="344792"/>
                                </a:lnTo>
                                <a:lnTo>
                                  <a:pt x="108514" y="367659"/>
                                </a:lnTo>
                                <a:lnTo>
                                  <a:pt x="149276" y="382233"/>
                                </a:lnTo>
                                <a:lnTo>
                                  <a:pt x="193675" y="387349"/>
                                </a:lnTo>
                                <a:lnTo>
                                  <a:pt x="238073" y="382233"/>
                                </a:lnTo>
                                <a:lnTo>
                                  <a:pt x="278835" y="367659"/>
                                </a:lnTo>
                                <a:lnTo>
                                  <a:pt x="314796" y="344792"/>
                                </a:lnTo>
                                <a:lnTo>
                                  <a:pt x="344792" y="314796"/>
                                </a:lnTo>
                                <a:lnTo>
                                  <a:pt x="367659" y="278835"/>
                                </a:lnTo>
                                <a:lnTo>
                                  <a:pt x="382233" y="238073"/>
                                </a:lnTo>
                                <a:lnTo>
                                  <a:pt x="387350" y="193674"/>
                                </a:lnTo>
                                <a:lnTo>
                                  <a:pt x="382233" y="149276"/>
                                </a:lnTo>
                                <a:lnTo>
                                  <a:pt x="367659" y="108514"/>
                                </a:lnTo>
                                <a:lnTo>
                                  <a:pt x="344792" y="72553"/>
                                </a:lnTo>
                                <a:lnTo>
                                  <a:pt x="314796" y="42557"/>
                                </a:lnTo>
                                <a:lnTo>
                                  <a:pt x="278835" y="19690"/>
                                </a:lnTo>
                                <a:lnTo>
                                  <a:pt x="238073" y="5116"/>
                                </a:lnTo>
                                <a:lnTo>
                                  <a:pt x="193675" y="0"/>
                                </a:lnTo>
                                <a:close/>
                              </a:path>
                            </a:pathLst>
                          </a:custGeom>
                          <a:ln w="19050">
                            <a:solidFill>
                              <a:srgbClr val="000000"/>
                            </a:solidFill>
                            <a:prstDash val="solid"/>
                          </a:ln>
                        </wps:spPr>
                        <wps:bodyPr wrap="square" lIns="0" tIns="0" rIns="0" bIns="0" rtlCol="0">
                          <a:noAutofit/>
                        </wps:bodyPr>
                      </wps:wsp>
                      <pic:pic xmlns:pic="http://schemas.openxmlformats.org/drawingml/2006/picture">
                        <pic:nvPicPr>
                          <pic:cNvPr id="48" name="Image 48"/>
                          <pic:cNvPicPr/>
                        </pic:nvPicPr>
                        <pic:blipFill>
                          <a:blip r:embed="rId16" cstate="print"/>
                          <a:stretch>
                            <a:fillRect/>
                          </a:stretch>
                        </pic:blipFill>
                        <pic:spPr>
                          <a:xfrm>
                            <a:off x="2411095" y="459740"/>
                            <a:ext cx="133985" cy="952500"/>
                          </a:xfrm>
                          <a:prstGeom prst="rect">
                            <a:avLst/>
                          </a:prstGeom>
                        </pic:spPr>
                      </pic:pic>
                    </wpg:wgp>
                  </a:graphicData>
                </a:graphic>
              </wp:anchor>
            </w:drawing>
          </mc:Choice>
          <mc:Fallback>
            <w:pict>
              <v:group id="Group 34" o:spid="_x0000_s1026" o:spt="203" style="position:absolute;left:0pt;margin-left:199.35pt;margin-top:4.05pt;height:164.25pt;width:200.4pt;mso-position-horizontal-relative:page;z-index:-251652096;mso-width-relative:page;mso-height-relative:page;" coordsize="2545080,2085975" o:gfxdata="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5s8AC/&#10;AAAApQEAABkAAABkcnMvX3JlbHMvZTJvRG9jLnhtbC5yZWxzvZDBisIwEIbvC/sOYe7btD0sspj2&#10;IoJXcR9gSKZpsJmEJIq+vYFlQUHw5nFm+L//Y9bjxS/iTCm7wAq6pgVBrINxbBX8HrZfKxC5IBtc&#10;ApOCK2UYh8+P9Z4WLDWUZxezqBTOCuZS4o+UWc/kMTchEtfLFJLHUsdkZUR9REuyb9tvme4ZMDww&#10;xc4oSDvTgzhcY21+zQ7T5DRtgj554vKkQjpfuysQk6WiwJNx+Lfsm8gW5HOH7j0O3b+DfHju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">
                <o:lock v:ext="edit" aspectratio="f"/>
                <v:shape id="Graphic 35" o:spid="_x0000_s1026" o:spt="100" style="position:absolute;left:1196339;top:1836420;height:36830;width:39370;" fillcolor="#000000" filled="t" stroked="f" coordsize="39370,36830" o:gfxdata="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JVPvrsAAADb&#10;AAAADwAAAAAAAAABACAAAAAiAAAAZHJzL2Rvd25yZXYueG1sUEsBAhQAFAAAAAgAh07iQDMvBZ47&#10;AAAAOQAAABAAAAAAAAAAAQAgAAAACgEAAGRycy9zaGFwZXhtbC54bWxQSwUGAAAAAAYABgBbAQAA&#10;tAMAAAAA&#10;" path="m19684,0l12001,1448,5746,5397,1539,11251,0,18415,1539,25578,5746,31432,12001,35381,19684,36830,27368,35381,33623,31432,37830,25578,39369,18415,37830,11251,33623,5397,27368,1448,19684,0xe">
                  <v:fill on="t" focussize="0,0"/>
                  <v:stroke on="f"/>
                  <v:imagedata o:title=""/>
                  <o:lock v:ext="edit" aspectratio="f"/>
                  <v:textbox inset="0mm,0mm,0mm,0mm"/>
                </v:shape>
                <v:shape id="Graphic 36" o:spid="_x0000_s1026" o:spt="100" style="position:absolute;left:1196339;top:1836420;height:36830;width:39370;" filled="f" stroked="t" coordsize="39370,36830" o:gfxdata="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cUYL4A&#10;AADbAAAADwAAAAAAAAABACAAAAAiAAAAZHJzL2Rvd25yZXYueG1sUEsBAhQAFAAAAAgAh07iQDMv&#10;BZ47AAAAOQAAABAAAAAAAAAAAQAgAAAADQEAAGRycy9zaGFwZXhtbC54bWxQSwUGAAAAAAYABgBb&#10;AQAAtwMAAAAA&#10;" path="m19684,0l12001,1448,5746,5397,1539,11251,0,18415,1539,25578,5746,31432,12001,35381,19684,36830,27368,35381,33623,31432,37830,25578,39369,18415,37830,11251,33623,5397,27368,1448,19684,0xe">
                  <v:fill on="f" focussize="0,0"/>
                  <v:stroke weight="1.5pt" color="#000000" joinstyle="round"/>
                  <v:imagedata o:title=""/>
                  <o:lock v:ext="edit" aspectratio="f"/>
                  <v:textbox inset="0mm,0mm,0mm,0mm"/>
                </v:shape>
                <v:shape id="Graphic 37" o:spid="_x0000_s1026" o:spt="100" style="position:absolute;left:105410;top:1814195;height:36830;width:39370;" fillcolor="#000000" filled="t" stroked="f" coordsize="39370,36830" o:gfxdata="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t0UrsAAADb&#10;AAAADwAAAAAAAAABACAAAAAiAAAAZHJzL2Rvd25yZXYueG1sUEsBAhQAFAAAAAgAh07iQDMvBZ47&#10;AAAAOQAAABAAAAAAAAAAAQAgAAAACgEAAGRycy9zaGFwZXhtbC54bWxQSwUGAAAAAAYABgBbAQAA&#10;tAMAAAAA&#10;" path="m19685,0l12001,1448,5746,5397,1539,11251,0,18415,1539,25578,5746,31432,12001,35381,19685,36830,27368,35381,33623,31432,37830,25578,39370,18415,37830,11251,33623,5397,27368,1448,19685,0xe">
                  <v:fill on="t" focussize="0,0"/>
                  <v:stroke on="f"/>
                  <v:imagedata o:title=""/>
                  <o:lock v:ext="edit" aspectratio="f"/>
                  <v:textbox inset="0mm,0mm,0mm,0mm"/>
                </v:shape>
                <v:shape id="Graphic 38" o:spid="_x0000_s1026" o:spt="100" style="position:absolute;left:105410;top:1814195;height:36830;width:39370;" filled="f" stroked="t" coordsize="39370,36830" o:gfxdata="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dCWJugAAANsA&#10;AAAPAAAAAAAAAAEAIAAAACIAAABkcnMvZG93bnJldi54bWxQSwECFAAUAAAACACHTuJAMy8FnjsA&#10;AAA5AAAAEAAAAAAAAAABACAAAAAJAQAAZHJzL3NoYXBleG1sLnhtbFBLBQYAAAAABgAGAFsBAACz&#10;AwAAAAA=&#10;" path="m19685,0l12001,1448,5746,5397,1539,11251,0,18415,1539,25578,5746,31432,12001,35381,19685,36830,27368,35381,33623,31432,37830,25578,39370,18415,37830,11251,33623,5397,27368,1448,19685,0xe">
                  <v:fill on="f" focussize="0,0"/>
                  <v:stroke weight="1.5pt" color="#000000" joinstyle="round"/>
                  <v:imagedata o:title=""/>
                  <o:lock v:ext="edit" aspectratio="f"/>
                  <v:textbox inset="0mm,0mm,0mm,0mm"/>
                </v:shape>
                <v:shape id="Graphic 39" o:spid="_x0000_s1026" o:spt="100" style="position:absolute;left:0;top:20954;height:1947545;width:2446020;" filled="f" stroked="t" coordsize="2446020,1947545" o:gfxdata="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giDDvQAA&#10;ANsAAAAPAAAAAAAAAAEAIAAAACIAAABkcnMvZG93bnJldi54bWxQSwECFAAUAAAACACHTuJAMy8F&#10;njsAAAA5AAAAEAAAAAAAAAABACAAAAAMAQAAZHJzL3NoYXBleG1sLnhtbFBLBQYAAAAABgAGAFsB&#10;AAC2AwAAAAA=&#10;" path="m147319,8255l147319,636270em2446020,0l2446020,1831340em232409,1947545l0,1947545em147319,8255l2446020,0em121919,1830705l2446020,1830705em1212215,622300l1212215,1840230em1212215,21590l1212215,236220e">
                  <v:fill on="f" focussize="0,0"/>
                  <v:stroke weight="1.5pt" color="#000000" joinstyle="round"/>
                  <v:imagedata o:title=""/>
                  <o:lock v:ext="edit" aspectratio="f"/>
                  <v:textbox inset="0mm,0mm,0mm,0mm"/>
                </v:shape>
                <v:shape id="Graphic 40" o:spid="_x0000_s1026" o:spt="100" style="position:absolute;left:1147444;top:257175;height:386080;width:118745;" filled="f" stroked="t" coordsize="118745,386080" o:gfxdata="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z08vQAA&#10;ANsAAAAPAAAAAAAAAAEAIAAAACIAAABkcnMvZG93bnJldi54bWxQSwECFAAUAAAACACHTuJAMy8F&#10;njsAAAA5AAAAEAAAAAAAAAABACAAAAAMAQAAZHJzL3NoYXBleG1sLnhtbFBLBQYAAAAABgAGAFsB&#10;AAC2AwAAAAA=&#10;" path="m0,386079l118745,386079,118745,0,0,0,0,386079xe">
                  <v:fill on="f" focussize="0,0"/>
                  <v:stroke weight="1.5pt" color="#000000" joinstyle="round"/>
                  <v:imagedata o:title=""/>
                  <o:lock v:ext="edit" aspectratio="f"/>
                  <v:textbox inset="0mm,0mm,0mm,0mm"/>
                </v:shape>
                <v:shape id="Graphic 41" o:spid="_x0000_s1026" o:spt="100" style="position:absolute;left:48259;top:1519555;height:556895;width:151130;" filled="f" stroked="t" coordsize="151130,556895" o:gfxdata="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sb4W8AAAA&#10;2wAAAA8AAAAAAAAAAQAgAAAAIgAAAGRycy9kb3ducmV2LnhtbFBLAQIUABQAAAAIAIdO4kAzLwWe&#10;OwAAADkAAAAQAAAAAAAAAAEAIAAAAAsBAABkcnMvc2hhcGV4bWwueG1sUEsFBgAAAAAGAAYAWwEA&#10;ALUDAAAAAA==&#10;" path="m72390,440054l73660,0em151130,504824l0,504824em114300,556894l27940,556894e">
                  <v:fill on="f" focussize="0,0"/>
                  <v:stroke weight="1.5pt" color="#000000" joinstyle="round"/>
                  <v:imagedata o:title=""/>
                  <o:lock v:ext="edit" aspectratio="f"/>
                  <v:textbox inset="0mm,0mm,0mm,0mm"/>
                </v:shape>
                <v:shape id="Graphic 42" o:spid="_x0000_s1026" o:spt="100" style="position:absolute;left:1193164;top:9525;height:36830;width:39370;" fillcolor="#000000" filled="t" stroked="f" coordsize="39370,36830" o:gfxdata="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6pLe8AAAA&#10;2wAAAA8AAAAAAAAAAQAgAAAAIgAAAGRycy9kb3ducmV2LnhtbFBLAQIUABQAAAAIAIdO4kAzLwWe&#10;OwAAADkAAAAQAAAAAAAAAAEAIAAAAAsBAABkcnMvc2hhcGV4bWwueG1sUEsFBgAAAAAGAAYAWwEA&#10;ALUDAAAAAA==&#10;" path="m19684,0l12001,1448,5746,5397,1539,11251,0,18414,1539,25578,5746,31432,12001,35381,19684,36829,27368,35381,33623,31432,37830,25578,39369,18414,37830,11251,33623,5397,27368,1448,19684,0xe">
                  <v:fill on="t" focussize="0,0"/>
                  <v:stroke on="f"/>
                  <v:imagedata o:title=""/>
                  <o:lock v:ext="edit" aspectratio="f"/>
                  <v:textbox inset="0mm,0mm,0mm,0mm"/>
                </v:shape>
                <v:shape id="Graphic 43" o:spid="_x0000_s1026" o:spt="100" style="position:absolute;left:1193164;top:9525;height:36830;width:39370;" filled="f" stroked="t" coordsize="39370,36830" o:gfxdata="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1sSFvQAA&#10;ANsAAAAPAAAAAAAAAAEAIAAAACIAAABkcnMvZG93bnJldi54bWxQSwECFAAUAAAACACHTuJAMy8F&#10;njsAAAA5AAAAEAAAAAAAAAABACAAAAAMAQAAZHJzL3NoYXBleG1sLnhtbFBLBQYAAAAABgAGAFsB&#10;AAC2AwAAAAA=&#10;" path="m19684,0l12001,1448,5746,5397,1539,11251,0,18414,1539,25578,5746,31432,12001,35381,19684,36829,27368,35381,33623,31432,37830,25578,39369,18414,37830,11251,33623,5397,27368,1448,19684,0xe">
                  <v:fill on="f" focussize="0,0"/>
                  <v:stroke weight="1.5pt" color="#000000" joinstyle="round"/>
                  <v:imagedata o:title=""/>
                  <o:lock v:ext="edit" aspectratio="f"/>
                  <v:textbox inset="0mm,0mm,0mm,0mm"/>
                </v:shape>
                <v:shape id="Image 44" o:spid="_x0000_s1026" o:spt="75" type="#_x0000_t75" style="position:absolute;left:38734;top:654050;height:951864;width:133985;" filled="f" o:preferrelative="t" stroked="f" coordsize="21600,21600" o:gfxdata="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0S5O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45" o:spid="_x0000_s1026" o:spt="100" style="position:absolute;left:943610;top:328295;height:197485;width:459105;" filled="f" stroked="t" coordsize="459105,197485" o:gfxdata="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fJtUvQAA&#10;ANsAAAAPAAAAAAAAAAEAIAAAACIAAABkcnMvZG93bnJldi54bWxQSwECFAAUAAAACACHTuJAMy8F&#10;njsAAAA5AAAAEAAAAAAAAAABACAAAAAMAQAAZHJzL3NoYXBleG1sLnhtbFBLBQYAAAAABgAGAFsB&#10;AAC2AwAAAAA=&#10;" path="m140335,197485l459105,0em0,197485l149860,197485e">
                  <v:fill on="f" focussize="0,0"/>
                  <v:stroke weight="1.5pt" color="#000000" joinstyle="round"/>
                  <v:imagedata o:title=""/>
                  <o:lock v:ext="edit" aspectratio="f"/>
                  <v:textbox inset="0mm,0mm,0mm,0mm"/>
                </v:shape>
                <v:shape id="Graphic 46" o:spid="_x0000_s1026" o:spt="100" style="position:absolute;left:1015364;top:925830;height:387350;width:387350;" fillcolor="#FFFFFF" filled="t" stroked="f" coordsize="387350,387350" o:gfxdata="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9wtqbsAAADb&#10;AAAADwAAAAAAAAABACAAAAAiAAAAZHJzL2Rvd25yZXYueG1sUEsBAhQAFAAAAAgAh07iQDMvBZ47&#10;AAAAOQAAABAAAAAAAAAAAQAgAAAACgEAAGRycy9zaGFwZXhtbC54bWxQSwUGAAAAAAYABgBbAQAA&#10;tAMAAAAA&#10;" path="m193675,0l149276,5116,108514,19690,72553,42557,42557,72553,19690,108514,5116,149276,0,193674,5116,238073,19690,278835,42557,314796,72553,344792,108514,367659,149276,382233,193675,387349,238073,382233,278835,367659,314796,344792,344792,314796,367659,278835,382233,238073,387350,193674,382233,149276,367659,108514,344792,72553,314796,42557,278835,19690,238073,5116,193675,0xe">
                  <v:fill on="t" focussize="0,0"/>
                  <v:stroke on="f"/>
                  <v:imagedata o:title=""/>
                  <o:lock v:ext="edit" aspectratio="f"/>
                  <v:textbox inset="0mm,0mm,0mm,0mm"/>
                </v:shape>
                <v:shape id="Graphic 47" o:spid="_x0000_s1026" o:spt="100" style="position:absolute;left:1015364;top:925830;height:387350;width:387350;" filled="f" stroked="t" coordsize="387350,387350" o:gfxdata="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epKhtwAAANsAAAAP&#10;AAAAAAAAAAEAIAAAACIAAABkcnMvZG93bnJldi54bWxQSwECFAAUAAAACACHTuJAMy8FnjsAAAA5&#10;AAAAEAAAAAAAAAABACAAAAAGAQAAZHJzL3NoYXBleG1sLnhtbFBLBQYAAAAABgAGAFsBAACwAwAA&#10;AAA=&#10;" path="m193675,0l149276,5116,108514,19690,72553,42557,42557,72553,19690,108514,5116,149276,0,193674,5116,238073,19690,278835,42557,314796,72553,344792,108514,367659,149276,382233,193675,387349,238073,382233,278835,367659,314796,344792,344792,314796,367659,278835,382233,238073,387350,193674,382233,149276,367659,108514,344792,72553,314796,42557,278835,19690,238073,5116,193675,0xe">
                  <v:fill on="f" focussize="0,0"/>
                  <v:stroke weight="1.5pt" color="#000000" joinstyle="round"/>
                  <v:imagedata o:title=""/>
                  <o:lock v:ext="edit" aspectratio="f"/>
                  <v:textbox inset="0mm,0mm,0mm,0mm"/>
                </v:shape>
                <v:shape id="Image 48" o:spid="_x0000_s1026" o:spt="75" type="#_x0000_t75" style="position:absolute;left:2411095;top:459740;height:952500;width:133985;" filled="f" o:preferrelative="t" stroked="f" coordsize="21600,21600" o:gfxdata="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k+6rLUAAADbAAAADwAA&#10;AAAAAAABACAAAAAiAAAAZHJzL2Rvd25yZXYueG1sUEsBAhQAFAAAAAgAh07iQDMvBZ47AAAAOQAA&#10;ABAAAAAAAAAAAQAgAAAABAEAAGRycy9zaGFwZXhtbC54bWxQSwUGAAAAAAYABgBbAQAArgMAAAAA&#10;">
                  <v:fill on="f" focussize="0,0"/>
                  <v:stroke on="f"/>
                  <v:imagedata r:id="rId16" o:title=""/>
                  <o:lock v:ext="edit" aspectratio="f"/>
                </v:shape>
              </v:group>
            </w:pict>
          </mc:Fallback>
        </mc:AlternateContent>
      </w:r>
      <w:r>
        <w:rPr>
          <w:rFonts w:ascii="Times New Roman"/>
          <w:spacing w:val="-2"/>
        </w:rPr>
        <w:t>5/0.25kV</w:t>
      </w:r>
    </w:p>
    <w:p w14:paraId="1B219D97">
      <w:pPr>
        <w:pStyle w:val="4"/>
        <w:spacing w:before="70"/>
        <w:ind w:left="429"/>
        <w:rPr>
          <w:rFonts w:ascii="Times New Roman"/>
        </w:rPr>
      </w:pPr>
      <w:r>
        <w:rPr>
          <w:rFonts w:ascii="Times New Roman"/>
          <w:spacing w:val="-4"/>
        </w:rPr>
        <w:t>5kVA</w:t>
      </w:r>
    </w:p>
    <w:p w14:paraId="4CD226F6">
      <w:pPr>
        <w:pStyle w:val="4"/>
        <w:rPr>
          <w:rFonts w:ascii="Times New Roman"/>
        </w:rPr>
      </w:pPr>
      <w:r>
        <w:br w:type="column"/>
      </w:r>
    </w:p>
    <w:p w14:paraId="2DDCF5F7">
      <w:pPr>
        <w:pStyle w:val="4"/>
        <w:rPr>
          <w:rFonts w:ascii="Times New Roman"/>
        </w:rPr>
      </w:pPr>
    </w:p>
    <w:p w14:paraId="0A78835B">
      <w:pPr>
        <w:pStyle w:val="4"/>
        <w:rPr>
          <w:rFonts w:ascii="Times New Roman"/>
        </w:rPr>
      </w:pPr>
    </w:p>
    <w:p w14:paraId="1DA60E01">
      <w:pPr>
        <w:pStyle w:val="4"/>
        <w:rPr>
          <w:rFonts w:ascii="Times New Roman"/>
        </w:rPr>
      </w:pPr>
    </w:p>
    <w:p w14:paraId="7AA03089">
      <w:pPr>
        <w:pStyle w:val="4"/>
        <w:rPr>
          <w:rFonts w:ascii="Times New Roman"/>
        </w:rPr>
      </w:pPr>
    </w:p>
    <w:p w14:paraId="77168FFB">
      <w:pPr>
        <w:pStyle w:val="4"/>
        <w:rPr>
          <w:rFonts w:ascii="Times New Roman"/>
        </w:rPr>
      </w:pPr>
    </w:p>
    <w:p w14:paraId="1AD5B563">
      <w:pPr>
        <w:pStyle w:val="4"/>
        <w:rPr>
          <w:rFonts w:ascii="Times New Roman"/>
        </w:rPr>
      </w:pPr>
    </w:p>
    <w:p w14:paraId="59E46956">
      <w:pPr>
        <w:pStyle w:val="4"/>
        <w:spacing w:before="38"/>
        <w:rPr>
          <w:rFonts w:ascii="Times New Roman"/>
        </w:rPr>
      </w:pPr>
    </w:p>
    <w:p w14:paraId="4F7C14DF">
      <w:pPr>
        <w:pStyle w:val="4"/>
        <w:jc w:val="right"/>
        <w:rPr>
          <w:rFonts w:ascii="Times New Roman"/>
        </w:rPr>
      </w:pPr>
      <w:r>
        <w:rPr>
          <w:rFonts w:ascii="Times New Roman"/>
        </w:rPr>
        <mc:AlternateContent>
          <mc:Choice Requires="wps">
            <w:drawing>
              <wp:anchor distT="0" distB="0" distL="0" distR="0" simplePos="0" relativeHeight="251659264" behindDoc="0" locked="0" layoutInCell="1" allowOverlap="1">
                <wp:simplePos x="0" y="0"/>
                <wp:positionH relativeFrom="page">
                  <wp:posOffset>2511425</wp:posOffset>
                </wp:positionH>
                <wp:positionV relativeFrom="paragraph">
                  <wp:posOffset>201930</wp:posOffset>
                </wp:positionV>
                <wp:extent cx="1270" cy="321310"/>
                <wp:effectExtent l="0" t="0" r="0" b="0"/>
                <wp:wrapNone/>
                <wp:docPr id="49" name="Graphic 49"/>
                <wp:cNvGraphicFramePr/>
                <a:graphic xmlns:a="http://schemas.openxmlformats.org/drawingml/2006/main">
                  <a:graphicData uri="http://schemas.microsoft.com/office/word/2010/wordprocessingShape">
                    <wps:wsp>
                      <wps:cNvSpPr/>
                      <wps:spPr>
                        <a:xfrm>
                          <a:off x="0" y="0"/>
                          <a:ext cx="1270" cy="321310"/>
                        </a:xfrm>
                        <a:custGeom>
                          <a:avLst/>
                          <a:gdLst/>
                          <a:ahLst/>
                          <a:cxnLst/>
                          <a:rect l="l" t="t" r="r" b="b"/>
                          <a:pathLst>
                            <a:path h="321310">
                              <a:moveTo>
                                <a:pt x="0" y="0"/>
                              </a:moveTo>
                              <a:lnTo>
                                <a:pt x="0" y="321309"/>
                              </a:lnTo>
                            </a:path>
                          </a:pathLst>
                        </a:custGeom>
                        <a:ln w="19050">
                          <a:solidFill>
                            <a:srgbClr val="000000"/>
                          </a:solidFill>
                          <a:prstDash val="solid"/>
                        </a:ln>
                      </wps:spPr>
                      <wps:bodyPr wrap="square" lIns="0" tIns="0" rIns="0" bIns="0" rtlCol="0">
                        <a:noAutofit/>
                      </wps:bodyPr>
                    </wps:wsp>
                  </a:graphicData>
                </a:graphic>
              </wp:anchor>
            </w:drawing>
          </mc:Choice>
          <mc:Fallback>
            <w:pict>
              <v:shape id="Graphic 49" o:spid="_x0000_s1026" o:spt="100" style="position:absolute;left:0pt;margin-left:197.75pt;margin-top:15.9pt;height:25.3pt;width:0.1pt;mso-position-horizontal-relative:page;z-index:251659264;mso-width-relative:page;mso-height-relative:page;" filled="f" stroked="t" coordsize="1,321310" o:gfxdata="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5uGVB1wAAAAkBAAAPAAAAAAAA&#10;AAEAIAAAACIAAABkcnMvZG93bnJldi54bWxQSwECFAAUAAAACACHTuJAICOK/hMCAAB6BAAADgAA&#10;AAAAAAABACAAAAAmAQAAZHJzL2Uyb0RvYy54bWxQSwUGAAAAAAYABgBZAQAAqwUAAAAA&#10;" path="m0,0l0,321309e">
                <v:fill on="f" focussize="0,0"/>
                <v:stroke weight="1.5pt" color="#000000" joinstyle="round"/>
                <v:imagedata o:title=""/>
                <o:lock v:ext="edit" aspectratio="f"/>
                <v:textbox inset="0mm,0mm,0mm,0mm"/>
              </v:shape>
            </w:pict>
          </mc:Fallback>
        </mc:AlternateContent>
      </w:r>
      <w:r>
        <w:rPr>
          <w:rFonts w:ascii="Times New Roman"/>
        </w:rPr>
        <mc:AlternateContent>
          <mc:Choice Requires="wps">
            <w:drawing>
              <wp:anchor distT="0" distB="0" distL="0" distR="0" simplePos="0" relativeHeight="251660288" behindDoc="0" locked="0" layoutInCell="1" allowOverlap="1">
                <wp:simplePos x="0" y="0"/>
                <wp:positionH relativeFrom="page">
                  <wp:posOffset>5140325</wp:posOffset>
                </wp:positionH>
                <wp:positionV relativeFrom="paragraph">
                  <wp:posOffset>-443865</wp:posOffset>
                </wp:positionV>
                <wp:extent cx="1270" cy="424815"/>
                <wp:effectExtent l="0" t="0" r="0" b="0"/>
                <wp:wrapNone/>
                <wp:docPr id="50" name="Graphic 50"/>
                <wp:cNvGraphicFramePr/>
                <a:graphic xmlns:a="http://schemas.openxmlformats.org/drawingml/2006/main">
                  <a:graphicData uri="http://schemas.microsoft.com/office/word/2010/wordprocessingShape">
                    <wps:wsp>
                      <wps:cNvSpPr/>
                      <wps:spPr>
                        <a:xfrm>
                          <a:off x="0" y="0"/>
                          <a:ext cx="1270" cy="424815"/>
                        </a:xfrm>
                        <a:custGeom>
                          <a:avLst/>
                          <a:gdLst/>
                          <a:ahLst/>
                          <a:cxnLst/>
                          <a:rect l="l" t="t" r="r" b="b"/>
                          <a:pathLst>
                            <a:path h="424815">
                              <a:moveTo>
                                <a:pt x="0" y="0"/>
                              </a:moveTo>
                              <a:lnTo>
                                <a:pt x="0" y="42481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50" o:spid="_x0000_s1026" o:spt="100" style="position:absolute;left:0pt;margin-left:404.75pt;margin-top:-34.95pt;height:33.45pt;width:0.1pt;mso-position-horizontal-relative:page;z-index:251660288;mso-width-relative:page;mso-height-relative:page;" filled="f" stroked="t" coordsize="1,424815" o:gfxdata="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5s1P2AAAAAoBAAAPAAAAAAAAAAEAIAAA&#10;ACIAAABkcnMvZG93bnJldi54bWxQSwECFAAUAAAACACHTuJAAbUhGwwCAAB6BAAADgAAAAAAAAAB&#10;ACAAAAAnAQAAZHJzL2Uyb0RvYy54bWxQSwUGAAAAAAYABgBZAQAApQUAAAAA&#10;" path="m0,0l0,424815e">
                <v:fill on="f" focussize="0,0"/>
                <v:stroke weight="1.5pt" color="#000000" joinstyle="round"/>
                <v:imagedata o:title=""/>
                <o:lock v:ext="edit" aspectratio="f"/>
                <v:textbox inset="0mm,0mm,0mm,0mm"/>
              </v:shape>
            </w:pict>
          </mc:Fallback>
        </mc:AlternateContent>
      </w:r>
      <w:r>
        <w:rPr>
          <w:rFonts w:ascii="Times New Roman"/>
          <w:spacing w:val="-5"/>
        </w:rPr>
        <w:t>mA</w:t>
      </w:r>
      <w:r>
        <w:rPr>
          <w:rFonts w:ascii="Times New Roman"/>
          <w:spacing w:val="-5"/>
          <w:vertAlign w:val="subscript"/>
        </w:rPr>
        <w:t>P</w:t>
      </w:r>
    </w:p>
    <w:p w14:paraId="5BE73D00">
      <w:pPr>
        <w:pStyle w:val="4"/>
        <w:rPr>
          <w:rFonts w:ascii="Times New Roman"/>
        </w:rPr>
      </w:pPr>
      <w:r>
        <w:br w:type="column"/>
      </w:r>
    </w:p>
    <w:p w14:paraId="695DEFF2">
      <w:pPr>
        <w:pStyle w:val="4"/>
        <w:spacing w:before="158"/>
        <w:rPr>
          <w:rFonts w:ascii="Times New Roman"/>
        </w:rPr>
      </w:pPr>
    </w:p>
    <w:p w14:paraId="46E998DC">
      <w:pPr>
        <w:pStyle w:val="4"/>
        <w:ind w:left="223"/>
      </w:pPr>
      <w:r>
        <w:rPr>
          <w:rFonts w:ascii="Times New Roman" w:eastAsia="Times New Roman"/>
          <w:spacing w:val="-2"/>
        </w:rPr>
        <w:t>L</w:t>
      </w:r>
      <w:r>
        <w:rPr>
          <w:spacing w:val="-2"/>
        </w:rPr>
        <w:t>III</w:t>
      </w:r>
      <w:r>
        <w:rPr>
          <w:spacing w:val="-30"/>
        </w:rPr>
        <w:t xml:space="preserve"> 型</w:t>
      </w:r>
    </w:p>
    <w:p w14:paraId="039A698C">
      <w:pPr>
        <w:pStyle w:val="4"/>
        <w:spacing w:before="43"/>
        <w:ind w:left="273"/>
      </w:pPr>
      <w:r>
        <w:rPr>
          <w:spacing w:val="-5"/>
        </w:rPr>
        <w:t>消谐器</w:t>
      </w:r>
    </w:p>
    <w:p w14:paraId="6D7ABA7A">
      <w:pPr>
        <w:pStyle w:val="4"/>
        <w:spacing w:before="85"/>
      </w:pPr>
    </w:p>
    <w:p w14:paraId="73CB18BA">
      <w:pPr>
        <w:pStyle w:val="4"/>
        <w:spacing w:before="1" w:line="278" w:lineRule="auto"/>
        <w:ind w:left="168" w:firstLine="19"/>
      </w:pPr>
      <w:r>
        <w:rPr>
          <w:spacing w:val="-2"/>
        </w:rPr>
        <w:t>峰值毫安表或峰值电压表并 分流电阻或示 波器并分流电阻</w:t>
      </w:r>
    </w:p>
    <w:p w14:paraId="050FC145">
      <w:pPr>
        <w:pStyle w:val="4"/>
        <w:spacing w:before="60"/>
      </w:pPr>
      <w:r>
        <w:br w:type="column"/>
      </w:r>
    </w:p>
    <w:p w14:paraId="2A6AD70C">
      <w:pPr>
        <w:pStyle w:val="4"/>
        <w:ind w:left="325"/>
      </w:pPr>
      <w:r>
        <w:rPr>
          <w:rFonts w:ascii="Times New Roman" w:eastAsia="Times New Roman"/>
        </w:rPr>
        <w:t>10kV</w:t>
      </w:r>
      <w:r>
        <w:rPr>
          <w:rFonts w:ascii="Times New Roman" w:eastAsia="Times New Roman"/>
          <w:spacing w:val="-10"/>
        </w:rPr>
        <w:t xml:space="preserve"> </w:t>
      </w:r>
      <w:r>
        <w:rPr>
          <w:spacing w:val="-5"/>
        </w:rPr>
        <w:t>压变</w:t>
      </w:r>
    </w:p>
    <w:p w14:paraId="47278942">
      <w:pPr>
        <w:pStyle w:val="4"/>
      </w:pPr>
      <w:r>
        <w:br w:type="column"/>
      </w:r>
    </w:p>
    <w:p w14:paraId="253E32D9">
      <w:pPr>
        <w:pStyle w:val="4"/>
      </w:pPr>
    </w:p>
    <w:p w14:paraId="17469333">
      <w:pPr>
        <w:pStyle w:val="4"/>
      </w:pPr>
    </w:p>
    <w:p w14:paraId="43B13634">
      <w:pPr>
        <w:pStyle w:val="4"/>
        <w:spacing w:before="188"/>
      </w:pPr>
    </w:p>
    <w:p w14:paraId="309AB60D">
      <w:pPr>
        <w:pStyle w:val="4"/>
        <w:spacing w:before="1" w:line="278" w:lineRule="auto"/>
        <w:ind w:left="677" w:right="596" w:hanging="82"/>
      </w:pPr>
      <w:r>
        <mc:AlternateContent>
          <mc:Choice Requires="wpg">
            <w:drawing>
              <wp:anchor distT="0" distB="0" distL="0" distR="0" simplePos="0" relativeHeight="251660288" behindDoc="0" locked="0" layoutInCell="1" allowOverlap="1">
                <wp:simplePos x="0" y="0"/>
                <wp:positionH relativeFrom="page">
                  <wp:posOffset>5219700</wp:posOffset>
                </wp:positionH>
                <wp:positionV relativeFrom="paragraph">
                  <wp:posOffset>-118745</wp:posOffset>
                </wp:positionV>
                <wp:extent cx="808990" cy="675640"/>
                <wp:effectExtent l="0" t="0" r="0" b="0"/>
                <wp:wrapNone/>
                <wp:docPr id="51" name="Group 51"/>
                <wp:cNvGraphicFramePr/>
                <a:graphic xmlns:a="http://schemas.openxmlformats.org/drawingml/2006/main">
                  <a:graphicData uri="http://schemas.microsoft.com/office/word/2010/wordprocessingGroup">
                    <wpg:wgp>
                      <wpg:cNvGrpSpPr/>
                      <wpg:grpSpPr>
                        <a:xfrm>
                          <a:off x="0" y="0"/>
                          <a:ext cx="808990" cy="675640"/>
                          <a:chOff x="0" y="0"/>
                          <a:chExt cx="808990" cy="675640"/>
                        </a:xfrm>
                      </wpg:grpSpPr>
                      <wps:wsp>
                        <wps:cNvPr id="52" name="Graphic 52"/>
                        <wps:cNvSpPr/>
                        <wps:spPr>
                          <a:xfrm>
                            <a:off x="93715" y="9525"/>
                            <a:ext cx="581025" cy="656590"/>
                          </a:xfrm>
                          <a:custGeom>
                            <a:avLst/>
                            <a:gdLst/>
                            <a:ahLst/>
                            <a:cxnLst/>
                            <a:rect l="l" t="t" r="r" b="b"/>
                            <a:pathLst>
                              <a:path w="581025" h="656590">
                                <a:moveTo>
                                  <a:pt x="0" y="0"/>
                                </a:moveTo>
                                <a:lnTo>
                                  <a:pt x="581025" y="0"/>
                                </a:lnTo>
                              </a:path>
                              <a:path w="581025" h="656590">
                                <a:moveTo>
                                  <a:pt x="0" y="656590"/>
                                </a:moveTo>
                                <a:lnTo>
                                  <a:pt x="581025" y="656590"/>
                                </a:lnTo>
                              </a:path>
                              <a:path w="581025" h="656590">
                                <a:moveTo>
                                  <a:pt x="0" y="0"/>
                                </a:moveTo>
                                <a:lnTo>
                                  <a:pt x="0" y="113030"/>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53" name="Image 53"/>
                          <pic:cNvPicPr/>
                        </pic:nvPicPr>
                        <pic:blipFill>
                          <a:blip r:embed="rId17" cstate="print"/>
                          <a:stretch>
                            <a:fillRect/>
                          </a:stretch>
                        </pic:blipFill>
                        <pic:spPr>
                          <a:xfrm>
                            <a:off x="0" y="122554"/>
                            <a:ext cx="85195" cy="424815"/>
                          </a:xfrm>
                          <a:prstGeom prst="rect">
                            <a:avLst/>
                          </a:prstGeom>
                        </pic:spPr>
                      </pic:pic>
                      <wps:wsp>
                        <wps:cNvPr id="54" name="Graphic 54"/>
                        <wps:cNvSpPr/>
                        <wps:spPr>
                          <a:xfrm>
                            <a:off x="93715" y="9525"/>
                            <a:ext cx="581025" cy="656590"/>
                          </a:xfrm>
                          <a:custGeom>
                            <a:avLst/>
                            <a:gdLst/>
                            <a:ahLst/>
                            <a:cxnLst/>
                            <a:rect l="l" t="t" r="r" b="b"/>
                            <a:pathLst>
                              <a:path w="581025" h="656590">
                                <a:moveTo>
                                  <a:pt x="0" y="537844"/>
                                </a:moveTo>
                                <a:lnTo>
                                  <a:pt x="0" y="656590"/>
                                </a:lnTo>
                              </a:path>
                              <a:path w="581025" h="656590">
                                <a:moveTo>
                                  <a:pt x="581025" y="0"/>
                                </a:moveTo>
                                <a:lnTo>
                                  <a:pt x="581025" y="656590"/>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55" name="Image 55"/>
                          <pic:cNvPicPr/>
                        </pic:nvPicPr>
                        <pic:blipFill>
                          <a:blip r:embed="rId18" cstate="print"/>
                          <a:stretch>
                            <a:fillRect/>
                          </a:stretch>
                        </pic:blipFill>
                        <pic:spPr>
                          <a:xfrm>
                            <a:off x="557900" y="210820"/>
                            <a:ext cx="241300" cy="241300"/>
                          </a:xfrm>
                          <a:prstGeom prst="rect">
                            <a:avLst/>
                          </a:prstGeom>
                        </pic:spPr>
                      </pic:pic>
                      <wps:wsp>
                        <wps:cNvPr id="56" name="Graphic 56"/>
                        <wps:cNvSpPr/>
                        <wps:spPr>
                          <a:xfrm>
                            <a:off x="557900" y="210820"/>
                            <a:ext cx="241300" cy="241300"/>
                          </a:xfrm>
                          <a:custGeom>
                            <a:avLst/>
                            <a:gdLst/>
                            <a:ahLst/>
                            <a:cxnLst/>
                            <a:rect l="l" t="t" r="r" b="b"/>
                            <a:pathLst>
                              <a:path w="241300" h="241300">
                                <a:moveTo>
                                  <a:pt x="120650" y="0"/>
                                </a:moveTo>
                                <a:lnTo>
                                  <a:pt x="73669" y="9475"/>
                                </a:lnTo>
                                <a:lnTo>
                                  <a:pt x="35321" y="35321"/>
                                </a:lnTo>
                                <a:lnTo>
                                  <a:pt x="9475" y="73669"/>
                                </a:lnTo>
                                <a:lnTo>
                                  <a:pt x="0" y="120649"/>
                                </a:lnTo>
                                <a:lnTo>
                                  <a:pt x="9475" y="167630"/>
                                </a:lnTo>
                                <a:lnTo>
                                  <a:pt x="35321" y="205978"/>
                                </a:lnTo>
                                <a:lnTo>
                                  <a:pt x="73669" y="231824"/>
                                </a:lnTo>
                                <a:lnTo>
                                  <a:pt x="120650" y="241299"/>
                                </a:lnTo>
                                <a:lnTo>
                                  <a:pt x="167630" y="231824"/>
                                </a:lnTo>
                                <a:lnTo>
                                  <a:pt x="205978" y="205978"/>
                                </a:lnTo>
                                <a:lnTo>
                                  <a:pt x="231824" y="167630"/>
                                </a:lnTo>
                                <a:lnTo>
                                  <a:pt x="241300" y="120649"/>
                                </a:lnTo>
                                <a:lnTo>
                                  <a:pt x="231824" y="73669"/>
                                </a:lnTo>
                                <a:lnTo>
                                  <a:pt x="205978" y="35321"/>
                                </a:lnTo>
                                <a:lnTo>
                                  <a:pt x="167630" y="9475"/>
                                </a:lnTo>
                                <a:lnTo>
                                  <a:pt x="120650" y="0"/>
                                </a:lnTo>
                                <a:close/>
                              </a:path>
                            </a:pathLst>
                          </a:custGeom>
                          <a:ln w="19050">
                            <a:solidFill>
                              <a:srgbClr val="000000"/>
                            </a:solidFill>
                            <a:prstDash val="solid"/>
                          </a:ln>
                        </wps:spPr>
                        <wps:bodyPr wrap="square" lIns="0" tIns="0" rIns="0" bIns="0" rtlCol="0">
                          <a:noAutofit/>
                        </wps:bodyPr>
                      </wps:wsp>
                      <wps:wsp>
                        <wps:cNvPr id="57" name="Textbox 57"/>
                        <wps:cNvSpPr txBox="1"/>
                        <wps:spPr>
                          <a:xfrm>
                            <a:off x="0" y="0"/>
                            <a:ext cx="808990" cy="675640"/>
                          </a:xfrm>
                          <a:prstGeom prst="rect">
                            <a:avLst/>
                          </a:prstGeom>
                        </wps:spPr>
                        <wps:txbx>
                          <w:txbxContent>
                            <w:p w14:paraId="6EAC86A0">
                              <w:pPr>
                                <w:spacing w:before="0" w:line="240" w:lineRule="auto"/>
                                <w:rPr>
                                  <w:sz w:val="14"/>
                                </w:rPr>
                              </w:pPr>
                            </w:p>
                            <w:p w14:paraId="78FFBBE1">
                              <w:pPr>
                                <w:spacing w:before="21" w:line="240" w:lineRule="auto"/>
                                <w:rPr>
                                  <w:sz w:val="14"/>
                                </w:rPr>
                              </w:pPr>
                            </w:p>
                            <w:p w14:paraId="654337EA">
                              <w:pPr>
                                <w:spacing w:before="0"/>
                                <w:ind w:left="0" w:right="76" w:firstLine="0"/>
                                <w:jc w:val="right"/>
                                <w:rPr>
                                  <w:rFonts w:ascii="Times New Roman"/>
                                  <w:sz w:val="21"/>
                                </w:rPr>
                              </w:pPr>
                              <w:r>
                                <w:rPr>
                                  <w:rFonts w:ascii="Times New Roman"/>
                                  <w:spacing w:val="-5"/>
                                  <w:sz w:val="21"/>
                                </w:rPr>
                                <w:t>V</w:t>
                              </w:r>
                              <w:r>
                                <w:rPr>
                                  <w:rFonts w:ascii="Times New Roman"/>
                                  <w:spacing w:val="-5"/>
                                  <w:sz w:val="21"/>
                                  <w:vertAlign w:val="subscript"/>
                                </w:rPr>
                                <w:t>P</w:t>
                              </w:r>
                            </w:p>
                          </w:txbxContent>
                        </wps:txbx>
                        <wps:bodyPr wrap="square" lIns="0" tIns="0" rIns="0" bIns="0" rtlCol="0">
                          <a:noAutofit/>
                        </wps:bodyPr>
                      </wps:wsp>
                    </wpg:wgp>
                  </a:graphicData>
                </a:graphic>
              </wp:anchor>
            </w:drawing>
          </mc:Choice>
          <mc:Fallback>
            <w:pict>
              <v:group id="Group 51" o:spid="_x0000_s1026" o:spt="203" style="position:absolute;left:0pt;margin-left:411pt;margin-top:-9.35pt;height:53.2pt;width:63.7pt;mso-position-horizontal-relative:page;z-index:251660288;mso-width-relative:page;mso-height-relative:page;" coordsize="808990,675640" o:gfxdata="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">
                <o:lock v:ext="edit" aspectratio="f"/>
                <v:shape id="Graphic 52" o:spid="_x0000_s1026" o:spt="100" style="position:absolute;left:93715;top:9525;height:656590;width:581025;" filled="f" stroked="t" coordsize="581025,656590" o:gfxdata="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us7L4A&#10;AADbAAAADwAAAAAAAAABACAAAAAiAAAAZHJzL2Rvd25yZXYueG1sUEsBAhQAFAAAAAgAh07iQDMv&#10;BZ47AAAAOQAAABAAAAAAAAAAAQAgAAAADQEAAGRycy9zaGFwZXhtbC54bWxQSwUGAAAAAAYABgBb&#10;AQAAtwMAAAAA&#10;" path="m0,0l581025,0em0,656590l581025,656590em0,0l0,113030e">
                  <v:fill on="f" focussize="0,0"/>
                  <v:stroke weight="1.5pt" color="#000000" joinstyle="round"/>
                  <v:imagedata o:title=""/>
                  <o:lock v:ext="edit" aspectratio="f"/>
                  <v:textbox inset="0mm,0mm,0mm,0mm"/>
                </v:shape>
                <v:shape id="Image 53" o:spid="_x0000_s1026" o:spt="75" type="#_x0000_t75" style="position:absolute;left:0;top:122554;height:424815;width:85195;" filled="f" o:preferrelative="t" stroked="f" coordsize="21600,21600" o:gfxdata="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tvm+/&#10;AAAA2wAAAA8AAAAAAAAAAQAgAAAAIgAAAGRycy9kb3ducmV2LnhtbFBLAQIUABQAAAAIAIdO4kAz&#10;LwWeOwAAADkAAAAQAAAAAAAAAAEAIAAAAA4BAABkcnMvc2hhcGV4bWwueG1sUEsFBgAAAAAGAAYA&#10;WwEAALgDAAAAAA==&#10;">
                  <v:fill on="f" focussize="0,0"/>
                  <v:stroke on="f"/>
                  <v:imagedata r:id="rId17" o:title=""/>
                  <o:lock v:ext="edit" aspectratio="f"/>
                </v:shape>
                <v:shape id="Graphic 54" o:spid="_x0000_s1026" o:spt="100" style="position:absolute;left:93715;top:9525;height:656590;width:581025;" filled="f" stroked="t" coordsize="581025,656590" o:gfxdata="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6RA74A&#10;AADbAAAADwAAAAAAAAABACAAAAAiAAAAZHJzL2Rvd25yZXYueG1sUEsBAhQAFAAAAAgAh07iQDMv&#10;BZ47AAAAOQAAABAAAAAAAAAAAQAgAAAADQEAAGRycy9zaGFwZXhtbC54bWxQSwUGAAAAAAYABgBb&#10;AQAAtwMAAAAA&#10;" path="m0,537844l0,656590em581025,0l581025,656590e">
                  <v:fill on="f" focussize="0,0"/>
                  <v:stroke weight="1.5pt" color="#000000" joinstyle="round"/>
                  <v:imagedata o:title=""/>
                  <o:lock v:ext="edit" aspectratio="f"/>
                  <v:textbox inset="0mm,0mm,0mm,0mm"/>
                </v:shape>
                <v:shape id="Image 55" o:spid="_x0000_s1026" o:spt="75" type="#_x0000_t75" style="position:absolute;left:557900;top:210820;height:241300;width:241300;" filled="f" o:preferrelative="t" stroked="f" coordsize="21600,21600" o:gfxdata="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R6oa8AAAA&#10;2wAAAA8AAAAAAAAAAQAgAAAAIgAAAGRycy9kb3ducmV2LnhtbFBLAQIUABQAAAAIAIdO4kAzLwWe&#10;OwAAADkAAAAQAAAAAAAAAAEAIAAAAAsBAABkcnMvc2hhcGV4bWwueG1sUEsFBgAAAAAGAAYAWwEA&#10;ALUDAAAAAA==&#10;">
                  <v:fill on="f" focussize="0,0"/>
                  <v:stroke on="f"/>
                  <v:imagedata r:id="rId18" o:title=""/>
                  <o:lock v:ext="edit" aspectratio="f"/>
                </v:shape>
                <v:shape id="Graphic 56" o:spid="_x0000_s1026" o:spt="100" style="position:absolute;left:557900;top:210820;height:241300;width:241300;" filled="f" stroked="t" coordsize="241300,241300" o:gfxdata="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rYVIvQAA&#10;ANsAAAAPAAAAAAAAAAEAIAAAACIAAABkcnMvZG93bnJldi54bWxQSwECFAAUAAAACACHTuJAMy8F&#10;njsAAAA5AAAAEAAAAAAAAAABACAAAAAMAQAAZHJzL3NoYXBleG1sLnhtbFBLBQYAAAAABgAGAFsB&#10;AAC2AwAAAAA=&#10;" path="m120650,0l73669,9475,35321,35321,9475,73669,0,120649,9475,167630,35321,205978,73669,231824,120650,241299,167630,231824,205978,205978,231824,167630,241300,120649,231824,73669,205978,35321,167630,9475,120650,0xe">
                  <v:fill on="f" focussize="0,0"/>
                  <v:stroke weight="1.5pt" color="#000000" joinstyle="round"/>
                  <v:imagedata o:title=""/>
                  <o:lock v:ext="edit" aspectratio="f"/>
                  <v:textbox inset="0mm,0mm,0mm,0mm"/>
                </v:shape>
                <v:shape id="Textbox 57" o:spid="_x0000_s1026" o:spt="202" type="#_x0000_t202" style="position:absolute;left:0;top:0;height:675640;width:808990;"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EAC86A0">
                        <w:pPr>
                          <w:spacing w:before="0" w:line="240" w:lineRule="auto"/>
                          <w:rPr>
                            <w:sz w:val="14"/>
                          </w:rPr>
                        </w:pPr>
                      </w:p>
                      <w:p w14:paraId="78FFBBE1">
                        <w:pPr>
                          <w:spacing w:before="21" w:line="240" w:lineRule="auto"/>
                          <w:rPr>
                            <w:sz w:val="14"/>
                          </w:rPr>
                        </w:pPr>
                      </w:p>
                      <w:p w14:paraId="654337EA">
                        <w:pPr>
                          <w:spacing w:before="0"/>
                          <w:ind w:left="0" w:right="76" w:firstLine="0"/>
                          <w:jc w:val="right"/>
                          <w:rPr>
                            <w:rFonts w:ascii="Times New Roman"/>
                            <w:sz w:val="21"/>
                          </w:rPr>
                        </w:pPr>
                        <w:r>
                          <w:rPr>
                            <w:rFonts w:ascii="Times New Roman"/>
                            <w:spacing w:val="-5"/>
                            <w:sz w:val="21"/>
                          </w:rPr>
                          <w:t>V</w:t>
                        </w:r>
                        <w:r>
                          <w:rPr>
                            <w:rFonts w:ascii="Times New Roman"/>
                            <w:spacing w:val="-5"/>
                            <w:sz w:val="21"/>
                            <w:vertAlign w:val="subscript"/>
                          </w:rPr>
                          <w:t>P</w:t>
                        </w:r>
                      </w:p>
                    </w:txbxContent>
                  </v:textbox>
                </v:shape>
              </v:group>
            </w:pict>
          </mc:Fallback>
        </mc:AlternateContent>
      </w:r>
      <w:r>
        <w:rPr>
          <w:spacing w:val="-2"/>
        </w:rPr>
        <w:t>峰值电压表</w:t>
      </w:r>
      <w:r>
        <w:rPr>
          <w:spacing w:val="-4"/>
        </w:rPr>
        <w:t>或示波器</w:t>
      </w:r>
    </w:p>
    <w:p w14:paraId="4D57EF8B">
      <w:pPr>
        <w:pStyle w:val="4"/>
        <w:spacing w:after="0" w:line="278" w:lineRule="auto"/>
        <w:sectPr>
          <w:type w:val="continuous"/>
          <w:pgSz w:w="11910" w:h="16840"/>
          <w:pgMar w:top="1860" w:right="566" w:bottom="280" w:left="992" w:header="0" w:footer="993" w:gutter="0"/>
          <w:cols w:equalWidth="0" w:num="6">
            <w:col w:w="1880" w:space="40"/>
            <w:col w:w="1259" w:space="422"/>
            <w:col w:w="1480" w:space="39"/>
            <w:col w:w="1640" w:space="39"/>
            <w:col w:w="1264" w:space="40"/>
            <w:col w:w="2249"/>
          </w:cols>
        </w:sectPr>
      </w:pPr>
    </w:p>
    <w:p w14:paraId="00F40BCF">
      <w:pPr>
        <w:pStyle w:val="4"/>
      </w:pPr>
    </w:p>
    <w:p w14:paraId="20F7A158">
      <w:pPr>
        <w:pStyle w:val="4"/>
      </w:pPr>
    </w:p>
    <w:p w14:paraId="79C99423">
      <w:pPr>
        <w:pStyle w:val="4"/>
        <w:spacing w:before="128"/>
      </w:pPr>
    </w:p>
    <w:p w14:paraId="3743C5E4">
      <w:pPr>
        <w:pStyle w:val="4"/>
        <w:spacing w:before="1"/>
        <w:ind w:left="2678"/>
      </w:pPr>
      <w:r>
        <w:rPr>
          <w:spacing w:val="-28"/>
        </w:rPr>
        <w:t xml:space="preserve">图 </w:t>
      </w:r>
      <w:r>
        <w:t>5</w:t>
      </w:r>
      <w:r>
        <w:rPr>
          <w:spacing w:val="-1"/>
        </w:rPr>
        <w:t xml:space="preserve"> 用峰值毫安表测量消谐器伏安特性接线图</w:t>
      </w:r>
    </w:p>
    <w:p w14:paraId="00BDF6C9">
      <w:pPr>
        <w:pStyle w:val="4"/>
        <w:spacing w:after="0"/>
        <w:sectPr>
          <w:type w:val="continuous"/>
          <w:pgSz w:w="11910" w:h="16840"/>
          <w:pgMar w:top="1860" w:right="566" w:bottom="280" w:left="992" w:header="0" w:footer="993" w:gutter="0"/>
          <w:cols w:space="720" w:num="1"/>
        </w:sectPr>
      </w:pPr>
    </w:p>
    <w:p w14:paraId="4BB1D715">
      <w:pPr>
        <w:pStyle w:val="9"/>
        <w:numPr>
          <w:ilvl w:val="0"/>
          <w:numId w:val="1"/>
        </w:numPr>
        <w:tabs>
          <w:tab w:val="left" w:pos="980"/>
        </w:tabs>
        <w:spacing w:before="54" w:after="0" w:line="240" w:lineRule="auto"/>
        <w:ind w:left="980" w:right="0" w:hanging="840"/>
        <w:jc w:val="left"/>
        <w:rPr>
          <w:sz w:val="24"/>
        </w:rPr>
      </w:pPr>
      <w:r>
        <w:rPr>
          <w:spacing w:val="-2"/>
          <w:sz w:val="24"/>
        </w:rPr>
        <w:t>运行注意事项</w:t>
      </w:r>
    </w:p>
    <w:p w14:paraId="5F7971D7">
      <w:pPr>
        <w:pStyle w:val="4"/>
        <w:spacing w:before="162"/>
        <w:ind w:left="546"/>
        <w:jc w:val="both"/>
      </w:pPr>
      <w:r>
        <w:rPr>
          <w:spacing w:val="-17"/>
        </w:rPr>
        <w:t xml:space="preserve">安装 </w:t>
      </w:r>
      <w:r>
        <w:rPr>
          <w:spacing w:val="-2"/>
        </w:rPr>
        <w:t>LXQIII</w:t>
      </w:r>
      <w:r>
        <w:rPr>
          <w:spacing w:val="-10"/>
        </w:rPr>
        <w:t xml:space="preserve"> 型消谐器后开始运行时，请注意以下事项：</w:t>
      </w:r>
    </w:p>
    <w:p w14:paraId="37CA8571">
      <w:pPr>
        <w:pStyle w:val="9"/>
        <w:numPr>
          <w:ilvl w:val="1"/>
          <w:numId w:val="1"/>
        </w:numPr>
        <w:tabs>
          <w:tab w:val="left" w:pos="979"/>
        </w:tabs>
        <w:spacing w:before="139" w:after="0" w:line="364" w:lineRule="auto"/>
        <w:ind w:left="140" w:right="562" w:firstLine="420"/>
        <w:jc w:val="both"/>
        <w:rPr>
          <w:sz w:val="21"/>
        </w:rPr>
      </w:pPr>
      <w:r>
        <w:rPr>
          <w:spacing w:val="-2"/>
          <w:sz w:val="21"/>
        </w:rPr>
        <w:t xml:space="preserve">若压变开口三角两端的电压小于 </w:t>
      </w:r>
      <w:r>
        <w:rPr>
          <w:sz w:val="21"/>
        </w:rPr>
        <w:t>0.3V,</w:t>
      </w:r>
      <w:r>
        <w:rPr>
          <w:spacing w:val="-10"/>
          <w:sz w:val="21"/>
        </w:rPr>
        <w:t xml:space="preserve"> 请检查开口三角两端是否被短路。此类短路故障在电网正</w:t>
      </w:r>
      <w:r>
        <w:rPr>
          <w:spacing w:val="-4"/>
          <w:sz w:val="21"/>
        </w:rPr>
        <w:t>常运行时没有反映，但电网单相接地时间稍长就会将三相压变烧毁。此类故障不是谐振，LXQIII 型消谐器</w:t>
      </w:r>
      <w:r>
        <w:rPr>
          <w:spacing w:val="-2"/>
          <w:sz w:val="21"/>
        </w:rPr>
        <w:t>不能防止。由于此类故障在正常运行时没有反映，极其容易被忽视，近年来时有发生。</w:t>
      </w:r>
    </w:p>
    <w:p w14:paraId="6451BD77">
      <w:pPr>
        <w:pStyle w:val="9"/>
        <w:numPr>
          <w:ilvl w:val="1"/>
          <w:numId w:val="1"/>
        </w:numPr>
        <w:tabs>
          <w:tab w:val="left" w:pos="968"/>
        </w:tabs>
        <w:spacing w:before="0" w:after="0" w:line="364" w:lineRule="auto"/>
        <w:ind w:left="140" w:right="560" w:firstLine="406"/>
        <w:jc w:val="both"/>
        <w:rPr>
          <w:sz w:val="21"/>
        </w:rPr>
      </w:pPr>
      <w:r>
        <w:rPr>
          <w:spacing w:val="-2"/>
          <w:sz w:val="21"/>
        </w:rPr>
        <w:t xml:space="preserve">若压变开口三角两端的电压在 </w:t>
      </w:r>
      <w:r>
        <w:rPr>
          <w:sz w:val="21"/>
        </w:rPr>
        <w:t>0.3</w:t>
      </w:r>
      <w:r>
        <w:rPr>
          <w:spacing w:val="-26"/>
          <w:sz w:val="21"/>
        </w:rPr>
        <w:t xml:space="preserve"> </w:t>
      </w:r>
      <w:r>
        <w:rPr>
          <w:rFonts w:ascii="Symbol" w:hAnsi="Symbol" w:eastAsia="Symbol"/>
          <w:sz w:val="21"/>
        </w:rPr>
        <w:t></w:t>
      </w:r>
      <w:r>
        <w:rPr>
          <w:rFonts w:ascii="Times New Roman" w:hAnsi="Times New Roman" w:eastAsia="Times New Roman"/>
          <w:spacing w:val="-13"/>
          <w:sz w:val="21"/>
        </w:rPr>
        <w:t xml:space="preserve"> </w:t>
      </w:r>
      <w:r>
        <w:rPr>
          <w:sz w:val="21"/>
        </w:rPr>
        <w:t>3V</w:t>
      </w:r>
      <w:r>
        <w:rPr>
          <w:spacing w:val="-5"/>
          <w:sz w:val="21"/>
        </w:rPr>
        <w:t xml:space="preserve"> 之间,有可能一次绕组接的消谐电阻器被短路。请检查一</w:t>
      </w:r>
      <w:r>
        <w:rPr>
          <w:spacing w:val="-2"/>
          <w:sz w:val="21"/>
        </w:rPr>
        <w:t>次绕组的接线。出现这种情况最多的是：消谐电阻器接入后，压变一次绕组中性点与地之间的接地线没有</w:t>
      </w:r>
      <w:r>
        <w:rPr>
          <w:spacing w:val="-4"/>
          <w:sz w:val="21"/>
        </w:rPr>
        <w:t>解开。</w:t>
      </w:r>
    </w:p>
    <w:p w14:paraId="016DA084">
      <w:pPr>
        <w:pStyle w:val="9"/>
        <w:numPr>
          <w:ilvl w:val="1"/>
          <w:numId w:val="1"/>
        </w:numPr>
        <w:tabs>
          <w:tab w:val="left" w:pos="968"/>
        </w:tabs>
        <w:spacing w:before="0" w:after="0" w:line="364" w:lineRule="auto"/>
        <w:ind w:left="140" w:right="560" w:firstLine="406"/>
        <w:jc w:val="both"/>
        <w:rPr>
          <w:sz w:val="21"/>
        </w:rPr>
      </w:pPr>
      <w:r>
        <w:rPr>
          <w:spacing w:val="-4"/>
          <w:sz w:val="21"/>
        </w:rPr>
        <w:t xml:space="preserve">若压变开口三角两端的电压大 </w:t>
      </w:r>
      <w:r>
        <w:rPr>
          <w:spacing w:val="-2"/>
          <w:sz w:val="21"/>
        </w:rPr>
        <w:t>3V</w:t>
      </w:r>
      <w:r>
        <w:rPr>
          <w:spacing w:val="-7"/>
          <w:sz w:val="21"/>
        </w:rPr>
        <w:t xml:space="preserve"> 很多,请用万用表测频档测量开口三角两端的电压。若此电压频</w:t>
      </w:r>
      <w:r>
        <w:rPr>
          <w:spacing w:val="-4"/>
          <w:sz w:val="21"/>
        </w:rPr>
        <w:t>率是 50Hz，是由于三相压变伏安特性差别过大造成的；消除的办法是：选三只伏安特性基本一致的压变一</w:t>
      </w:r>
      <w:r>
        <w:rPr>
          <w:spacing w:val="-2"/>
          <w:sz w:val="21"/>
        </w:rPr>
        <w:t xml:space="preserve">组使用。更多的情况是电压频率为 </w:t>
      </w:r>
      <w:r>
        <w:rPr>
          <w:sz w:val="21"/>
        </w:rPr>
        <w:t>150Hz，这是由于压变励磁电流中的三次谐波电流过大造成的。当谐波</w:t>
      </w:r>
      <w:r>
        <w:rPr>
          <w:spacing w:val="-1"/>
          <w:sz w:val="21"/>
        </w:rPr>
        <w:t xml:space="preserve">电流过大时，也会引起虚幻的三相电压不平衡和系统谐波含量增大；消除的办法是：安装 </w:t>
      </w:r>
      <w:r>
        <w:rPr>
          <w:sz w:val="21"/>
        </w:rPr>
        <w:t>LXQIII</w:t>
      </w:r>
      <w:r>
        <w:rPr>
          <w:spacing w:val="-7"/>
          <w:sz w:val="21"/>
        </w:rPr>
        <w:t xml:space="preserve"> 型消谐</w:t>
      </w:r>
      <w:r>
        <w:rPr>
          <w:spacing w:val="-2"/>
          <w:sz w:val="21"/>
        </w:rPr>
        <w:t>器附件（可选配件</w:t>
      </w:r>
      <w:r>
        <w:rPr>
          <w:spacing w:val="-108"/>
          <w:sz w:val="21"/>
        </w:rPr>
        <w:t>）</w:t>
      </w:r>
      <w:r>
        <w:rPr>
          <w:spacing w:val="-2"/>
          <w:sz w:val="21"/>
        </w:rPr>
        <w:t>。</w:t>
      </w:r>
    </w:p>
    <w:p w14:paraId="1BB3AF54">
      <w:pPr>
        <w:pStyle w:val="9"/>
        <w:numPr>
          <w:ilvl w:val="0"/>
          <w:numId w:val="1"/>
        </w:numPr>
        <w:tabs>
          <w:tab w:val="left" w:pos="860"/>
        </w:tabs>
        <w:spacing w:before="0" w:after="0" w:line="304" w:lineRule="exact"/>
        <w:ind w:left="860" w:right="0" w:hanging="720"/>
        <w:jc w:val="both"/>
        <w:rPr>
          <w:sz w:val="22"/>
        </w:rPr>
      </w:pPr>
      <w:r>
        <w:rPr>
          <w:spacing w:val="-2"/>
          <w:sz w:val="24"/>
        </w:rPr>
        <w:t>LXQIII</w:t>
      </w:r>
      <w:r>
        <w:rPr>
          <w:spacing w:val="-8"/>
          <w:sz w:val="24"/>
        </w:rPr>
        <w:t xml:space="preserve"> 型消谐器附件-三次谐波限制器</w:t>
      </w:r>
    </w:p>
    <w:p w14:paraId="25565AE9">
      <w:pPr>
        <w:pStyle w:val="9"/>
        <w:numPr>
          <w:ilvl w:val="0"/>
          <w:numId w:val="5"/>
        </w:numPr>
        <w:tabs>
          <w:tab w:val="left" w:pos="862"/>
        </w:tabs>
        <w:spacing w:before="157" w:after="0" w:line="240" w:lineRule="auto"/>
        <w:ind w:left="862" w:right="0" w:hanging="316"/>
        <w:jc w:val="left"/>
        <w:rPr>
          <w:sz w:val="21"/>
        </w:rPr>
      </w:pPr>
      <w:r>
        <w:rPr>
          <w:spacing w:val="-7"/>
          <w:sz w:val="21"/>
        </w:rPr>
        <w:t>用途</w:t>
      </w:r>
    </w:p>
    <w:p w14:paraId="6C3279E4">
      <w:pPr>
        <w:pStyle w:val="4"/>
        <w:spacing w:before="139" w:line="367" w:lineRule="auto"/>
        <w:ind w:left="140" w:right="560" w:firstLine="406"/>
      </w:pPr>
      <w:r>
        <w:rPr>
          <w:spacing w:val="-10"/>
        </w:rPr>
        <w:t xml:space="preserve">用于限制当 </w:t>
      </w:r>
      <w:r>
        <w:t>Y0</w:t>
      </w:r>
      <w:r>
        <w:rPr>
          <w:spacing w:val="-5"/>
        </w:rPr>
        <w:t xml:space="preserve"> 接线压变一次绕组中性点与地之间接入</w:t>
      </w:r>
      <w:r>
        <w:t>LXQIII</w:t>
      </w:r>
      <w:r>
        <w:rPr>
          <w:spacing w:val="-8"/>
        </w:rPr>
        <w:t xml:space="preserve"> 型系列消谐电阻器后在压变二次侧开口</w:t>
      </w:r>
      <w:r>
        <w:rPr>
          <w:spacing w:val="-2"/>
        </w:rPr>
        <w:t>三角两端的三次谐波电压升高。</w:t>
      </w:r>
    </w:p>
    <w:p w14:paraId="3FB0B56B">
      <w:pPr>
        <w:spacing w:line="240" w:lineRule="auto"/>
        <w:ind w:left="1384" w:right="0" w:firstLine="0"/>
        <w:rPr>
          <w:sz w:val="20"/>
        </w:rPr>
      </w:pPr>
      <w:r>
        <w:rPr>
          <w:sz w:val="20"/>
        </w:rPr>
        <w:drawing>
          <wp:inline distT="0" distB="0" distL="0" distR="0">
            <wp:extent cx="4748530" cy="352869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9" cstate="print"/>
                    <a:stretch>
                      <a:fillRect/>
                    </a:stretch>
                  </pic:blipFill>
                  <pic:spPr>
                    <a:xfrm>
                      <a:off x="0" y="0"/>
                      <a:ext cx="4748833" cy="3529012"/>
                    </a:xfrm>
                    <a:prstGeom prst="rect">
                      <a:avLst/>
                    </a:prstGeom>
                  </pic:spPr>
                </pic:pic>
              </a:graphicData>
            </a:graphic>
          </wp:inline>
        </w:drawing>
      </w:r>
    </w:p>
    <w:p w14:paraId="16AF947B">
      <w:pPr>
        <w:spacing w:after="0" w:line="240" w:lineRule="auto"/>
        <w:rPr>
          <w:sz w:val="20"/>
        </w:rPr>
        <w:sectPr>
          <w:pgSz w:w="11910" w:h="16840"/>
          <w:pgMar w:top="1060" w:right="566" w:bottom="1180" w:left="992" w:header="0" w:footer="993" w:gutter="0"/>
          <w:cols w:space="720" w:num="1"/>
        </w:sectPr>
      </w:pPr>
    </w:p>
    <w:p w14:paraId="2F177307">
      <w:pPr>
        <w:pStyle w:val="9"/>
        <w:numPr>
          <w:ilvl w:val="0"/>
          <w:numId w:val="5"/>
        </w:numPr>
        <w:tabs>
          <w:tab w:val="left" w:pos="862"/>
        </w:tabs>
        <w:spacing w:before="55" w:after="0" w:line="240" w:lineRule="auto"/>
        <w:ind w:left="862" w:right="0" w:hanging="316"/>
        <w:jc w:val="left"/>
        <w:rPr>
          <w:sz w:val="21"/>
        </w:rPr>
      </w:pPr>
      <w:r>
        <w:rPr>
          <w:spacing w:val="-7"/>
          <w:sz w:val="21"/>
        </w:rPr>
        <w:t>安装</w:t>
      </w:r>
    </w:p>
    <w:p w14:paraId="37C53CCB">
      <w:pPr>
        <w:pStyle w:val="4"/>
        <w:spacing w:before="142"/>
        <w:ind w:left="546"/>
      </w:pPr>
      <w:r>
        <w:rPr>
          <w:spacing w:val="-3"/>
        </w:rPr>
        <w:t>在三次谐波限制器背面两接线端与压变剩余绕组开口三角两端用绝缘导线连接即可。接线图如下：</w:t>
      </w:r>
    </w:p>
    <w:p w14:paraId="35CF6C33">
      <w:pPr>
        <w:pStyle w:val="4"/>
        <w:spacing w:before="7"/>
        <w:rPr>
          <w:sz w:val="7"/>
        </w:rPr>
      </w:pPr>
      <w:r>
        <w:rPr>
          <w:sz w:val="7"/>
        </w:rPr>
        <mc:AlternateContent>
          <mc:Choice Requires="wpg">
            <w:drawing>
              <wp:anchor distT="0" distB="0" distL="0" distR="0" simplePos="0" relativeHeight="251667456" behindDoc="1" locked="0" layoutInCell="1" allowOverlap="1">
                <wp:simplePos x="0" y="0"/>
                <wp:positionH relativeFrom="page">
                  <wp:posOffset>2764155</wp:posOffset>
                </wp:positionH>
                <wp:positionV relativeFrom="paragraph">
                  <wp:posOffset>76835</wp:posOffset>
                </wp:positionV>
                <wp:extent cx="2495550" cy="909955"/>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2495550" cy="909955"/>
                          <a:chOff x="0" y="0"/>
                          <a:chExt cx="2495550" cy="909955"/>
                        </a:xfrm>
                      </wpg:grpSpPr>
                      <pic:pic xmlns:pic="http://schemas.openxmlformats.org/drawingml/2006/picture">
                        <pic:nvPicPr>
                          <pic:cNvPr id="60" name="Image 60"/>
                          <pic:cNvPicPr/>
                        </pic:nvPicPr>
                        <pic:blipFill>
                          <a:blip r:embed="rId20" cstate="print"/>
                          <a:stretch>
                            <a:fillRect/>
                          </a:stretch>
                        </pic:blipFill>
                        <pic:spPr>
                          <a:xfrm>
                            <a:off x="0" y="100576"/>
                            <a:ext cx="2495550" cy="809090"/>
                          </a:xfrm>
                          <a:prstGeom prst="rect">
                            <a:avLst/>
                          </a:prstGeom>
                        </pic:spPr>
                      </pic:pic>
                      <wps:wsp>
                        <wps:cNvPr id="61" name="Textbox 61"/>
                        <wps:cNvSpPr txBox="1"/>
                        <wps:spPr>
                          <a:xfrm>
                            <a:off x="701420" y="0"/>
                            <a:ext cx="175260" cy="168910"/>
                          </a:xfrm>
                          <a:prstGeom prst="rect">
                            <a:avLst/>
                          </a:prstGeom>
                        </wps:spPr>
                        <wps:txbx>
                          <w:txbxContent>
                            <w:p w14:paraId="584FDE73">
                              <w:pPr>
                                <w:spacing w:before="0" w:line="266" w:lineRule="exact"/>
                                <w:ind w:left="0" w:right="0" w:firstLine="0"/>
                                <w:jc w:val="left"/>
                                <w:rPr>
                                  <w:rFonts w:ascii="Times New Roman"/>
                                  <w:b/>
                                  <w:sz w:val="24"/>
                                </w:rPr>
                              </w:pPr>
                              <w:r>
                                <w:rPr>
                                  <w:rFonts w:ascii="Times New Roman"/>
                                  <w:b/>
                                  <w:spacing w:val="-5"/>
                                  <w:sz w:val="24"/>
                                </w:rPr>
                                <w:t>da</w:t>
                              </w:r>
                            </w:p>
                          </w:txbxContent>
                        </wps:txbx>
                        <wps:bodyPr wrap="square" lIns="0" tIns="0" rIns="0" bIns="0" rtlCol="0">
                          <a:noAutofit/>
                        </wps:bodyPr>
                      </wps:wsp>
                      <wps:wsp>
                        <wps:cNvPr id="62" name="Textbox 62"/>
                        <wps:cNvSpPr txBox="1"/>
                        <wps:spPr>
                          <a:xfrm>
                            <a:off x="675512" y="569976"/>
                            <a:ext cx="183515" cy="168910"/>
                          </a:xfrm>
                          <a:prstGeom prst="rect">
                            <a:avLst/>
                          </a:prstGeom>
                        </wps:spPr>
                        <wps:txbx>
                          <w:txbxContent>
                            <w:p w14:paraId="5C4D3647">
                              <w:pPr>
                                <w:spacing w:before="0" w:line="266" w:lineRule="exact"/>
                                <w:ind w:left="0" w:right="0" w:firstLine="0"/>
                                <w:jc w:val="left"/>
                                <w:rPr>
                                  <w:rFonts w:ascii="Times New Roman"/>
                                  <w:b/>
                                  <w:sz w:val="24"/>
                                </w:rPr>
                              </w:pPr>
                              <w:r>
                                <w:rPr>
                                  <w:rFonts w:ascii="Times New Roman"/>
                                  <w:b/>
                                  <w:spacing w:val="-5"/>
                                  <w:sz w:val="24"/>
                                </w:rPr>
                                <w:t>dn</w:t>
                              </w:r>
                            </w:p>
                          </w:txbxContent>
                        </wps:txbx>
                        <wps:bodyPr wrap="square" lIns="0" tIns="0" rIns="0" bIns="0" rtlCol="0">
                          <a:noAutofit/>
                        </wps:bodyPr>
                      </wps:wsp>
                    </wpg:wgp>
                  </a:graphicData>
                </a:graphic>
              </wp:anchor>
            </w:drawing>
          </mc:Choice>
          <mc:Fallback>
            <w:pict>
              <v:group id="Group 59" o:spid="_x0000_s1026" o:spt="203" style="position:absolute;left:0pt;margin-left:217.65pt;margin-top:6.05pt;height:71.65pt;width:196.5pt;mso-position-horizontal-relative:page;mso-wrap-distance-bottom:0pt;mso-wrap-distance-top:0pt;z-index:-251649024;mso-width-relative:page;mso-height-relative:page;" coordsize="2495550,909955" o:gfxdata="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">
                <o:lock v:ext="edit" aspectratio="f"/>
                <v:shape id="Image 60" o:spid="_x0000_s1026" o:spt="75" type="#_x0000_t75" style="position:absolute;left:0;top:100576;height:809090;width:2495550;" filled="f" o:preferrelative="t" stroked="f" coordsize="21600,21600" o:gfxdata="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llK8LgAAADbAAAA&#10;DwAAAAAAAAABACAAAAAiAAAAZHJzL2Rvd25yZXYueG1sUEsBAhQAFAAAAAgAh07iQDMvBZ47AAAA&#10;OQAAABAAAAAAAAAAAQAgAAAABwEAAGRycy9zaGFwZXhtbC54bWxQSwUGAAAAAAYABgBbAQAAsQMA&#10;AAAA&#10;">
                  <v:fill on="f" focussize="0,0"/>
                  <v:stroke on="f"/>
                  <v:imagedata r:id="rId20" o:title=""/>
                  <o:lock v:ext="edit" aspectratio="f"/>
                </v:shape>
                <v:shape id="Textbox 61" o:spid="_x0000_s1026" o:spt="202" type="#_x0000_t202" style="position:absolute;left:701420;top:0;height:168910;width:175260;"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4FDE73">
                        <w:pPr>
                          <w:spacing w:before="0" w:line="266" w:lineRule="exact"/>
                          <w:ind w:left="0" w:right="0" w:firstLine="0"/>
                          <w:jc w:val="left"/>
                          <w:rPr>
                            <w:rFonts w:ascii="Times New Roman"/>
                            <w:b/>
                            <w:sz w:val="24"/>
                          </w:rPr>
                        </w:pPr>
                        <w:r>
                          <w:rPr>
                            <w:rFonts w:ascii="Times New Roman"/>
                            <w:b/>
                            <w:spacing w:val="-5"/>
                            <w:sz w:val="24"/>
                          </w:rPr>
                          <w:t>da</w:t>
                        </w:r>
                      </w:p>
                    </w:txbxContent>
                  </v:textbox>
                </v:shape>
                <v:shape id="Textbox 62" o:spid="_x0000_s1026" o:spt="202" type="#_x0000_t202" style="position:absolute;left:675512;top:569976;height:168910;width:183515;" filled="f" stroked="f" coordsize="21600,21600" o:gfxdata="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rk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4D3647">
                        <w:pPr>
                          <w:spacing w:before="0" w:line="266" w:lineRule="exact"/>
                          <w:ind w:left="0" w:right="0" w:firstLine="0"/>
                          <w:jc w:val="left"/>
                          <w:rPr>
                            <w:rFonts w:ascii="Times New Roman"/>
                            <w:b/>
                            <w:sz w:val="24"/>
                          </w:rPr>
                        </w:pPr>
                        <w:r>
                          <w:rPr>
                            <w:rFonts w:ascii="Times New Roman"/>
                            <w:b/>
                            <w:spacing w:val="-5"/>
                            <w:sz w:val="24"/>
                          </w:rPr>
                          <w:t>dn</w:t>
                        </w:r>
                      </w:p>
                    </w:txbxContent>
                  </v:textbox>
                </v:shape>
                <w10:wrap type="topAndBottom"/>
              </v:group>
            </w:pict>
          </mc:Fallback>
        </mc:AlternateContent>
      </w:r>
    </w:p>
    <w:p w14:paraId="47E5008E">
      <w:pPr>
        <w:pStyle w:val="3"/>
        <w:tabs>
          <w:tab w:val="left" w:pos="2934"/>
        </w:tabs>
        <w:rPr>
          <w:position w:val="2"/>
        </w:rPr>
      </w:pPr>
      <w:r>
        <w:t>剩余绕组开口三</w:t>
      </w:r>
      <w:r>
        <w:rPr>
          <w:spacing w:val="-10"/>
        </w:rPr>
        <w:t>角</w:t>
      </w:r>
      <w:r>
        <w:tab/>
      </w:r>
      <w:r>
        <w:rPr>
          <w:position w:val="2"/>
        </w:rPr>
        <w:t>三次谐波限制</w:t>
      </w:r>
      <w:r>
        <w:rPr>
          <w:spacing w:val="-10"/>
          <w:position w:val="2"/>
        </w:rPr>
        <w:t>器</w:t>
      </w:r>
    </w:p>
    <w:p w14:paraId="594933F0">
      <w:pPr>
        <w:pStyle w:val="4"/>
        <w:spacing w:before="108"/>
        <w:ind w:left="413" w:right="430"/>
        <w:jc w:val="center"/>
      </w:pPr>
      <w:r>
        <w:rPr>
          <w:spacing w:val="-27"/>
        </w:rPr>
        <w:t xml:space="preserve">图 </w:t>
      </w:r>
      <w:r>
        <w:t>7</w:t>
      </w:r>
      <w:r>
        <w:rPr>
          <w:spacing w:val="-4"/>
        </w:rPr>
        <w:t xml:space="preserve"> 消谐器附件接线图</w:t>
      </w:r>
    </w:p>
    <w:p w14:paraId="3008C971">
      <w:pPr>
        <w:pStyle w:val="4"/>
      </w:pPr>
    </w:p>
    <w:p w14:paraId="13AEC2A5">
      <w:pPr>
        <w:pStyle w:val="4"/>
        <w:spacing w:before="8"/>
      </w:pPr>
    </w:p>
    <w:p w14:paraId="1C5B591C">
      <w:pPr>
        <w:pStyle w:val="4"/>
        <w:spacing w:line="367" w:lineRule="auto"/>
        <w:ind w:left="140" w:right="560" w:firstLine="406"/>
      </w:pPr>
      <w:r>
        <w:t>面板上的电压表显示的是开口三角的电压。计数器记录可能激发谐振的次数（</w:t>
      </w:r>
      <w:r>
        <w:rPr>
          <w:spacing w:val="-7"/>
        </w:rPr>
        <w:t xml:space="preserve"> 包括接地</w:t>
      </w:r>
      <w:r>
        <w:rPr>
          <w:spacing w:val="-106"/>
        </w:rPr>
        <w:t>）</w:t>
      </w:r>
      <w:r>
        <w:t>。通过开关 K</w:t>
      </w:r>
      <w:r>
        <w:rPr>
          <w:spacing w:val="-7"/>
        </w:rPr>
        <w:t xml:space="preserve"> 的分合可以看出接入三次谐波限制器前后剩余绕组开口角两端电压的变化。</w:t>
      </w:r>
    </w:p>
    <w:p w14:paraId="05F9A78C">
      <w:pPr>
        <w:pStyle w:val="9"/>
        <w:numPr>
          <w:ilvl w:val="0"/>
          <w:numId w:val="5"/>
        </w:numPr>
        <w:tabs>
          <w:tab w:val="left" w:pos="862"/>
        </w:tabs>
        <w:spacing w:before="0" w:after="0" w:line="265" w:lineRule="exact"/>
        <w:ind w:left="862" w:right="0" w:hanging="316"/>
        <w:jc w:val="left"/>
        <w:rPr>
          <w:sz w:val="21"/>
        </w:rPr>
      </w:pPr>
      <w:r>
        <w:rPr>
          <w:spacing w:val="-4"/>
          <w:sz w:val="21"/>
        </w:rPr>
        <w:t>参数及功能</w:t>
      </w:r>
    </w:p>
    <w:p w14:paraId="4B4E3067">
      <w:pPr>
        <w:pStyle w:val="9"/>
        <w:numPr>
          <w:ilvl w:val="0"/>
          <w:numId w:val="6"/>
        </w:numPr>
        <w:tabs>
          <w:tab w:val="left" w:pos="862"/>
          <w:tab w:val="left" w:pos="3871"/>
          <w:tab w:val="left" w:pos="5556"/>
        </w:tabs>
        <w:spacing w:before="138" w:after="0" w:line="240" w:lineRule="auto"/>
        <w:ind w:left="862" w:right="0" w:hanging="316"/>
        <w:jc w:val="left"/>
        <w:rPr>
          <w:sz w:val="21"/>
        </w:rPr>
      </w:pPr>
      <w:r>
        <w:rPr>
          <w:sz w:val="21"/>
        </w:rPr>
        <w:t>正常运行时：R=</w:t>
      </w:r>
      <w:r>
        <w:rPr>
          <w:spacing w:val="-5"/>
          <w:sz w:val="21"/>
        </w:rPr>
        <w:t xml:space="preserve"> </w:t>
      </w:r>
      <w:r>
        <w:rPr>
          <w:sz w:val="21"/>
        </w:rPr>
        <w:t>10</w:t>
      </w:r>
      <w:r>
        <w:rPr>
          <w:spacing w:val="-2"/>
          <w:sz w:val="21"/>
        </w:rPr>
        <w:t xml:space="preserve"> </w:t>
      </w:r>
      <w:r>
        <w:rPr>
          <w:rFonts w:ascii="Symbol" w:hAnsi="Symbol" w:eastAsia="Symbol"/>
          <w:sz w:val="21"/>
        </w:rPr>
        <w:t></w:t>
      </w:r>
      <w:r>
        <w:rPr>
          <w:rFonts w:ascii="Times New Roman" w:hAnsi="Times New Roman" w:eastAsia="Times New Roman"/>
          <w:spacing w:val="47"/>
          <w:sz w:val="21"/>
        </w:rPr>
        <w:t xml:space="preserve"> </w:t>
      </w:r>
      <w:r>
        <w:rPr>
          <w:sz w:val="21"/>
        </w:rPr>
        <w:t>20</w:t>
      </w:r>
      <w:r>
        <w:rPr>
          <w:spacing w:val="-7"/>
          <w:sz w:val="21"/>
        </w:rPr>
        <w:t xml:space="preserve"> </w:t>
      </w:r>
      <w:r>
        <w:rPr>
          <w:rFonts w:ascii="Symbol" w:hAnsi="Symbol" w:eastAsia="Symbol"/>
          <w:spacing w:val="-10"/>
          <w:sz w:val="21"/>
        </w:rPr>
        <w:t></w:t>
      </w:r>
      <w:r>
        <w:rPr>
          <w:rFonts w:ascii="Times New Roman" w:hAnsi="Times New Roman" w:eastAsia="Times New Roman"/>
          <w:sz w:val="21"/>
        </w:rPr>
        <w:tab/>
      </w:r>
      <w:r>
        <w:rPr>
          <w:sz w:val="21"/>
        </w:rPr>
        <w:t>80V</w:t>
      </w:r>
      <w:r>
        <w:rPr>
          <w:spacing w:val="-55"/>
          <w:sz w:val="21"/>
        </w:rPr>
        <w:t xml:space="preserve"> </w:t>
      </w:r>
      <w:r>
        <w:rPr>
          <w:sz w:val="21"/>
        </w:rPr>
        <w:t>时</w:t>
      </w:r>
      <w:r>
        <w:rPr>
          <w:spacing w:val="-2"/>
          <w:sz w:val="21"/>
        </w:rPr>
        <w:t xml:space="preserve"> </w:t>
      </w:r>
      <w:r>
        <w:rPr>
          <w:sz w:val="21"/>
        </w:rPr>
        <w:t>R≥2</w:t>
      </w:r>
      <w:r>
        <w:rPr>
          <w:spacing w:val="-3"/>
          <w:sz w:val="21"/>
        </w:rPr>
        <w:t xml:space="preserve"> </w:t>
      </w:r>
      <w:r>
        <w:rPr>
          <w:spacing w:val="-5"/>
          <w:sz w:val="21"/>
        </w:rPr>
        <w:t>k</w:t>
      </w:r>
      <w:r>
        <w:rPr>
          <w:rFonts w:ascii="Symbol" w:hAnsi="Symbol" w:eastAsia="Symbol"/>
          <w:spacing w:val="-5"/>
          <w:sz w:val="21"/>
        </w:rPr>
        <w:t></w:t>
      </w:r>
      <w:r>
        <w:rPr>
          <w:rFonts w:ascii="Times New Roman" w:hAnsi="Times New Roman" w:eastAsia="Times New Roman"/>
          <w:sz w:val="21"/>
        </w:rPr>
        <w:tab/>
      </w:r>
      <w:r>
        <w:rPr>
          <w:sz w:val="21"/>
        </w:rPr>
        <w:t>R:</w:t>
      </w:r>
      <w:r>
        <w:rPr>
          <w:spacing w:val="-16"/>
          <w:sz w:val="21"/>
        </w:rPr>
        <w:t xml:space="preserve"> </w:t>
      </w:r>
      <w:r>
        <w:rPr>
          <w:sz w:val="21"/>
        </w:rPr>
        <w:t>限制器内阻（K</w:t>
      </w:r>
      <w:r>
        <w:rPr>
          <w:spacing w:val="-53"/>
          <w:sz w:val="21"/>
        </w:rPr>
        <w:t xml:space="preserve"> </w:t>
      </w:r>
      <w:r>
        <w:rPr>
          <w:sz w:val="21"/>
        </w:rPr>
        <w:t>闭合时</w:t>
      </w:r>
      <w:r>
        <w:rPr>
          <w:spacing w:val="-106"/>
          <w:sz w:val="21"/>
        </w:rPr>
        <w:t>）</w:t>
      </w:r>
      <w:r>
        <w:rPr>
          <w:spacing w:val="-10"/>
          <w:sz w:val="21"/>
        </w:rPr>
        <w:t>。</w:t>
      </w:r>
    </w:p>
    <w:p w14:paraId="4481D26E">
      <w:pPr>
        <w:pStyle w:val="9"/>
        <w:numPr>
          <w:ilvl w:val="0"/>
          <w:numId w:val="6"/>
        </w:numPr>
        <w:tabs>
          <w:tab w:val="left" w:pos="862"/>
        </w:tabs>
        <w:spacing w:before="139" w:after="0" w:line="240" w:lineRule="auto"/>
        <w:ind w:left="862" w:right="0" w:hanging="316"/>
        <w:jc w:val="left"/>
        <w:rPr>
          <w:sz w:val="21"/>
        </w:rPr>
      </w:pPr>
      <w:r>
        <w:rPr>
          <w:spacing w:val="-9"/>
          <w:sz w:val="21"/>
        </w:rPr>
        <w:t xml:space="preserve">输入电压大于 </w:t>
      </w:r>
      <w:r>
        <w:rPr>
          <w:spacing w:val="-2"/>
          <w:sz w:val="21"/>
        </w:rPr>
        <w:t>80V</w:t>
      </w:r>
      <w:r>
        <w:rPr>
          <w:spacing w:val="-10"/>
          <w:sz w:val="21"/>
        </w:rPr>
        <w:t xml:space="preserve"> 时，激发谐振计数器动作。</w:t>
      </w:r>
    </w:p>
    <w:p w14:paraId="6BBB35D5">
      <w:pPr>
        <w:pStyle w:val="9"/>
        <w:numPr>
          <w:ilvl w:val="0"/>
          <w:numId w:val="6"/>
        </w:numPr>
        <w:tabs>
          <w:tab w:val="left" w:pos="862"/>
        </w:tabs>
        <w:spacing w:before="138" w:after="0" w:line="240" w:lineRule="auto"/>
        <w:ind w:left="862" w:right="0" w:hanging="316"/>
        <w:jc w:val="left"/>
        <w:rPr>
          <w:sz w:val="21"/>
        </w:rPr>
      </w:pPr>
      <w:r>
        <w:rPr>
          <w:sz w:val="21"/>
        </w:rPr>
        <w:t>显示开口三角电压范围：0</w:t>
      </w:r>
      <w:r>
        <w:rPr>
          <w:spacing w:val="41"/>
          <w:w w:val="150"/>
          <w:sz w:val="21"/>
        </w:rPr>
        <w:t xml:space="preserve"> </w:t>
      </w:r>
      <w:r>
        <w:rPr>
          <w:rFonts w:ascii="Symbol" w:hAnsi="Symbol" w:eastAsia="Symbol"/>
          <w:sz w:val="21"/>
        </w:rPr>
        <w:t></w:t>
      </w:r>
      <w:r>
        <w:rPr>
          <w:rFonts w:ascii="Times New Roman" w:hAnsi="Times New Roman" w:eastAsia="Times New Roman"/>
          <w:spacing w:val="43"/>
          <w:sz w:val="21"/>
        </w:rPr>
        <w:t xml:space="preserve"> </w:t>
      </w:r>
      <w:r>
        <w:rPr>
          <w:spacing w:val="-4"/>
          <w:sz w:val="21"/>
        </w:rPr>
        <w:t>200V</w:t>
      </w:r>
    </w:p>
    <w:p w14:paraId="2601BE6A">
      <w:pPr>
        <w:pStyle w:val="9"/>
        <w:numPr>
          <w:ilvl w:val="0"/>
          <w:numId w:val="5"/>
        </w:numPr>
        <w:tabs>
          <w:tab w:val="left" w:pos="862"/>
        </w:tabs>
        <w:spacing w:before="141" w:after="0" w:line="240" w:lineRule="auto"/>
        <w:ind w:left="862" w:right="0" w:hanging="316"/>
        <w:jc w:val="left"/>
        <w:rPr>
          <w:sz w:val="21"/>
        </w:rPr>
      </w:pPr>
      <w:r>
        <w:rPr>
          <w:spacing w:val="-3"/>
          <w:sz w:val="21"/>
        </w:rPr>
        <w:t>外形尺寸请见下图：</w:t>
      </w:r>
    </w:p>
    <w:p w14:paraId="00F0264F">
      <w:pPr>
        <w:pStyle w:val="4"/>
        <w:spacing w:before="10"/>
        <w:rPr>
          <w:sz w:val="20"/>
        </w:rPr>
      </w:pPr>
      <w:r>
        <w:rPr>
          <w:sz w:val="20"/>
        </w:rPr>
        <w:drawing>
          <wp:anchor distT="0" distB="0" distL="0" distR="0" simplePos="0" relativeHeight="251668480" behindDoc="1" locked="0" layoutInCell="1" allowOverlap="1">
            <wp:simplePos x="0" y="0"/>
            <wp:positionH relativeFrom="page">
              <wp:posOffset>1122680</wp:posOffset>
            </wp:positionH>
            <wp:positionV relativeFrom="paragraph">
              <wp:posOffset>184150</wp:posOffset>
            </wp:positionV>
            <wp:extent cx="5999480" cy="2069465"/>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1" cstate="print"/>
                    <a:stretch>
                      <a:fillRect/>
                    </a:stretch>
                  </pic:blipFill>
                  <pic:spPr>
                    <a:xfrm>
                      <a:off x="0" y="0"/>
                      <a:ext cx="5999360" cy="2069306"/>
                    </a:xfrm>
                    <a:prstGeom prst="rect">
                      <a:avLst/>
                    </a:prstGeom>
                  </pic:spPr>
                </pic:pic>
              </a:graphicData>
            </a:graphic>
          </wp:anchor>
        </w:drawing>
      </w:r>
    </w:p>
    <w:p w14:paraId="6F8F9A92">
      <w:pPr>
        <w:pStyle w:val="4"/>
        <w:tabs>
          <w:tab w:val="left" w:pos="637"/>
        </w:tabs>
        <w:spacing w:before="75"/>
        <w:ind w:left="58"/>
        <w:jc w:val="center"/>
      </w:pPr>
      <w:r>
        <w:t>图</w:t>
      </w:r>
      <w:r>
        <w:rPr>
          <w:spacing w:val="-53"/>
        </w:rPr>
        <w:t xml:space="preserve"> </w:t>
      </w:r>
      <w:r>
        <w:rPr>
          <w:rFonts w:ascii="Times New Roman" w:eastAsia="Times New Roman"/>
          <w:spacing w:val="-10"/>
        </w:rPr>
        <w:t>8</w:t>
      </w:r>
      <w:r>
        <w:rPr>
          <w:rFonts w:ascii="Times New Roman" w:eastAsia="Times New Roman"/>
        </w:rPr>
        <w:tab/>
      </w:r>
      <w:r>
        <w:rPr>
          <w:spacing w:val="-2"/>
        </w:rPr>
        <w:t>三次谐波滤波器外形尺寸</w:t>
      </w:r>
      <w:r>
        <w:rPr>
          <w:spacing w:val="-10"/>
        </w:rPr>
        <w:t>图</w:t>
      </w:r>
    </w:p>
    <w:p w14:paraId="69CB4CBF">
      <w:pPr>
        <w:pStyle w:val="4"/>
        <w:rPr>
          <w:sz w:val="20"/>
        </w:rPr>
      </w:pPr>
    </w:p>
    <w:p w14:paraId="6590E920">
      <w:pPr>
        <w:pStyle w:val="4"/>
        <w:spacing w:before="95"/>
        <w:rPr>
          <w:sz w:val="20"/>
        </w:rPr>
      </w:pPr>
      <w:r>
        <w:rPr>
          <w:sz w:val="20"/>
        </w:rPr>
        <w:drawing>
          <wp:anchor distT="0" distB="0" distL="0" distR="0" simplePos="0" relativeHeight="251668480" behindDoc="1" locked="0" layoutInCell="1" allowOverlap="1">
            <wp:simplePos x="0" y="0"/>
            <wp:positionH relativeFrom="page">
              <wp:posOffset>2652395</wp:posOffset>
            </wp:positionH>
            <wp:positionV relativeFrom="paragraph">
              <wp:posOffset>238125</wp:posOffset>
            </wp:positionV>
            <wp:extent cx="2598420" cy="152273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2" cstate="print"/>
                    <a:stretch>
                      <a:fillRect/>
                    </a:stretch>
                  </pic:blipFill>
                  <pic:spPr>
                    <a:xfrm>
                      <a:off x="0" y="0"/>
                      <a:ext cx="2598358" cy="1522476"/>
                    </a:xfrm>
                    <a:prstGeom prst="rect">
                      <a:avLst/>
                    </a:prstGeom>
                  </pic:spPr>
                </pic:pic>
              </a:graphicData>
            </a:graphic>
          </wp:anchor>
        </w:drawing>
      </w:r>
    </w:p>
    <w:p w14:paraId="74F6E3CC">
      <w:pPr>
        <w:pStyle w:val="4"/>
        <w:tabs>
          <w:tab w:val="left" w:pos="637"/>
        </w:tabs>
        <w:spacing w:before="259"/>
        <w:ind w:left="59"/>
        <w:jc w:val="center"/>
      </w:pPr>
      <w:r>
        <w:t>图</w:t>
      </w:r>
      <w:r>
        <w:rPr>
          <w:spacing w:val="-53"/>
        </w:rPr>
        <w:t xml:space="preserve"> </w:t>
      </w:r>
      <w:r>
        <w:rPr>
          <w:rFonts w:ascii="Times New Roman" w:eastAsia="Times New Roman"/>
          <w:spacing w:val="-10"/>
        </w:rPr>
        <w:t>9</w:t>
      </w:r>
      <w:r>
        <w:rPr>
          <w:rFonts w:ascii="Times New Roman" w:eastAsia="Times New Roman"/>
        </w:rPr>
        <w:tab/>
      </w:r>
      <w:r>
        <w:rPr>
          <w:spacing w:val="-2"/>
        </w:rPr>
        <w:t>面板开孔尺寸</w:t>
      </w:r>
      <w:r>
        <w:rPr>
          <w:spacing w:val="-10"/>
        </w:rPr>
        <w:t>图</w:t>
      </w:r>
    </w:p>
    <w:p w14:paraId="66F6EFDD">
      <w:pPr>
        <w:pStyle w:val="4"/>
        <w:spacing w:before="55"/>
        <w:rPr>
          <w:sz w:val="24"/>
        </w:rPr>
      </w:pPr>
    </w:p>
    <w:p w14:paraId="2202DC35">
      <w:pPr>
        <w:pStyle w:val="9"/>
        <w:numPr>
          <w:ilvl w:val="0"/>
          <w:numId w:val="1"/>
        </w:numPr>
        <w:tabs>
          <w:tab w:val="left" w:pos="860"/>
        </w:tabs>
        <w:spacing w:before="0" w:after="0" w:line="240" w:lineRule="auto"/>
        <w:ind w:left="860" w:right="0" w:hanging="720"/>
        <w:jc w:val="left"/>
        <w:rPr>
          <w:sz w:val="22"/>
        </w:rPr>
      </w:pPr>
      <w:r>
        <w:rPr>
          <w:spacing w:val="-5"/>
          <w:sz w:val="24"/>
        </w:rPr>
        <w:t>其他</w:t>
      </w:r>
    </w:p>
    <w:p w14:paraId="2F9F8A50">
      <w:pPr>
        <w:pStyle w:val="9"/>
        <w:spacing w:after="0" w:line="240" w:lineRule="auto"/>
        <w:jc w:val="left"/>
        <w:rPr>
          <w:sz w:val="22"/>
        </w:rPr>
        <w:sectPr>
          <w:pgSz w:w="11910" w:h="16840"/>
          <w:pgMar w:top="1060" w:right="566" w:bottom="1180" w:left="992" w:header="0" w:footer="993" w:gutter="0"/>
          <w:cols w:space="720" w:num="1"/>
        </w:sectPr>
      </w:pPr>
    </w:p>
    <w:p w14:paraId="58FA8D37">
      <w:pPr>
        <w:spacing w:line="240" w:lineRule="auto"/>
        <w:ind w:left="1703" w:right="0" w:firstLine="0"/>
        <w:rPr>
          <w:sz w:val="24"/>
        </w:rPr>
      </w:pPr>
      <w:r>
        <w:rPr>
          <w:sz w:val="20"/>
        </w:rPr>
        <w:drawing>
          <wp:inline distT="0" distB="0" distL="0" distR="0">
            <wp:extent cx="4125595" cy="289687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3" cstate="print"/>
                    <a:stretch>
                      <a:fillRect/>
                    </a:stretch>
                  </pic:blipFill>
                  <pic:spPr>
                    <a:xfrm>
                      <a:off x="0" y="0"/>
                      <a:ext cx="4126029" cy="2897028"/>
                    </a:xfrm>
                    <a:prstGeom prst="rect">
                      <a:avLst/>
                    </a:prstGeom>
                  </pic:spPr>
                </pic:pic>
              </a:graphicData>
            </a:graphic>
          </wp:inline>
        </w:drawing>
      </w:r>
    </w:p>
    <w:sectPr>
      <w:pgSz w:w="11910" w:h="16840"/>
      <w:pgMar w:top="1120" w:right="566" w:bottom="1180" w:left="992" w:header="0" w:footer="99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汉仪书宋二KW"/>
    <w:panose1 w:val="00000000000000000000"/>
    <w:charset w:val="01"/>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Microsoft JhengHei">
    <w:altName w:val="汉仪中简黑简"/>
    <w:panose1 w:val="00000000000000000000"/>
    <w:charset w:val="01"/>
    <w:family w:val="swiss"/>
    <w:pitch w:val="default"/>
    <w:sig w:usb0="00000000" w:usb1="00000000" w:usb2="00000000" w:usb3="00000000" w:csb0="00000000" w:csb1="00000000"/>
  </w:font>
  <w:font w:name="汉仪中简黑简">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1"/>
    <w:family w:val="swiss"/>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Microsoft Sans Serif">
    <w:panose1 w:val="020B0604020202020204"/>
    <w:charset w:val="01"/>
    <w:family w:val="swiss"/>
    <w:pitch w:val="default"/>
    <w:sig w:usb0="E1002AFF" w:usb1="C0000002" w:usb2="00000008" w:usb3="00000000" w:csb0="200101FF" w:csb1="2028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9A2ED">
    <w:pPr>
      <w:pStyle w:val="4"/>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3714750</wp:posOffset>
              </wp:positionH>
              <wp:positionV relativeFrom="page">
                <wp:posOffset>9921875</wp:posOffset>
              </wp:positionV>
              <wp:extent cx="14605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7A1997F">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1</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2.5pt;margin-top:781.25pt;height:12pt;width:11.5pt;mso-position-horizontal-relative:page;mso-position-vertical-relative:page;z-index:-251655168;mso-width-relative:page;mso-height-relative:page;" filled="f" stroked="f" coordsize="21600,21600" o:gfxdata="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nA&#10;xCvZAAAADQEAAA8AAAAAAAAAAQAgAAAAIgAAAGRycy9kb3ducmV2LnhtbFBLAQIUABQAAAAIAIdO&#10;4kB9im2FsAEAAHMDAAAOAAAAAAAAAAEAIAAAACgBAABkcnMvZTJvRG9jLnhtbFBLBQYAAAAABgAG&#10;AFkBAABKBQAAAAA=&#10;">
              <v:fill on="f" focussize="0,0"/>
              <v:stroke on="f"/>
              <v:imagedata o:title=""/>
              <o:lock v:ext="edit" aspectratio="f"/>
              <v:textbox inset="0mm,0mm,0mm,0mm">
                <w:txbxContent>
                  <w:p w14:paraId="77A1997F">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1</w:t>
                    </w:r>
                    <w:r>
                      <w:rPr>
                        <w:rFonts w:ascii="Times New Roman"/>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A40A1"/>
    <w:multiLevelType w:val="multilevel"/>
    <w:tmpl w:val="BABA40A1"/>
    <w:lvl w:ilvl="0" w:tentative="0">
      <w:start w:val="1"/>
      <w:numFmt w:val="decimal"/>
      <w:lvlText w:val="%1）"/>
      <w:lvlJc w:val="left"/>
      <w:pPr>
        <w:ind w:left="864" w:hanging="318"/>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808" w:hanging="318"/>
      </w:pPr>
      <w:rPr>
        <w:rFonts w:hint="default"/>
        <w:lang w:val="en-US" w:eastAsia="zh-CN" w:bidi="ar-SA"/>
      </w:rPr>
    </w:lvl>
    <w:lvl w:ilvl="2" w:tentative="0">
      <w:start w:val="0"/>
      <w:numFmt w:val="bullet"/>
      <w:lvlText w:val="•"/>
      <w:lvlJc w:val="left"/>
      <w:pPr>
        <w:ind w:left="2757" w:hanging="318"/>
      </w:pPr>
      <w:rPr>
        <w:rFonts w:hint="default"/>
        <w:lang w:val="en-US" w:eastAsia="zh-CN" w:bidi="ar-SA"/>
      </w:rPr>
    </w:lvl>
    <w:lvl w:ilvl="3" w:tentative="0">
      <w:start w:val="0"/>
      <w:numFmt w:val="bullet"/>
      <w:lvlText w:val="•"/>
      <w:lvlJc w:val="left"/>
      <w:pPr>
        <w:ind w:left="3706" w:hanging="318"/>
      </w:pPr>
      <w:rPr>
        <w:rFonts w:hint="default"/>
        <w:lang w:val="en-US" w:eastAsia="zh-CN" w:bidi="ar-SA"/>
      </w:rPr>
    </w:lvl>
    <w:lvl w:ilvl="4" w:tentative="0">
      <w:start w:val="0"/>
      <w:numFmt w:val="bullet"/>
      <w:lvlText w:val="•"/>
      <w:lvlJc w:val="left"/>
      <w:pPr>
        <w:ind w:left="4655" w:hanging="318"/>
      </w:pPr>
      <w:rPr>
        <w:rFonts w:hint="default"/>
        <w:lang w:val="en-US" w:eastAsia="zh-CN" w:bidi="ar-SA"/>
      </w:rPr>
    </w:lvl>
    <w:lvl w:ilvl="5" w:tentative="0">
      <w:start w:val="0"/>
      <w:numFmt w:val="bullet"/>
      <w:lvlText w:val="•"/>
      <w:lvlJc w:val="left"/>
      <w:pPr>
        <w:ind w:left="5604" w:hanging="318"/>
      </w:pPr>
      <w:rPr>
        <w:rFonts w:hint="default"/>
        <w:lang w:val="en-US" w:eastAsia="zh-CN" w:bidi="ar-SA"/>
      </w:rPr>
    </w:lvl>
    <w:lvl w:ilvl="6" w:tentative="0">
      <w:start w:val="0"/>
      <w:numFmt w:val="bullet"/>
      <w:lvlText w:val="•"/>
      <w:lvlJc w:val="left"/>
      <w:pPr>
        <w:ind w:left="6553" w:hanging="318"/>
      </w:pPr>
      <w:rPr>
        <w:rFonts w:hint="default"/>
        <w:lang w:val="en-US" w:eastAsia="zh-CN" w:bidi="ar-SA"/>
      </w:rPr>
    </w:lvl>
    <w:lvl w:ilvl="7" w:tentative="0">
      <w:start w:val="0"/>
      <w:numFmt w:val="bullet"/>
      <w:lvlText w:val="•"/>
      <w:lvlJc w:val="left"/>
      <w:pPr>
        <w:ind w:left="7501" w:hanging="318"/>
      </w:pPr>
      <w:rPr>
        <w:rFonts w:hint="default"/>
        <w:lang w:val="en-US" w:eastAsia="zh-CN" w:bidi="ar-SA"/>
      </w:rPr>
    </w:lvl>
    <w:lvl w:ilvl="8" w:tentative="0">
      <w:start w:val="0"/>
      <w:numFmt w:val="bullet"/>
      <w:lvlText w:val="•"/>
      <w:lvlJc w:val="left"/>
      <w:pPr>
        <w:ind w:left="8450" w:hanging="318"/>
      </w:pPr>
      <w:rPr>
        <w:rFonts w:hint="default"/>
        <w:lang w:val="en-US" w:eastAsia="zh-CN" w:bidi="ar-SA"/>
      </w:rPr>
    </w:lvl>
  </w:abstractNum>
  <w:abstractNum w:abstractNumId="1">
    <w:nsid w:val="F6FC170B"/>
    <w:multiLevelType w:val="multilevel"/>
    <w:tmpl w:val="F6FC170B"/>
    <w:lvl w:ilvl="0" w:tentative="0">
      <w:start w:val="1"/>
      <w:numFmt w:val="decimal"/>
      <w:lvlText w:val="%1、"/>
      <w:lvlJc w:val="left"/>
      <w:pPr>
        <w:ind w:left="328" w:hanging="318"/>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864" w:hanging="318"/>
      </w:pPr>
      <w:rPr>
        <w:rFonts w:hint="default"/>
        <w:lang w:val="en-US" w:eastAsia="zh-CN" w:bidi="ar-SA"/>
      </w:rPr>
    </w:lvl>
    <w:lvl w:ilvl="2" w:tentative="0">
      <w:start w:val="0"/>
      <w:numFmt w:val="bullet"/>
      <w:lvlText w:val="•"/>
      <w:lvlJc w:val="left"/>
      <w:pPr>
        <w:ind w:left="1409" w:hanging="318"/>
      </w:pPr>
      <w:rPr>
        <w:rFonts w:hint="default"/>
        <w:lang w:val="en-US" w:eastAsia="zh-CN" w:bidi="ar-SA"/>
      </w:rPr>
    </w:lvl>
    <w:lvl w:ilvl="3" w:tentative="0">
      <w:start w:val="0"/>
      <w:numFmt w:val="bullet"/>
      <w:lvlText w:val="•"/>
      <w:lvlJc w:val="left"/>
      <w:pPr>
        <w:ind w:left="1953" w:hanging="318"/>
      </w:pPr>
      <w:rPr>
        <w:rFonts w:hint="default"/>
        <w:lang w:val="en-US" w:eastAsia="zh-CN" w:bidi="ar-SA"/>
      </w:rPr>
    </w:lvl>
    <w:lvl w:ilvl="4" w:tentative="0">
      <w:start w:val="0"/>
      <w:numFmt w:val="bullet"/>
      <w:lvlText w:val="•"/>
      <w:lvlJc w:val="left"/>
      <w:pPr>
        <w:ind w:left="2498" w:hanging="318"/>
      </w:pPr>
      <w:rPr>
        <w:rFonts w:hint="default"/>
        <w:lang w:val="en-US" w:eastAsia="zh-CN" w:bidi="ar-SA"/>
      </w:rPr>
    </w:lvl>
    <w:lvl w:ilvl="5" w:tentative="0">
      <w:start w:val="0"/>
      <w:numFmt w:val="bullet"/>
      <w:lvlText w:val="•"/>
      <w:lvlJc w:val="left"/>
      <w:pPr>
        <w:ind w:left="3043" w:hanging="318"/>
      </w:pPr>
      <w:rPr>
        <w:rFonts w:hint="default"/>
        <w:lang w:val="en-US" w:eastAsia="zh-CN" w:bidi="ar-SA"/>
      </w:rPr>
    </w:lvl>
    <w:lvl w:ilvl="6" w:tentative="0">
      <w:start w:val="0"/>
      <w:numFmt w:val="bullet"/>
      <w:lvlText w:val="•"/>
      <w:lvlJc w:val="left"/>
      <w:pPr>
        <w:ind w:left="3587" w:hanging="318"/>
      </w:pPr>
      <w:rPr>
        <w:rFonts w:hint="default"/>
        <w:lang w:val="en-US" w:eastAsia="zh-CN" w:bidi="ar-SA"/>
      </w:rPr>
    </w:lvl>
    <w:lvl w:ilvl="7" w:tentative="0">
      <w:start w:val="0"/>
      <w:numFmt w:val="bullet"/>
      <w:lvlText w:val="•"/>
      <w:lvlJc w:val="left"/>
      <w:pPr>
        <w:ind w:left="4132" w:hanging="318"/>
      </w:pPr>
      <w:rPr>
        <w:rFonts w:hint="default"/>
        <w:lang w:val="en-US" w:eastAsia="zh-CN" w:bidi="ar-SA"/>
      </w:rPr>
    </w:lvl>
    <w:lvl w:ilvl="8" w:tentative="0">
      <w:start w:val="0"/>
      <w:numFmt w:val="bullet"/>
      <w:lvlText w:val="•"/>
      <w:lvlJc w:val="left"/>
      <w:pPr>
        <w:ind w:left="4677" w:hanging="318"/>
      </w:pPr>
      <w:rPr>
        <w:rFonts w:hint="default"/>
        <w:lang w:val="en-US" w:eastAsia="zh-CN" w:bidi="ar-SA"/>
      </w:rPr>
    </w:lvl>
  </w:abstractNum>
  <w:abstractNum w:abstractNumId="2">
    <w:nsid w:val="FF5DCACF"/>
    <w:multiLevelType w:val="multilevel"/>
    <w:tmpl w:val="FF5DCACF"/>
    <w:lvl w:ilvl="0" w:tentative="0">
      <w:start w:val="1"/>
      <w:numFmt w:val="decimal"/>
      <w:lvlText w:val="%1、"/>
      <w:lvlJc w:val="left"/>
      <w:pPr>
        <w:ind w:left="324" w:hanging="318"/>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787" w:hanging="318"/>
      </w:pPr>
      <w:rPr>
        <w:rFonts w:hint="default"/>
        <w:lang w:val="en-US" w:eastAsia="zh-CN" w:bidi="ar-SA"/>
      </w:rPr>
    </w:lvl>
    <w:lvl w:ilvl="2" w:tentative="0">
      <w:start w:val="0"/>
      <w:numFmt w:val="bullet"/>
      <w:lvlText w:val="•"/>
      <w:lvlJc w:val="left"/>
      <w:pPr>
        <w:ind w:left="1255" w:hanging="318"/>
      </w:pPr>
      <w:rPr>
        <w:rFonts w:hint="default"/>
        <w:lang w:val="en-US" w:eastAsia="zh-CN" w:bidi="ar-SA"/>
      </w:rPr>
    </w:lvl>
    <w:lvl w:ilvl="3" w:tentative="0">
      <w:start w:val="0"/>
      <w:numFmt w:val="bullet"/>
      <w:lvlText w:val="•"/>
      <w:lvlJc w:val="left"/>
      <w:pPr>
        <w:ind w:left="1723" w:hanging="318"/>
      </w:pPr>
      <w:rPr>
        <w:rFonts w:hint="default"/>
        <w:lang w:val="en-US" w:eastAsia="zh-CN" w:bidi="ar-SA"/>
      </w:rPr>
    </w:lvl>
    <w:lvl w:ilvl="4" w:tentative="0">
      <w:start w:val="0"/>
      <w:numFmt w:val="bullet"/>
      <w:lvlText w:val="•"/>
      <w:lvlJc w:val="left"/>
      <w:pPr>
        <w:ind w:left="2191" w:hanging="318"/>
      </w:pPr>
      <w:rPr>
        <w:rFonts w:hint="default"/>
        <w:lang w:val="en-US" w:eastAsia="zh-CN" w:bidi="ar-SA"/>
      </w:rPr>
    </w:lvl>
    <w:lvl w:ilvl="5" w:tentative="0">
      <w:start w:val="0"/>
      <w:numFmt w:val="bullet"/>
      <w:lvlText w:val="•"/>
      <w:lvlJc w:val="left"/>
      <w:pPr>
        <w:ind w:left="2659" w:hanging="318"/>
      </w:pPr>
      <w:rPr>
        <w:rFonts w:hint="default"/>
        <w:lang w:val="en-US" w:eastAsia="zh-CN" w:bidi="ar-SA"/>
      </w:rPr>
    </w:lvl>
    <w:lvl w:ilvl="6" w:tentative="0">
      <w:start w:val="0"/>
      <w:numFmt w:val="bullet"/>
      <w:lvlText w:val="•"/>
      <w:lvlJc w:val="left"/>
      <w:pPr>
        <w:ind w:left="3127" w:hanging="318"/>
      </w:pPr>
      <w:rPr>
        <w:rFonts w:hint="default"/>
        <w:lang w:val="en-US" w:eastAsia="zh-CN" w:bidi="ar-SA"/>
      </w:rPr>
    </w:lvl>
    <w:lvl w:ilvl="7" w:tentative="0">
      <w:start w:val="0"/>
      <w:numFmt w:val="bullet"/>
      <w:lvlText w:val="•"/>
      <w:lvlJc w:val="left"/>
      <w:pPr>
        <w:ind w:left="3595" w:hanging="318"/>
      </w:pPr>
      <w:rPr>
        <w:rFonts w:hint="default"/>
        <w:lang w:val="en-US" w:eastAsia="zh-CN" w:bidi="ar-SA"/>
      </w:rPr>
    </w:lvl>
    <w:lvl w:ilvl="8" w:tentative="0">
      <w:start w:val="0"/>
      <w:numFmt w:val="bullet"/>
      <w:lvlText w:val="•"/>
      <w:lvlJc w:val="left"/>
      <w:pPr>
        <w:ind w:left="4063" w:hanging="318"/>
      </w:pPr>
      <w:rPr>
        <w:rFonts w:hint="default"/>
        <w:lang w:val="en-US" w:eastAsia="zh-CN" w:bidi="ar-SA"/>
      </w:rPr>
    </w:lvl>
  </w:abstractNum>
  <w:abstractNum w:abstractNumId="3">
    <w:nsid w:val="76F5CD15"/>
    <w:multiLevelType w:val="multilevel"/>
    <w:tmpl w:val="76F5CD15"/>
    <w:lvl w:ilvl="0" w:tentative="0">
      <w:start w:val="1"/>
      <w:numFmt w:val="decimal"/>
      <w:lvlText w:val="%1"/>
      <w:lvlJc w:val="left"/>
      <w:pPr>
        <w:ind w:left="863" w:hanging="317"/>
        <w:jc w:val="left"/>
      </w:pPr>
      <w:rPr>
        <w:rFonts w:hint="default" w:ascii="宋体" w:hAnsi="宋体" w:eastAsia="宋体" w:cs="宋体"/>
        <w:b w:val="0"/>
        <w:bCs w:val="0"/>
        <w:i w:val="0"/>
        <w:iCs w:val="0"/>
        <w:spacing w:val="0"/>
        <w:w w:val="100"/>
        <w:sz w:val="21"/>
        <w:szCs w:val="21"/>
        <w:lang w:val="en-US" w:eastAsia="zh-CN" w:bidi="ar-SA"/>
      </w:rPr>
    </w:lvl>
    <w:lvl w:ilvl="1" w:tentative="0">
      <w:start w:val="0"/>
      <w:numFmt w:val="bullet"/>
      <w:lvlText w:val="•"/>
      <w:lvlJc w:val="left"/>
      <w:pPr>
        <w:ind w:left="1808" w:hanging="317"/>
      </w:pPr>
      <w:rPr>
        <w:rFonts w:hint="default"/>
        <w:lang w:val="en-US" w:eastAsia="zh-CN" w:bidi="ar-SA"/>
      </w:rPr>
    </w:lvl>
    <w:lvl w:ilvl="2" w:tentative="0">
      <w:start w:val="0"/>
      <w:numFmt w:val="bullet"/>
      <w:lvlText w:val="•"/>
      <w:lvlJc w:val="left"/>
      <w:pPr>
        <w:ind w:left="2757" w:hanging="317"/>
      </w:pPr>
      <w:rPr>
        <w:rFonts w:hint="default"/>
        <w:lang w:val="en-US" w:eastAsia="zh-CN" w:bidi="ar-SA"/>
      </w:rPr>
    </w:lvl>
    <w:lvl w:ilvl="3" w:tentative="0">
      <w:start w:val="0"/>
      <w:numFmt w:val="bullet"/>
      <w:lvlText w:val="•"/>
      <w:lvlJc w:val="left"/>
      <w:pPr>
        <w:ind w:left="3706" w:hanging="317"/>
      </w:pPr>
      <w:rPr>
        <w:rFonts w:hint="default"/>
        <w:lang w:val="en-US" w:eastAsia="zh-CN" w:bidi="ar-SA"/>
      </w:rPr>
    </w:lvl>
    <w:lvl w:ilvl="4" w:tentative="0">
      <w:start w:val="0"/>
      <w:numFmt w:val="bullet"/>
      <w:lvlText w:val="•"/>
      <w:lvlJc w:val="left"/>
      <w:pPr>
        <w:ind w:left="4655" w:hanging="317"/>
      </w:pPr>
      <w:rPr>
        <w:rFonts w:hint="default"/>
        <w:lang w:val="en-US" w:eastAsia="zh-CN" w:bidi="ar-SA"/>
      </w:rPr>
    </w:lvl>
    <w:lvl w:ilvl="5" w:tentative="0">
      <w:start w:val="0"/>
      <w:numFmt w:val="bullet"/>
      <w:lvlText w:val="•"/>
      <w:lvlJc w:val="left"/>
      <w:pPr>
        <w:ind w:left="5604" w:hanging="317"/>
      </w:pPr>
      <w:rPr>
        <w:rFonts w:hint="default"/>
        <w:lang w:val="en-US" w:eastAsia="zh-CN" w:bidi="ar-SA"/>
      </w:rPr>
    </w:lvl>
    <w:lvl w:ilvl="6" w:tentative="0">
      <w:start w:val="0"/>
      <w:numFmt w:val="bullet"/>
      <w:lvlText w:val="•"/>
      <w:lvlJc w:val="left"/>
      <w:pPr>
        <w:ind w:left="6553" w:hanging="317"/>
      </w:pPr>
      <w:rPr>
        <w:rFonts w:hint="default"/>
        <w:lang w:val="en-US" w:eastAsia="zh-CN" w:bidi="ar-SA"/>
      </w:rPr>
    </w:lvl>
    <w:lvl w:ilvl="7" w:tentative="0">
      <w:start w:val="0"/>
      <w:numFmt w:val="bullet"/>
      <w:lvlText w:val="•"/>
      <w:lvlJc w:val="left"/>
      <w:pPr>
        <w:ind w:left="7501" w:hanging="317"/>
      </w:pPr>
      <w:rPr>
        <w:rFonts w:hint="default"/>
        <w:lang w:val="en-US" w:eastAsia="zh-CN" w:bidi="ar-SA"/>
      </w:rPr>
    </w:lvl>
    <w:lvl w:ilvl="8" w:tentative="0">
      <w:start w:val="0"/>
      <w:numFmt w:val="bullet"/>
      <w:lvlText w:val="•"/>
      <w:lvlJc w:val="left"/>
      <w:pPr>
        <w:ind w:left="8450" w:hanging="317"/>
      </w:pPr>
      <w:rPr>
        <w:rFonts w:hint="default"/>
        <w:lang w:val="en-US" w:eastAsia="zh-CN" w:bidi="ar-SA"/>
      </w:rPr>
    </w:lvl>
  </w:abstractNum>
  <w:abstractNum w:abstractNumId="4">
    <w:nsid w:val="7DF0F926"/>
    <w:multiLevelType w:val="multilevel"/>
    <w:tmpl w:val="7DF0F926"/>
    <w:lvl w:ilvl="0" w:tentative="0">
      <w:start w:val="1"/>
      <w:numFmt w:val="decimal"/>
      <w:lvlText w:val="%1、"/>
      <w:lvlJc w:val="left"/>
      <w:pPr>
        <w:ind w:left="324" w:hanging="318"/>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787" w:hanging="318"/>
      </w:pPr>
      <w:rPr>
        <w:rFonts w:hint="default"/>
        <w:lang w:val="en-US" w:eastAsia="zh-CN" w:bidi="ar-SA"/>
      </w:rPr>
    </w:lvl>
    <w:lvl w:ilvl="2" w:tentative="0">
      <w:start w:val="0"/>
      <w:numFmt w:val="bullet"/>
      <w:lvlText w:val="•"/>
      <w:lvlJc w:val="left"/>
      <w:pPr>
        <w:ind w:left="1255" w:hanging="318"/>
      </w:pPr>
      <w:rPr>
        <w:rFonts w:hint="default"/>
        <w:lang w:val="en-US" w:eastAsia="zh-CN" w:bidi="ar-SA"/>
      </w:rPr>
    </w:lvl>
    <w:lvl w:ilvl="3" w:tentative="0">
      <w:start w:val="0"/>
      <w:numFmt w:val="bullet"/>
      <w:lvlText w:val="•"/>
      <w:lvlJc w:val="left"/>
      <w:pPr>
        <w:ind w:left="1723" w:hanging="318"/>
      </w:pPr>
      <w:rPr>
        <w:rFonts w:hint="default"/>
        <w:lang w:val="en-US" w:eastAsia="zh-CN" w:bidi="ar-SA"/>
      </w:rPr>
    </w:lvl>
    <w:lvl w:ilvl="4" w:tentative="0">
      <w:start w:val="0"/>
      <w:numFmt w:val="bullet"/>
      <w:lvlText w:val="•"/>
      <w:lvlJc w:val="left"/>
      <w:pPr>
        <w:ind w:left="2191" w:hanging="318"/>
      </w:pPr>
      <w:rPr>
        <w:rFonts w:hint="default"/>
        <w:lang w:val="en-US" w:eastAsia="zh-CN" w:bidi="ar-SA"/>
      </w:rPr>
    </w:lvl>
    <w:lvl w:ilvl="5" w:tentative="0">
      <w:start w:val="0"/>
      <w:numFmt w:val="bullet"/>
      <w:lvlText w:val="•"/>
      <w:lvlJc w:val="left"/>
      <w:pPr>
        <w:ind w:left="2659" w:hanging="318"/>
      </w:pPr>
      <w:rPr>
        <w:rFonts w:hint="default"/>
        <w:lang w:val="en-US" w:eastAsia="zh-CN" w:bidi="ar-SA"/>
      </w:rPr>
    </w:lvl>
    <w:lvl w:ilvl="6" w:tentative="0">
      <w:start w:val="0"/>
      <w:numFmt w:val="bullet"/>
      <w:lvlText w:val="•"/>
      <w:lvlJc w:val="left"/>
      <w:pPr>
        <w:ind w:left="3127" w:hanging="318"/>
      </w:pPr>
      <w:rPr>
        <w:rFonts w:hint="default"/>
        <w:lang w:val="en-US" w:eastAsia="zh-CN" w:bidi="ar-SA"/>
      </w:rPr>
    </w:lvl>
    <w:lvl w:ilvl="7" w:tentative="0">
      <w:start w:val="0"/>
      <w:numFmt w:val="bullet"/>
      <w:lvlText w:val="•"/>
      <w:lvlJc w:val="left"/>
      <w:pPr>
        <w:ind w:left="3595" w:hanging="318"/>
      </w:pPr>
      <w:rPr>
        <w:rFonts w:hint="default"/>
        <w:lang w:val="en-US" w:eastAsia="zh-CN" w:bidi="ar-SA"/>
      </w:rPr>
    </w:lvl>
    <w:lvl w:ilvl="8" w:tentative="0">
      <w:start w:val="0"/>
      <w:numFmt w:val="bullet"/>
      <w:lvlText w:val="•"/>
      <w:lvlJc w:val="left"/>
      <w:pPr>
        <w:ind w:left="4063" w:hanging="318"/>
      </w:pPr>
      <w:rPr>
        <w:rFonts w:hint="default"/>
        <w:lang w:val="en-US" w:eastAsia="zh-CN" w:bidi="ar-SA"/>
      </w:rPr>
    </w:lvl>
  </w:abstractNum>
  <w:abstractNum w:abstractNumId="5">
    <w:nsid w:val="7E73E1A2"/>
    <w:multiLevelType w:val="multilevel"/>
    <w:tmpl w:val="7E73E1A2"/>
    <w:lvl w:ilvl="0" w:tentative="0">
      <w:start w:val="1"/>
      <w:numFmt w:val="chineseCountingThousand"/>
      <w:lvlText w:val="%1、"/>
      <w:lvlJc w:val="left"/>
      <w:pPr>
        <w:ind w:left="623" w:hanging="484"/>
        <w:jc w:val="right"/>
      </w:pPr>
      <w:rPr>
        <w:rFonts w:hint="default"/>
        <w:spacing w:val="0"/>
        <w:w w:val="95"/>
        <w:lang w:val="en-US" w:eastAsia="zh-CN" w:bidi="ar-SA"/>
      </w:rPr>
    </w:lvl>
    <w:lvl w:ilvl="1" w:tentative="0">
      <w:start w:val="1"/>
      <w:numFmt w:val="decimal"/>
      <w:lvlText w:val="%2."/>
      <w:lvlJc w:val="left"/>
      <w:pPr>
        <w:ind w:left="775" w:hanging="213"/>
        <w:jc w:val="left"/>
      </w:pPr>
      <w:rPr>
        <w:rFonts w:hint="default" w:ascii="宋体" w:hAnsi="宋体" w:eastAsia="宋体" w:cs="宋体"/>
        <w:b w:val="0"/>
        <w:bCs w:val="0"/>
        <w:i w:val="0"/>
        <w:iCs w:val="0"/>
        <w:spacing w:val="-3"/>
        <w:w w:val="100"/>
        <w:sz w:val="19"/>
        <w:szCs w:val="19"/>
        <w:lang w:val="en-US" w:eastAsia="zh-CN" w:bidi="ar-SA"/>
      </w:rPr>
    </w:lvl>
    <w:lvl w:ilvl="2" w:tentative="0">
      <w:start w:val="0"/>
      <w:numFmt w:val="bullet"/>
      <w:lvlText w:val="•"/>
      <w:lvlJc w:val="left"/>
      <w:pPr>
        <w:ind w:left="780" w:hanging="213"/>
      </w:pPr>
      <w:rPr>
        <w:rFonts w:hint="default"/>
        <w:lang w:val="en-US" w:eastAsia="zh-CN" w:bidi="ar-SA"/>
      </w:rPr>
    </w:lvl>
    <w:lvl w:ilvl="3" w:tentative="0">
      <w:start w:val="0"/>
      <w:numFmt w:val="bullet"/>
      <w:lvlText w:val="•"/>
      <w:lvlJc w:val="left"/>
      <w:pPr>
        <w:ind w:left="1976" w:hanging="213"/>
      </w:pPr>
      <w:rPr>
        <w:rFonts w:hint="default"/>
        <w:lang w:val="en-US" w:eastAsia="zh-CN" w:bidi="ar-SA"/>
      </w:rPr>
    </w:lvl>
    <w:lvl w:ilvl="4" w:tentative="0">
      <w:start w:val="0"/>
      <w:numFmt w:val="bullet"/>
      <w:lvlText w:val="•"/>
      <w:lvlJc w:val="left"/>
      <w:pPr>
        <w:ind w:left="3172" w:hanging="213"/>
      </w:pPr>
      <w:rPr>
        <w:rFonts w:hint="default"/>
        <w:lang w:val="en-US" w:eastAsia="zh-CN" w:bidi="ar-SA"/>
      </w:rPr>
    </w:lvl>
    <w:lvl w:ilvl="5" w:tentative="0">
      <w:start w:val="0"/>
      <w:numFmt w:val="bullet"/>
      <w:lvlText w:val="•"/>
      <w:lvlJc w:val="left"/>
      <w:pPr>
        <w:ind w:left="4368" w:hanging="213"/>
      </w:pPr>
      <w:rPr>
        <w:rFonts w:hint="default"/>
        <w:lang w:val="en-US" w:eastAsia="zh-CN" w:bidi="ar-SA"/>
      </w:rPr>
    </w:lvl>
    <w:lvl w:ilvl="6" w:tentative="0">
      <w:start w:val="0"/>
      <w:numFmt w:val="bullet"/>
      <w:lvlText w:val="•"/>
      <w:lvlJc w:val="left"/>
      <w:pPr>
        <w:ind w:left="5564" w:hanging="213"/>
      </w:pPr>
      <w:rPr>
        <w:rFonts w:hint="default"/>
        <w:lang w:val="en-US" w:eastAsia="zh-CN" w:bidi="ar-SA"/>
      </w:rPr>
    </w:lvl>
    <w:lvl w:ilvl="7" w:tentative="0">
      <w:start w:val="0"/>
      <w:numFmt w:val="bullet"/>
      <w:lvlText w:val="•"/>
      <w:lvlJc w:val="left"/>
      <w:pPr>
        <w:ind w:left="6760" w:hanging="213"/>
      </w:pPr>
      <w:rPr>
        <w:rFonts w:hint="default"/>
        <w:lang w:val="en-US" w:eastAsia="zh-CN" w:bidi="ar-SA"/>
      </w:rPr>
    </w:lvl>
    <w:lvl w:ilvl="8" w:tentative="0">
      <w:start w:val="0"/>
      <w:numFmt w:val="bullet"/>
      <w:lvlText w:val="•"/>
      <w:lvlJc w:val="left"/>
      <w:pPr>
        <w:ind w:left="7956" w:hanging="213"/>
      </w:pPr>
      <w:rPr>
        <w:rFonts w:hint="default"/>
        <w:lang w:val="en-US" w:eastAsia="zh-CN" w:bidi="ar-SA"/>
      </w:rPr>
    </w:lvl>
  </w:abstractNum>
  <w:num w:numId="1">
    <w:abstractNumId w:val="5"/>
  </w:num>
  <w:num w:numId="2">
    <w:abstractNumId w:val="2"/>
  </w:num>
  <w:num w:numId="3">
    <w:abstractNumId w:val="4"/>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5E22823"/>
    <w:rsid w:val="EB5FCD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ind w:left="622" w:hanging="482"/>
      <w:outlineLvl w:val="1"/>
    </w:pPr>
    <w:rPr>
      <w:rFonts w:ascii="Microsoft JhengHei" w:hAnsi="Microsoft JhengHei" w:eastAsia="Microsoft JhengHei" w:cs="Microsoft JhengHei"/>
      <w:b/>
      <w:bCs/>
      <w:sz w:val="24"/>
      <w:szCs w:val="24"/>
      <w:lang w:val="en-US" w:eastAsia="zh-CN" w:bidi="ar-SA"/>
    </w:rPr>
  </w:style>
  <w:style w:type="paragraph" w:styleId="3">
    <w:name w:val="heading 2"/>
    <w:basedOn w:val="1"/>
    <w:qFormat/>
    <w:uiPriority w:val="1"/>
    <w:pPr>
      <w:spacing w:before="6"/>
      <w:ind w:left="77"/>
      <w:jc w:val="center"/>
      <w:outlineLvl w:val="2"/>
    </w:pPr>
    <w:rPr>
      <w:rFonts w:ascii="Microsoft JhengHei" w:hAnsi="Microsoft JhengHei" w:eastAsia="Microsoft JhengHei" w:cs="Microsoft JhengHei"/>
      <w:b/>
      <w:bCs/>
      <w:sz w:val="21"/>
      <w:szCs w:val="21"/>
      <w:lang w:val="en-US" w:eastAsia="zh-CN" w:bidi="ar-SA"/>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1"/>
      <w:szCs w:val="21"/>
      <w:lang w:val="en-US" w:eastAsia="zh-CN" w:bidi="ar-SA"/>
    </w:rPr>
  </w:style>
  <w:style w:type="paragraph" w:styleId="5">
    <w:name w:val="Title"/>
    <w:basedOn w:val="1"/>
    <w:qFormat/>
    <w:uiPriority w:val="1"/>
    <w:pPr>
      <w:ind w:left="4600" w:right="5025"/>
      <w:jc w:val="both"/>
    </w:pPr>
    <w:rPr>
      <w:rFonts w:ascii="宋体" w:hAnsi="宋体" w:eastAsia="宋体" w:cs="宋体"/>
      <w:sz w:val="72"/>
      <w:szCs w:val="72"/>
      <w:lang w:val="en-US" w:eastAsia="zh-CN"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622" w:hanging="482"/>
    </w:pPr>
    <w:rPr>
      <w:rFonts w:ascii="宋体" w:hAnsi="宋体" w:eastAsia="宋体" w:cs="宋体"/>
      <w:lang w:val="en-US" w:eastAsia="zh-CN" w:bidi="ar-SA"/>
    </w:rPr>
  </w:style>
  <w:style w:type="paragraph" w:customStyle="1" w:styleId="10">
    <w:name w:val="Table Paragraph"/>
    <w:basedOn w:val="1"/>
    <w:qFormat/>
    <w:uiPriority w:val="1"/>
    <w:pPr>
      <w:jc w:val="center"/>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0</TotalTime>
  <ScaleCrop>false</ScaleCrop>
  <LinksUpToDate>false</LinksUpToDate>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2026-06-03T17:56:00Z</dcterms:created>
  <dc:creator>微软用户</dc:creator>
  <cp:lastModifiedBy>Jump</cp:lastModifiedBy>
  <dcterms:modified xsi:type="dcterms:W3CDTF">2026-06-25T14:41:20Z</dcterms:modified>
  <dc:title>上海正德仪表科技有限公司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2023-04-20T00:00:00Z</vt:filetime>
  </property>
  <property fmtid="{D5CDD505-2E9C-101B-9397-08002B2CF9AE}" pid="4" name="Creator">
    <vt:lpwstr>Microsoft? Office Word 2007</vt:lpwstr>
  </property>
  <property fmtid="{D5CDD505-2E9C-101B-9397-08002B2CF9AE}" pid="5" name="LastSaved">
    <vt:filetime>2026-06-03T00:00:00Z</vt:filetime>
  </property>
  <property fmtid="{D5CDD505-2E9C-101B-9397-08002B2CF9AE}" pid="6" name="Producer">
    <vt:lpwstr>Microsoft? Office Word 2007</vt:lpwstr>
  </property>
  <property fmtid="{D5CDD505-2E9C-101B-9397-08002B2CF9AE}" pid="7" name="KSOProductBuildVer">
    <vt:lpwstr>2052-12.1.26016.26016</vt:lpwstr>
  </property>
  <property fmtid="{D5CDD505-2E9C-101B-9397-08002B2CF9AE}" pid="8" name="ICV">
    <vt:lpwstr>265AC60C139AC0191F8A1F6A556B6856_42</vt:lpwstr>
  </property>
</Properties>
</file>