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Shaikha alkhayal started the discussion with ;</w:t>
      </w:r>
    </w:p>
    <w:p>
      <w:pPr>
        <w:pStyle w:val="Body"/>
        <w:bidi w:val="0"/>
        <w:rPr>
          <w:sz w:val="32"/>
          <w:szCs w:val="32"/>
        </w:rPr>
      </w:pPr>
      <w:r>
        <w:rPr>
          <w:rtl w:val="0"/>
        </w:rPr>
        <w:t>The Effect of Industry 4.0 on Aviation: The British Airways IT Meltdown (2017)</w:t>
      </w:r>
      <w:r>
        <w:rPr>
          <w:rtl w:val="0"/>
        </w:rPr>
        <w:t> </w:t>
      </w:r>
    </w:p>
    <w:p>
      <w:pPr>
        <w:pStyle w:val="Body"/>
        <w:bidi w:val="0"/>
      </w:pPr>
      <w:r>
        <w:rPr>
          <w:rtl w:val="0"/>
        </w:rPr>
        <w:t>The introduction of technology like the Internet of Things (IoT), Artificial Intelligence (AI), and big data has greatly transformed the aviation sector with promises of more efficient operations and improved service delivery to passengers. But the improvement also creates new systemic risks in the event of failure of the digital frameworks. In May 2017, British Airways (BA) suffered a catastrophic IT systems failure, resulting in the global grounding of flights and the stranding of more than seventy-five thousand passengers. Though not included in Metcalf (2024), this case illustrates the significant risk highlighted by BA</w:t>
      </w:r>
      <w:r>
        <w:rPr>
          <w:rtl w:val="1"/>
        </w:rPr>
        <w:t>’</w:t>
      </w:r>
      <w:r>
        <w:rPr>
          <w:rtl w:val="0"/>
        </w:rPr>
        <w:t>s excessive reliance on automated aviation capabilities without considering the rudimentary IT infrastructure support.</w:t>
      </w:r>
      <w:r>
        <w:rPr>
          <w:rtl w:val="0"/>
        </w:rPr>
        <w:t> </w:t>
      </w:r>
    </w:p>
    <w:p>
      <w:pPr>
        <w:pStyle w:val="Body"/>
        <w:bidi w:val="0"/>
      </w:pPr>
      <w:r>
        <w:rPr>
          <w:rtl w:val="0"/>
        </w:rPr>
        <w:t>The breakdowns are reported to have started from a single point of failure associated with power supply problems which erupted into widespread failure due to lack of backup systems, poor failure recovery planning, and inadequate risk mitigordial reconnaissance (BBC, 2017). The consequences were manifold: passengers endured inconvenience in the form of delays and loss of expected arrival time, BA incurred an estimated cost of eighty million pounds, experiencing enormous loss of brand goodwill in addition to increased privacy concerns and relentless scrutiny. The event, set in the context of 4.0, also illustrates the straining rigidity of legacy architectures, which becomes a predominant challenge in critical the Industry 4.0 shift (Xu et al., 2018).</w:t>
      </w:r>
    </w:p>
    <w:p>
      <w:pPr>
        <w:pStyle w:val="Body"/>
        <w:bidi w:val="0"/>
      </w:pPr>
      <w:r>
        <w:rPr>
          <w:rtl w:val="0"/>
        </w:rPr>
        <w:t>Metcalf (2024) highlights the need for governance and ethical frameworks in any form of digital transformation. In BA's case, the missing parts of the strategy that should provide resilience directly conflicted with the principles of digital responsibility. As we enter Industry 5.0, which emphasizes the human focus and sustainable aspects, the aviation sector needs to rethink its stance and ensure that all forms of technological advancement are complemented with social responsibility, as well as dynamic and flexible infrastructure (Nahavandi, 2019).</w:t>
      </w:r>
      <w:r>
        <w:rPr>
          <w:rtl w:val="0"/>
        </w:rPr>
        <w:t> </w:t>
      </w:r>
    </w:p>
    <w:p>
      <w:pPr>
        <w:pStyle w:val="Body"/>
        <w:bidi w:val="0"/>
      </w:pPr>
      <w:r>
        <w:rPr>
          <w:rtl w:val="0"/>
        </w:rPr>
        <w:t>The example captures the fact that while Industry 4.0 allows for gaining efficiency, it also raises issues regarding the approach to risk management in critical areas. The prevention of such large-scale failures in the future demands the integration of resilience into digital systems and enhanced inter-departmental collaboration.</w:t>
      </w:r>
      <w:r>
        <w:rPr>
          <w:rtl w:val="0"/>
        </w:rPr>
        <w:t> </w:t>
      </w:r>
    </w:p>
    <w:p>
      <w:pPr>
        <w:pStyle w:val="Body"/>
        <w:bidi w:val="0"/>
      </w:pPr>
      <w:r>
        <w:rPr>
          <w:rtl w:val="0"/>
        </w:rPr>
        <w:t>Metcalf, L. (2024). Reframing Digital Transformation: From Industry 4.0 to Industry 5.0.</w:t>
      </w:r>
      <w:r>
        <w:br w:type="textWrapping"/>
      </w:r>
      <w:r>
        <w:rPr>
          <w:rtl w:val="0"/>
        </w:rPr>
        <w:t>BBC. (2017). British Airways flights disrupted by IT failure.</w:t>
      </w:r>
      <w:r>
        <w:br w:type="textWrapping"/>
      </w:r>
      <w:r>
        <w:rPr>
          <w:rtl w:val="0"/>
        </w:rPr>
        <w:t>Nahavandi, S. (2019). Industry 5.0</w:t>
      </w:r>
      <w:r>
        <w:rPr>
          <w:rtl w:val="0"/>
        </w:rPr>
        <w:t>—</w:t>
      </w:r>
      <w:r>
        <w:rPr>
          <w:rtl w:val="0"/>
          <w:lang w:val="fr-FR"/>
        </w:rPr>
        <w:t>A human-centric solution.</w:t>
      </w:r>
      <w:r>
        <w:br w:type="textWrapping"/>
      </w:r>
      <w:r>
        <w:rPr>
          <w:rtl w:val="0"/>
        </w:rPr>
        <w:t>Xu, X., Xu, C., &amp; Li, L. (2018). Industry 4.0: State of the art and future trends.</w:t>
      </w:r>
    </w:p>
    <w:p>
      <w:pPr>
        <w:pStyle w:val="Body"/>
        <w:bidi w:val="0"/>
      </w:pPr>
    </w:p>
    <w:p>
      <w:pPr>
        <w:pStyle w:val="Body"/>
        <w:bidi w:val="0"/>
      </w:pPr>
    </w:p>
    <w:p>
      <w:pPr>
        <w:pStyle w:val="Body"/>
        <w:bidi w:val="0"/>
      </w:pPr>
      <w:r>
        <w:rPr>
          <w:rtl w:val="0"/>
        </w:rPr>
        <w:t>Rayyan alnaqbi replayed with :</w:t>
      </w:r>
    </w:p>
    <w:p>
      <w:pPr>
        <w:pStyle w:val="Body"/>
        <w:bidi w:val="0"/>
      </w:pPr>
      <w:r>
        <w:rPr>
          <w:rtl w:val="0"/>
        </w:rPr>
        <w:t xml:space="preserve">Thank you, Shaika, for your insightful and well-structured post on the British airways IT meltdown, in which you allotted in a great example of how aviation industries adopt Industry 4.0, while enhancing efficiency can also expose potential critical vulnerabilities when legacy infrastructure and resilience planning are neglected. </w:t>
      </w:r>
    </w:p>
    <w:p>
      <w:pPr>
        <w:pStyle w:val="Body"/>
        <w:bidi w:val="0"/>
      </w:pPr>
      <w:r>
        <w:rPr>
          <w:rtl w:val="0"/>
        </w:rPr>
        <w:t>One of the key failures associated with the power supply problems incident which was mentioned in the post which erupted into widespread failure due to lack of backup systems, poor failure recovery planning, and inadequate risk which resulted in passengers</w:t>
      </w:r>
      <w:r>
        <w:rPr>
          <w:rtl w:val="1"/>
        </w:rPr>
        <w:t xml:space="preserve">’ </w:t>
      </w:r>
      <w:r>
        <w:rPr>
          <w:rtl w:val="0"/>
        </w:rPr>
        <w:t>inconvenience in form of delays which is very costly for aviation sectors.</w:t>
      </w:r>
    </w:p>
    <w:p>
      <w:pPr>
        <w:pStyle w:val="Body"/>
        <w:bidi w:val="0"/>
      </w:pPr>
      <w:r>
        <w:rPr>
          <w:rtl w:val="0"/>
        </w:rPr>
        <w:t>To Add even more Industry 5.0 transitional solutions, it would be very beneficial for aviation industries to implement the use of digital twins, a digital twin is a real time replica of a physical system or infrastructure, digital twins could simulate and monitor BA</w:t>
      </w:r>
      <w:r>
        <w:rPr>
          <w:rtl w:val="1"/>
        </w:rPr>
        <w:t>’</w:t>
      </w:r>
      <w:r>
        <w:rPr>
          <w:rtl w:val="0"/>
        </w:rPr>
        <w:t xml:space="preserve">s data centers and power systems allowing operators to predict failures it allows collaborative diagnosis by integrating human decision-makers into automated monitoring systems (Michael Grieves &amp; John Vickers , 2016). </w:t>
      </w:r>
    </w:p>
    <w:p>
      <w:pPr>
        <w:pStyle w:val="Body"/>
        <w:bidi w:val="0"/>
      </w:pPr>
      <w:r>
        <w:rPr>
          <w:rtl w:val="0"/>
        </w:rPr>
        <w:t>Another insightful approach is the human-in-the-loop approach (Saeid Nahavandi, 2019), this approach strengthens the collaboration between humans and machines, and predictive insights like these can significantly enhance risk management, contingency planning and system resilience.</w:t>
      </w:r>
    </w:p>
    <w:p>
      <w:pPr>
        <w:pStyle w:val="Body"/>
        <w:bidi w:val="0"/>
      </w:pPr>
      <w:r>
        <w:rPr>
          <w:rtl w:val="0"/>
        </w:rPr>
        <w:t>This Post positively emphasizes that technological advancement must be complemented with flexible and ethically grounded infrastructure.</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r>
        <w:rPr>
          <w:shd w:val="clear" w:color="auto" w:fill="ffffff"/>
          <w:rtl w:val="0"/>
          <w:lang w:val="fr-FR"/>
        </w:rPr>
        <w:t>References</w:t>
      </w:r>
    </w:p>
    <w:p>
      <w:pPr>
        <w:pStyle w:val="Body"/>
        <w:bidi w:val="0"/>
        <w:rPr>
          <w:shd w:val="clear" w:color="auto" w:fill="ffffff"/>
        </w:rPr>
      </w:pPr>
      <w:r>
        <w:rPr>
          <w:shd w:val="clear" w:color="auto" w:fill="ffffff"/>
          <w:rtl w:val="0"/>
          <w:lang w:val="en-US"/>
        </w:rPr>
        <w:t>Michael Grieves &amp; John Vickers . (2016, August 17). Digital Twin: Mitigating Unpredictable, Undesirable Emergent Behavior in Complex Systems. Retrieved from Springer nature: https://link.springer.com/chapter/10.1007/978-3-319-38756-7_4</w:t>
      </w:r>
    </w:p>
    <w:p>
      <w:pPr>
        <w:pStyle w:val="Body"/>
        <w:bidi w:val="0"/>
        <w:rPr>
          <w:shd w:val="clear" w:color="auto" w:fill="ffffff"/>
        </w:rPr>
      </w:pPr>
      <w:r>
        <w:rPr>
          <w:shd w:val="clear" w:color="auto" w:fill="ffffff"/>
          <w:rtl w:val="0"/>
        </w:rPr>
        <w:t>Saeid Nahavandi. (2019, August 13). Industry 5.0</w:t>
      </w:r>
      <w:r>
        <w:rPr>
          <w:shd w:val="clear" w:color="auto" w:fill="ffffff"/>
          <w:rtl w:val="0"/>
          <w:lang w:val="en-US"/>
        </w:rPr>
        <w:t>—</w:t>
      </w:r>
      <w:r>
        <w:rPr>
          <w:shd w:val="clear" w:color="auto" w:fill="ffffff"/>
          <w:rtl w:val="0"/>
          <w:lang w:val="en-US"/>
        </w:rPr>
        <w:t xml:space="preserve">A Human-Centric Solution. Retrieved from MDPI: </w:t>
      </w:r>
      <w:r>
        <w:rPr>
          <w:rStyle w:val="Hyperlink.0"/>
        </w:rPr>
        <w:fldChar w:fldCharType="begin" w:fldLock="0"/>
      </w:r>
      <w:r>
        <w:rPr>
          <w:rStyle w:val="Hyperlink.0"/>
        </w:rPr>
        <w:instrText xml:space="preserve"> HYPERLINK "https://www.mdpi.com/2071-1050/11/16/4371"</w:instrText>
      </w:r>
      <w:r>
        <w:rPr>
          <w:rStyle w:val="Hyperlink.0"/>
        </w:rPr>
        <w:fldChar w:fldCharType="separate" w:fldLock="0"/>
      </w:r>
      <w:r>
        <w:rPr>
          <w:rStyle w:val="Hyperlink.0"/>
          <w:rtl w:val="0"/>
        </w:rPr>
        <w:t>https://www.mdpi.com/2071-1050/11/16/4371</w:t>
      </w:r>
      <w:r>
        <w:rPr/>
        <w:fldChar w:fldCharType="end" w:fldLock="0"/>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r>
        <w:rPr>
          <w:shd w:val="clear" w:color="auto" w:fill="ffffff"/>
          <w:rtl w:val="0"/>
          <w:lang w:val="en-US"/>
        </w:rPr>
        <w:t>Mohamed alzaabi replay was</w:t>
      </w:r>
    </w:p>
    <w:p>
      <w:pPr>
        <w:pStyle w:val="Body"/>
        <w:bidi w:val="0"/>
      </w:pPr>
      <w:r>
        <w:rPr>
          <w:rtl w:val="0"/>
        </w:rPr>
        <w:t>Shaikah, your analysis of the British Airways 2017 IT meltdown is a strong reminder of how fragile complex systems can be when core infrastructure lacks redundancy. Your point about legacy systems conflicting with new digital ambitions resonates strongly with current challenges in aviation.</w:t>
      </w:r>
    </w:p>
    <w:p>
      <w:pPr>
        <w:pStyle w:val="Body"/>
        <w:bidi w:val="0"/>
        <w:rPr>
          <w:shd w:val="clear" w:color="auto" w:fill="ffffff"/>
        </w:rPr>
      </w:pPr>
    </w:p>
    <w:p>
      <w:pPr>
        <w:pStyle w:val="Body"/>
        <w:bidi w:val="0"/>
      </w:pPr>
      <w:r>
        <w:rPr>
          <w:rtl w:val="0"/>
        </w:rPr>
        <w:t>To avoid similar catastrophes, comprehensive disaster recovery and high-availability systems should have been fundamental to BA</w:t>
      </w:r>
      <w:r>
        <w:rPr>
          <w:rtl w:val="1"/>
        </w:rPr>
        <w:t>’</w:t>
      </w:r>
      <w:r>
        <w:rPr>
          <w:rtl w:val="0"/>
        </w:rPr>
        <w:t>s IT strategy. Specifically, redundant power supplies, cloud-based backups, and geographically distributed data centers could have reduced the blast radius of a single point of failure (Xu et al., 2018).</w:t>
      </w:r>
    </w:p>
    <w:p>
      <w:pPr>
        <w:pStyle w:val="Body"/>
        <w:bidi w:val="0"/>
        <w:rPr>
          <w:shd w:val="clear" w:color="auto" w:fill="ffffff"/>
        </w:rPr>
      </w:pPr>
    </w:p>
    <w:p>
      <w:pPr>
        <w:pStyle w:val="Body"/>
        <w:bidi w:val="0"/>
      </w:pPr>
      <w:r>
        <w:rPr>
          <w:rtl w:val="0"/>
        </w:rPr>
        <w:t>Moreover, conducting regular system audits and risk modelling scenarios using digital twins or simulation tools might have uncovered the vulnerability in the power system. These predictive capabilities are increasingly accessible through Industry 4.0 technologies but must be governed with Industry 5.0</w:t>
      </w:r>
      <w:r>
        <w:rPr>
          <w:rtl w:val="1"/>
        </w:rPr>
        <w:t>’</w:t>
      </w:r>
      <w:r>
        <w:rPr>
          <w:rtl w:val="0"/>
        </w:rPr>
        <w:t>s ethical and human-centric principles (Metcalf, 2024).</w:t>
      </w:r>
    </w:p>
    <w:p>
      <w:pPr>
        <w:pStyle w:val="Body"/>
        <w:bidi w:val="0"/>
        <w:rPr>
          <w:shd w:val="clear" w:color="auto" w:fill="ffffff"/>
        </w:rPr>
      </w:pPr>
    </w:p>
    <w:p>
      <w:pPr>
        <w:pStyle w:val="Body"/>
        <w:bidi w:val="0"/>
      </w:pPr>
      <w:r>
        <w:rPr>
          <w:rtl w:val="0"/>
        </w:rPr>
        <w:t>Interdepartmental communication also plays a critical role. A cross-functional resilience task force</w:t>
      </w:r>
      <w:r>
        <w:rPr>
          <w:rtl w:val="0"/>
        </w:rPr>
        <w:t>—</w:t>
      </w:r>
      <w:r>
        <w:rPr>
          <w:rtl w:val="0"/>
        </w:rPr>
        <w:t>blending IT, engineering, customer service, and regulatory compliance</w:t>
      </w:r>
      <w:r>
        <w:rPr>
          <w:rtl w:val="0"/>
        </w:rPr>
        <w:t>—</w:t>
      </w:r>
      <w:r>
        <w:rPr>
          <w:rtl w:val="0"/>
        </w:rPr>
        <w:t>could ensure that both technological and human contingency plans are in place.</w:t>
      </w:r>
    </w:p>
    <w:p>
      <w:pPr>
        <w:pStyle w:val="Body"/>
        <w:bidi w:val="0"/>
        <w:rPr>
          <w:shd w:val="clear" w:color="auto" w:fill="ffffff"/>
        </w:rPr>
      </w:pPr>
    </w:p>
    <w:p>
      <w:pPr>
        <w:pStyle w:val="Body"/>
        <w:bidi w:val="0"/>
      </w:pPr>
      <w:r>
        <w:rPr>
          <w:rtl w:val="0"/>
        </w:rPr>
        <w:t>In summary, while BA</w:t>
      </w:r>
      <w:r>
        <w:rPr>
          <w:rtl w:val="1"/>
        </w:rPr>
        <w:t>’</w:t>
      </w:r>
      <w:r>
        <w:rPr>
          <w:rtl w:val="0"/>
        </w:rPr>
        <w:t>s case illustrates the cost of underinvestment in digital resilience, Industry 5.0 provides a pathway forward by emphasizing collaboration, ethical foresight, and system adaptability.</w:t>
      </w:r>
    </w:p>
    <w:p>
      <w:pPr>
        <w:pStyle w:val="Body"/>
        <w:bidi w:val="0"/>
        <w:rPr>
          <w:shd w:val="clear" w:color="auto" w:fill="ffffff"/>
        </w:rPr>
      </w:pPr>
    </w:p>
    <w:p>
      <w:pPr>
        <w:pStyle w:val="Body"/>
        <w:bidi w:val="0"/>
      </w:pPr>
      <w:r>
        <w:rPr>
          <w:rtl w:val="0"/>
          <w:lang w:val="fr-FR"/>
        </w:rPr>
        <w:t>References</w:t>
      </w:r>
    </w:p>
    <w:p>
      <w:pPr>
        <w:pStyle w:val="Body"/>
        <w:bidi w:val="0"/>
      </w:pPr>
      <w:r>
        <w:rPr>
          <w:rtl w:val="0"/>
        </w:rPr>
        <w:t>Metcalf, J. (2024). Human-Centered Technology: Transitioning from Industry 4.0 to 5.0. Journal of Technological Futures, 12(1), 33</w:t>
      </w:r>
      <w:r>
        <w:rPr>
          <w:rtl w:val="0"/>
        </w:rPr>
        <w:t>–</w:t>
      </w:r>
      <w:r>
        <w:rPr>
          <w:rtl w:val="0"/>
        </w:rPr>
        <w:t>48.</w:t>
      </w:r>
    </w:p>
    <w:p>
      <w:pPr>
        <w:pStyle w:val="Body"/>
        <w:bidi w:val="0"/>
      </w:pPr>
      <w:r>
        <w:rPr>
          <w:rtl w:val="0"/>
        </w:rPr>
        <w:t xml:space="preserve">Xu, X., Xu, C., &amp; Li, L. (2018). Industry 4.0: State of the art and future trends. International Journal of Production Research, 56(8), </w:t>
      </w:r>
      <w:r>
        <w:rPr>
          <w:rStyle w:val="Hyperlink.1"/>
        </w:rPr>
        <w:fldChar w:fldCharType="begin" w:fldLock="0"/>
      </w:r>
      <w:r>
        <w:rPr>
          <w:rStyle w:val="Hyperlink.1"/>
        </w:rPr>
        <w:instrText xml:space="preserve"> HYPERLINK "tel:2941%E2%80%932962"</w:instrText>
      </w:r>
      <w:r>
        <w:rPr>
          <w:rStyle w:val="Hyperlink.1"/>
        </w:rPr>
        <w:fldChar w:fldCharType="separate" w:fldLock="0"/>
      </w:r>
      <w:r>
        <w:rPr>
          <w:rStyle w:val="Hyperlink.1"/>
          <w:rtl w:val="0"/>
        </w:rPr>
        <w:t>2941</w:t>
      </w:r>
      <w:r>
        <w:rPr>
          <w:rStyle w:val="Hyperlink.1"/>
          <w:rtl w:val="0"/>
        </w:rPr>
        <w:t>–</w:t>
      </w:r>
      <w:r>
        <w:rPr>
          <w:rStyle w:val="Hyperlink.1"/>
          <w:rtl w:val="0"/>
        </w:rPr>
        <w:t>2962</w:t>
      </w:r>
      <w:r>
        <w:rPr/>
        <w:fldChar w:fldCharType="end" w:fldLock="0"/>
      </w:r>
      <w:r>
        <w:rPr>
          <w:rtl w:val="0"/>
        </w:rPr>
        <w:t>.</w:t>
      </w:r>
    </w:p>
    <w:p>
      <w:pPr>
        <w:pStyle w:val="Body"/>
        <w:bidi w:val="0"/>
      </w:pPr>
      <w:r>
        <w:rPr>
          <w:rtl w:val="0"/>
        </w:rPr>
        <w:t>BBC. (2017). British Airways flights disrupted by IT failure.</w:t>
      </w:r>
    </w:p>
    <w:p>
      <w:pPr>
        <w:pStyle w:val="Body"/>
        <w:bidi w:val="0"/>
      </w:pPr>
    </w:p>
    <w:p>
      <w:pPr>
        <w:pStyle w:val="Body"/>
        <w:bidi w:val="0"/>
      </w:pPr>
    </w:p>
    <w:p>
      <w:pPr>
        <w:pStyle w:val="Body"/>
        <w:bidi w:val="0"/>
      </w:pPr>
      <w:r>
        <w:rPr>
          <w:rtl w:val="0"/>
        </w:rPr>
        <w:t>Majed alzaabi replayed by :</w:t>
      </w:r>
    </w:p>
    <w:p>
      <w:pPr>
        <w:pStyle w:val="Body"/>
        <w:bidi w:val="0"/>
      </w:pPr>
      <w:r>
        <w:rPr>
          <w:rtl w:val="0"/>
        </w:rPr>
        <w:t>Hello Shaika, First, would like to embrace your well-structured and informative post on the British airways IT meltdown, you</w:t>
      </w:r>
      <w:r>
        <w:rPr>
          <w:rtl w:val="1"/>
        </w:rPr>
        <w:t>’</w:t>
      </w:r>
      <w:r>
        <w:rPr>
          <w:rtl w:val="0"/>
        </w:rPr>
        <w:t>ve clearly illustrated the aviation sector</w:t>
      </w:r>
      <w:r>
        <w:rPr>
          <w:rtl w:val="1"/>
        </w:rPr>
        <w:t>’</w:t>
      </w:r>
      <w:r>
        <w:rPr>
          <w:rtl w:val="0"/>
        </w:rPr>
        <w:t>s adoption of industry 4.0 technologies boosting efficiency, can also reveal critical weakness when resilience planning and infrastructure enhancements are overlooked. To</w:t>
      </w:r>
      <w:r>
        <w:rPr>
          <w:rStyle w:val="None"/>
          <w:sz w:val="24"/>
          <w:szCs w:val="24"/>
          <w:rtl w:val="0"/>
        </w:rPr>
        <w:t> </w:t>
      </w:r>
      <w:r>
        <w:rPr>
          <w:rStyle w:val="None"/>
          <w:sz w:val="24"/>
          <w:szCs w:val="24"/>
          <w:rtl w:val="0"/>
          <w:lang w:val="en-US"/>
        </w:rPr>
        <w:t>advance the research, I would advise a couple more Industry 5.0 strategies the aviation industry could apply to prevent such great disasters. Industry</w:t>
      </w:r>
      <w:r>
        <w:rPr>
          <w:rStyle w:val="None"/>
          <w:sz w:val="24"/>
          <w:szCs w:val="24"/>
          <w:rtl w:val="0"/>
        </w:rPr>
        <w:t> </w:t>
      </w:r>
      <w:r>
        <w:rPr>
          <w:rStyle w:val="None"/>
          <w:sz w:val="24"/>
          <w:szCs w:val="24"/>
          <w:rtl w:val="0"/>
          <w:lang w:val="en-US"/>
        </w:rPr>
        <w:t>5.0 offers several forward-looking concepts to increase resilience in the aviation sector.</w:t>
      </w:r>
    </w:p>
    <w:p>
      <w:pPr>
        <w:pStyle w:val="Body"/>
        <w:bidi w:val="0"/>
      </w:pPr>
    </w:p>
    <w:p>
      <w:pPr>
        <w:pStyle w:val="Body"/>
        <w:bidi w:val="0"/>
      </w:pPr>
      <w:r>
        <w:rPr>
          <w:rtl w:val="0"/>
        </w:rPr>
        <w:t>Robust artificial intelligence systems with integrated anomaly detection and adaptive failover provide continuous IT monitoring and rapid recovery during failures, therefore keeping human operations informed. In Addition, performing unified ethical governance framework across departments promotes accountability through regular audits of automation, data security and human-machine interactions</w:t>
      </w:r>
      <w:r>
        <w:rPr>
          <w:rtl w:val="0"/>
        </w:rPr>
        <w:t> </w:t>
      </w:r>
      <w:r>
        <w:rPr>
          <w:rtl w:val="0"/>
        </w:rPr>
        <w:t>(Luciano Floridi, 2018), Finally, augmented reality simulation training enables staff to collaboratively rehearse emergency scenarios, strengthening preparedness and reducing human error during real-world disruptions</w:t>
      </w:r>
      <w:r>
        <w:rPr>
          <w:rtl w:val="0"/>
        </w:rPr>
        <w:t> </w:t>
      </w:r>
      <w:r>
        <w:rPr>
          <w:rtl w:val="0"/>
          <w:lang w:val="pt-PT"/>
        </w:rPr>
        <w:t>(Bruno Alencar Pereira , 2021).</w:t>
      </w:r>
    </w:p>
    <w:p>
      <w:pPr>
        <w:pStyle w:val="Body"/>
        <w:bidi w:val="0"/>
      </w:pPr>
      <w:r>
        <w:rPr>
          <w:rtl w:val="0"/>
        </w:rPr>
        <w:t>Your Post effectively emphasizes that the future of aviation lies not just in automation but in creating human-centered, ethically responsible and resilient systems.</w:t>
      </w:r>
    </w:p>
    <w:p>
      <w:pPr>
        <w:pStyle w:val="Body"/>
        <w:bidi w:val="0"/>
      </w:pPr>
      <w:r>
        <w:rPr>
          <w:rtl w:val="0"/>
        </w:rPr>
        <w:t> </w:t>
      </w:r>
      <w:r>
        <w:rPr>
          <w:rtl w:val="0"/>
          <w:lang w:val="fr-FR"/>
        </w:rPr>
        <w:t>Refrences</w:t>
      </w:r>
    </w:p>
    <w:p>
      <w:pPr>
        <w:pStyle w:val="Body"/>
        <w:bidi w:val="0"/>
        <w:rPr>
          <w:rStyle w:val="None"/>
          <w:sz w:val="32"/>
          <w:szCs w:val="32"/>
        </w:rPr>
      </w:pPr>
      <w:r>
        <w:rPr>
          <w:rStyle w:val="None"/>
          <w:sz w:val="32"/>
          <w:szCs w:val="32"/>
          <w:rtl w:val="0"/>
        </w:rPr>
        <w:t> </w:t>
      </w:r>
      <w:r>
        <w:rPr>
          <w:rtl w:val="0"/>
          <w:lang w:val="pt-PT"/>
        </w:rPr>
        <w:t xml:space="preserve">Bruno Alencar Pereira . (2021, July 10). </w:t>
      </w:r>
      <w:r>
        <w:rPr>
          <w:rStyle w:val="None"/>
          <w:i w:val="1"/>
          <w:iCs w:val="1"/>
          <w:rtl w:val="0"/>
          <w:lang w:val="en-US"/>
        </w:rPr>
        <w:t>Innovation and value creation in the context of aviation: a Systematic Literature Review</w:t>
      </w:r>
      <w:r>
        <w:rPr>
          <w:rtl w:val="0"/>
        </w:rPr>
        <w:t>. Retrieved from ScienceDirect: https://www.sciencedirect.com/science/article/abs/pii/S0969699721000594?via%3Dihub</w:t>
      </w:r>
    </w:p>
    <w:p>
      <w:pPr>
        <w:pStyle w:val="Body"/>
        <w:bidi w:val="0"/>
      </w:pPr>
    </w:p>
    <w:p>
      <w:pPr>
        <w:pStyle w:val="Body"/>
        <w:bidi w:val="0"/>
        <w:rPr>
          <w:rStyle w:val="None"/>
        </w:rPr>
      </w:pPr>
      <w:r>
        <w:rPr>
          <w:rStyle w:val="None"/>
          <w:rtl w:val="0"/>
        </w:rPr>
        <w:t xml:space="preserve">Luciano Floridi. (2018, November 26). </w:t>
      </w:r>
      <w:r>
        <w:rPr>
          <w:rtl w:val="0"/>
        </w:rPr>
        <w:t>AI4People</w:t>
      </w:r>
      <w:r>
        <w:rPr>
          <w:rtl w:val="0"/>
        </w:rPr>
        <w:t>—</w:t>
      </w:r>
      <w:r>
        <w:rPr>
          <w:rtl w:val="0"/>
        </w:rPr>
        <w:t>An Ethical Framework for a Good AI Society: Opportunities, Risks, Principles, and Recommendations</w:t>
      </w:r>
      <w:r>
        <w:rPr>
          <w:rStyle w:val="None"/>
          <w:rtl w:val="0"/>
          <w:lang w:val="de-DE"/>
        </w:rPr>
        <w:t xml:space="preserve">. Retrieved from SPRINGER NATURE: </w:t>
      </w:r>
      <w:r>
        <w:rPr>
          <w:rStyle w:val="Hyperlink.0"/>
        </w:rPr>
        <w:fldChar w:fldCharType="begin" w:fldLock="0"/>
      </w:r>
      <w:r>
        <w:rPr>
          <w:rStyle w:val="Hyperlink.0"/>
        </w:rPr>
        <w:instrText xml:space="preserve"> HYPERLINK "https://link.springer.com/article/10.1007/s11023-018-9482-5"</w:instrText>
      </w:r>
      <w:r>
        <w:rPr>
          <w:rStyle w:val="Hyperlink.0"/>
        </w:rPr>
        <w:fldChar w:fldCharType="separate" w:fldLock="0"/>
      </w:r>
      <w:r>
        <w:rPr>
          <w:rStyle w:val="Hyperlink.0"/>
          <w:rtl w:val="0"/>
          <w:lang w:val="pt-PT"/>
        </w:rPr>
        <w:t>https://link.springer.com/article/10.1007/s11023-018-9482-5</w:t>
      </w:r>
      <w:r>
        <w:rPr/>
        <w:fldChar w:fldCharType="end" w:fldLock="0"/>
      </w:r>
    </w:p>
    <w:p>
      <w:pPr>
        <w:pStyle w:val="Body"/>
        <w:bidi w:val="0"/>
        <w:rPr>
          <w:rStyle w:val="None"/>
        </w:rPr>
      </w:pPr>
    </w:p>
    <w:p>
      <w:pPr>
        <w:pStyle w:val="Body"/>
        <w:bidi w:val="0"/>
        <w:rPr>
          <w:rStyle w:val="None"/>
        </w:rPr>
      </w:pPr>
    </w:p>
    <w:p>
      <w:pPr>
        <w:pStyle w:val="Body"/>
        <w:bidi w:val="0"/>
        <w:rPr>
          <w:rStyle w:val="None"/>
        </w:rPr>
      </w:pPr>
      <w:r>
        <w:rPr>
          <w:rStyle w:val="None"/>
          <w:rtl w:val="0"/>
          <w:lang w:val="en-US"/>
        </w:rPr>
        <w:t>The summary from shaikha alkhayal about the discussion is below :</w:t>
      </w:r>
    </w:p>
    <w:p>
      <w:pPr>
        <w:pStyle w:val="Body"/>
        <w:bidi w:val="0"/>
        <w:rPr>
          <w:rStyle w:val="None"/>
        </w:rPr>
      </w:pPr>
      <w:r>
        <w:rPr>
          <w:rStyle w:val="None"/>
          <w:rtl w:val="0"/>
        </w:rPr>
        <w:t>Shaika</w:t>
      </w:r>
      <w:r>
        <w:rPr>
          <w:rStyle w:val="None"/>
          <w:rtl w:val="1"/>
        </w:rPr>
        <w:t>’</w:t>
      </w:r>
      <w:r>
        <w:rPr>
          <w:rStyle w:val="None"/>
          <w:rtl w:val="0"/>
          <w:lang w:val="en-US"/>
        </w:rPr>
        <w:t xml:space="preserve">s Summary of the Discussion on Industry 4.0 and the British Airways IT Meltdown (2017) </w:t>
      </w:r>
      <w:r>
        <w:rPr>
          <w:rStyle w:val="None"/>
          <w:rtl w:val="0"/>
        </w:rPr>
        <w:t> </w:t>
      </w:r>
    </w:p>
    <w:p>
      <w:pPr>
        <w:pStyle w:val="Body"/>
        <w:bidi w:val="0"/>
        <w:rPr>
          <w:rStyle w:val="None"/>
        </w:rPr>
      </w:pPr>
    </w:p>
    <w:p>
      <w:pPr>
        <w:pStyle w:val="Body"/>
        <w:bidi w:val="0"/>
        <w:rPr>
          <w:rStyle w:val="None"/>
        </w:rPr>
      </w:pPr>
      <w:r>
        <w:rPr>
          <w:rStyle w:val="None"/>
          <w:rtl w:val="0"/>
          <w:lang w:val="en-US"/>
        </w:rPr>
        <w:t>The British Airways (BA) IT meltdown in 2017 served as a case study for both the strengths and the weaknesses of Industry 4.0 technologies in the airlines business. In regard to my first post, I argued that BA</w:t>
      </w:r>
      <w:r>
        <w:rPr>
          <w:rStyle w:val="None"/>
          <w:rtl w:val="1"/>
        </w:rPr>
        <w:t>’</w:t>
      </w:r>
      <w:r>
        <w:rPr>
          <w:rStyle w:val="None"/>
          <w:rtl w:val="0"/>
          <w:lang w:val="en-US"/>
        </w:rPr>
        <w:t xml:space="preserve">s increased automation, bolstered by AI and IoT technologies, suffered due to inadequate infrastructure and a lack of resilience planning. The failure of power supply and redundancy systems, as well as the inadequate recovery protocols, led to global flight cancellations resulting in the stranding of over 75,000 passengers. This cost the company an estimated </w:t>
      </w:r>
      <w:r>
        <w:rPr>
          <w:rStyle w:val="None"/>
          <w:rtl w:val="0"/>
        </w:rPr>
        <w:t>£</w:t>
      </w:r>
      <w:r>
        <w:rPr>
          <w:rStyle w:val="None"/>
          <w:rtl w:val="0"/>
        </w:rPr>
        <w:t xml:space="preserve">80 million (BBC, 2017; Xu et al., 2018). </w:t>
      </w:r>
      <w:r>
        <w:rPr>
          <w:rStyle w:val="None"/>
          <w:rtl w:val="0"/>
        </w:rPr>
        <w:t> </w:t>
      </w:r>
    </w:p>
    <w:p>
      <w:pPr>
        <w:pStyle w:val="Body"/>
        <w:bidi w:val="0"/>
        <w:rPr>
          <w:rStyle w:val="None"/>
        </w:rPr>
      </w:pPr>
      <w:r>
        <w:rPr>
          <w:rStyle w:val="None"/>
          <w:rtl w:val="0"/>
          <w:lang w:val="en-US"/>
        </w:rPr>
        <w:t>Rayyan built on this by offering the concept of digital twins as a mitigative measure</w:t>
      </w:r>
      <w:r>
        <w:rPr>
          <w:rStyle w:val="None"/>
          <w:rtl w:val="0"/>
          <w:lang w:val="en-US"/>
        </w:rPr>
        <w:t>—</w:t>
      </w:r>
      <w:r>
        <w:rPr>
          <w:rStyle w:val="None"/>
          <w:rtl w:val="0"/>
          <w:lang w:val="en-US"/>
        </w:rPr>
        <w:t>virtual representations of physical systems capable of real-time performance monitoring and simulation. These processes, when coupled with human agency, enable advanced diagnostics and collaborative predictive modelling (Grives &amp; Vickers, 2016). Moreover, he pointed out the need for a human AI-in-the-loop system for smarter automation balanced with human intervention (Nahavandi, 2019).</w:t>
      </w:r>
    </w:p>
    <w:p>
      <w:pPr>
        <w:pStyle w:val="Body"/>
        <w:bidi w:val="0"/>
        <w:rPr>
          <w:rStyle w:val="None"/>
        </w:rPr>
      </w:pPr>
      <w:r>
        <w:rPr>
          <w:rStyle w:val="None"/>
          <w:rtl w:val="0"/>
          <w:lang w:val="en-US"/>
        </w:rPr>
        <w:t>In conjunction with other efforts, Mohamed emphasized the value of supplementary IT systems such as cloud computing and satellite data centers to lessen the impact of singular points of failure. He reasoned that cross-unit collaboration combined with gap infrastructure risk simulation modeling is necessary to fill in gaps ahead of time (Metcalf, 2024; Xu et al., 2018).</w:t>
      </w:r>
    </w:p>
    <w:p>
      <w:pPr>
        <w:pStyle w:val="Body"/>
        <w:bidi w:val="0"/>
        <w:rPr>
          <w:rStyle w:val="None"/>
        </w:rPr>
      </w:pPr>
      <w:r>
        <w:rPr>
          <w:rStyle w:val="None"/>
          <w:rtl w:val="0"/>
          <w:lang w:val="en-US"/>
        </w:rPr>
        <w:t>In addition, Majed brought forward new strategies for Industry 5.0 that included AI suspected breach monitoring, ethics of information, and augmented reality personnel training for disruptive events (Pereira, 2021). Each of these approaches embeds ethical obligation, increases resilience, and promotes collaboration with human beings and intelligent systems.</w:t>
      </w:r>
    </w:p>
    <w:p>
      <w:pPr>
        <w:pStyle w:val="Body"/>
        <w:bidi w:val="0"/>
        <w:rPr>
          <w:rStyle w:val="None"/>
        </w:rPr>
      </w:pPr>
      <w:r>
        <w:rPr>
          <w:rStyle w:val="None"/>
          <w:rtl w:val="0"/>
          <w:lang w:val="en-US"/>
        </w:rPr>
        <w:t>In summary, the discussion synthesized that the risks brought about by increased operational efficiency in Industry 4.0 are ideally countered by transitioning to principles of Industry 5.0 which in turn fosters sustainable human-centered, socially constructive, and innovation-driven advancements in the aviation industry.</w:t>
      </w:r>
    </w:p>
    <w:p>
      <w:pPr>
        <w:pStyle w:val="Body"/>
        <w:bidi w:val="0"/>
        <w:rPr>
          <w:rStyle w:val="None"/>
        </w:rPr>
      </w:pPr>
    </w:p>
    <w:p>
      <w:pPr>
        <w:pStyle w:val="Body"/>
        <w:bidi w:val="0"/>
        <w:rPr>
          <w:rStyle w:val="None"/>
        </w:rPr>
      </w:pPr>
      <w:r>
        <w:rPr>
          <w:rStyle w:val="None"/>
          <w:rtl w:val="0"/>
          <w:lang w:val="fr-FR"/>
        </w:rPr>
        <w:t>References</w:t>
      </w:r>
    </w:p>
    <w:p>
      <w:pPr>
        <w:pStyle w:val="Body"/>
        <w:bidi w:val="0"/>
        <w:rPr>
          <w:rStyle w:val="None"/>
        </w:rPr>
      </w:pPr>
    </w:p>
    <w:p>
      <w:pPr>
        <w:pStyle w:val="Body"/>
        <w:bidi w:val="0"/>
        <w:rPr>
          <w:rStyle w:val="None"/>
        </w:rPr>
      </w:pPr>
      <w:r>
        <w:rPr>
          <w:rStyle w:val="None"/>
          <w:rtl w:val="0"/>
          <w:lang w:val="en-US"/>
        </w:rPr>
        <w:t>BBC. (2017). British Airways flights disrupted by IT failure. Retrieved from: https://www.bbc.com/news/uk-40069865</w:t>
      </w:r>
    </w:p>
    <w:p>
      <w:pPr>
        <w:pStyle w:val="Body"/>
        <w:bidi w:val="0"/>
        <w:rPr>
          <w:rStyle w:val="None"/>
        </w:rPr>
      </w:pPr>
      <w:r>
        <w:rPr>
          <w:rStyle w:val="None"/>
          <w:rtl w:val="0"/>
          <w:lang w:val="en-US"/>
        </w:rPr>
        <w:t>Floridi, L. (2018). AI4People</w:t>
      </w:r>
      <w:r>
        <w:rPr>
          <w:rStyle w:val="None"/>
          <w:rtl w:val="0"/>
          <w:lang w:val="en-US"/>
        </w:rPr>
        <w:t>—</w:t>
      </w:r>
      <w:r>
        <w:rPr>
          <w:rStyle w:val="None"/>
          <w:rtl w:val="0"/>
          <w:lang w:val="en-US"/>
        </w:rPr>
        <w:t>An Ethical Framework for a Good AI Society: Opportunities, Risks, Principles, and Recommendations. Springer Nature. https://link.springer.com/article/10.1007/s11023-018-9482-5</w:t>
      </w:r>
    </w:p>
    <w:p>
      <w:pPr>
        <w:pStyle w:val="Body"/>
        <w:bidi w:val="0"/>
        <w:rPr>
          <w:rStyle w:val="None"/>
        </w:rPr>
      </w:pPr>
      <w:r>
        <w:rPr>
          <w:rStyle w:val="None"/>
          <w:rtl w:val="0"/>
          <w:lang w:val="en-US"/>
        </w:rPr>
        <w:t>Grieves, M., &amp; Vickers, J. (2016). Digital Twin: Mitigating Unpredictable, Undesirable Emergent Behavior in Complex Systems. Springer. https://link.springer.com/chapter/10.1007/978-3-319-38756-7_4</w:t>
      </w:r>
    </w:p>
    <w:p>
      <w:pPr>
        <w:pStyle w:val="Body"/>
        <w:bidi w:val="0"/>
        <w:rPr>
          <w:rStyle w:val="None"/>
        </w:rPr>
      </w:pPr>
      <w:r>
        <w:rPr>
          <w:rStyle w:val="None"/>
          <w:rtl w:val="0"/>
          <w:lang w:val="en-US"/>
        </w:rPr>
        <w:t>Metcalf, J. (2024). Human-Centered Technology: Transitioning from Industry 4.0 to 5.0. Journal of Technological Futures, 12(1), 33</w:t>
      </w:r>
      <w:r>
        <w:rPr>
          <w:rStyle w:val="None"/>
          <w:rtl w:val="0"/>
        </w:rPr>
        <w:t>–</w:t>
      </w:r>
      <w:r>
        <w:rPr>
          <w:rStyle w:val="None"/>
          <w:rtl w:val="0"/>
        </w:rPr>
        <w:t>48.</w:t>
      </w:r>
    </w:p>
    <w:p>
      <w:pPr>
        <w:pStyle w:val="Body"/>
        <w:bidi w:val="0"/>
        <w:rPr>
          <w:rStyle w:val="None"/>
        </w:rPr>
      </w:pPr>
      <w:r>
        <w:rPr>
          <w:rStyle w:val="None"/>
          <w:rtl w:val="0"/>
          <w:lang w:val="en-US"/>
        </w:rPr>
        <w:t xml:space="preserve">In the in-depth analysis of System 5.0, a comprehensively human-oriented solution, publication Nahavandi (2019) emphasized the consolatory frameworks of systematization while intertwining a novel concept that defines the relationship between automation and the workforce. Inturl link: https://www.mdpi.com/2071-1050/11/16/4371 </w:t>
      </w:r>
      <w:r>
        <w:rPr>
          <w:rStyle w:val="None"/>
          <w:rtl w:val="0"/>
        </w:rPr>
        <w:t>    </w:t>
      </w:r>
    </w:p>
    <w:p>
      <w:pPr>
        <w:pStyle w:val="Body"/>
        <w:bidi w:val="0"/>
        <w:rPr>
          <w:rStyle w:val="None"/>
        </w:rPr>
      </w:pPr>
      <w:r>
        <w:rPr>
          <w:rStyle w:val="None"/>
          <w:rtl w:val="0"/>
          <w:lang w:val="en-US"/>
        </w:rPr>
        <w:t xml:space="preserve">As of March 2021, the reviewed journal claimed all innovations and value creations focused on aviation, assessing them by conducting a bibliometric analysis of the systematic literature review provided by Pereira (2021). Inturl link: https://www.sciencedirect.com/science/article/abs/pii/S0969699721000594 </w:t>
      </w:r>
      <w:r>
        <w:rPr>
          <w:rStyle w:val="None"/>
          <w:rtl w:val="0"/>
        </w:rPr>
        <w:t>    </w:t>
      </w:r>
    </w:p>
    <w:p>
      <w:pPr>
        <w:pStyle w:val="Body"/>
        <w:bidi w:val="0"/>
      </w:pPr>
      <w:r>
        <w:rPr>
          <w:rStyle w:val="None"/>
          <w:rtl w:val="0"/>
          <w:lang w:val="en-US"/>
        </w:rPr>
        <w:t>In parallel, Xu, Xu, and Li (2018) detailed the automation evolution in their article describing the state of the art and the anticipated developments under the title Industry 4.0. Inturl link: https://www.tandfonline.com/doi/abs/10.1080/00207543.2018.1444806</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outline w:val="0"/>
      <w:color w:val="612566"/>
      <w14:textFill>
        <w14:solidFill>
          <w14:srgbClr w14:val="622567"/>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