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b/>
          <w:bCs/>
          <w:lang w:val="en-US" w:eastAsia="zh-CN"/>
        </w:rPr>
        <w:t>面向对象（object orientend）特性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  <w:b/>
          <w:bCs/>
          <w:lang w:val="en-US" w:eastAsia="zh-CN"/>
        </w:rPr>
        <w:t>封装</w:t>
      </w:r>
      <w:r>
        <w:rPr>
          <w:rFonts w:hint="eastAsia"/>
          <w:lang w:val="en-US" w:eastAsia="zh-CN"/>
        </w:rPr>
        <w:t xml:space="preserve"> 就是使用访问修饰符隐藏字段 属性 方法，方法的实现；</w:t>
      </w:r>
      <w:r>
        <w:rPr>
          <w:rFonts w:hint="eastAsia"/>
          <w:b/>
          <w:bCs/>
          <w:lang w:val="en-US" w:eastAsia="zh-CN"/>
        </w:rPr>
        <w:t>继承</w:t>
      </w:r>
      <w:r>
        <w:rPr>
          <w:rFonts w:hint="eastAsia"/>
          <w:lang w:val="en-US" w:eastAsia="zh-CN"/>
        </w:rPr>
        <w:t xml:space="preserve"> 类的继承，子类可以拿到父类的字段 属性 方法；</w:t>
      </w:r>
      <w:r>
        <w:rPr>
          <w:rFonts w:hint="eastAsia"/>
          <w:b/>
          <w:bCs/>
          <w:lang w:val="en-US" w:eastAsia="zh-CN"/>
        </w:rPr>
        <w:t xml:space="preserve">多态 </w:t>
      </w:r>
      <w:r>
        <w:rPr>
          <w:rFonts w:hint="eastAsia"/>
          <w:lang w:val="en-US" w:eastAsia="zh-CN"/>
        </w:rPr>
        <w:t>子类可以替换父类，并可以重写父类的方法，是设计模式的基础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b/>
          <w:bCs/>
          <w:lang w:val="en-US" w:eastAsia="zh-CN"/>
        </w:rPr>
        <w:t>面向对象思考方式</w:t>
      </w:r>
      <w:r>
        <w:rPr>
          <w:rFonts w:hint="eastAsia"/>
          <w:lang w:val="en-US" w:eastAsia="zh-CN"/>
        </w:rPr>
        <w:t>：继承（inherited）；组合（composition  强调生命周期，一个依赖于另一个，强关联的如人和心脏）/ 聚合（aggregations: one object is a part of another，弱关联如人和学生）；接口和实现；抽象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b/>
          <w:bCs/>
          <w:lang w:val="en-US" w:eastAsia="zh-CN"/>
        </w:rPr>
        <w:t>设计原则</w:t>
      </w:r>
      <w:r>
        <w:rPr>
          <w:rFonts w:hint="eastAsia"/>
          <w:lang w:val="en-US" w:eastAsia="zh-CN"/>
        </w:rPr>
        <w:t>：1-5统称为SOLID设计原则</w:t>
      </w:r>
    </w:p>
    <w:p>
      <w:pPr>
        <w:numPr>
          <w:ilvl w:val="0"/>
          <w:numId w:val="2"/>
        </w:numPr>
        <w:tabs>
          <w:tab w:val="clear" w:pos="425"/>
        </w:tabs>
        <w:ind w:left="845" w:leftChars="0" w:hanging="425" w:firstLineChars="0"/>
      </w:pPr>
      <w:r>
        <w:rPr>
          <w:rFonts w:hint="eastAsia"/>
          <w:b/>
          <w:bCs/>
          <w:lang w:val="en-US" w:eastAsia="zh-CN"/>
        </w:rPr>
        <w:t>单一职责</w:t>
      </w:r>
      <w:r>
        <w:rPr>
          <w:rFonts w:hint="eastAsia"/>
          <w:lang w:val="en-US" w:eastAsia="zh-CN"/>
        </w:rPr>
        <w:t>：拆分功能，责任分离</w:t>
      </w:r>
    </w:p>
    <w:p>
      <w:pPr>
        <w:numPr>
          <w:ilvl w:val="0"/>
          <w:numId w:val="2"/>
        </w:numPr>
        <w:tabs>
          <w:tab w:val="clear" w:pos="425"/>
        </w:tabs>
        <w:ind w:left="845" w:leftChars="0" w:hanging="425" w:firstLineChars="0"/>
      </w:pPr>
      <w:r>
        <w:rPr>
          <w:rFonts w:hint="eastAsia"/>
          <w:b/>
          <w:bCs/>
          <w:lang w:val="en-US" w:eastAsia="zh-CN"/>
        </w:rPr>
        <w:t>开闭原则</w:t>
      </w:r>
      <w:r>
        <w:rPr>
          <w:rFonts w:hint="eastAsia"/>
          <w:lang w:val="en-US" w:eastAsia="zh-CN"/>
        </w:rPr>
        <w:t>：关闭修改，开放扩展</w:t>
      </w:r>
    </w:p>
    <w:p>
      <w:pPr>
        <w:numPr>
          <w:ilvl w:val="0"/>
          <w:numId w:val="2"/>
        </w:numPr>
        <w:tabs>
          <w:tab w:val="clear" w:pos="425"/>
        </w:tabs>
        <w:ind w:left="845" w:leftChars="0" w:hanging="425" w:firstLineChars="0"/>
      </w:pPr>
      <w:r>
        <w:rPr>
          <w:rFonts w:hint="eastAsia"/>
          <w:b/>
          <w:bCs/>
          <w:lang w:val="en-US" w:eastAsia="zh-CN"/>
        </w:rPr>
        <w:t>里氏替换原则</w:t>
      </w:r>
      <w:r>
        <w:rPr>
          <w:rFonts w:hint="eastAsia"/>
          <w:lang w:val="en-US" w:eastAsia="zh-CN"/>
        </w:rPr>
        <w:t>：子类可以替换父类对象，但是父类对象不能替换子类对象</w:t>
      </w:r>
    </w:p>
    <w:p>
      <w:pPr>
        <w:numPr>
          <w:ilvl w:val="0"/>
          <w:numId w:val="2"/>
        </w:numPr>
        <w:tabs>
          <w:tab w:val="clear" w:pos="425"/>
        </w:tabs>
        <w:ind w:left="845" w:leftChars="0" w:hanging="425" w:firstLineChars="0"/>
      </w:pPr>
      <w:r>
        <w:rPr>
          <w:rFonts w:hint="eastAsia"/>
          <w:b/>
          <w:bCs/>
          <w:lang w:val="en-US" w:eastAsia="zh-CN"/>
        </w:rPr>
        <w:t>接口分离原则</w:t>
      </w:r>
      <w:r>
        <w:rPr>
          <w:rFonts w:hint="eastAsia"/>
          <w:lang w:val="en-US" w:eastAsia="zh-CN"/>
        </w:rPr>
        <w:t>：应该依赖需要的接口，不依赖用不到的</w:t>
      </w:r>
    </w:p>
    <w:p>
      <w:pPr>
        <w:numPr>
          <w:ilvl w:val="0"/>
          <w:numId w:val="2"/>
        </w:numPr>
        <w:tabs>
          <w:tab w:val="clear" w:pos="425"/>
        </w:tabs>
        <w:ind w:left="845" w:leftChars="0" w:hanging="425" w:firstLineChars="0"/>
      </w:pPr>
      <w:r>
        <w:rPr>
          <w:rFonts w:hint="eastAsia"/>
          <w:b/>
          <w:bCs/>
          <w:lang w:val="en-US" w:eastAsia="zh-CN"/>
        </w:rPr>
        <w:t>依赖倒置原则</w:t>
      </w:r>
      <w:r>
        <w:rPr>
          <w:rFonts w:hint="eastAsia"/>
          <w:lang w:val="en-US" w:eastAsia="zh-CN"/>
        </w:rPr>
        <w:t>：依赖于抽象，而不是依赖于具体，依赖注入模式</w:t>
      </w:r>
      <w:bookmarkStart w:id="0" w:name="_GoBack"/>
      <w:bookmarkEnd w:id="0"/>
    </w:p>
    <w:p>
      <w:pPr>
        <w:numPr>
          <w:ilvl w:val="0"/>
          <w:numId w:val="2"/>
        </w:numPr>
        <w:tabs>
          <w:tab w:val="clear" w:pos="425"/>
        </w:tabs>
        <w:ind w:left="845" w:leftChars="0" w:hanging="425" w:firstLineChars="0"/>
      </w:pPr>
      <w:r>
        <w:rPr>
          <w:rFonts w:hint="eastAsia"/>
          <w:b/>
          <w:bCs/>
          <w:lang w:val="en-US" w:eastAsia="zh-CN"/>
        </w:rPr>
        <w:t>迪米特法则</w:t>
      </w:r>
      <w:r>
        <w:rPr>
          <w:rFonts w:hint="eastAsia"/>
          <w:lang w:val="en-US" w:eastAsia="zh-CN"/>
        </w:rPr>
        <w:t>：减少直接耦合，横向纵向耦合，多采用中介的方式，如facade和mediator模式</w:t>
      </w:r>
    </w:p>
    <w:p>
      <w:pPr>
        <w:numPr>
          <w:ilvl w:val="0"/>
          <w:numId w:val="2"/>
        </w:numPr>
        <w:tabs>
          <w:tab w:val="clear" w:pos="425"/>
        </w:tabs>
        <w:ind w:left="845" w:leftChars="0" w:hanging="425" w:firstLineChars="0"/>
      </w:pPr>
      <w:r>
        <w:rPr>
          <w:rFonts w:hint="eastAsia"/>
          <w:b/>
          <w:bCs/>
          <w:lang w:val="en-US" w:eastAsia="zh-CN"/>
        </w:rPr>
        <w:t>合成（组合/聚合）复用原则</w:t>
      </w:r>
      <w:r>
        <w:rPr>
          <w:rFonts w:hint="eastAsia"/>
          <w:lang w:val="en-US" w:eastAsia="zh-CN"/>
        </w:rPr>
        <w:t>：尽量使用组合而不是继承，使用原有的对象作为字段来复用已有的功能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软件设计原则：</w:t>
      </w:r>
    </w:p>
    <w:p>
      <w:pPr>
        <w:numPr>
          <w:ilvl w:val="0"/>
          <w:numId w:val="3"/>
        </w:numPr>
        <w:tabs>
          <w:tab w:val="clear" w:pos="425"/>
        </w:tabs>
        <w:ind w:left="84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SOLID（1-5的简写）</w:t>
      </w:r>
    </w:p>
    <w:p>
      <w:pPr>
        <w:numPr>
          <w:ilvl w:val="0"/>
          <w:numId w:val="3"/>
        </w:numPr>
        <w:tabs>
          <w:tab w:val="clear" w:pos="425"/>
        </w:tabs>
        <w:ind w:left="84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DRY（don't repeat yourself）</w:t>
      </w:r>
    </w:p>
    <w:p>
      <w:pPr>
        <w:numPr>
          <w:ilvl w:val="0"/>
          <w:numId w:val="3"/>
        </w:numPr>
        <w:tabs>
          <w:tab w:val="clear" w:pos="425"/>
        </w:tabs>
        <w:ind w:left="84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KISS（keep it simple ，stupid）</w:t>
      </w:r>
    </w:p>
    <w:p>
      <w:pPr>
        <w:numPr>
          <w:ilvl w:val="0"/>
          <w:numId w:val="3"/>
        </w:numPr>
        <w:tabs>
          <w:tab w:val="clear" w:pos="425"/>
        </w:tabs>
        <w:ind w:left="84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YAGNI（you ain't gonna need it）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b/>
          <w:bCs/>
          <w:lang w:val="en-US" w:eastAsia="zh-CN"/>
        </w:rPr>
        <w:t>设计模式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720" w:firstLineChars="0"/>
      </w:pPr>
      <w:r>
        <w:rPr>
          <w:rFonts w:hint="eastAsia"/>
          <w:b/>
          <w:bCs/>
          <w:lang w:val="en-US" w:eastAsia="zh-CN"/>
        </w:rPr>
        <w:t>优点</w:t>
      </w:r>
      <w:r>
        <w:rPr>
          <w:rFonts w:hint="eastAsia"/>
          <w:lang w:val="en-US" w:eastAsia="zh-CN"/>
        </w:rPr>
        <w:t>：1、可以提供软件设计中常见问题的解决方案2、可以在多种平台多种语言中使用3、提供特殊场景的标准术语</w:t>
      </w:r>
    </w:p>
    <w:p>
      <w:pPr>
        <w:numPr>
          <w:ilvl w:val="0"/>
          <w:numId w:val="4"/>
        </w:numPr>
        <w:tabs>
          <w:tab w:val="clear" w:pos="425"/>
        </w:tabs>
        <w:ind w:left="84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创建型 用来创建对象</w:t>
      </w:r>
    </w:p>
    <w:p>
      <w:pPr>
        <w:numPr>
          <w:ilvl w:val="0"/>
          <w:numId w:val="5"/>
        </w:numPr>
        <w:ind w:left="1265" w:leftChars="0" w:hanging="425" w:firstLineChars="0"/>
      </w:pPr>
      <w:r>
        <w:rPr>
          <w:rFonts w:hint="eastAsia"/>
          <w:lang w:val="en-US" w:eastAsia="zh-CN"/>
        </w:rPr>
        <w:t>工厂方法（factory method）：创建派生类的对象，只是针对一个基类派生出的对象，将物体创建的过程，隐藏到具体工厂内，根据类型动态创建需要的对象</w:t>
      </w:r>
    </w:p>
    <w:p>
      <w:pPr>
        <w:numPr>
          <w:ilvl w:val="0"/>
          <w:numId w:val="6"/>
        </w:numPr>
        <w:tabs>
          <w:tab w:val="clear" w:pos="42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工厂接口</w:t>
      </w:r>
    </w:p>
    <w:p>
      <w:pPr>
        <w:numPr>
          <w:ilvl w:val="0"/>
          <w:numId w:val="6"/>
        </w:numPr>
        <w:tabs>
          <w:tab w:val="clear" w:pos="42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具体工厂类</w:t>
      </w:r>
    </w:p>
    <w:p>
      <w:pPr>
        <w:numPr>
          <w:ilvl w:val="0"/>
          <w:numId w:val="6"/>
        </w:numPr>
        <w:tabs>
          <w:tab w:val="clear" w:pos="42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产品接口</w:t>
      </w:r>
    </w:p>
    <w:p>
      <w:pPr>
        <w:numPr>
          <w:ilvl w:val="0"/>
          <w:numId w:val="6"/>
        </w:numPr>
        <w:tabs>
          <w:tab w:val="clear" w:pos="42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具体产品类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7910" cy="2563495"/>
            <wp:effectExtent l="0" t="0" r="635" b="571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265" w:leftChars="0" w:hanging="425" w:firstLineChars="0"/>
      </w:pPr>
      <w:r>
        <w:rPr>
          <w:rFonts w:hint="eastAsia"/>
          <w:lang w:val="en-US" w:eastAsia="zh-CN"/>
        </w:rPr>
        <w:t>抽象工厂（abstract factory）：也叫做工厂的工厂，创建一系列类的对象，其实就是多个工厂方法集中到一个工厂类中，对工厂的创建同时采用工厂方法</w:t>
      </w:r>
    </w:p>
    <w:p>
      <w:pPr>
        <w:numPr>
          <w:ilvl w:val="0"/>
          <w:numId w:val="7"/>
        </w:numPr>
        <w:tabs>
          <w:tab w:val="clear" w:pos="420"/>
        </w:tabs>
        <w:ind w:left="1680" w:leftChars="0" w:hanging="420" w:firstLineChars="0"/>
      </w:pPr>
      <w:r>
        <w:rPr>
          <w:rFonts w:hint="eastAsia"/>
          <w:lang w:val="en-US" w:eastAsia="zh-CN"/>
        </w:rPr>
        <w:t>抽象工厂接口（包含具体产品的工厂方法）</w:t>
      </w:r>
    </w:p>
    <w:p>
      <w:pPr>
        <w:numPr>
          <w:ilvl w:val="0"/>
          <w:numId w:val="7"/>
        </w:numPr>
        <w:tabs>
          <w:tab w:val="clear" w:pos="420"/>
        </w:tabs>
        <w:ind w:left="1680" w:leftChars="0" w:hanging="420" w:firstLineChars="0"/>
      </w:pPr>
      <w:r>
        <w:rPr>
          <w:rFonts w:hint="eastAsia"/>
          <w:lang w:val="en-US" w:eastAsia="zh-CN"/>
        </w:rPr>
        <w:t>具体工厂</w:t>
      </w:r>
    </w:p>
    <w:p>
      <w:pPr>
        <w:numPr>
          <w:ilvl w:val="0"/>
          <w:numId w:val="7"/>
        </w:numPr>
        <w:tabs>
          <w:tab w:val="clear" w:pos="420"/>
        </w:tabs>
        <w:ind w:left="1680" w:leftChars="0" w:hanging="420" w:firstLineChars="0"/>
      </w:pPr>
      <w:r>
        <w:rPr>
          <w:rFonts w:hint="eastAsia"/>
          <w:lang w:val="en-US" w:eastAsia="zh-CN"/>
        </w:rPr>
        <w:t>抽象物品接口</w:t>
      </w:r>
    </w:p>
    <w:p>
      <w:pPr>
        <w:numPr>
          <w:ilvl w:val="0"/>
          <w:numId w:val="7"/>
        </w:numPr>
        <w:tabs>
          <w:tab w:val="clear" w:pos="420"/>
        </w:tabs>
        <w:ind w:left="1680" w:leftChars="0" w:hanging="420" w:firstLineChars="0"/>
      </w:pPr>
      <w:r>
        <w:rPr>
          <w:rFonts w:hint="eastAsia"/>
          <w:lang w:val="en-US" w:eastAsia="zh-CN"/>
        </w:rPr>
        <w:t>具体物品</w:t>
      </w:r>
    </w:p>
    <w:p>
      <w:pPr>
        <w:numPr>
          <w:ilvl w:val="0"/>
          <w:numId w:val="7"/>
        </w:numPr>
        <w:tabs>
          <w:tab w:val="clear" w:pos="420"/>
        </w:tabs>
        <w:ind w:left="1680" w:leftChars="0" w:hanging="420" w:firstLineChars="0"/>
      </w:pPr>
      <w:r>
        <w:rPr>
          <w:rFonts w:hint="eastAsia"/>
          <w:lang w:val="en-US" w:eastAsia="zh-CN"/>
        </w:rPr>
        <w:t>客户端（使用抽象工厂和抽象产品接口来创建一系列相关物品）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77410" cy="3281045"/>
            <wp:effectExtent l="0" t="0" r="7620" b="63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265" w:leftChars="0" w:hanging="425" w:firstLineChars="0"/>
      </w:pPr>
      <w:r>
        <w:rPr>
          <w:rFonts w:hint="eastAsia"/>
          <w:lang w:val="en-US" w:eastAsia="zh-CN"/>
        </w:rPr>
        <w:t>生成器（builder）：将物体按照其表现进行拆分成更多物体，按照一定流程来生成一个复杂的对象</w:t>
      </w:r>
    </w:p>
    <w:p>
      <w:pPr>
        <w:numPr>
          <w:ilvl w:val="0"/>
          <w:numId w:val="8"/>
        </w:numPr>
        <w:tabs>
          <w:tab w:val="clear" w:pos="420"/>
        </w:tabs>
        <w:ind w:left="1680" w:leftChars="0" w:hanging="420" w:firstLineChars="0"/>
      </w:pPr>
      <w:r>
        <w:rPr>
          <w:rFonts w:hint="eastAsia"/>
          <w:lang w:val="en-US" w:eastAsia="zh-CN"/>
        </w:rPr>
        <w:t>Builder接口，定义了生产具体产品所有步骤</w:t>
      </w:r>
    </w:p>
    <w:p>
      <w:pPr>
        <w:numPr>
          <w:ilvl w:val="0"/>
          <w:numId w:val="8"/>
        </w:numPr>
        <w:tabs>
          <w:tab w:val="clear" w:pos="420"/>
        </w:tabs>
        <w:ind w:left="1680" w:leftChars="0" w:hanging="420" w:firstLineChars="0"/>
      </w:pPr>
      <w:r>
        <w:rPr>
          <w:rFonts w:hint="eastAsia"/>
          <w:lang w:val="en-US" w:eastAsia="zh-CN"/>
        </w:rPr>
        <w:t>具体builder接口</w:t>
      </w:r>
    </w:p>
    <w:p>
      <w:pPr>
        <w:numPr>
          <w:ilvl w:val="0"/>
          <w:numId w:val="8"/>
        </w:numPr>
        <w:tabs>
          <w:tab w:val="clear" w:pos="420"/>
        </w:tabs>
        <w:ind w:left="1680" w:leftChars="0" w:hanging="420" w:firstLineChars="0"/>
      </w:pPr>
      <w:r>
        <w:rPr>
          <w:rFonts w:hint="eastAsia"/>
          <w:lang w:val="en-US" w:eastAsia="zh-CN"/>
        </w:rPr>
        <w:t>具体产品</w:t>
      </w:r>
    </w:p>
    <w:p>
      <w:pPr>
        <w:numPr>
          <w:ilvl w:val="0"/>
          <w:numId w:val="8"/>
        </w:numPr>
        <w:tabs>
          <w:tab w:val="clear" w:pos="420"/>
        </w:tabs>
        <w:ind w:left="1680" w:leftChars="0" w:hanging="420" w:firstLineChars="0"/>
      </w:pPr>
      <w:r>
        <w:rPr>
          <w:rFonts w:hint="eastAsia"/>
          <w:lang w:val="en-US" w:eastAsia="zh-CN"/>
        </w:rPr>
        <w:t>Director使用不同builder构建具体产品，可控制所有步骤的调用</w:t>
      </w:r>
    </w:p>
    <w:p>
      <w:pPr>
        <w:numPr>
          <w:ilvl w:val="0"/>
          <w:numId w:val="0"/>
        </w:numPr>
        <w:ind w:left="126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示例图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="1260" w:leftChars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9650" cy="3256280"/>
            <wp:effectExtent l="0" t="0" r="5715" b="381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265" w:leftChars="0" w:hanging="425" w:firstLineChars="0"/>
      </w:pPr>
      <w:r>
        <w:rPr>
          <w:rFonts w:hint="eastAsia"/>
          <w:lang w:val="en-US" w:eastAsia="zh-CN"/>
        </w:rPr>
        <w:t>原型模式（Prototype）：由一个物体clone或者复制来创建更多对象，如果一个物体的创建过程消耗很大，就可以使用这个模式来大量的复制</w:t>
      </w:r>
    </w:p>
    <w:p>
      <w:pPr>
        <w:numPr>
          <w:ilvl w:val="0"/>
          <w:numId w:val="9"/>
        </w:numPr>
        <w:tabs>
          <w:tab w:val="clear" w:pos="42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原型接口 提供clone方法，浅拷贝MemberwiseClone，共享引用类型字段地址，深拷贝Clone全都是新的地址，对元数据引用类型的修改，不会影响拷贝的数据</w:t>
      </w:r>
    </w:p>
    <w:p>
      <w:pPr>
        <w:numPr>
          <w:ilvl w:val="0"/>
          <w:numId w:val="9"/>
        </w:numPr>
        <w:tabs>
          <w:tab w:val="clear" w:pos="420"/>
        </w:tabs>
        <w:ind w:left="168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具体的原型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8575" cy="3648075"/>
            <wp:effectExtent l="0" t="0" r="4445" b="63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单例模式（single）：确保类只有一个实例</w:t>
      </w:r>
    </w:p>
    <w:p>
      <w:pPr>
        <w:numPr>
          <w:ilvl w:val="0"/>
          <w:numId w:val="10"/>
        </w:numPr>
        <w:tabs>
          <w:tab w:val="clear" w:pos="42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Eager 初始化</w:t>
      </w:r>
    </w:p>
    <w:p>
      <w:pPr>
        <w:numPr>
          <w:ilvl w:val="0"/>
          <w:numId w:val="10"/>
        </w:numPr>
        <w:tabs>
          <w:tab w:val="clear" w:pos="42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Lazy 初始化</w:t>
      </w:r>
    </w:p>
    <w:p>
      <w:pPr>
        <w:numPr>
          <w:ilvl w:val="0"/>
          <w:numId w:val="10"/>
        </w:numPr>
        <w:tabs>
          <w:tab w:val="clear" w:pos="42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线程安全方式</w:t>
      </w:r>
    </w:p>
    <w:p>
      <w:pPr>
        <w:numPr>
          <w:ilvl w:val="0"/>
          <w:numId w:val="10"/>
        </w:numPr>
        <w:tabs>
          <w:tab w:val="clear" w:pos="420"/>
        </w:tabs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隐藏构造函数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90700" cy="2886075"/>
            <wp:effectExtent l="0" t="0" r="1270" b="698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425"/>
        </w:tabs>
        <w:ind w:left="845" w:leftChars="0" w:hanging="425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结构型 用来处理对象的组合关系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适配器（adapter）：将不同类的接口统一到一个接口</w:t>
      </w:r>
    </w:p>
    <w:p>
      <w:pPr>
        <w:numPr>
          <w:ilvl w:val="0"/>
          <w:numId w:val="12"/>
        </w:numPr>
        <w:tabs>
          <w:tab w:val="clear" w:pos="420"/>
        </w:tabs>
        <w:ind w:left="168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ITarget client调用的接口</w:t>
      </w:r>
    </w:p>
    <w:p>
      <w:pPr>
        <w:numPr>
          <w:ilvl w:val="0"/>
          <w:numId w:val="12"/>
        </w:numPr>
        <w:tabs>
          <w:tab w:val="clear" w:pos="420"/>
        </w:tabs>
        <w:ind w:left="168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Adapter 继承接口，来实现适配，持有被适配对象</w:t>
      </w:r>
    </w:p>
    <w:p>
      <w:pPr>
        <w:numPr>
          <w:ilvl w:val="0"/>
          <w:numId w:val="12"/>
        </w:numPr>
        <w:tabs>
          <w:tab w:val="clear" w:pos="420"/>
        </w:tabs>
        <w:ind w:left="168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Adaptee 被适配者，提供的接口和客户端不适配</w:t>
      </w:r>
    </w:p>
    <w:p>
      <w:pPr>
        <w:numPr>
          <w:ilvl w:val="0"/>
          <w:numId w:val="12"/>
        </w:numPr>
        <w:tabs>
          <w:tab w:val="clear" w:pos="420"/>
        </w:tabs>
        <w:ind w:left="168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Client 客户端和适配器交互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0810" cy="2166620"/>
            <wp:effectExtent l="0" t="0" r="3175" b="317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216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126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桥接（bridge）：将对象的抽象和其实现分离开，将多个维度的变化抽象出来，作为其字段进行组合，可以避免只对单一的类进行继承，只对变化点进行抽象实现</w:t>
      </w:r>
    </w:p>
    <w:p>
      <w:pPr>
        <w:numPr>
          <w:ilvl w:val="0"/>
          <w:numId w:val="13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抽象类 包含多个可变的桥接接口</w:t>
      </w:r>
    </w:p>
    <w:p>
      <w:pPr>
        <w:numPr>
          <w:ilvl w:val="0"/>
          <w:numId w:val="13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具体类 继承抽象</w:t>
      </w:r>
    </w:p>
    <w:p>
      <w:pPr>
        <w:numPr>
          <w:ilvl w:val="0"/>
          <w:numId w:val="13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桥接接口</w:t>
      </w:r>
    </w:p>
    <w:p>
      <w:pPr>
        <w:numPr>
          <w:ilvl w:val="0"/>
          <w:numId w:val="13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具体具体桥接实现、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3230" cy="2794000"/>
            <wp:effectExtent l="0" t="0" r="3810" b="1905"/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126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组合模式（composite）：单个或组合对象的树形结构，对单个对象的处理同样适用于一组对象</w:t>
      </w:r>
    </w:p>
    <w:p>
      <w:pPr>
        <w:numPr>
          <w:ilvl w:val="0"/>
          <w:numId w:val="14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组件抽象类 包含统一的操作方法</w:t>
      </w:r>
    </w:p>
    <w:p>
      <w:pPr>
        <w:numPr>
          <w:ilvl w:val="0"/>
          <w:numId w:val="14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组合类 中间节点，继承抽象，包含一组集合，提供add，remove，find，get等方法，可以理解为领导，下面有好多员工</w:t>
      </w:r>
    </w:p>
    <w:p>
      <w:pPr>
        <w:numPr>
          <w:ilvl w:val="0"/>
          <w:numId w:val="14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单个节点类 叶子节点，继承抽象，可以理解为最底层员工，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UML图：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67200" cy="4257675"/>
            <wp:effectExtent l="0" t="0" r="7620" b="6350"/>
            <wp:docPr id="9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126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装饰模式（decorator）：动态给已经存在的对象添加功能，并且不改变其结构，通过继承的方式扩展属于静态，组合属于动态，创建一个装饰器类，包裹一个现有对象，并且为其添加新的功能</w:t>
      </w:r>
    </w:p>
    <w:p>
      <w:pPr>
        <w:numPr>
          <w:ilvl w:val="0"/>
          <w:numId w:val="15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numPr>
          <w:ilvl w:val="0"/>
          <w:numId w:val="15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具体类</w:t>
      </w:r>
    </w:p>
    <w:p>
      <w:pPr>
        <w:numPr>
          <w:ilvl w:val="0"/>
          <w:numId w:val="15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装饰器类 继承抽象，持有抽象对象</w:t>
      </w:r>
    </w:p>
    <w:p>
      <w:pPr>
        <w:numPr>
          <w:ilvl w:val="0"/>
          <w:numId w:val="15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具体装饰器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38525" cy="4864100"/>
            <wp:effectExtent l="0" t="0" r="5080" b="4445"/>
            <wp:docPr id="10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126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外观模式（facade）：使用一个单独类来代表一个复杂的系统，将外部接口和系统内部接口隔离</w:t>
      </w:r>
    </w:p>
    <w:p>
      <w:pPr>
        <w:numPr>
          <w:ilvl w:val="0"/>
          <w:numId w:val="16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复杂系统</w:t>
      </w:r>
    </w:p>
    <w:p>
      <w:pPr>
        <w:numPr>
          <w:ilvl w:val="0"/>
          <w:numId w:val="16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复杂系统的各个组成</w:t>
      </w:r>
    </w:p>
    <w:p>
      <w:pPr>
        <w:numPr>
          <w:ilvl w:val="0"/>
          <w:numId w:val="16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外观类 持有复杂系统各个组件的对象</w:t>
      </w:r>
    </w:p>
    <w:p>
      <w:pPr>
        <w:numPr>
          <w:ilvl w:val="0"/>
          <w:numId w:val="16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6360" cy="2792730"/>
            <wp:effectExtent l="0" t="0" r="4445" b="3175"/>
            <wp:docPr id="11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79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126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享元模式（flyweight）：多个物体内存共享，最小化内存占用，常用一种数据结构存储需要的对象，避免反复创建，对象池算是一种</w:t>
      </w:r>
    </w:p>
    <w:p>
      <w:pPr>
        <w:numPr>
          <w:ilvl w:val="0"/>
          <w:numId w:val="17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享元工厂类 持有享元的对象列表</w:t>
      </w:r>
    </w:p>
    <w:p>
      <w:pPr>
        <w:numPr>
          <w:ilvl w:val="0"/>
          <w:numId w:val="17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享元接口</w:t>
      </w:r>
    </w:p>
    <w:p>
      <w:pPr>
        <w:numPr>
          <w:ilvl w:val="0"/>
          <w:numId w:val="17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具体的享元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3345" cy="2600325"/>
            <wp:effectExtent l="0" t="0" r="8255" b="1270"/>
            <wp:docPr id="12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126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代理模式（proxy）：使用代理对象来处理原来对象不好处理的问题</w:t>
      </w:r>
    </w:p>
    <w:p>
      <w:pPr>
        <w:numPr>
          <w:ilvl w:val="0"/>
          <w:numId w:val="18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对象接口</w:t>
      </w:r>
    </w:p>
    <w:p>
      <w:pPr>
        <w:numPr>
          <w:ilvl w:val="0"/>
          <w:numId w:val="18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具体的对象类</w:t>
      </w:r>
    </w:p>
    <w:p>
      <w:pPr>
        <w:numPr>
          <w:ilvl w:val="0"/>
          <w:numId w:val="18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代理类 继承接口，持有需要代理的具体对象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14675" cy="2867025"/>
            <wp:effectExtent l="0" t="0" r="5080" b="4445"/>
            <wp:docPr id="13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425"/>
        </w:tabs>
        <w:ind w:left="845" w:leftChars="0" w:hanging="425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行为性 处理对象间的行为关系，如交流，管理，职责</w:t>
      </w:r>
    </w:p>
    <w:p>
      <w:pPr>
        <w:numPr>
          <w:ilvl w:val="0"/>
          <w:numId w:val="19"/>
        </w:numPr>
        <w:tabs>
          <w:tab w:val="clear" w:pos="425"/>
        </w:tabs>
        <w:ind w:left="1265" w:leftChars="0" w:hanging="425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责任链（chain of responsibility）:在一系列对象间传递请求 ，请求发送者不知道最后谁来处理，链式结构消息传递</w:t>
      </w:r>
    </w:p>
    <w:p>
      <w:pPr>
        <w:numPr>
          <w:ilvl w:val="0"/>
          <w:numId w:val="20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处理类 抽象类，持有下个处理类的对象</w:t>
      </w:r>
    </w:p>
    <w:p>
      <w:pPr>
        <w:numPr>
          <w:ilvl w:val="0"/>
          <w:numId w:val="20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具体处理类 实现抽象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36515" cy="3555365"/>
            <wp:effectExtent l="0" t="0" r="1905" b="6985"/>
            <wp:docPr id="14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355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tabs>
          <w:tab w:val="clear" w:pos="425"/>
        </w:tabs>
        <w:ind w:left="1265" w:leftChars="0" w:hanging="425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命令模式（command）：将请求包装成命令，传递给执行对象</w:t>
      </w:r>
    </w:p>
    <w:p>
      <w:pPr>
        <w:numPr>
          <w:ilvl w:val="0"/>
          <w:numId w:val="21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客户端 创建和处理命令</w:t>
      </w:r>
    </w:p>
    <w:p>
      <w:pPr>
        <w:numPr>
          <w:ilvl w:val="0"/>
          <w:numId w:val="21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请求器 请求命令执行操作，顺序存储执行的命令，方便redo和undo</w:t>
      </w:r>
    </w:p>
    <w:p>
      <w:pPr>
        <w:numPr>
          <w:ilvl w:val="0"/>
          <w:numId w:val="21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命令接口</w:t>
      </w:r>
    </w:p>
    <w:p>
      <w:pPr>
        <w:numPr>
          <w:ilvl w:val="0"/>
          <w:numId w:val="21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具体命令</w:t>
      </w:r>
    </w:p>
    <w:p>
      <w:pPr>
        <w:numPr>
          <w:ilvl w:val="0"/>
          <w:numId w:val="21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接受器 持有命令执行对象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24425" cy="3105150"/>
            <wp:effectExtent l="0" t="0" r="8890" b="3810"/>
            <wp:docPr id="15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tabs>
          <w:tab w:val="clear" w:pos="425"/>
        </w:tabs>
        <w:ind w:left="1265" w:leftChars="0" w:hanging="425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解释器（interpreter）：提供一个解释接口，来解释特定的内容</w:t>
      </w:r>
    </w:p>
    <w:p>
      <w:pPr>
        <w:numPr>
          <w:ilvl w:val="0"/>
          <w:numId w:val="22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客户端 持有解释器和具体内容</w:t>
      </w:r>
    </w:p>
    <w:p>
      <w:pPr>
        <w:numPr>
          <w:ilvl w:val="0"/>
          <w:numId w:val="22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解释器接口 </w:t>
      </w:r>
    </w:p>
    <w:p>
      <w:pPr>
        <w:numPr>
          <w:ilvl w:val="0"/>
          <w:numId w:val="22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具体解释器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9700" cy="3971925"/>
            <wp:effectExtent l="0" t="0" r="5080" b="635"/>
            <wp:docPr id="16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tabs>
          <w:tab w:val="clear" w:pos="425"/>
        </w:tabs>
        <w:ind w:left="1265" w:leftChars="0" w:hanging="425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迭代器（iterator）：提供以顺序方式访问集合对象元素的方法，而不需要知道其底层结构</w:t>
      </w:r>
    </w:p>
    <w:p>
      <w:pPr>
        <w:numPr>
          <w:ilvl w:val="0"/>
          <w:numId w:val="23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迭代器接口</w:t>
      </w:r>
    </w:p>
    <w:p>
      <w:pPr>
        <w:numPr>
          <w:ilvl w:val="0"/>
          <w:numId w:val="23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具体的迭代器</w:t>
      </w:r>
    </w:p>
    <w:p>
      <w:pPr>
        <w:numPr>
          <w:ilvl w:val="0"/>
          <w:numId w:val="23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集合接口</w:t>
      </w:r>
    </w:p>
    <w:p>
      <w:pPr>
        <w:numPr>
          <w:ilvl w:val="0"/>
          <w:numId w:val="23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具体的集合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48150" cy="3524250"/>
            <wp:effectExtent l="0" t="0" r="5080" b="5715"/>
            <wp:docPr id="17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tabs>
          <w:tab w:val="clear" w:pos="425"/>
        </w:tabs>
        <w:ind w:left="1265" w:leftChars="0" w:hanging="425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中介模式（mediator）：允许多个对象相互交流，并不需要知道对象的具体结构，将个对象的耦合关系放到一个类中处理，解耦，可以参考房产中介处理房东和租客</w:t>
      </w:r>
    </w:p>
    <w:p>
      <w:pPr>
        <w:numPr>
          <w:ilvl w:val="0"/>
          <w:numId w:val="24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中介接口 持有需要相互交流的对象</w:t>
      </w:r>
    </w:p>
    <w:p>
      <w:pPr>
        <w:numPr>
          <w:ilvl w:val="0"/>
          <w:numId w:val="24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具体中介实现接口</w:t>
      </w:r>
    </w:p>
    <w:p>
      <w:pPr>
        <w:numPr>
          <w:ilvl w:val="0"/>
          <w:numId w:val="24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对象接口 持有中介对象</w:t>
      </w:r>
    </w:p>
    <w:p>
      <w:pPr>
        <w:numPr>
          <w:ilvl w:val="0"/>
          <w:numId w:val="24"/>
        </w:numPr>
        <w:tabs>
          <w:tab w:val="clear" w:pos="42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具体对象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2720" cy="2560320"/>
            <wp:effectExtent l="0" t="0" r="4445" b="8890"/>
            <wp:docPr id="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tabs>
          <w:tab w:val="clear" w:pos="425"/>
        </w:tabs>
        <w:ind w:left="1265" w:leftChars="0" w:hanging="425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备忘录（memento）：捕获对象的状态并存储，可以以后重建不改变封装结构</w:t>
      </w:r>
    </w:p>
    <w:p>
      <w:pPr>
        <w:numPr>
          <w:ilvl w:val="0"/>
          <w:numId w:val="25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Originator 持有memento的对象</w:t>
      </w:r>
    </w:p>
    <w:p>
      <w:pPr>
        <w:numPr>
          <w:ilvl w:val="0"/>
          <w:numId w:val="25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Memento 对state的封装</w:t>
      </w:r>
    </w:p>
    <w:p>
      <w:pPr>
        <w:numPr>
          <w:ilvl w:val="0"/>
          <w:numId w:val="25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Caretaker 持有memento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示例图：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7135" cy="1072515"/>
            <wp:effectExtent l="0" t="0" r="2540" b="6985"/>
            <wp:docPr id="20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107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9"/>
        </w:numPr>
        <w:tabs>
          <w:tab w:val="clear" w:pos="425"/>
        </w:tabs>
        <w:ind w:left="1265" w:leftChars="0" w:hanging="425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观察者（observer）：订阅者发布消息给所有的观察者</w:t>
      </w:r>
    </w:p>
    <w:p>
      <w:pPr>
        <w:numPr>
          <w:ilvl w:val="0"/>
          <w:numId w:val="26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订阅者接口 持有所有的观察者</w:t>
      </w:r>
    </w:p>
    <w:p>
      <w:pPr>
        <w:numPr>
          <w:ilvl w:val="0"/>
          <w:numId w:val="26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具体订阅者</w:t>
      </w:r>
    </w:p>
    <w:p>
      <w:pPr>
        <w:numPr>
          <w:ilvl w:val="0"/>
          <w:numId w:val="26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观察者接口 持有订阅者对象</w:t>
      </w:r>
    </w:p>
    <w:p>
      <w:pPr>
        <w:numPr>
          <w:ilvl w:val="0"/>
          <w:numId w:val="26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具体观察者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06340" cy="4267835"/>
            <wp:effectExtent l="0" t="0" r="2540" b="6985"/>
            <wp:docPr id="21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26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tabs>
          <w:tab w:val="clear" w:pos="425"/>
        </w:tabs>
        <w:ind w:left="1265" w:leftChars="0" w:hanging="425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状态模式（state）：内部状态改变，来改变对象的行为</w:t>
      </w:r>
    </w:p>
    <w:p>
      <w:pPr>
        <w:numPr>
          <w:ilvl w:val="0"/>
          <w:numId w:val="27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Context 持有状态对象</w:t>
      </w:r>
    </w:p>
    <w:p>
      <w:pPr>
        <w:numPr>
          <w:ilvl w:val="0"/>
          <w:numId w:val="27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状态接口处理context的表现</w:t>
      </w:r>
    </w:p>
    <w:p>
      <w:pPr>
        <w:numPr>
          <w:ilvl w:val="0"/>
          <w:numId w:val="27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具体状态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07050" cy="2308860"/>
            <wp:effectExtent l="0" t="0" r="6350" b="1270"/>
            <wp:docPr id="22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tabs>
          <w:tab w:val="clear" w:pos="425"/>
        </w:tabs>
        <w:ind w:left="1265" w:leftChars="0" w:hanging="425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策略模式（strategy）：在运行时，从一系列算法中，动态选取特定的算法</w:t>
      </w:r>
    </w:p>
    <w:p>
      <w:pPr>
        <w:numPr>
          <w:ilvl w:val="0"/>
          <w:numId w:val="28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Context 持有策略的对象</w:t>
      </w:r>
    </w:p>
    <w:p>
      <w:pPr>
        <w:numPr>
          <w:ilvl w:val="0"/>
          <w:numId w:val="28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策略接口 处理具体的算法</w:t>
      </w:r>
    </w:p>
    <w:p>
      <w:pPr>
        <w:numPr>
          <w:ilvl w:val="0"/>
          <w:numId w:val="28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具体的策略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8140" cy="2385695"/>
            <wp:effectExtent l="0" t="0" r="2540" b="0"/>
            <wp:docPr id="23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tabs>
          <w:tab w:val="clear" w:pos="425"/>
        </w:tabs>
        <w:ind w:left="1265" w:leftChars="0" w:hanging="425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访问器（visitor）：在不改变对象结构或类的情况下，对一组对象创建并执行新的操作</w:t>
      </w:r>
    </w:p>
    <w:p>
      <w:pPr>
        <w:numPr>
          <w:ilvl w:val="0"/>
          <w:numId w:val="29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 持有所有的访问器，和objectstructure</w:t>
      </w:r>
    </w:p>
    <w:p>
      <w:pPr>
        <w:numPr>
          <w:ilvl w:val="0"/>
          <w:numId w:val="29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ObjectStructure 持有所有的可以被访问器使用的对象</w:t>
      </w:r>
    </w:p>
    <w:p>
      <w:pPr>
        <w:numPr>
          <w:ilvl w:val="0"/>
          <w:numId w:val="29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Element 对象抽象类</w:t>
      </w:r>
    </w:p>
    <w:p>
      <w:pPr>
        <w:numPr>
          <w:ilvl w:val="0"/>
          <w:numId w:val="29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具体的element</w:t>
      </w:r>
    </w:p>
    <w:p>
      <w:pPr>
        <w:numPr>
          <w:ilvl w:val="0"/>
          <w:numId w:val="29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Visitor 访问器接口</w:t>
      </w:r>
    </w:p>
    <w:p>
      <w:pPr>
        <w:numPr>
          <w:ilvl w:val="0"/>
          <w:numId w:val="29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具体的访问器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31485" cy="3856355"/>
            <wp:effectExtent l="0" t="0" r="6350" b="8255"/>
            <wp:docPr id="24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tabs>
          <w:tab w:val="clear" w:pos="425"/>
        </w:tabs>
        <w:ind w:left="1265" w:leftChars="0" w:hanging="425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模板方法（template method）:定义一个具体算法的各个基本步骤，并允许修改单个步骤的实现，也就是说步骤的实现可以重载或者重写，和策略模式类似，但是不是直接替换算法</w:t>
      </w:r>
    </w:p>
    <w:p>
      <w:pPr>
        <w:numPr>
          <w:ilvl w:val="0"/>
          <w:numId w:val="30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抽象算法 有许多抽象步骤</w:t>
      </w:r>
    </w:p>
    <w:p>
      <w:pPr>
        <w:numPr>
          <w:ilvl w:val="0"/>
          <w:numId w:val="30"/>
        </w:numPr>
        <w:tabs>
          <w:tab w:val="clear" w:pos="1680"/>
        </w:tabs>
        <w:ind w:left="168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具体的算法 步骤进行重写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示例图：</w:t>
      </w:r>
    </w:p>
    <w:p>
      <w:pPr>
        <w:numPr>
          <w:ilvl w:val="0"/>
          <w:numId w:val="0"/>
        </w:numPr>
        <w:ind w:left="1260" w:leftChars="0"/>
        <w:rPr>
          <w:rFonts w:hint="default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81375" cy="3305175"/>
            <wp:effectExtent l="0" t="0" r="8255" b="8890"/>
            <wp:docPr id="25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default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5981F"/>
    <w:multiLevelType w:val="singleLevel"/>
    <w:tmpl w:val="83F5981F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">
    <w:nsid w:val="8A2BC7B3"/>
    <w:multiLevelType w:val="singleLevel"/>
    <w:tmpl w:val="8A2BC7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C30159A"/>
    <w:multiLevelType w:val="singleLevel"/>
    <w:tmpl w:val="8C30159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3">
    <w:nsid w:val="A540E9E8"/>
    <w:multiLevelType w:val="singleLevel"/>
    <w:tmpl w:val="A540E9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AFC260FE"/>
    <w:multiLevelType w:val="singleLevel"/>
    <w:tmpl w:val="AFC260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AFEF8241"/>
    <w:multiLevelType w:val="singleLevel"/>
    <w:tmpl w:val="AFEF82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B94A85CB"/>
    <w:multiLevelType w:val="singleLevel"/>
    <w:tmpl w:val="B94A85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CD76E859"/>
    <w:multiLevelType w:val="singleLevel"/>
    <w:tmpl w:val="CD76E85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D4860A56"/>
    <w:multiLevelType w:val="singleLevel"/>
    <w:tmpl w:val="D4860A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DB74845A"/>
    <w:multiLevelType w:val="singleLevel"/>
    <w:tmpl w:val="DB74845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F07CAF04"/>
    <w:multiLevelType w:val="singleLevel"/>
    <w:tmpl w:val="F07CAF0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F92DDA27"/>
    <w:multiLevelType w:val="singleLevel"/>
    <w:tmpl w:val="F92DDA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FB5B5655"/>
    <w:multiLevelType w:val="multilevel"/>
    <w:tmpl w:val="FB5B56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00A08B82"/>
    <w:multiLevelType w:val="singleLevel"/>
    <w:tmpl w:val="00A08B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1524BEF9"/>
    <w:multiLevelType w:val="singleLevel"/>
    <w:tmpl w:val="1524BE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16D3369D"/>
    <w:multiLevelType w:val="singleLevel"/>
    <w:tmpl w:val="16D336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17B747B8"/>
    <w:multiLevelType w:val="singleLevel"/>
    <w:tmpl w:val="17B747B8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7">
    <w:nsid w:val="1B3414EB"/>
    <w:multiLevelType w:val="singleLevel"/>
    <w:tmpl w:val="1B3414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29CC4B75"/>
    <w:multiLevelType w:val="singleLevel"/>
    <w:tmpl w:val="29CC4B75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9">
    <w:nsid w:val="2AD43D44"/>
    <w:multiLevelType w:val="singleLevel"/>
    <w:tmpl w:val="2AD43D44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20">
    <w:nsid w:val="3169432C"/>
    <w:multiLevelType w:val="singleLevel"/>
    <w:tmpl w:val="316943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39D86646"/>
    <w:multiLevelType w:val="singleLevel"/>
    <w:tmpl w:val="39D86646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22">
    <w:nsid w:val="412DE768"/>
    <w:multiLevelType w:val="singleLevel"/>
    <w:tmpl w:val="412DE7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4504D30A"/>
    <w:multiLevelType w:val="singleLevel"/>
    <w:tmpl w:val="4504D30A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24">
    <w:nsid w:val="4A103F4A"/>
    <w:multiLevelType w:val="singleLevel"/>
    <w:tmpl w:val="4A103F4A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25">
    <w:nsid w:val="53ED1AD8"/>
    <w:multiLevelType w:val="singleLevel"/>
    <w:tmpl w:val="53ED1A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620DF4B8"/>
    <w:multiLevelType w:val="singleLevel"/>
    <w:tmpl w:val="620DF4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67F3F088"/>
    <w:multiLevelType w:val="singleLevel"/>
    <w:tmpl w:val="67F3F088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28">
    <w:nsid w:val="6A74B2D0"/>
    <w:multiLevelType w:val="singleLevel"/>
    <w:tmpl w:val="6A74B2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74D16D4E"/>
    <w:multiLevelType w:val="singleLevel"/>
    <w:tmpl w:val="74D16D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2"/>
  </w:num>
  <w:num w:numId="5">
    <w:abstractNumId w:val="23"/>
  </w:num>
  <w:num w:numId="6">
    <w:abstractNumId w:val="1"/>
  </w:num>
  <w:num w:numId="7">
    <w:abstractNumId w:val="14"/>
  </w:num>
  <w:num w:numId="8">
    <w:abstractNumId w:val="22"/>
  </w:num>
  <w:num w:numId="9">
    <w:abstractNumId w:val="28"/>
  </w:num>
  <w:num w:numId="10">
    <w:abstractNumId w:val="8"/>
  </w:num>
  <w:num w:numId="11">
    <w:abstractNumId w:val="27"/>
  </w:num>
  <w:num w:numId="12">
    <w:abstractNumId w:val="3"/>
  </w:num>
  <w:num w:numId="13">
    <w:abstractNumId w:val="29"/>
  </w:num>
  <w:num w:numId="14">
    <w:abstractNumId w:val="11"/>
  </w:num>
  <w:num w:numId="15">
    <w:abstractNumId w:val="9"/>
  </w:num>
  <w:num w:numId="16">
    <w:abstractNumId w:val="5"/>
  </w:num>
  <w:num w:numId="17">
    <w:abstractNumId w:val="26"/>
  </w:num>
  <w:num w:numId="18">
    <w:abstractNumId w:val="4"/>
  </w:num>
  <w:num w:numId="19">
    <w:abstractNumId w:val="2"/>
  </w:num>
  <w:num w:numId="20">
    <w:abstractNumId w:val="13"/>
  </w:num>
  <w:num w:numId="21">
    <w:abstractNumId w:val="15"/>
  </w:num>
  <w:num w:numId="22">
    <w:abstractNumId w:val="17"/>
  </w:num>
  <w:num w:numId="23">
    <w:abstractNumId w:val="20"/>
  </w:num>
  <w:num w:numId="24">
    <w:abstractNumId w:val="25"/>
  </w:num>
  <w:num w:numId="25">
    <w:abstractNumId w:val="16"/>
  </w:num>
  <w:num w:numId="26">
    <w:abstractNumId w:val="18"/>
  </w:num>
  <w:num w:numId="27">
    <w:abstractNumId w:val="24"/>
  </w:num>
  <w:num w:numId="28">
    <w:abstractNumId w:val="19"/>
  </w:num>
  <w:num w:numId="29">
    <w:abstractNumId w:val="2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76011"/>
    <w:rsid w:val="01C01F73"/>
    <w:rsid w:val="0654040E"/>
    <w:rsid w:val="08990C73"/>
    <w:rsid w:val="19330A13"/>
    <w:rsid w:val="193939C1"/>
    <w:rsid w:val="1CB920B7"/>
    <w:rsid w:val="210C103F"/>
    <w:rsid w:val="23992AA0"/>
    <w:rsid w:val="25C14366"/>
    <w:rsid w:val="266E20CA"/>
    <w:rsid w:val="2CD05C70"/>
    <w:rsid w:val="317C658C"/>
    <w:rsid w:val="33623CB9"/>
    <w:rsid w:val="365457A4"/>
    <w:rsid w:val="36C76011"/>
    <w:rsid w:val="3B1A74B3"/>
    <w:rsid w:val="3C9C4327"/>
    <w:rsid w:val="43B375C9"/>
    <w:rsid w:val="49E41CF8"/>
    <w:rsid w:val="4D607313"/>
    <w:rsid w:val="53BC1322"/>
    <w:rsid w:val="58092F19"/>
    <w:rsid w:val="61043472"/>
    <w:rsid w:val="61B829A5"/>
    <w:rsid w:val="69B451E7"/>
    <w:rsid w:val="725333D2"/>
    <w:rsid w:val="7C94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2021-09-24T12:59:00Z</dcterms:created>
  <dc:creator>XGH</dc:creator>
  <cp:lastModifiedBy>xsheen</cp:lastModifiedBy>
  <dcterms:modified xsi:type="dcterms:W3CDTF">2022-02-14T07:53:34Z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D8FEA67987504096BDAC9E43152B05EA</vt:lpwstr>
  </property>
</Properties>
</file>