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569B73" w14:textId="6AC48EEC" w:rsidR="00D8631C" w:rsidRDefault="00D8631C" w:rsidP="00D8631C">
      <w:pPr>
        <w:pStyle w:val="ListParagraph"/>
        <w:numPr>
          <w:ilvl w:val="0"/>
          <w:numId w:val="1"/>
        </w:numPr>
      </w:pPr>
      <w:r>
        <w:t xml:space="preserve">For Gender Demographics, Male plays the majority part which is more </w:t>
      </w:r>
      <w:proofErr w:type="spellStart"/>
      <w:r>
        <w:t>then</w:t>
      </w:r>
      <w:proofErr w:type="spellEnd"/>
      <w:r>
        <w:t xml:space="preserve"> 80% in whole group; however, Other/Non-Disclosed group has highest average Purchase Price among all Gender. Moreover, most people’s age are between 20 and 24 which takes around 45%, and the people in age 40+ only takes around 2% which is the least group.</w:t>
      </w:r>
    </w:p>
    <w:p w14:paraId="370D16E6" w14:textId="77777777" w:rsidR="001357D1" w:rsidRDefault="00D8631C" w:rsidP="00D8631C">
      <w:pPr>
        <w:pStyle w:val="ListParagraph"/>
        <w:numPr>
          <w:ilvl w:val="0"/>
          <w:numId w:val="1"/>
        </w:numPr>
      </w:pPr>
      <w:r>
        <w:t>Lisosia93 which is the Top Spender has the most purchase count which is 5; also, both Idastidru52 and Iral74 has 4 purchase count</w:t>
      </w:r>
      <w:r w:rsidR="001357D1">
        <w:t>.</w:t>
      </w:r>
    </w:p>
    <w:p w14:paraId="11ABF25E" w14:textId="63AB76BE" w:rsidR="00D8631C" w:rsidRDefault="001357D1" w:rsidP="00D8631C">
      <w:pPr>
        <w:pStyle w:val="ListParagraph"/>
        <w:numPr>
          <w:ilvl w:val="0"/>
          <w:numId w:val="1"/>
        </w:numPr>
      </w:pPr>
      <w:r>
        <w:t>Both the most popular item and the most profitable item are Final Critic, which has been purchased 13 times, and has top purchase value which is $59.99.</w:t>
      </w:r>
      <w:r w:rsidR="00D8631C">
        <w:t xml:space="preserve"> </w:t>
      </w:r>
    </w:p>
    <w:sectPr w:rsidR="00D86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A906FE"/>
    <w:multiLevelType w:val="hybridMultilevel"/>
    <w:tmpl w:val="96164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31C"/>
    <w:rsid w:val="001357D1"/>
    <w:rsid w:val="00872D4C"/>
    <w:rsid w:val="00D86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8735D"/>
  <w15:chartTrackingRefBased/>
  <w15:docId w15:val="{747D2129-94ED-4459-B644-499D6D2C5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XiongFei Shi</dc:creator>
  <cp:keywords/>
  <dc:description/>
  <cp:lastModifiedBy>XiongFei Shi</cp:lastModifiedBy>
  <cp:revision>1</cp:revision>
  <dcterms:created xsi:type="dcterms:W3CDTF">2020-06-09T02:32:00Z</dcterms:created>
  <dcterms:modified xsi:type="dcterms:W3CDTF">2020-06-09T02:54:00Z</dcterms:modified>
</cp:coreProperties>
</file>