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E3A2A4" w14:textId="743710F5" w:rsidR="00D02D2C" w:rsidRPr="007021DF" w:rsidRDefault="007021DF" w:rsidP="007021DF">
      <w:pPr>
        <w:jc w:val="center"/>
        <w:rPr>
          <w:rFonts w:ascii="黑体" w:eastAsia="黑体" w:hAnsi="黑体"/>
          <w:sz w:val="32"/>
          <w:szCs w:val="32"/>
        </w:rPr>
      </w:pPr>
      <w:r w:rsidRPr="007021DF">
        <w:rPr>
          <w:rFonts w:ascii="黑体" w:eastAsia="黑体" w:hAnsi="黑体" w:hint="eastAsia"/>
          <w:sz w:val="32"/>
          <w:szCs w:val="32"/>
        </w:rPr>
        <w:t>思特奇技术架构</w:t>
      </w:r>
    </w:p>
    <w:p w14:paraId="33FE3F33" w14:textId="77777777" w:rsidR="007021DF" w:rsidRDefault="007021DF" w:rsidP="007021DF">
      <w:pPr>
        <w:jc w:val="center"/>
        <w:rPr>
          <w:rFonts w:ascii="宋体" w:eastAsia="宋体" w:hAnsi="宋体"/>
          <w:sz w:val="18"/>
          <w:szCs w:val="18"/>
        </w:rPr>
      </w:pPr>
      <w:r w:rsidRPr="00136CF5">
        <w:rPr>
          <w:rFonts w:ascii="宋体" w:eastAsia="宋体" w:hAnsi="宋体" w:hint="eastAsia"/>
          <w:sz w:val="18"/>
          <w:szCs w:val="18"/>
        </w:rPr>
        <w:t>上课</w:t>
      </w:r>
      <w:r>
        <w:rPr>
          <w:rFonts w:ascii="宋体" w:eastAsia="宋体" w:hAnsi="宋体" w:hint="eastAsia"/>
          <w:sz w:val="18"/>
          <w:szCs w:val="18"/>
        </w:rPr>
        <w:t>时间：</w:t>
      </w:r>
      <w:r>
        <w:rPr>
          <w:rFonts w:ascii="宋体" w:eastAsia="宋体" w:hAnsi="宋体"/>
          <w:sz w:val="18"/>
          <w:szCs w:val="18"/>
        </w:rPr>
        <w:t>2020.06.15</w:t>
      </w:r>
    </w:p>
    <w:p w14:paraId="3BCB492A" w14:textId="77777777" w:rsidR="007021DF" w:rsidRDefault="007021DF" w:rsidP="007021DF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讲师：何伟</w:t>
      </w:r>
    </w:p>
    <w:p w14:paraId="00C2AE99" w14:textId="77777777" w:rsidR="007021DF" w:rsidRDefault="007021DF" w:rsidP="007021DF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笔记：徐世民</w:t>
      </w:r>
    </w:p>
    <w:p w14:paraId="7F928328" w14:textId="60CEFE7E" w:rsidR="007021DF" w:rsidRPr="00B526DB" w:rsidRDefault="005B48BA">
      <w:pPr>
        <w:rPr>
          <w:rFonts w:ascii="宋体" w:eastAsia="宋体" w:hAnsi="宋体"/>
          <w:b/>
          <w:sz w:val="28"/>
          <w:szCs w:val="28"/>
        </w:rPr>
      </w:pPr>
      <w:r w:rsidRPr="00B526DB">
        <w:rPr>
          <w:rFonts w:ascii="宋体" w:eastAsia="宋体" w:hAnsi="宋体" w:hint="eastAsia"/>
          <w:b/>
          <w:sz w:val="28"/>
          <w:szCs w:val="28"/>
        </w:rPr>
        <w:t>一、思特奇体系架构发展史</w:t>
      </w:r>
    </w:p>
    <w:p w14:paraId="00061D6A" w14:textId="7CEB0716" w:rsidR="00B526DB" w:rsidRDefault="0061298F" w:rsidP="0061298F">
      <w:pPr>
        <w:rPr>
          <w:rFonts w:ascii="宋体" w:eastAsia="宋体" w:hAnsi="宋体"/>
          <w:sz w:val="24"/>
          <w:szCs w:val="24"/>
        </w:rPr>
      </w:pPr>
      <w:r w:rsidRPr="0061298F">
        <w:rPr>
          <w:rFonts w:ascii="宋体" w:eastAsia="宋体" w:hAnsi="宋体" w:hint="eastAsia"/>
          <w:sz w:val="24"/>
          <w:szCs w:val="24"/>
        </w:rPr>
        <w:t>1、</w:t>
      </w:r>
      <w:r w:rsidRPr="00EE47DF">
        <w:rPr>
          <w:rFonts w:ascii="宋体" w:eastAsia="宋体" w:hAnsi="宋体" w:hint="eastAsia"/>
          <w:b/>
          <w:sz w:val="24"/>
          <w:szCs w:val="24"/>
        </w:rPr>
        <w:t>交易</w:t>
      </w:r>
      <w:r w:rsidRPr="0061298F">
        <w:rPr>
          <w:rFonts w:ascii="宋体" w:eastAsia="宋体" w:hAnsi="宋体" w:hint="eastAsia"/>
          <w:sz w:val="24"/>
          <w:szCs w:val="24"/>
        </w:rPr>
        <w:t>密集型产品架构演进</w:t>
      </w:r>
      <w:r w:rsidR="00EE47DF">
        <w:rPr>
          <w:rFonts w:ascii="宋体" w:eastAsia="宋体" w:hAnsi="宋体" w:hint="eastAsia"/>
          <w:sz w:val="24"/>
          <w:szCs w:val="24"/>
        </w:rPr>
        <w:t>（订单）</w:t>
      </w:r>
    </w:p>
    <w:p w14:paraId="5C5C9F68" w14:textId="598B065B" w:rsidR="00EE47DF" w:rsidRDefault="00EE47DF" w:rsidP="0061298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1）两层架构</w:t>
      </w:r>
    </w:p>
    <w:p w14:paraId="457FA7E7" w14:textId="097C4C5D" w:rsidR="00EE47DF" w:rsidRDefault="005E3B5D" w:rsidP="0061298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2）三层架构</w:t>
      </w:r>
    </w:p>
    <w:p w14:paraId="008A3A52" w14:textId="07602556" w:rsidR="005E3B5D" w:rsidRDefault="005E3B5D" w:rsidP="0061298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3）SOA架构</w:t>
      </w:r>
    </w:p>
    <w:p w14:paraId="0E850D0B" w14:textId="6B250FF5" w:rsidR="005E3B5D" w:rsidRDefault="005E3B5D" w:rsidP="0061298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4）WEB云化</w:t>
      </w:r>
    </w:p>
    <w:p w14:paraId="6A5B8097" w14:textId="663538C1" w:rsidR="003E5F42" w:rsidRDefault="005E3B5D" w:rsidP="0061298F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5）一本书架构</w:t>
      </w:r>
    </w:p>
    <w:p w14:paraId="7C616A13" w14:textId="2EA0E971" w:rsidR="00035FB9" w:rsidRDefault="00035FB9" w:rsidP="0061298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</w:t>
      </w:r>
      <w:r w:rsidRPr="00EE47DF">
        <w:rPr>
          <w:rFonts w:ascii="宋体" w:eastAsia="宋体" w:hAnsi="宋体" w:hint="eastAsia"/>
          <w:b/>
          <w:sz w:val="24"/>
          <w:szCs w:val="24"/>
        </w:rPr>
        <w:t>计算</w:t>
      </w:r>
      <w:r w:rsidRPr="00035FB9">
        <w:rPr>
          <w:rFonts w:ascii="宋体" w:eastAsia="宋体" w:hAnsi="宋体" w:hint="eastAsia"/>
          <w:sz w:val="24"/>
          <w:szCs w:val="24"/>
        </w:rPr>
        <w:t>密集型产品架构演进</w:t>
      </w:r>
      <w:r w:rsidR="00EE47DF">
        <w:rPr>
          <w:rFonts w:ascii="宋体" w:eastAsia="宋体" w:hAnsi="宋体" w:hint="eastAsia"/>
          <w:sz w:val="24"/>
          <w:szCs w:val="24"/>
        </w:rPr>
        <w:t>（计费）</w:t>
      </w:r>
    </w:p>
    <w:p w14:paraId="58F71C40" w14:textId="7D25E0BF" w:rsidR="0083263F" w:rsidRDefault="005F7A1B" w:rsidP="0061298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1）计费系统</w:t>
      </w:r>
      <w:r w:rsidR="0083263F">
        <w:rPr>
          <w:rFonts w:ascii="宋体" w:eastAsia="宋体" w:hAnsi="宋体" w:hint="eastAsia"/>
          <w:sz w:val="24"/>
          <w:szCs w:val="24"/>
        </w:rPr>
        <w:t>云化</w:t>
      </w:r>
    </w:p>
    <w:p w14:paraId="312BFA7F" w14:textId="1F3AA406" w:rsidR="00373755" w:rsidRDefault="00373755" w:rsidP="0061298F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交互层、服务层、能力层、数据层</w:t>
      </w:r>
    </w:p>
    <w:p w14:paraId="460FC7DF" w14:textId="76177664" w:rsidR="00373755" w:rsidRDefault="00AD478E" w:rsidP="0061298F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E00FA2B" wp14:editId="5CF6F1A3">
            <wp:extent cx="4156817" cy="2490787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6169" cy="249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68A8" w14:textId="4A904E5D" w:rsidR="00035FB9" w:rsidRDefault="00035FB9" w:rsidP="0061298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</w:t>
      </w:r>
      <w:r w:rsidRPr="00EE47DF">
        <w:rPr>
          <w:rFonts w:ascii="宋体" w:eastAsia="宋体" w:hAnsi="宋体" w:hint="eastAsia"/>
          <w:b/>
          <w:sz w:val="24"/>
          <w:szCs w:val="24"/>
        </w:rPr>
        <w:t>数据</w:t>
      </w:r>
      <w:r w:rsidRPr="00035FB9">
        <w:rPr>
          <w:rFonts w:ascii="宋体" w:eastAsia="宋体" w:hAnsi="宋体" w:hint="eastAsia"/>
          <w:sz w:val="24"/>
          <w:szCs w:val="24"/>
        </w:rPr>
        <w:t>密集型产品架构演进</w:t>
      </w:r>
      <w:r w:rsidR="00EE47DF">
        <w:rPr>
          <w:rFonts w:ascii="宋体" w:eastAsia="宋体" w:hAnsi="宋体" w:hint="eastAsia"/>
          <w:sz w:val="24"/>
          <w:szCs w:val="24"/>
        </w:rPr>
        <w:t>（大数据）</w:t>
      </w:r>
    </w:p>
    <w:p w14:paraId="1D1B1284" w14:textId="273A971C" w:rsidR="00083F5B" w:rsidRDefault="00083F5B" w:rsidP="0061298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1）</w:t>
      </w:r>
      <w:r w:rsidRPr="00083F5B">
        <w:rPr>
          <w:rFonts w:ascii="宋体" w:eastAsia="宋体" w:hAnsi="宋体" w:hint="eastAsia"/>
          <w:sz w:val="24"/>
          <w:szCs w:val="24"/>
        </w:rPr>
        <w:t>数据密集型产品云化架构</w:t>
      </w:r>
    </w:p>
    <w:p w14:paraId="0DC3D854" w14:textId="048391EC" w:rsidR="00D41839" w:rsidRDefault="00D41839" w:rsidP="0061298F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应用层、应用服务层、计算和存储层</w:t>
      </w:r>
    </w:p>
    <w:p w14:paraId="0FC99E89" w14:textId="2B8945D3" w:rsidR="00D41839" w:rsidRDefault="00D41839" w:rsidP="0061298F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123218E" wp14:editId="698ED2D1">
            <wp:extent cx="4124325" cy="2320368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5059" cy="232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8944" w14:textId="64386AAB" w:rsidR="00B45C24" w:rsidRDefault="00B45C24" w:rsidP="00B45C24">
      <w:pPr>
        <w:rPr>
          <w:rFonts w:ascii="宋体" w:eastAsia="宋体" w:hAnsi="宋体"/>
          <w:b/>
          <w:sz w:val="24"/>
          <w:szCs w:val="24"/>
        </w:rPr>
      </w:pPr>
      <w:r w:rsidRPr="002F51C0">
        <w:rPr>
          <w:rFonts w:ascii="宋体" w:eastAsia="宋体" w:hAnsi="宋体" w:hint="eastAsia"/>
          <w:b/>
          <w:sz w:val="24"/>
          <w:szCs w:val="24"/>
        </w:rPr>
        <w:lastRenderedPageBreak/>
        <w:t>二、</w:t>
      </w:r>
      <w:r w:rsidRPr="002F51C0">
        <w:rPr>
          <w:rFonts w:ascii="宋体" w:eastAsia="宋体" w:hAnsi="宋体" w:hint="eastAsia"/>
          <w:b/>
          <w:sz w:val="24"/>
          <w:szCs w:val="24"/>
        </w:rPr>
        <w:t>“一本书”</w:t>
      </w:r>
      <w:r w:rsidRPr="002F51C0">
        <w:rPr>
          <w:rFonts w:ascii="宋体" w:eastAsia="宋体" w:hAnsi="宋体"/>
          <w:b/>
          <w:sz w:val="24"/>
          <w:szCs w:val="24"/>
        </w:rPr>
        <w:t>EP</w:t>
      </w:r>
      <w:r w:rsidRPr="002F51C0">
        <w:rPr>
          <w:rFonts w:ascii="宋体" w:eastAsia="宋体" w:hAnsi="宋体" w:hint="eastAsia"/>
          <w:b/>
          <w:sz w:val="24"/>
          <w:szCs w:val="24"/>
        </w:rPr>
        <w:t>+</w:t>
      </w:r>
      <w:r w:rsidRPr="002F51C0">
        <w:rPr>
          <w:rFonts w:ascii="宋体" w:eastAsia="宋体" w:hAnsi="宋体"/>
          <w:b/>
          <w:sz w:val="24"/>
          <w:szCs w:val="24"/>
        </w:rPr>
        <w:t>APP架构简述</w:t>
      </w:r>
    </w:p>
    <w:p w14:paraId="63610FD0" w14:textId="55FC2B9B" w:rsidR="00D2302A" w:rsidRPr="00D2302A" w:rsidRDefault="00D2302A" w:rsidP="00B45C24">
      <w:pPr>
        <w:rPr>
          <w:rFonts w:ascii="宋体" w:eastAsia="宋体" w:hAnsi="宋体" w:hint="eastAsia"/>
          <w:sz w:val="24"/>
          <w:szCs w:val="24"/>
        </w:rPr>
      </w:pPr>
      <w:r w:rsidRPr="00D2302A">
        <w:rPr>
          <w:rFonts w:ascii="宋体" w:eastAsia="宋体" w:hAnsi="宋体" w:hint="eastAsia"/>
          <w:sz w:val="24"/>
          <w:szCs w:val="24"/>
        </w:rPr>
        <w:t>1、</w:t>
      </w:r>
      <w:r>
        <w:rPr>
          <w:rFonts w:ascii="宋体" w:eastAsia="宋体" w:hAnsi="宋体" w:hint="eastAsia"/>
          <w:sz w:val="24"/>
          <w:szCs w:val="24"/>
        </w:rPr>
        <w:t>简述</w:t>
      </w:r>
    </w:p>
    <w:p w14:paraId="21D306EF" w14:textId="6AFADAF5" w:rsidR="000D5345" w:rsidRDefault="00286110" w:rsidP="00286110">
      <w:pPr>
        <w:rPr>
          <w:rFonts w:ascii="宋体" w:eastAsia="宋体" w:hAnsi="宋体"/>
          <w:sz w:val="24"/>
          <w:szCs w:val="24"/>
        </w:rPr>
      </w:pPr>
      <w:r w:rsidRPr="00286110">
        <w:rPr>
          <w:rFonts w:ascii="宋体" w:eastAsia="宋体" w:hAnsi="宋体" w:hint="eastAsia"/>
          <w:sz w:val="24"/>
          <w:szCs w:val="24"/>
        </w:rPr>
        <w:t>“一本书”架构体系，是由</w:t>
      </w:r>
      <w:r w:rsidRPr="00857BB3">
        <w:rPr>
          <w:rFonts w:ascii="宋体" w:eastAsia="宋体" w:hAnsi="宋体"/>
          <w:b/>
          <w:sz w:val="24"/>
          <w:szCs w:val="24"/>
        </w:rPr>
        <w:t>EP平台</w:t>
      </w:r>
      <w:r w:rsidRPr="00286110">
        <w:rPr>
          <w:rFonts w:ascii="宋体" w:eastAsia="宋体" w:hAnsi="宋体"/>
          <w:sz w:val="24"/>
          <w:szCs w:val="24"/>
        </w:rPr>
        <w:t>、以及</w:t>
      </w:r>
      <w:r w:rsidRPr="00857BB3">
        <w:rPr>
          <w:rFonts w:ascii="宋体" w:eastAsia="宋体" w:hAnsi="宋体"/>
          <w:b/>
          <w:sz w:val="24"/>
          <w:szCs w:val="24"/>
        </w:rPr>
        <w:t>开放共享的</w:t>
      </w:r>
      <w:r w:rsidR="00F979E7" w:rsidRPr="00857BB3">
        <w:rPr>
          <w:rFonts w:ascii="宋体" w:eastAsia="宋体" w:hAnsi="宋体" w:hint="eastAsia"/>
          <w:b/>
          <w:sz w:val="24"/>
          <w:szCs w:val="24"/>
        </w:rPr>
        <w:t>一</w:t>
      </w:r>
      <w:r w:rsidRPr="00857BB3">
        <w:rPr>
          <w:rFonts w:ascii="宋体" w:eastAsia="宋体" w:hAnsi="宋体"/>
          <w:b/>
          <w:sz w:val="24"/>
          <w:szCs w:val="24"/>
        </w:rPr>
        <w:t>系列云计算能</w:t>
      </w:r>
      <w:r w:rsidRPr="00857BB3">
        <w:rPr>
          <w:rFonts w:ascii="宋体" w:eastAsia="宋体" w:hAnsi="宋体" w:hint="eastAsia"/>
          <w:b/>
          <w:sz w:val="24"/>
          <w:szCs w:val="24"/>
        </w:rPr>
        <w:t>力</w:t>
      </w:r>
      <w:r w:rsidRPr="00286110">
        <w:rPr>
          <w:rFonts w:ascii="宋体" w:eastAsia="宋体" w:hAnsi="宋体" w:hint="eastAsia"/>
          <w:sz w:val="24"/>
          <w:szCs w:val="24"/>
        </w:rPr>
        <w:t>、</w:t>
      </w:r>
      <w:r w:rsidRPr="00857BB3">
        <w:rPr>
          <w:rFonts w:ascii="宋体" w:eastAsia="宋体" w:hAnsi="宋体" w:hint="eastAsia"/>
          <w:b/>
          <w:sz w:val="24"/>
          <w:szCs w:val="24"/>
        </w:rPr>
        <w:t>大数据能力</w:t>
      </w:r>
      <w:r w:rsidRPr="00286110">
        <w:rPr>
          <w:rFonts w:ascii="宋体" w:eastAsia="宋体" w:hAnsi="宋体" w:hint="eastAsia"/>
          <w:sz w:val="24"/>
          <w:szCs w:val="24"/>
        </w:rPr>
        <w:t>、</w:t>
      </w:r>
      <w:r w:rsidRPr="00857BB3">
        <w:rPr>
          <w:rFonts w:ascii="宋体" w:eastAsia="宋体" w:hAnsi="宋体"/>
          <w:b/>
          <w:sz w:val="24"/>
          <w:szCs w:val="24"/>
        </w:rPr>
        <w:t>ICT/IOT能力</w:t>
      </w:r>
      <w:r w:rsidRPr="00286110">
        <w:rPr>
          <w:rFonts w:ascii="宋体" w:eastAsia="宋体" w:hAnsi="宋体"/>
          <w:sz w:val="24"/>
          <w:szCs w:val="24"/>
        </w:rPr>
        <w:t>、</w:t>
      </w:r>
      <w:r w:rsidRPr="00857BB3">
        <w:rPr>
          <w:rFonts w:ascii="宋体" w:eastAsia="宋体" w:hAnsi="宋体"/>
          <w:b/>
          <w:sz w:val="24"/>
          <w:szCs w:val="24"/>
        </w:rPr>
        <w:t>企业业务能力</w:t>
      </w:r>
      <w:r w:rsidRPr="00286110">
        <w:rPr>
          <w:rFonts w:ascii="宋体" w:eastAsia="宋体" w:hAnsi="宋体"/>
          <w:sz w:val="24"/>
          <w:szCs w:val="24"/>
        </w:rPr>
        <w:t>共同构成的企业整体架构及</w:t>
      </w:r>
      <w:r w:rsidRPr="00286110">
        <w:rPr>
          <w:rFonts w:ascii="宋体" w:eastAsia="宋体" w:hAnsi="宋体" w:hint="eastAsia"/>
          <w:sz w:val="24"/>
          <w:szCs w:val="24"/>
        </w:rPr>
        <w:t>相关方法体系。</w:t>
      </w:r>
      <w:r w:rsidR="00C2345C">
        <w:rPr>
          <w:rFonts w:ascii="宋体" w:eastAsia="宋体" w:hAnsi="宋体" w:hint="eastAsia"/>
          <w:sz w:val="24"/>
          <w:szCs w:val="24"/>
        </w:rPr>
        <w:t>一</w:t>
      </w:r>
      <w:r w:rsidRPr="00286110">
        <w:rPr>
          <w:rFonts w:ascii="宋体" w:eastAsia="宋体" w:hAnsi="宋体"/>
          <w:sz w:val="24"/>
          <w:szCs w:val="24"/>
        </w:rPr>
        <w:t>本书架构的核心，是</w:t>
      </w:r>
      <w:r w:rsidRPr="0085717A">
        <w:rPr>
          <w:rFonts w:ascii="宋体" w:eastAsia="宋体" w:hAnsi="宋体"/>
          <w:b/>
          <w:sz w:val="24"/>
          <w:szCs w:val="24"/>
        </w:rPr>
        <w:t>将业务事务处理和数据智能处理</w:t>
      </w:r>
      <w:r w:rsidRPr="00286110">
        <w:rPr>
          <w:rFonts w:ascii="宋体" w:eastAsia="宋体" w:hAnsi="宋体"/>
          <w:sz w:val="24"/>
          <w:szCs w:val="24"/>
        </w:rPr>
        <w:t>融于统</w:t>
      </w:r>
      <w:r w:rsidRPr="00286110">
        <w:rPr>
          <w:rFonts w:ascii="宋体" w:eastAsia="宋体" w:hAnsi="宋体" w:hint="eastAsia"/>
          <w:sz w:val="24"/>
          <w:szCs w:val="24"/>
        </w:rPr>
        <w:t>一平台</w:t>
      </w:r>
      <w:r w:rsidR="00095DA3">
        <w:rPr>
          <w:rFonts w:ascii="宋体" w:eastAsia="宋体" w:hAnsi="宋体" w:hint="eastAsia"/>
          <w:sz w:val="24"/>
          <w:szCs w:val="24"/>
        </w:rPr>
        <w:t>。</w:t>
      </w:r>
    </w:p>
    <w:p w14:paraId="34AEE53C" w14:textId="415BAFEC" w:rsidR="00D2302A" w:rsidRDefault="00D2302A" w:rsidP="0028611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2、一本书架构发展史</w:t>
      </w:r>
    </w:p>
    <w:p w14:paraId="29A5CABF" w14:textId="604D213C" w:rsidR="00857BB3" w:rsidRDefault="0061007F" w:rsidP="0028611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）2</w:t>
      </w:r>
      <w:r>
        <w:rPr>
          <w:rFonts w:ascii="宋体" w:eastAsia="宋体" w:hAnsi="宋体"/>
          <w:sz w:val="24"/>
          <w:szCs w:val="24"/>
        </w:rPr>
        <w:t>015.06</w:t>
      </w:r>
      <w:r>
        <w:rPr>
          <w:rFonts w:ascii="宋体" w:eastAsia="宋体" w:hAnsi="宋体" w:hint="eastAsia"/>
          <w:sz w:val="24"/>
          <w:szCs w:val="24"/>
        </w:rPr>
        <w:t>正式发布1</w:t>
      </w:r>
      <w:r>
        <w:rPr>
          <w:rFonts w:ascii="宋体" w:eastAsia="宋体" w:hAnsi="宋体"/>
          <w:sz w:val="24"/>
          <w:szCs w:val="24"/>
        </w:rPr>
        <w:t>.0</w:t>
      </w:r>
      <w:r>
        <w:rPr>
          <w:rFonts w:ascii="宋体" w:eastAsia="宋体" w:hAnsi="宋体" w:hint="eastAsia"/>
          <w:sz w:val="24"/>
          <w:szCs w:val="24"/>
        </w:rPr>
        <w:t>版本</w:t>
      </w:r>
    </w:p>
    <w:p w14:paraId="0A00F216" w14:textId="155BACAC" w:rsidR="00343729" w:rsidRDefault="00343729" w:rsidP="0028611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2）2</w:t>
      </w:r>
      <w:r>
        <w:rPr>
          <w:rFonts w:ascii="宋体" w:eastAsia="宋体" w:hAnsi="宋体"/>
          <w:sz w:val="24"/>
          <w:szCs w:val="24"/>
        </w:rPr>
        <w:t>018</w:t>
      </w:r>
      <w:r>
        <w:rPr>
          <w:rFonts w:ascii="宋体" w:eastAsia="宋体" w:hAnsi="宋体" w:hint="eastAsia"/>
          <w:sz w:val="24"/>
          <w:szCs w:val="24"/>
        </w:rPr>
        <w:t>迭代完成2</w:t>
      </w:r>
      <w:r>
        <w:rPr>
          <w:rFonts w:ascii="宋体" w:eastAsia="宋体" w:hAnsi="宋体"/>
          <w:sz w:val="24"/>
          <w:szCs w:val="24"/>
        </w:rPr>
        <w:t>.0</w:t>
      </w:r>
      <w:r>
        <w:rPr>
          <w:rFonts w:ascii="宋体" w:eastAsia="宋体" w:hAnsi="宋体" w:hint="eastAsia"/>
          <w:sz w:val="24"/>
          <w:szCs w:val="24"/>
        </w:rPr>
        <w:t>版本</w:t>
      </w:r>
    </w:p>
    <w:p w14:paraId="78FBEF83" w14:textId="74207B28" w:rsidR="009F4A88" w:rsidRDefault="009F4A88" w:rsidP="00286110">
      <w:pPr>
        <w:rPr>
          <w:rFonts w:ascii="宋体" w:eastAsia="宋体" w:hAnsi="宋体"/>
          <w:sz w:val="24"/>
          <w:szCs w:val="24"/>
        </w:rPr>
      </w:pPr>
    </w:p>
    <w:p w14:paraId="1A7F8D11" w14:textId="3DBD3A38" w:rsidR="005E2F67" w:rsidRDefault="000D3767" w:rsidP="005E2F67">
      <w:pPr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三</w:t>
      </w:r>
      <w:r w:rsidR="005E2F67" w:rsidRPr="002F51C0">
        <w:rPr>
          <w:rFonts w:ascii="宋体" w:eastAsia="宋体" w:hAnsi="宋体" w:hint="eastAsia"/>
          <w:b/>
          <w:sz w:val="24"/>
          <w:szCs w:val="24"/>
        </w:rPr>
        <w:t>、“一本书”</w:t>
      </w:r>
      <w:r w:rsidR="005E2F67" w:rsidRPr="002F51C0">
        <w:rPr>
          <w:rFonts w:ascii="宋体" w:eastAsia="宋体" w:hAnsi="宋体"/>
          <w:b/>
          <w:sz w:val="24"/>
          <w:szCs w:val="24"/>
        </w:rPr>
        <w:t>架构</w:t>
      </w:r>
    </w:p>
    <w:p w14:paraId="1D21B66D" w14:textId="2F8FA5E3" w:rsidR="009F4A88" w:rsidRDefault="00977985" w:rsidP="0028611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1、一本书架构价值</w:t>
      </w:r>
    </w:p>
    <w:p w14:paraId="34DBC604" w14:textId="7265412B" w:rsidR="00977985" w:rsidRPr="0044318C" w:rsidRDefault="00977985" w:rsidP="00286110">
      <w:pPr>
        <w:rPr>
          <w:rFonts w:ascii="宋体" w:eastAsia="宋体" w:hAnsi="宋体"/>
          <w:b/>
          <w:sz w:val="24"/>
          <w:szCs w:val="24"/>
        </w:rPr>
      </w:pPr>
      <w:r w:rsidRPr="0044318C">
        <w:rPr>
          <w:rFonts w:ascii="宋体" w:eastAsia="宋体" w:hAnsi="宋体" w:hint="eastAsia"/>
          <w:b/>
          <w:sz w:val="24"/>
          <w:szCs w:val="24"/>
        </w:rPr>
        <w:t>全面、开放、一体化</w:t>
      </w:r>
      <w:r w:rsidR="00046136" w:rsidRPr="0044318C">
        <w:rPr>
          <w:rFonts w:ascii="宋体" w:eastAsia="宋体" w:hAnsi="宋体" w:hint="eastAsia"/>
          <w:b/>
          <w:sz w:val="24"/>
          <w:szCs w:val="24"/>
        </w:rPr>
        <w:t>。</w:t>
      </w:r>
    </w:p>
    <w:p w14:paraId="0BF711B5" w14:textId="55619CA8" w:rsidR="00046136" w:rsidRPr="00046136" w:rsidRDefault="00046136" w:rsidP="00046136">
      <w:pPr>
        <w:rPr>
          <w:rFonts w:ascii="宋体" w:eastAsia="宋体" w:hAnsi="宋体"/>
          <w:sz w:val="24"/>
          <w:szCs w:val="24"/>
        </w:rPr>
      </w:pPr>
      <w:r w:rsidRPr="00046136">
        <w:rPr>
          <w:rFonts w:ascii="宋体" w:eastAsia="宋体" w:hAnsi="宋体" w:hint="eastAsia"/>
          <w:sz w:val="24"/>
          <w:szCs w:val="24"/>
        </w:rPr>
        <w:t>全面</w:t>
      </w:r>
      <w:r w:rsidRPr="00046136">
        <w:rPr>
          <w:rFonts w:ascii="宋体" w:eastAsia="宋体" w:hAnsi="宋体"/>
          <w:sz w:val="24"/>
          <w:szCs w:val="24"/>
        </w:rPr>
        <w:t xml:space="preserve">: </w:t>
      </w:r>
      <w:r>
        <w:rPr>
          <w:rFonts w:ascii="宋体" w:eastAsia="宋体" w:hAnsi="宋体" w:hint="eastAsia"/>
          <w:sz w:val="24"/>
          <w:szCs w:val="24"/>
        </w:rPr>
        <w:t>一</w:t>
      </w:r>
      <w:r w:rsidRPr="00046136">
        <w:rPr>
          <w:rFonts w:ascii="宋体" w:eastAsia="宋体" w:hAnsi="宋体"/>
          <w:sz w:val="24"/>
          <w:szCs w:val="24"/>
        </w:rPr>
        <w:t>本书架构，</w:t>
      </w:r>
      <w:r w:rsidRPr="00C953CC">
        <w:rPr>
          <w:rFonts w:ascii="宋体" w:eastAsia="宋体" w:hAnsi="宋体"/>
          <w:b/>
          <w:sz w:val="24"/>
          <w:szCs w:val="24"/>
        </w:rPr>
        <w:t>全面开放和管理企业价值链生态中所需的能力和应用</w:t>
      </w:r>
      <w:r w:rsidRPr="00046136">
        <w:rPr>
          <w:rFonts w:ascii="宋体" w:eastAsia="宋体" w:hAnsi="宋体"/>
          <w:sz w:val="24"/>
          <w:szCs w:val="24"/>
        </w:rPr>
        <w:t>。开放企业业务能力、IT 能力并管理这些能力和及相关APP。这些服</w:t>
      </w:r>
      <w:r w:rsidRPr="00046136">
        <w:rPr>
          <w:rFonts w:ascii="宋体" w:eastAsia="宋体" w:hAnsi="宋体" w:hint="eastAsia"/>
          <w:sz w:val="24"/>
          <w:szCs w:val="24"/>
        </w:rPr>
        <w:t>务及</w:t>
      </w:r>
      <w:r w:rsidRPr="00046136">
        <w:rPr>
          <w:rFonts w:ascii="宋体" w:eastAsia="宋体" w:hAnsi="宋体"/>
          <w:sz w:val="24"/>
          <w:szCs w:val="24"/>
        </w:rPr>
        <w:t>APP，可以是企业自有的，也包括第三方提供的。</w:t>
      </w:r>
    </w:p>
    <w:p w14:paraId="5D7FA812" w14:textId="00758591" w:rsidR="00046136" w:rsidRPr="00046136" w:rsidRDefault="00046136" w:rsidP="00046136">
      <w:pPr>
        <w:rPr>
          <w:rFonts w:ascii="宋体" w:eastAsia="宋体" w:hAnsi="宋体"/>
          <w:sz w:val="24"/>
          <w:szCs w:val="24"/>
        </w:rPr>
      </w:pPr>
      <w:r w:rsidRPr="00046136">
        <w:rPr>
          <w:rFonts w:ascii="宋体" w:eastAsia="宋体" w:hAnsi="宋体" w:hint="eastAsia"/>
          <w:sz w:val="24"/>
          <w:szCs w:val="24"/>
        </w:rPr>
        <w:t>开放</w:t>
      </w:r>
      <w:r w:rsidRPr="00046136">
        <w:rPr>
          <w:rFonts w:ascii="宋体" w:eastAsia="宋体" w:hAnsi="宋体"/>
          <w:sz w:val="24"/>
          <w:szCs w:val="24"/>
        </w:rPr>
        <w:t xml:space="preserve">: </w:t>
      </w:r>
      <w:r w:rsidR="00793DE8" w:rsidRPr="00530C80">
        <w:rPr>
          <w:rFonts w:ascii="宋体" w:eastAsia="宋体" w:hAnsi="宋体" w:hint="eastAsia"/>
          <w:b/>
          <w:sz w:val="24"/>
          <w:szCs w:val="24"/>
        </w:rPr>
        <w:t>一</w:t>
      </w:r>
      <w:r w:rsidRPr="00530C80">
        <w:rPr>
          <w:rFonts w:ascii="宋体" w:eastAsia="宋体" w:hAnsi="宋体"/>
          <w:b/>
          <w:sz w:val="24"/>
          <w:szCs w:val="24"/>
        </w:rPr>
        <w:t>本书架构，是开放的架构体系</w:t>
      </w:r>
      <w:r w:rsidRPr="00046136">
        <w:rPr>
          <w:rFonts w:ascii="宋体" w:eastAsia="宋体" w:hAnsi="宋体"/>
          <w:sz w:val="24"/>
          <w:szCs w:val="24"/>
        </w:rPr>
        <w:t>。可以接入第三方合作伙伴PaaS服务、数据服务、业务服务、ICT 服务、IOT 服务以及各类的APP,开</w:t>
      </w:r>
      <w:r w:rsidRPr="00046136">
        <w:rPr>
          <w:rFonts w:ascii="宋体" w:eastAsia="宋体" w:hAnsi="宋体" w:hint="eastAsia"/>
          <w:sz w:val="24"/>
          <w:szCs w:val="24"/>
        </w:rPr>
        <w:t>放架构保障了数字化企业生态链的灵活性和敏捷性。</w:t>
      </w:r>
    </w:p>
    <w:p w14:paraId="3181F520" w14:textId="020FA7CF" w:rsidR="00046136" w:rsidRDefault="00046136" w:rsidP="00046136">
      <w:pPr>
        <w:rPr>
          <w:rFonts w:ascii="宋体" w:eastAsia="宋体" w:hAnsi="宋体"/>
          <w:sz w:val="24"/>
          <w:szCs w:val="24"/>
        </w:rPr>
      </w:pPr>
      <w:r w:rsidRPr="00046136">
        <w:rPr>
          <w:rFonts w:ascii="宋体" w:eastAsia="宋体" w:hAnsi="宋体" w:hint="eastAsia"/>
          <w:sz w:val="24"/>
          <w:szCs w:val="24"/>
        </w:rPr>
        <w:t>一体化</w:t>
      </w:r>
      <w:r w:rsidRPr="00046136">
        <w:rPr>
          <w:rFonts w:ascii="宋体" w:eastAsia="宋体" w:hAnsi="宋体"/>
          <w:sz w:val="24"/>
          <w:szCs w:val="24"/>
        </w:rPr>
        <w:t>:</w:t>
      </w:r>
      <w:r w:rsidRPr="00B171C6">
        <w:rPr>
          <w:rFonts w:ascii="宋体" w:eastAsia="宋体" w:hAnsi="宋体"/>
          <w:b/>
          <w:sz w:val="24"/>
          <w:szCs w:val="24"/>
        </w:rPr>
        <w:t>一本书架构，是一体化的架构体系</w:t>
      </w:r>
      <w:r w:rsidRPr="00046136">
        <w:rPr>
          <w:rFonts w:ascii="宋体" w:eastAsia="宋体" w:hAnsi="宋体"/>
          <w:sz w:val="24"/>
          <w:szCs w:val="24"/>
        </w:rPr>
        <w:t>，实现事务处理和数据智能的融合交汇。</w:t>
      </w:r>
    </w:p>
    <w:p w14:paraId="2DA5651A" w14:textId="155D6DB7" w:rsidR="0044318C" w:rsidRDefault="0044318C" w:rsidP="00046136">
      <w:pPr>
        <w:rPr>
          <w:rFonts w:ascii="宋体" w:eastAsia="宋体" w:hAnsi="宋体"/>
          <w:sz w:val="24"/>
          <w:szCs w:val="24"/>
        </w:rPr>
      </w:pPr>
    </w:p>
    <w:p w14:paraId="34066F3F" w14:textId="77777777" w:rsidR="00F92FF5" w:rsidRDefault="00F92FF5" w:rsidP="00F92FF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</w:t>
      </w:r>
      <w:r w:rsidRPr="00F92FF5">
        <w:rPr>
          <w:rFonts w:ascii="宋体" w:eastAsia="宋体" w:hAnsi="宋体" w:hint="eastAsia"/>
          <w:sz w:val="24"/>
          <w:szCs w:val="24"/>
        </w:rPr>
        <w:t>一本书架构形态</w:t>
      </w:r>
      <w:r w:rsidRPr="00F92FF5">
        <w:rPr>
          <w:rFonts w:ascii="宋体" w:eastAsia="宋体" w:hAnsi="宋体"/>
          <w:sz w:val="24"/>
          <w:szCs w:val="24"/>
        </w:rPr>
        <w:t>:</w:t>
      </w:r>
    </w:p>
    <w:p w14:paraId="39F0E4B1" w14:textId="551A1281" w:rsidR="00F92FF5" w:rsidRPr="00F92FF5" w:rsidRDefault="00F92FF5" w:rsidP="00F92FF5">
      <w:pPr>
        <w:rPr>
          <w:rFonts w:ascii="宋体" w:eastAsia="宋体" w:hAnsi="宋体"/>
          <w:b/>
          <w:sz w:val="24"/>
          <w:szCs w:val="24"/>
        </w:rPr>
      </w:pPr>
      <w:r w:rsidRPr="00F92FF5">
        <w:rPr>
          <w:rFonts w:ascii="宋体" w:eastAsia="宋体" w:hAnsi="宋体"/>
          <w:b/>
          <w:sz w:val="24"/>
          <w:szCs w:val="24"/>
        </w:rPr>
        <w:t>左右、分层、</w:t>
      </w:r>
      <w:r w:rsidR="009E4D1D">
        <w:rPr>
          <w:rFonts w:ascii="宋体" w:eastAsia="宋体" w:hAnsi="宋体" w:hint="eastAsia"/>
          <w:b/>
          <w:sz w:val="24"/>
          <w:szCs w:val="24"/>
        </w:rPr>
        <w:t>中</w:t>
      </w:r>
      <w:r w:rsidRPr="00F92FF5">
        <w:rPr>
          <w:rFonts w:ascii="宋体" w:eastAsia="宋体" w:hAnsi="宋体"/>
          <w:b/>
          <w:sz w:val="24"/>
          <w:szCs w:val="24"/>
        </w:rPr>
        <w:t>间书脊。</w:t>
      </w:r>
    </w:p>
    <w:p w14:paraId="4336B954" w14:textId="2398AE75" w:rsidR="00F92FF5" w:rsidRPr="00F92FF5" w:rsidRDefault="00F92FF5" w:rsidP="00F92FF5">
      <w:pPr>
        <w:rPr>
          <w:rFonts w:ascii="宋体" w:eastAsia="宋体" w:hAnsi="宋体"/>
          <w:sz w:val="24"/>
          <w:szCs w:val="24"/>
        </w:rPr>
      </w:pPr>
      <w:r w:rsidRPr="00F92FF5">
        <w:rPr>
          <w:rFonts w:ascii="宋体" w:eastAsia="宋体" w:hAnsi="宋体" w:hint="eastAsia"/>
          <w:sz w:val="24"/>
          <w:szCs w:val="24"/>
        </w:rPr>
        <w:t>左右</w:t>
      </w:r>
      <w:r w:rsidRPr="00F92FF5">
        <w:rPr>
          <w:rFonts w:ascii="宋体" w:eastAsia="宋体" w:hAnsi="宋体"/>
          <w:sz w:val="24"/>
          <w:szCs w:val="24"/>
        </w:rPr>
        <w:t>:</w:t>
      </w:r>
      <w:r w:rsidRPr="009C0D0B">
        <w:rPr>
          <w:rFonts w:ascii="宋体" w:eastAsia="宋体" w:hAnsi="宋体"/>
          <w:b/>
          <w:sz w:val="24"/>
          <w:szCs w:val="24"/>
        </w:rPr>
        <w:t>一本书架构体系，左右分为面向事务处理的能力中心</w:t>
      </w:r>
      <w:r w:rsidRPr="00F92FF5">
        <w:rPr>
          <w:rFonts w:ascii="宋体" w:eastAsia="宋体" w:hAnsi="宋体"/>
          <w:sz w:val="24"/>
          <w:szCs w:val="24"/>
        </w:rPr>
        <w:t>，面向实时数据处理的数据智能。事务处理中心依赖云计算体现构建、数据智能依赖</w:t>
      </w:r>
      <w:r w:rsidRPr="00F92FF5">
        <w:rPr>
          <w:rFonts w:ascii="宋体" w:eastAsia="宋体" w:hAnsi="宋体" w:hint="eastAsia"/>
          <w:sz w:val="24"/>
          <w:szCs w:val="24"/>
        </w:rPr>
        <w:t>于大数据</w:t>
      </w:r>
      <w:r w:rsidRPr="00F92FF5">
        <w:rPr>
          <w:rFonts w:ascii="宋体" w:eastAsia="宋体" w:hAnsi="宋体"/>
          <w:sz w:val="24"/>
          <w:szCs w:val="24"/>
        </w:rPr>
        <w:t>Ai技术体系一本书左右共同开放服务，面向上层应用，打通业务域与数据域，形成-体化平台。</w:t>
      </w:r>
    </w:p>
    <w:p w14:paraId="66049D25" w14:textId="71ADA02D" w:rsidR="00F92FF5" w:rsidRPr="00F92FF5" w:rsidRDefault="00F92FF5" w:rsidP="00F92FF5">
      <w:pPr>
        <w:rPr>
          <w:rFonts w:ascii="宋体" w:eastAsia="宋体" w:hAnsi="宋体"/>
          <w:sz w:val="24"/>
          <w:szCs w:val="24"/>
        </w:rPr>
      </w:pPr>
      <w:r w:rsidRPr="00F92FF5">
        <w:rPr>
          <w:rFonts w:ascii="宋体" w:eastAsia="宋体" w:hAnsi="宋体" w:hint="eastAsia"/>
          <w:sz w:val="24"/>
          <w:szCs w:val="24"/>
        </w:rPr>
        <w:t>分层</w:t>
      </w:r>
      <w:r w:rsidRPr="00F92FF5">
        <w:rPr>
          <w:rFonts w:ascii="宋体" w:eastAsia="宋体" w:hAnsi="宋体"/>
          <w:sz w:val="24"/>
          <w:szCs w:val="24"/>
        </w:rPr>
        <w:t>:</w:t>
      </w:r>
      <w:r w:rsidRPr="00C90D18">
        <w:rPr>
          <w:rFonts w:ascii="宋体" w:eastAsia="宋体" w:hAnsi="宋体"/>
          <w:b/>
          <w:sz w:val="24"/>
          <w:szCs w:val="24"/>
        </w:rPr>
        <w:t>一本书架构，层级分为通用核心能力</w:t>
      </w:r>
      <w:r w:rsidRPr="00294F10">
        <w:rPr>
          <w:rFonts w:ascii="宋体" w:eastAsia="宋体" w:hAnsi="宋体"/>
          <w:b/>
          <w:sz w:val="24"/>
          <w:szCs w:val="24"/>
        </w:rPr>
        <w:t>层、行业能力层、app层、op层。</w:t>
      </w:r>
      <w:r w:rsidRPr="00F92FF5">
        <w:rPr>
          <w:rFonts w:ascii="宋体" w:eastAsia="宋体" w:hAnsi="宋体"/>
          <w:sz w:val="24"/>
          <w:szCs w:val="24"/>
        </w:rPr>
        <w:t>通用核心能力层，包括通用技术能力、通用业务能力、通用数据</w:t>
      </w:r>
      <w:r w:rsidRPr="00F92FF5">
        <w:rPr>
          <w:rFonts w:ascii="宋体" w:eastAsia="宋体" w:hAnsi="宋体" w:hint="eastAsia"/>
          <w:sz w:val="24"/>
          <w:szCs w:val="24"/>
        </w:rPr>
        <w:t>智能，是跨行业、跨企业的通用能力，是整个生态体系中心能力，是高度抽象的</w:t>
      </w:r>
      <w:r w:rsidRPr="00F92FF5">
        <w:rPr>
          <w:rFonts w:ascii="宋体" w:eastAsia="宋体" w:hAnsi="宋体"/>
          <w:sz w:val="24"/>
          <w:szCs w:val="24"/>
        </w:rPr>
        <w:t>;这些能力可以是由上层业务逻辑下沉抽象产生、也可以是由架</w:t>
      </w:r>
      <w:r w:rsidRPr="00F92FF5">
        <w:rPr>
          <w:rFonts w:ascii="宋体" w:eastAsia="宋体" w:hAnsi="宋体" w:hint="eastAsia"/>
          <w:sz w:val="24"/>
          <w:szCs w:val="24"/>
        </w:rPr>
        <w:t>构本身提供、也可以是第三方合作伙伴提供。</w:t>
      </w:r>
    </w:p>
    <w:p w14:paraId="3C46BD3A" w14:textId="150A15FE" w:rsidR="00F92FF5" w:rsidRDefault="00F92FF5" w:rsidP="00F92FF5">
      <w:pPr>
        <w:rPr>
          <w:rFonts w:ascii="宋体" w:eastAsia="宋体" w:hAnsi="宋体"/>
          <w:b/>
          <w:sz w:val="24"/>
          <w:szCs w:val="24"/>
        </w:rPr>
      </w:pPr>
      <w:r w:rsidRPr="00BE647E">
        <w:rPr>
          <w:rFonts w:ascii="宋体" w:eastAsia="宋体" w:hAnsi="宋体" w:hint="eastAsia"/>
          <w:sz w:val="24"/>
          <w:szCs w:val="24"/>
        </w:rPr>
        <w:t>“中间书脊”</w:t>
      </w:r>
      <w:r w:rsidRPr="00DC5B57">
        <w:rPr>
          <w:rFonts w:ascii="宋体" w:eastAsia="宋体" w:hAnsi="宋体"/>
          <w:b/>
          <w:sz w:val="24"/>
          <w:szCs w:val="24"/>
        </w:rPr>
        <w:t>:云 、大数据一体化运营管控平台</w:t>
      </w:r>
      <w:r w:rsidR="00A72FD7">
        <w:rPr>
          <w:rFonts w:ascii="宋体" w:eastAsia="宋体" w:hAnsi="宋体" w:hint="eastAsia"/>
          <w:b/>
          <w:sz w:val="24"/>
          <w:szCs w:val="24"/>
        </w:rPr>
        <w:t>。</w:t>
      </w:r>
    </w:p>
    <w:p w14:paraId="093E3266" w14:textId="32203345" w:rsidR="006B02A4" w:rsidRDefault="006B02A4" w:rsidP="00F92FF5">
      <w:pPr>
        <w:rPr>
          <w:rFonts w:ascii="宋体" w:eastAsia="宋体" w:hAnsi="宋体"/>
          <w:b/>
          <w:sz w:val="24"/>
          <w:szCs w:val="24"/>
        </w:rPr>
      </w:pPr>
    </w:p>
    <w:p w14:paraId="185BAB18" w14:textId="210137B0" w:rsidR="006B02A4" w:rsidRDefault="006B02A4" w:rsidP="00F92FF5">
      <w:pPr>
        <w:rPr>
          <w:rFonts w:ascii="宋体" w:eastAsia="宋体" w:hAnsi="宋体"/>
          <w:sz w:val="24"/>
          <w:szCs w:val="24"/>
        </w:rPr>
      </w:pPr>
      <w:r w:rsidRPr="006B02A4">
        <w:rPr>
          <w:rFonts w:ascii="宋体" w:eastAsia="宋体" w:hAnsi="宋体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、</w:t>
      </w:r>
      <w:r w:rsidR="00B00ABC">
        <w:rPr>
          <w:rFonts w:ascii="宋体" w:eastAsia="宋体" w:hAnsi="宋体" w:hint="eastAsia"/>
          <w:sz w:val="24"/>
          <w:szCs w:val="24"/>
        </w:rPr>
        <w:t>一本书架构的产品构成</w:t>
      </w:r>
    </w:p>
    <w:p w14:paraId="46C212FC" w14:textId="066A1DC4" w:rsidR="00B00ABC" w:rsidRPr="00433FCA" w:rsidRDefault="009725C1" w:rsidP="00F92FF5">
      <w:pPr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</w:t>
      </w:r>
      <w:r w:rsidR="00801C0C" w:rsidRPr="00801C0C">
        <w:rPr>
          <w:rFonts w:ascii="宋体" w:eastAsia="宋体" w:hAnsi="宋体"/>
          <w:sz w:val="24"/>
          <w:szCs w:val="24"/>
        </w:rPr>
        <w:t>本书架构2.0=</w:t>
      </w:r>
      <w:r w:rsidR="00801C0C" w:rsidRPr="00433FCA">
        <w:rPr>
          <w:rFonts w:ascii="宋体" w:eastAsia="宋体" w:hAnsi="宋体"/>
          <w:b/>
          <w:sz w:val="24"/>
          <w:szCs w:val="24"/>
        </w:rPr>
        <w:t>EP+服务开放Open Api+一体化管控+数字化能力中心</w:t>
      </w:r>
    </w:p>
    <w:p w14:paraId="300498C2" w14:textId="08E1D764" w:rsidR="006C17C8" w:rsidRDefault="005073F5" w:rsidP="006C17C8">
      <w:pPr>
        <w:rPr>
          <w:rFonts w:ascii="宋体" w:eastAsia="宋体" w:hAnsi="宋体"/>
          <w:sz w:val="24"/>
          <w:szCs w:val="24"/>
        </w:rPr>
      </w:pPr>
      <w:r w:rsidRPr="005073F5">
        <w:rPr>
          <w:rFonts w:ascii="宋体" w:eastAsia="宋体" w:hAnsi="宋体" w:hint="eastAsia"/>
          <w:sz w:val="24"/>
          <w:szCs w:val="24"/>
        </w:rPr>
        <w:t>这些平台搭</w:t>
      </w:r>
      <w:r w:rsidR="006C17C8" w:rsidRPr="006C17C8">
        <w:rPr>
          <w:rFonts w:ascii="宋体" w:eastAsia="宋体" w:hAnsi="宋体" w:hint="eastAsia"/>
          <w:sz w:val="24"/>
          <w:szCs w:val="24"/>
        </w:rPr>
        <w:t>建了一个企业数字化系统的系统“架构”，各个业务中心</w:t>
      </w:r>
      <w:r w:rsidR="00A20E84">
        <w:rPr>
          <w:rFonts w:ascii="宋体" w:eastAsia="宋体" w:hAnsi="宋体" w:hint="eastAsia"/>
          <w:sz w:val="24"/>
          <w:szCs w:val="24"/>
        </w:rPr>
        <w:t>、</w:t>
      </w:r>
      <w:r w:rsidR="006C17C8" w:rsidRPr="006C17C8">
        <w:rPr>
          <w:rFonts w:ascii="宋体" w:eastAsia="宋体" w:hAnsi="宋体"/>
          <w:sz w:val="24"/>
          <w:szCs w:val="24"/>
        </w:rPr>
        <w:t>数据中心</w:t>
      </w:r>
      <w:r w:rsidR="00A20E84">
        <w:rPr>
          <w:rFonts w:ascii="宋体" w:eastAsia="宋体" w:hAnsi="宋体" w:hint="eastAsia"/>
          <w:sz w:val="24"/>
          <w:szCs w:val="24"/>
        </w:rPr>
        <w:t>、</w:t>
      </w:r>
      <w:r w:rsidR="006C17C8" w:rsidRPr="006C17C8">
        <w:rPr>
          <w:rFonts w:ascii="宋体" w:eastAsia="宋体" w:hAnsi="宋体"/>
          <w:sz w:val="24"/>
          <w:szCs w:val="24"/>
        </w:rPr>
        <w:t>各个运营平台</w:t>
      </w:r>
      <w:r w:rsidR="00A20E84">
        <w:rPr>
          <w:rFonts w:ascii="宋体" w:eastAsia="宋体" w:hAnsi="宋体" w:hint="eastAsia"/>
          <w:sz w:val="24"/>
          <w:szCs w:val="24"/>
        </w:rPr>
        <w:t>、</w:t>
      </w:r>
      <w:r w:rsidR="006C17C8" w:rsidRPr="006C17C8">
        <w:rPr>
          <w:rFonts w:ascii="宋体" w:eastAsia="宋体" w:hAnsi="宋体"/>
          <w:sz w:val="24"/>
          <w:szCs w:val="24"/>
        </w:rPr>
        <w:t>各类app都是基于此“架构”生长完善的灵活节点。</w:t>
      </w:r>
    </w:p>
    <w:p w14:paraId="5B10CC87" w14:textId="2E832F89" w:rsidR="002A5964" w:rsidRDefault="002A5964" w:rsidP="006C17C8">
      <w:pPr>
        <w:rPr>
          <w:rFonts w:ascii="宋体" w:eastAsia="宋体" w:hAnsi="宋体"/>
          <w:sz w:val="24"/>
          <w:szCs w:val="24"/>
        </w:rPr>
      </w:pPr>
    </w:p>
    <w:p w14:paraId="79C36219" w14:textId="07557B3D" w:rsidR="002A5964" w:rsidRDefault="000D3767" w:rsidP="006C17C8">
      <w:pPr>
        <w:rPr>
          <w:rFonts w:ascii="宋体" w:eastAsia="宋体" w:hAnsi="宋体"/>
          <w:b/>
          <w:sz w:val="24"/>
          <w:szCs w:val="24"/>
        </w:rPr>
      </w:pPr>
      <w:r w:rsidRPr="000D3767">
        <w:rPr>
          <w:rFonts w:ascii="宋体" w:eastAsia="宋体" w:hAnsi="宋体" w:hint="eastAsia"/>
          <w:b/>
          <w:sz w:val="24"/>
          <w:szCs w:val="24"/>
        </w:rPr>
        <w:t>四、基于</w:t>
      </w:r>
      <w:r w:rsidRPr="000D3767">
        <w:rPr>
          <w:rFonts w:ascii="宋体" w:eastAsia="宋体" w:hAnsi="宋体"/>
          <w:b/>
          <w:sz w:val="24"/>
          <w:szCs w:val="24"/>
        </w:rPr>
        <w:t>EP的面向OP+APP需求响应方法</w:t>
      </w:r>
    </w:p>
    <w:p w14:paraId="75658DD3" w14:textId="0A4F5FE9" w:rsidR="00541631" w:rsidRDefault="00541631" w:rsidP="006C17C8">
      <w:pPr>
        <w:rPr>
          <w:rFonts w:ascii="宋体" w:eastAsia="宋体" w:hAnsi="宋体"/>
          <w:sz w:val="24"/>
          <w:szCs w:val="24"/>
        </w:rPr>
      </w:pPr>
      <w:r w:rsidRPr="00541631">
        <w:rPr>
          <w:rFonts w:ascii="宋体" w:eastAsia="宋体" w:hAnsi="宋体" w:hint="eastAsia"/>
          <w:sz w:val="24"/>
          <w:szCs w:val="24"/>
        </w:rPr>
        <w:t>1、</w:t>
      </w:r>
      <w:r w:rsidR="00FA0867">
        <w:rPr>
          <w:rFonts w:ascii="宋体" w:eastAsia="宋体" w:hAnsi="宋体" w:hint="eastAsia"/>
          <w:sz w:val="24"/>
          <w:szCs w:val="24"/>
        </w:rPr>
        <w:t>核心概念和术语</w:t>
      </w:r>
    </w:p>
    <w:p w14:paraId="221F338E" w14:textId="6BECCBE6" w:rsidR="00580381" w:rsidRDefault="0097094C" w:rsidP="0058038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）</w:t>
      </w:r>
      <w:r w:rsidR="00580381">
        <w:rPr>
          <w:rFonts w:ascii="宋体" w:eastAsia="宋体" w:hAnsi="宋体" w:hint="eastAsia"/>
          <w:sz w:val="24"/>
          <w:szCs w:val="24"/>
        </w:rPr>
        <w:t>EP：</w:t>
      </w:r>
      <w:r w:rsidR="00580381" w:rsidRPr="00580381">
        <w:rPr>
          <w:rFonts w:ascii="宋体" w:eastAsia="宋体" w:hAnsi="宋体"/>
          <w:sz w:val="24"/>
          <w:szCs w:val="24"/>
        </w:rPr>
        <w:t>Enterprise Platform</w:t>
      </w:r>
      <w:r w:rsidR="00C647BB">
        <w:rPr>
          <w:rFonts w:ascii="宋体" w:eastAsia="宋体" w:hAnsi="宋体" w:hint="eastAsia"/>
          <w:sz w:val="24"/>
          <w:szCs w:val="24"/>
        </w:rPr>
        <w:t>。</w:t>
      </w:r>
    </w:p>
    <w:p w14:paraId="5B706B83" w14:textId="755C0440" w:rsidR="0097094C" w:rsidRDefault="0097094C" w:rsidP="0097094C">
      <w:pPr>
        <w:rPr>
          <w:rFonts w:ascii="宋体" w:eastAsia="宋体" w:hAnsi="宋体"/>
          <w:sz w:val="24"/>
          <w:szCs w:val="24"/>
        </w:rPr>
      </w:pPr>
      <w:r w:rsidRPr="0097094C">
        <w:rPr>
          <w:rFonts w:ascii="宋体" w:eastAsia="宋体" w:hAnsi="宋体" w:hint="eastAsia"/>
          <w:sz w:val="24"/>
          <w:szCs w:val="24"/>
        </w:rPr>
        <w:t>企业平台框架，对</w:t>
      </w:r>
      <w:r w:rsidRPr="0097094C">
        <w:rPr>
          <w:rFonts w:ascii="宋体" w:eastAsia="宋体" w:hAnsi="宋体"/>
          <w:sz w:val="24"/>
          <w:szCs w:val="24"/>
        </w:rPr>
        <w:t>BOSS2C的平台支撑,</w:t>
      </w:r>
      <w:r w:rsidRPr="0097094C">
        <w:rPr>
          <w:rFonts w:ascii="宋体" w:eastAsia="宋体" w:hAnsi="宋体" w:hint="eastAsia"/>
          <w:sz w:val="24"/>
          <w:szCs w:val="24"/>
        </w:rPr>
        <w:t>包括企业门户入口的统一规划，以及基础服务能力的提供，构建移动化、社交化、应用化、个性化的领先企业运营和服务</w:t>
      </w:r>
      <w:r w:rsidR="001234E1">
        <w:rPr>
          <w:rFonts w:ascii="宋体" w:eastAsia="宋体" w:hAnsi="宋体" w:hint="eastAsia"/>
          <w:sz w:val="24"/>
          <w:szCs w:val="24"/>
        </w:rPr>
        <w:lastRenderedPageBreak/>
        <w:t>支撑体系。</w:t>
      </w:r>
    </w:p>
    <w:p w14:paraId="01D1CF67" w14:textId="77816EA3" w:rsidR="006E51E5" w:rsidRDefault="00FC7749" w:rsidP="006E51E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）OP</w:t>
      </w:r>
      <w:r w:rsidR="006E51E5">
        <w:rPr>
          <w:rFonts w:ascii="宋体" w:eastAsia="宋体" w:hAnsi="宋体" w:hint="eastAsia"/>
          <w:sz w:val="24"/>
          <w:szCs w:val="24"/>
        </w:rPr>
        <w:t>：</w:t>
      </w:r>
      <w:r w:rsidR="006E51E5" w:rsidRPr="006E51E5">
        <w:rPr>
          <w:rFonts w:ascii="宋体" w:eastAsia="宋体" w:hAnsi="宋体"/>
          <w:sz w:val="24"/>
          <w:szCs w:val="24"/>
        </w:rPr>
        <w:t>Operation Portal</w:t>
      </w:r>
    </w:p>
    <w:p w14:paraId="661BFCC4" w14:textId="313B88FA" w:rsidR="00FC7749" w:rsidRDefault="006E51E5" w:rsidP="006E51E5">
      <w:pPr>
        <w:rPr>
          <w:rFonts w:ascii="宋体" w:eastAsia="宋体" w:hAnsi="宋体"/>
          <w:sz w:val="24"/>
          <w:szCs w:val="24"/>
        </w:rPr>
      </w:pPr>
      <w:r w:rsidRPr="006E51E5">
        <w:rPr>
          <w:rFonts w:ascii="宋体" w:eastAsia="宋体" w:hAnsi="宋体" w:hint="eastAsia"/>
          <w:sz w:val="24"/>
          <w:szCs w:val="24"/>
        </w:rPr>
        <w:t>为企业运营管理过程中相关角色提供企业级门</w:t>
      </w:r>
      <w:r w:rsidRPr="006E51E5">
        <w:rPr>
          <w:rFonts w:ascii="宋体" w:eastAsia="宋体" w:hAnsi="宋体"/>
          <w:sz w:val="24"/>
          <w:szCs w:val="24"/>
        </w:rPr>
        <w:t>户框架，为不同角色提供统一入口</w:t>
      </w:r>
      <w:r w:rsidR="00F97657">
        <w:rPr>
          <w:rFonts w:ascii="宋体" w:eastAsia="宋体" w:hAnsi="宋体" w:hint="eastAsia"/>
          <w:sz w:val="24"/>
          <w:szCs w:val="24"/>
        </w:rPr>
        <w:t>，</w:t>
      </w:r>
      <w:r w:rsidRPr="006E51E5">
        <w:rPr>
          <w:rFonts w:ascii="宋体" w:eastAsia="宋体" w:hAnsi="宋体" w:hint="eastAsia"/>
          <w:sz w:val="24"/>
          <w:szCs w:val="24"/>
        </w:rPr>
        <w:t>提供社交化功能和个性化定制。</w:t>
      </w:r>
    </w:p>
    <w:p w14:paraId="5402BD14" w14:textId="007E5183" w:rsidR="00F06227" w:rsidRDefault="00F06227" w:rsidP="006E51E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）应用APP：</w:t>
      </w:r>
      <w:r w:rsidR="005337E5" w:rsidRPr="005337E5">
        <w:rPr>
          <w:rFonts w:ascii="宋体" w:eastAsia="宋体" w:hAnsi="宋体"/>
          <w:sz w:val="24"/>
          <w:szCs w:val="24"/>
        </w:rPr>
        <w:t>Application</w:t>
      </w:r>
      <w:r w:rsidR="0078588F">
        <w:rPr>
          <w:rFonts w:ascii="宋体" w:eastAsia="宋体" w:hAnsi="宋体" w:hint="eastAsia"/>
          <w:sz w:val="24"/>
          <w:szCs w:val="24"/>
        </w:rPr>
        <w:t>，</w:t>
      </w:r>
      <w:r w:rsidR="005337E5" w:rsidRPr="005337E5">
        <w:rPr>
          <w:rFonts w:ascii="宋体" w:eastAsia="宋体" w:hAnsi="宋体"/>
          <w:sz w:val="24"/>
          <w:szCs w:val="24"/>
        </w:rPr>
        <w:t>APP</w:t>
      </w:r>
    </w:p>
    <w:p w14:paraId="56B2A8AB" w14:textId="1DAD4245" w:rsidR="002C66EE" w:rsidRDefault="00075141" w:rsidP="00075141">
      <w:pPr>
        <w:rPr>
          <w:rFonts w:ascii="宋体" w:eastAsia="宋体" w:hAnsi="宋体"/>
          <w:sz w:val="24"/>
          <w:szCs w:val="24"/>
        </w:rPr>
      </w:pPr>
      <w:r w:rsidRPr="00075141">
        <w:rPr>
          <w:rFonts w:ascii="宋体" w:eastAsia="宋体" w:hAnsi="宋体" w:hint="eastAsia"/>
          <w:sz w:val="24"/>
          <w:szCs w:val="24"/>
        </w:rPr>
        <w:t>广义上是指应用软件，指为完成某项或多项特定工作的计算机程序，它运行在用户模式，可以和用户进行交互，具有可视的用户界面。</w:t>
      </w:r>
      <w:r w:rsidR="002D3145">
        <w:rPr>
          <w:rFonts w:ascii="宋体" w:eastAsia="宋体" w:hAnsi="宋体" w:hint="eastAsia"/>
          <w:sz w:val="24"/>
          <w:szCs w:val="24"/>
        </w:rPr>
        <w:t>（一个界面一个程序都可以是应用程序）</w:t>
      </w:r>
    </w:p>
    <w:p w14:paraId="0909CE6F" w14:textId="63038A63" w:rsidR="00674B14" w:rsidRDefault="00075141" w:rsidP="00075141">
      <w:pPr>
        <w:rPr>
          <w:rFonts w:ascii="宋体" w:eastAsia="宋体" w:hAnsi="宋体"/>
          <w:sz w:val="24"/>
          <w:szCs w:val="24"/>
        </w:rPr>
      </w:pPr>
      <w:r w:rsidRPr="00075141">
        <w:rPr>
          <w:rFonts w:ascii="宋体" w:eastAsia="宋体" w:hAnsi="宋体" w:hint="eastAsia"/>
          <w:sz w:val="24"/>
          <w:szCs w:val="24"/>
        </w:rPr>
        <w:t>狭义上的</w:t>
      </w:r>
      <w:r w:rsidRPr="00075141">
        <w:rPr>
          <w:rFonts w:ascii="宋体" w:eastAsia="宋体" w:hAnsi="宋体"/>
          <w:sz w:val="24"/>
          <w:szCs w:val="24"/>
        </w:rPr>
        <w:t>APP指的是智能手机的第三方应</w:t>
      </w:r>
      <w:r w:rsidRPr="00075141">
        <w:rPr>
          <w:rFonts w:ascii="宋体" w:eastAsia="宋体" w:hAnsi="宋体" w:hint="eastAsia"/>
          <w:sz w:val="24"/>
          <w:szCs w:val="24"/>
        </w:rPr>
        <w:t>用程序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9E0F240" w14:textId="77777777" w:rsidR="00E15757" w:rsidRDefault="00E15757" w:rsidP="00075141">
      <w:pPr>
        <w:rPr>
          <w:rFonts w:ascii="宋体" w:eastAsia="宋体" w:hAnsi="宋体" w:hint="eastAsia"/>
          <w:sz w:val="24"/>
          <w:szCs w:val="24"/>
        </w:rPr>
      </w:pPr>
    </w:p>
    <w:p w14:paraId="32472E48" w14:textId="6527F4EE" w:rsidR="00C0724F" w:rsidRDefault="00793D9D" w:rsidP="0007514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</w:t>
      </w:r>
      <w:r w:rsidR="00575C15" w:rsidRPr="00575C15">
        <w:rPr>
          <w:rFonts w:ascii="宋体" w:eastAsia="宋体" w:hAnsi="宋体"/>
          <w:sz w:val="24"/>
          <w:szCs w:val="24"/>
        </w:rPr>
        <w:t>OP+ APP需求响应团队角色分析</w:t>
      </w:r>
    </w:p>
    <w:p w14:paraId="33F0DA08" w14:textId="2AE2267F" w:rsidR="008D542D" w:rsidRDefault="00573C05" w:rsidP="0007514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1）</w:t>
      </w:r>
      <w:r w:rsidRPr="00573C05">
        <w:rPr>
          <w:rFonts w:ascii="宋体" w:eastAsia="宋体" w:hAnsi="宋体" w:hint="eastAsia"/>
          <w:sz w:val="24"/>
          <w:szCs w:val="24"/>
        </w:rPr>
        <w:t>保障</w:t>
      </w:r>
      <w:r w:rsidRPr="00573C05">
        <w:rPr>
          <w:rFonts w:ascii="宋体" w:eastAsia="宋体" w:hAnsi="宋体"/>
          <w:sz w:val="24"/>
          <w:szCs w:val="24"/>
        </w:rPr>
        <w:t>IT系统演进到云的6个角色</w:t>
      </w:r>
      <w:r>
        <w:rPr>
          <w:rFonts w:ascii="宋体" w:eastAsia="宋体" w:hAnsi="宋体" w:hint="eastAsia"/>
          <w:sz w:val="24"/>
          <w:szCs w:val="24"/>
        </w:rPr>
        <w:t>（云化6角色）</w:t>
      </w:r>
    </w:p>
    <w:p w14:paraId="3704263A" w14:textId="229586E3" w:rsidR="00573C05" w:rsidRPr="00573C05" w:rsidRDefault="00573C05" w:rsidP="00573C0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.1</w:t>
      </w:r>
      <w:r>
        <w:rPr>
          <w:rFonts w:ascii="宋体" w:eastAsia="宋体" w:hAnsi="宋体" w:hint="eastAsia"/>
          <w:sz w:val="24"/>
          <w:szCs w:val="24"/>
        </w:rPr>
        <w:t>）</w:t>
      </w:r>
      <w:r w:rsidRPr="00573C05">
        <w:rPr>
          <w:rFonts w:ascii="宋体" w:eastAsia="宋体" w:hAnsi="宋体"/>
          <w:sz w:val="24"/>
          <w:szCs w:val="24"/>
        </w:rPr>
        <w:t>云规划</w:t>
      </w:r>
    </w:p>
    <w:p w14:paraId="353B4787" w14:textId="1EF4BF46" w:rsidR="00573C05" w:rsidRPr="00573C05" w:rsidRDefault="00573C05" w:rsidP="00573C0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1.2</w:t>
      </w:r>
      <w:r>
        <w:rPr>
          <w:rFonts w:ascii="宋体" w:eastAsia="宋体" w:hAnsi="宋体" w:hint="eastAsia"/>
          <w:sz w:val="24"/>
          <w:szCs w:val="24"/>
        </w:rPr>
        <w:t>）</w:t>
      </w:r>
      <w:r w:rsidRPr="00573C05">
        <w:rPr>
          <w:rFonts w:ascii="宋体" w:eastAsia="宋体" w:hAnsi="宋体"/>
          <w:sz w:val="24"/>
          <w:szCs w:val="24"/>
        </w:rPr>
        <w:t>集成和监理</w:t>
      </w:r>
    </w:p>
    <w:p w14:paraId="3E33D252" w14:textId="6645D2CD" w:rsidR="00573C05" w:rsidRPr="00573C05" w:rsidRDefault="00573C05" w:rsidP="00573C0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1.3</w:t>
      </w:r>
      <w:r>
        <w:rPr>
          <w:rFonts w:ascii="宋体" w:eastAsia="宋体" w:hAnsi="宋体" w:hint="eastAsia"/>
          <w:sz w:val="24"/>
          <w:szCs w:val="24"/>
        </w:rPr>
        <w:t>）</w:t>
      </w:r>
      <w:r w:rsidRPr="00573C05">
        <w:rPr>
          <w:rFonts w:ascii="宋体" w:eastAsia="宋体" w:hAnsi="宋体"/>
          <w:sz w:val="24"/>
          <w:szCs w:val="24"/>
        </w:rPr>
        <w:t>PaaS平台产品提供</w:t>
      </w:r>
    </w:p>
    <w:p w14:paraId="65186A2E" w14:textId="2006EF17" w:rsidR="00573C05" w:rsidRPr="00573C05" w:rsidRDefault="00573C05" w:rsidP="00573C0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1.4</w:t>
      </w:r>
      <w:r>
        <w:rPr>
          <w:rFonts w:ascii="宋体" w:eastAsia="宋体" w:hAnsi="宋体" w:hint="eastAsia"/>
          <w:sz w:val="24"/>
          <w:szCs w:val="24"/>
        </w:rPr>
        <w:t>）</w:t>
      </w:r>
      <w:r w:rsidRPr="00573C05">
        <w:rPr>
          <w:rFonts w:ascii="宋体" w:eastAsia="宋体" w:hAnsi="宋体"/>
          <w:sz w:val="24"/>
          <w:szCs w:val="24"/>
        </w:rPr>
        <w:t>开发支撑、测试与服务</w:t>
      </w:r>
    </w:p>
    <w:p w14:paraId="74AE511B" w14:textId="7EBBFA71" w:rsidR="00573C05" w:rsidRPr="00573C05" w:rsidRDefault="00573C05" w:rsidP="00573C0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1.5</w:t>
      </w:r>
      <w:r>
        <w:rPr>
          <w:rFonts w:ascii="宋体" w:eastAsia="宋体" w:hAnsi="宋体" w:hint="eastAsia"/>
          <w:sz w:val="24"/>
          <w:szCs w:val="24"/>
        </w:rPr>
        <w:t>）</w:t>
      </w:r>
      <w:r w:rsidRPr="00573C05">
        <w:rPr>
          <w:rFonts w:ascii="宋体" w:eastAsia="宋体" w:hAnsi="宋体"/>
          <w:sz w:val="24"/>
          <w:szCs w:val="24"/>
        </w:rPr>
        <w:t>SaaS提供</w:t>
      </w:r>
    </w:p>
    <w:p w14:paraId="40EBB0E0" w14:textId="00E085EF" w:rsidR="00573C05" w:rsidRPr="00573C05" w:rsidRDefault="00573C05" w:rsidP="00573C05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1.6</w:t>
      </w:r>
      <w:r>
        <w:rPr>
          <w:rFonts w:ascii="宋体" w:eastAsia="宋体" w:hAnsi="宋体" w:hint="eastAsia"/>
          <w:sz w:val="24"/>
          <w:szCs w:val="24"/>
        </w:rPr>
        <w:t>）</w:t>
      </w:r>
      <w:r w:rsidRPr="00573C05">
        <w:rPr>
          <w:rFonts w:ascii="宋体" w:eastAsia="宋体" w:hAnsi="宋体"/>
          <w:sz w:val="24"/>
          <w:szCs w:val="24"/>
        </w:rPr>
        <w:t>云运维监控和服务</w:t>
      </w:r>
    </w:p>
    <w:p w14:paraId="1F533F29" w14:textId="1B30A8B2" w:rsidR="00A87827" w:rsidRDefault="00A23F21" w:rsidP="0007514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2）</w:t>
      </w:r>
      <w:r w:rsidRPr="00A23F21">
        <w:rPr>
          <w:rFonts w:ascii="宋体" w:eastAsia="宋体" w:hAnsi="宋体" w:hint="eastAsia"/>
          <w:sz w:val="24"/>
          <w:szCs w:val="24"/>
        </w:rPr>
        <w:t>保障保障大数据演进的</w:t>
      </w:r>
      <w:r w:rsidRPr="00A23F21">
        <w:rPr>
          <w:rFonts w:ascii="宋体" w:eastAsia="宋体" w:hAnsi="宋体"/>
          <w:sz w:val="24"/>
          <w:szCs w:val="24"/>
        </w:rPr>
        <w:t>7个角色</w:t>
      </w:r>
      <w:r>
        <w:rPr>
          <w:rFonts w:ascii="宋体" w:eastAsia="宋体" w:hAnsi="宋体" w:hint="eastAsia"/>
          <w:sz w:val="24"/>
          <w:szCs w:val="24"/>
        </w:rPr>
        <w:t>（大数据</w:t>
      </w:r>
      <w:r>
        <w:rPr>
          <w:rFonts w:ascii="宋体" w:eastAsia="宋体" w:hAnsi="宋体"/>
          <w:sz w:val="24"/>
          <w:szCs w:val="24"/>
        </w:rPr>
        <w:t>7</w:t>
      </w:r>
      <w:r>
        <w:rPr>
          <w:rFonts w:ascii="宋体" w:eastAsia="宋体" w:hAnsi="宋体" w:hint="eastAsia"/>
          <w:sz w:val="24"/>
          <w:szCs w:val="24"/>
        </w:rPr>
        <w:t>角色）</w:t>
      </w:r>
    </w:p>
    <w:p w14:paraId="2B1DDCA0" w14:textId="03D8E691" w:rsidR="00834231" w:rsidRPr="00834231" w:rsidRDefault="00834231" w:rsidP="008342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2.1</w:t>
      </w:r>
      <w:r>
        <w:rPr>
          <w:rFonts w:ascii="宋体" w:eastAsia="宋体" w:hAnsi="宋体" w:hint="eastAsia"/>
          <w:sz w:val="24"/>
          <w:szCs w:val="24"/>
        </w:rPr>
        <w:t>）</w:t>
      </w:r>
      <w:r w:rsidRPr="00834231">
        <w:rPr>
          <w:rFonts w:ascii="宋体" w:eastAsia="宋体" w:hAnsi="宋体"/>
          <w:sz w:val="24"/>
          <w:szCs w:val="24"/>
        </w:rPr>
        <w:t>大数据规划</w:t>
      </w:r>
    </w:p>
    <w:p w14:paraId="33A5A61D" w14:textId="4735FA2B" w:rsidR="00834231" w:rsidRPr="00834231" w:rsidRDefault="00834231" w:rsidP="008342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2.2</w:t>
      </w:r>
      <w:r>
        <w:rPr>
          <w:rFonts w:ascii="宋体" w:eastAsia="宋体" w:hAnsi="宋体" w:hint="eastAsia"/>
          <w:sz w:val="24"/>
          <w:szCs w:val="24"/>
        </w:rPr>
        <w:t>）</w:t>
      </w:r>
      <w:r w:rsidRPr="00834231">
        <w:rPr>
          <w:rFonts w:ascii="宋体" w:eastAsia="宋体" w:hAnsi="宋体"/>
          <w:sz w:val="24"/>
          <w:szCs w:val="24"/>
        </w:rPr>
        <w:t>大数据集成和监理</w:t>
      </w:r>
    </w:p>
    <w:p w14:paraId="74E28504" w14:textId="157B01ED" w:rsidR="00834231" w:rsidRPr="00834231" w:rsidRDefault="00834231" w:rsidP="008342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2.3</w:t>
      </w:r>
      <w:r>
        <w:rPr>
          <w:rFonts w:ascii="宋体" w:eastAsia="宋体" w:hAnsi="宋体" w:hint="eastAsia"/>
          <w:sz w:val="24"/>
          <w:szCs w:val="24"/>
        </w:rPr>
        <w:t>）</w:t>
      </w:r>
      <w:r w:rsidRPr="00834231">
        <w:rPr>
          <w:rFonts w:ascii="宋体" w:eastAsia="宋体" w:hAnsi="宋体"/>
          <w:sz w:val="24"/>
          <w:szCs w:val="24"/>
        </w:rPr>
        <w:t>数据存储、封装和服务平台</w:t>
      </w:r>
    </w:p>
    <w:p w14:paraId="3115EC88" w14:textId="59A5EDC6" w:rsidR="00834231" w:rsidRPr="00834231" w:rsidRDefault="00834231" w:rsidP="008342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2.4</w:t>
      </w:r>
      <w:r>
        <w:rPr>
          <w:rFonts w:ascii="宋体" w:eastAsia="宋体" w:hAnsi="宋体" w:hint="eastAsia"/>
          <w:sz w:val="24"/>
          <w:szCs w:val="24"/>
        </w:rPr>
        <w:t>）</w:t>
      </w:r>
      <w:r w:rsidRPr="00834231">
        <w:rPr>
          <w:rFonts w:ascii="宋体" w:eastAsia="宋体" w:hAnsi="宋体"/>
          <w:sz w:val="24"/>
          <w:szCs w:val="24"/>
        </w:rPr>
        <w:t>业务模型和开发服务</w:t>
      </w:r>
    </w:p>
    <w:p w14:paraId="311FDD79" w14:textId="3F1A171D" w:rsidR="00834231" w:rsidRPr="00834231" w:rsidRDefault="00834231" w:rsidP="008342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2.5</w:t>
      </w:r>
      <w:r>
        <w:rPr>
          <w:rFonts w:ascii="宋体" w:eastAsia="宋体" w:hAnsi="宋体" w:hint="eastAsia"/>
          <w:sz w:val="24"/>
          <w:szCs w:val="24"/>
        </w:rPr>
        <w:t>）</w:t>
      </w:r>
      <w:r w:rsidRPr="00834231">
        <w:rPr>
          <w:rFonts w:ascii="宋体" w:eastAsia="宋体" w:hAnsi="宋体"/>
          <w:sz w:val="24"/>
          <w:szCs w:val="24"/>
        </w:rPr>
        <w:t>PaaS平台产品提供</w:t>
      </w:r>
    </w:p>
    <w:p w14:paraId="2E802A0C" w14:textId="66F1897F" w:rsidR="00834231" w:rsidRPr="00834231" w:rsidRDefault="00834231" w:rsidP="0083423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2.6</w:t>
      </w:r>
      <w:r>
        <w:rPr>
          <w:rFonts w:ascii="宋体" w:eastAsia="宋体" w:hAnsi="宋体" w:hint="eastAsia"/>
          <w:sz w:val="24"/>
          <w:szCs w:val="24"/>
        </w:rPr>
        <w:t>）</w:t>
      </w:r>
      <w:r w:rsidRPr="00834231">
        <w:rPr>
          <w:rFonts w:ascii="宋体" w:eastAsia="宋体" w:hAnsi="宋体"/>
          <w:sz w:val="24"/>
          <w:szCs w:val="24"/>
        </w:rPr>
        <w:t>应用开发与提供</w:t>
      </w:r>
    </w:p>
    <w:p w14:paraId="5ED739BC" w14:textId="46DF1682" w:rsidR="00467A67" w:rsidRPr="00834231" w:rsidRDefault="00834231" w:rsidP="00834231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2.7</w:t>
      </w:r>
      <w:r>
        <w:rPr>
          <w:rFonts w:ascii="宋体" w:eastAsia="宋体" w:hAnsi="宋体" w:hint="eastAsia"/>
          <w:sz w:val="24"/>
          <w:szCs w:val="24"/>
        </w:rPr>
        <w:t>）</w:t>
      </w:r>
      <w:r w:rsidRPr="00834231">
        <w:rPr>
          <w:rFonts w:ascii="宋体" w:eastAsia="宋体" w:hAnsi="宋体"/>
          <w:sz w:val="24"/>
          <w:szCs w:val="24"/>
        </w:rPr>
        <w:t>大数据运维监控和服务</w:t>
      </w:r>
      <w:bookmarkStart w:id="0" w:name="_GoBack"/>
      <w:bookmarkEnd w:id="0"/>
    </w:p>
    <w:sectPr w:rsidR="00467A67" w:rsidRPr="008342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AA"/>
    <w:rsid w:val="00035FB9"/>
    <w:rsid w:val="00046136"/>
    <w:rsid w:val="00060E64"/>
    <w:rsid w:val="00075141"/>
    <w:rsid w:val="00083F5B"/>
    <w:rsid w:val="00095DA3"/>
    <w:rsid w:val="000D3767"/>
    <w:rsid w:val="000D5345"/>
    <w:rsid w:val="00114DE6"/>
    <w:rsid w:val="001234E1"/>
    <w:rsid w:val="00286110"/>
    <w:rsid w:val="00294F10"/>
    <w:rsid w:val="002A31EA"/>
    <w:rsid w:val="002A5964"/>
    <w:rsid w:val="002C66EE"/>
    <w:rsid w:val="002D3145"/>
    <w:rsid w:val="002F51C0"/>
    <w:rsid w:val="00336B21"/>
    <w:rsid w:val="00343729"/>
    <w:rsid w:val="00345131"/>
    <w:rsid w:val="00373755"/>
    <w:rsid w:val="00397C7A"/>
    <w:rsid w:val="003C6E76"/>
    <w:rsid w:val="003E5F42"/>
    <w:rsid w:val="004036D5"/>
    <w:rsid w:val="00432D2E"/>
    <w:rsid w:val="00433FCA"/>
    <w:rsid w:val="0044318C"/>
    <w:rsid w:val="00467A67"/>
    <w:rsid w:val="004B5459"/>
    <w:rsid w:val="004E1DC8"/>
    <w:rsid w:val="005073F5"/>
    <w:rsid w:val="00530C80"/>
    <w:rsid w:val="005337E5"/>
    <w:rsid w:val="00541631"/>
    <w:rsid w:val="00573C05"/>
    <w:rsid w:val="00575C15"/>
    <w:rsid w:val="00580381"/>
    <w:rsid w:val="005B48BA"/>
    <w:rsid w:val="005E2974"/>
    <w:rsid w:val="005E2F67"/>
    <w:rsid w:val="005E3B5D"/>
    <w:rsid w:val="005F28F5"/>
    <w:rsid w:val="005F7A1B"/>
    <w:rsid w:val="0061007F"/>
    <w:rsid w:val="0061298F"/>
    <w:rsid w:val="006169DA"/>
    <w:rsid w:val="00674B14"/>
    <w:rsid w:val="006B02A4"/>
    <w:rsid w:val="006C17C8"/>
    <w:rsid w:val="006E51E5"/>
    <w:rsid w:val="007021DF"/>
    <w:rsid w:val="0078588F"/>
    <w:rsid w:val="00793D9D"/>
    <w:rsid w:val="00793DE8"/>
    <w:rsid w:val="00801C0C"/>
    <w:rsid w:val="0083263F"/>
    <w:rsid w:val="00834231"/>
    <w:rsid w:val="0085717A"/>
    <w:rsid w:val="00857BB3"/>
    <w:rsid w:val="008D542D"/>
    <w:rsid w:val="0097094C"/>
    <w:rsid w:val="009725C1"/>
    <w:rsid w:val="00976704"/>
    <w:rsid w:val="00977985"/>
    <w:rsid w:val="009C0D0B"/>
    <w:rsid w:val="009E4D1D"/>
    <w:rsid w:val="009F4A88"/>
    <w:rsid w:val="00A20E84"/>
    <w:rsid w:val="00A23F21"/>
    <w:rsid w:val="00A72FD7"/>
    <w:rsid w:val="00A87827"/>
    <w:rsid w:val="00AC44F3"/>
    <w:rsid w:val="00AD478E"/>
    <w:rsid w:val="00B00ABC"/>
    <w:rsid w:val="00B113C0"/>
    <w:rsid w:val="00B171C6"/>
    <w:rsid w:val="00B45C24"/>
    <w:rsid w:val="00B526DB"/>
    <w:rsid w:val="00BA4CCE"/>
    <w:rsid w:val="00BE647E"/>
    <w:rsid w:val="00C0724F"/>
    <w:rsid w:val="00C2345C"/>
    <w:rsid w:val="00C647BB"/>
    <w:rsid w:val="00C90D18"/>
    <w:rsid w:val="00C953CC"/>
    <w:rsid w:val="00CE0140"/>
    <w:rsid w:val="00D02D2C"/>
    <w:rsid w:val="00D2302A"/>
    <w:rsid w:val="00D41839"/>
    <w:rsid w:val="00D71E25"/>
    <w:rsid w:val="00DC5B57"/>
    <w:rsid w:val="00E15757"/>
    <w:rsid w:val="00E243AA"/>
    <w:rsid w:val="00E361D3"/>
    <w:rsid w:val="00EE47DF"/>
    <w:rsid w:val="00F06227"/>
    <w:rsid w:val="00F92FF5"/>
    <w:rsid w:val="00F97657"/>
    <w:rsid w:val="00F979E7"/>
    <w:rsid w:val="00FA0867"/>
    <w:rsid w:val="00FC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8F19D"/>
  <w15:chartTrackingRefBased/>
  <w15:docId w15:val="{074E7CA0-29C8-4C93-8AC0-C43BBF851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26D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徐世民</dc:creator>
  <cp:keywords/>
  <dc:description/>
  <cp:lastModifiedBy>徐世民</cp:lastModifiedBy>
  <cp:revision>102</cp:revision>
  <dcterms:created xsi:type="dcterms:W3CDTF">2020-06-15T12:00:00Z</dcterms:created>
  <dcterms:modified xsi:type="dcterms:W3CDTF">2020-06-15T12:47:00Z</dcterms:modified>
</cp:coreProperties>
</file>