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DBD3" w14:textId="35C60EE6" w:rsidR="007514EF" w:rsidRDefault="008B4A07">
      <w:r>
        <w:t>mensajito</w:t>
      </w:r>
    </w:p>
    <w:sectPr w:rsidR="0075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FA"/>
    <w:rsid w:val="006207FA"/>
    <w:rsid w:val="007514EF"/>
    <w:rsid w:val="008B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3B58"/>
  <w15:chartTrackingRefBased/>
  <w15:docId w15:val="{BEDF81D5-2107-438A-9162-FE24AAE0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MARTINEZ, LUIS ROBERTO</dc:creator>
  <cp:keywords/>
  <dc:description/>
  <cp:lastModifiedBy>JUAREZ MARTINEZ, LUIS ROBERTO</cp:lastModifiedBy>
  <cp:revision>3</cp:revision>
  <dcterms:created xsi:type="dcterms:W3CDTF">2022-05-16T02:26:00Z</dcterms:created>
  <dcterms:modified xsi:type="dcterms:W3CDTF">2022-05-16T14:27:00Z</dcterms:modified>
</cp:coreProperties>
</file>