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47" w:rsidRDefault="008920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Впервые освещена в одноимённой книге (</w:t>
      </w:r>
      <w:hyperlink r:id="rId6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Lean</w:t>
      </w:r>
      <w:r w:rsidRPr="008920A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Software</w:t>
      </w:r>
      <w:r w:rsidRPr="008920A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Development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Мэри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Поппендик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Поппендика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В книге представлены традиционные принципы бережливого производства применительно к разработке программного обеспечения, также набор из 22 инструментов (практик) и их сравнение с гибкой методологией разработки. Мэри и Том участвовали в ряде различных конференций, посвящённых методикам </w:t>
      </w:r>
      <w:proofErr w:type="spellStart"/>
      <w:r>
        <w:fldChar w:fldCharType="begin"/>
      </w:r>
      <w:r>
        <w:instrText xml:space="preserve"> HYPERLINK "https://ru.wikipedia.org/wiki/Agile" \o "Agile"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Agile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что объясняет известность концепции бережливого производства среди сообщества гибкой методологии разработки</w:t>
      </w:r>
    </w:p>
    <w:p w:rsidR="008920A9" w:rsidRDefault="008920A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920A9" w:rsidRPr="008920A9" w:rsidRDefault="008920A9" w:rsidP="00892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Исключение потерь</w: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Потерями считается всё, что не добавляет ценности для потребителя. </w:t>
      </w:r>
      <w:proofErr w:type="gramStart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частности: излишняя функциональность; ожидание (паузы) в процессе разработки; нечёткие требования; бюрократизация; медленное внутреннее сообщение.</w:t>
      </w:r>
      <w:proofErr w:type="gramEnd"/>
    </w:p>
    <w:p w:rsidR="008920A9" w:rsidRPr="008920A9" w:rsidRDefault="008920A9" w:rsidP="00892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Акцент на обучении.</w: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Короткие циклы разработки, раннее тестирование, частая </w:t>
      </w:r>
      <w:hyperlink r:id="rId7" w:tooltip="Обратная связь" w:history="1">
        <w:r w:rsidRPr="008920A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обратная связь</w:t>
        </w:r>
      </w:hyperlink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 заказчиком.</w:t>
      </w:r>
    </w:p>
    <w:p w:rsidR="008920A9" w:rsidRPr="008920A9" w:rsidRDefault="008920A9" w:rsidP="00892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Предельно отсроченное принятие решений.</w: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Решение следует принимать не на основе предположений и прогнозов, а после открытия существенных фактов.</w:t>
      </w:r>
    </w:p>
    <w:p w:rsidR="008920A9" w:rsidRPr="008920A9" w:rsidRDefault="008920A9" w:rsidP="00892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Предельно быстрая доставка заказчику.</w: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Короткие итерации.</w:t>
      </w:r>
    </w:p>
    <w:p w:rsidR="008920A9" w:rsidRPr="008920A9" w:rsidRDefault="008920A9" w:rsidP="00892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Мотивация команды.</w: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Нельзя рассматривать людей исключительно как ресурс. Людям нужно нечто большее, чем просто список заданий.</w:t>
      </w:r>
    </w:p>
    <w:p w:rsidR="008920A9" w:rsidRPr="008920A9" w:rsidRDefault="008920A9" w:rsidP="00892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Интегрирование.</w: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Передать целостную информацию заказчику. Стремиться к целостной архитектуре. </w:t>
      </w:r>
      <w:proofErr w:type="spellStart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"https://ru.wikipedia.org/wiki/%D0%A0%D0%B5%D1%84%D0%B0%D0%BA%D1%82%D0%BE%D1%80%D0%B8%D0%BD%D0%B3" \o "Рефакторинг" </w:instrTex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8920A9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Рефакторинг</w:t>
      </w:r>
      <w:proofErr w:type="spellEnd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920A9" w:rsidRPr="008920A9" w:rsidRDefault="008920A9" w:rsidP="008920A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Целостное видение.</w: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Стандартизация, установление отношений между разработчиками. Разделение разработчиками принципов бережливости. «Мыслить широко, делать мало, ошибаться быстро; учиться стремительно».</w:t>
      </w:r>
    </w:p>
    <w:p w:rsidR="008920A9" w:rsidRDefault="008920A9"/>
    <w:p w:rsidR="008920A9" w:rsidRDefault="008920A9"/>
    <w:p w:rsidR="008920A9" w:rsidRPr="008920A9" w:rsidRDefault="008920A9" w:rsidP="008920A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Некоторые практики бережливой разработки аналогичны практикам быстрой разработки, а некоторые несколько различаются. Примеры практик:</w:t>
      </w:r>
    </w:p>
    <w:p w:rsidR="008920A9" w:rsidRPr="008920A9" w:rsidRDefault="008920A9" w:rsidP="008920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Обнаружение потерь («</w:t>
      </w:r>
      <w:proofErr w:type="spellStart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"https://en.wikipedia.org/wiki/Muda_(Japanese_term)" \o "en:Muda (Japanese term)" </w:instrTex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8920A9">
        <w:rPr>
          <w:rFonts w:ascii="Arial" w:eastAsia="Times New Roman" w:hAnsi="Arial" w:cs="Arial"/>
          <w:color w:val="663366"/>
          <w:sz w:val="21"/>
          <w:szCs w:val="21"/>
          <w:lang w:eastAsia="ru-RU"/>
        </w:rPr>
        <w:t>en:Muda</w:t>
      </w:r>
      <w:proofErr w:type="spellEnd"/>
      <w:r w:rsidRPr="008920A9">
        <w:rPr>
          <w:rFonts w:ascii="Arial" w:eastAsia="Times New Roman" w:hAnsi="Arial" w:cs="Arial"/>
          <w:color w:val="663366"/>
          <w:sz w:val="21"/>
          <w:szCs w:val="21"/>
          <w:lang w:eastAsia="ru-RU"/>
        </w:rPr>
        <w:t xml:space="preserve"> (</w:t>
      </w:r>
      <w:proofErr w:type="spellStart"/>
      <w:r w:rsidRPr="008920A9">
        <w:rPr>
          <w:rFonts w:ascii="Arial" w:eastAsia="Times New Roman" w:hAnsi="Arial" w:cs="Arial"/>
          <w:color w:val="663366"/>
          <w:sz w:val="21"/>
          <w:szCs w:val="21"/>
          <w:lang w:eastAsia="ru-RU"/>
        </w:rPr>
        <w:t>Japanese</w:t>
      </w:r>
      <w:proofErr w:type="spellEnd"/>
      <w:r w:rsidRPr="008920A9">
        <w:rPr>
          <w:rFonts w:ascii="Arial" w:eastAsia="Times New Roman" w:hAnsi="Arial" w:cs="Arial"/>
          <w:color w:val="663366"/>
          <w:sz w:val="21"/>
          <w:szCs w:val="21"/>
          <w:lang w:eastAsia="ru-RU"/>
        </w:rPr>
        <w:t xml:space="preserve"> </w:t>
      </w:r>
      <w:proofErr w:type="spellStart"/>
      <w:r w:rsidRPr="008920A9">
        <w:rPr>
          <w:rFonts w:ascii="Arial" w:eastAsia="Times New Roman" w:hAnsi="Arial" w:cs="Arial"/>
          <w:color w:val="663366"/>
          <w:sz w:val="21"/>
          <w:szCs w:val="21"/>
          <w:lang w:eastAsia="ru-RU"/>
        </w:rPr>
        <w:t>term</w:t>
      </w:r>
      <w:proofErr w:type="spellEnd"/>
      <w:r w:rsidRPr="008920A9">
        <w:rPr>
          <w:rFonts w:ascii="Arial" w:eastAsia="Times New Roman" w:hAnsi="Arial" w:cs="Arial"/>
          <w:color w:val="663366"/>
          <w:sz w:val="21"/>
          <w:szCs w:val="21"/>
          <w:lang w:eastAsia="ru-RU"/>
        </w:rPr>
        <w:t>)</w: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»)</w:t>
      </w:r>
      <w:proofErr w:type="gramEnd"/>
    </w:p>
    <w:p w:rsidR="008920A9" w:rsidRPr="008920A9" w:rsidRDefault="008920A9" w:rsidP="008920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" w:tooltip="Систематизирование потока ценности (страница отсутствует)" w:history="1">
        <w:r w:rsidRPr="008920A9">
          <w:rPr>
            <w:rFonts w:ascii="Arial" w:eastAsia="Times New Roman" w:hAnsi="Arial" w:cs="Arial"/>
            <w:color w:val="A55858"/>
            <w:sz w:val="21"/>
            <w:szCs w:val="21"/>
            <w:lang w:eastAsia="ru-RU"/>
          </w:rPr>
          <w:t>Систематизирование потока ценности</w:t>
        </w:r>
      </w:hyperlink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proofErr w:type="spellStart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Value</w:t>
      </w:r>
      <w:proofErr w:type="spellEnd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stream</w:t>
      </w:r>
      <w:proofErr w:type="spellEnd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mapping</w:t>
      </w:r>
      <w:proofErr w:type="spellEnd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8920A9" w:rsidRPr="008920A9" w:rsidRDefault="008920A9" w:rsidP="008920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" w:tooltip="Теория ограничений" w:history="1">
        <w:r w:rsidRPr="008920A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Теория ограничений</w:t>
        </w:r>
      </w:hyperlink>
    </w:p>
    <w:p w:rsidR="008920A9" w:rsidRPr="008920A9" w:rsidRDefault="008920A9" w:rsidP="008920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" w:tooltip="Вытягивающее производство" w:history="1">
        <w:r w:rsidRPr="008920A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«Вытягивающая»</w:t>
        </w:r>
      </w:hyperlink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система (</w:t>
      </w:r>
      <w:proofErr w:type="spellStart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"https://ru.wikipedia.org/wiki/%D0%9A%D0%B0%D0%BD%D0%B1%D0%B0%D0%BD_(%D1%80%D0%B0%D0%B7%D1%80%D0%B0%D0%B1%D0%BE%D1%82%D0%BA%D0%B0)" \o "Канбан (разработка)" </w:instrText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8920A9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Канбан</w:t>
      </w:r>
      <w:proofErr w:type="spellEnd"/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8920A9" w:rsidRPr="008920A9" w:rsidRDefault="008920A9" w:rsidP="008920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" w:tooltip="Теория массового обслуживания" w:history="1">
        <w:r w:rsidRPr="008920A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Теория массового обслуживания</w:t>
        </w:r>
      </w:hyperlink>
    </w:p>
    <w:p w:rsidR="008920A9" w:rsidRPr="008920A9" w:rsidRDefault="008920A9" w:rsidP="008920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" w:tooltip="Мотивация" w:history="1">
        <w:r w:rsidRPr="008920A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Мотивация</w:t>
        </w:r>
      </w:hyperlink>
    </w:p>
    <w:p w:rsidR="008920A9" w:rsidRPr="008920A9" w:rsidRDefault="008920A9" w:rsidP="008920A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920A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Измерения</w:t>
      </w:r>
    </w:p>
    <w:p w:rsidR="008920A9" w:rsidRDefault="008920A9">
      <w:bookmarkStart w:id="0" w:name="_GoBack"/>
      <w:bookmarkEnd w:id="0"/>
    </w:p>
    <w:sectPr w:rsidR="0089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1F5B"/>
    <w:multiLevelType w:val="multilevel"/>
    <w:tmpl w:val="4CD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BF52F8"/>
    <w:multiLevelType w:val="multilevel"/>
    <w:tmpl w:val="90C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07"/>
    <w:rsid w:val="008920A9"/>
    <w:rsid w:val="00BE6007"/>
    <w:rsid w:val="00C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0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A1%D0%B8%D1%81%D1%82%D0%B5%D0%BC%D0%B0%D1%82%D0%B8%D0%B7%D0%B8%D1%80%D0%BE%D0%B2%D0%B0%D0%BD%D0%B8%D0%B5_%D0%BF%D0%BE%D1%82%D0%BE%D0%BA%D0%B0_%D1%86%D0%B5%D0%BD%D0%BD%D0%BE%D1%81%D1%82%D0%B8&amp;action=edit&amp;redlink=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E%D0%B1%D1%80%D0%B0%D1%82%D0%BD%D0%B0%D1%8F_%D1%81%D0%B2%D1%8F%D0%B7%D1%8C" TargetMode="External"/><Relationship Id="rId12" Type="http://schemas.openxmlformats.org/officeDocument/2006/relationships/hyperlink" Target="https://ru.wikipedia.org/wiki/%D0%9C%D0%BE%D1%82%D0%B8%D0%B2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2%D0%B5%D0%BE%D1%80%D0%B8%D1%8F_%D0%BC%D0%B0%D1%81%D1%81%D0%BE%D0%B2%D0%BE%D0%B3%D0%BE_%D0%BE%D0%B1%D1%81%D0%BB%D1%83%D0%B6%D0%B8%D0%B2%D0%B0%D0%BD%D0%B8%D1%8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2%D1%8B%D1%82%D1%8F%D0%B3%D0%B8%D0%B2%D0%B0%D1%8E%D1%89%D0%B5%D0%B5_%D0%BF%D1%80%D0%BE%D0%B8%D0%B7%D0%B2%D0%BE%D0%B4%D1%81%D1%82%D0%B2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5%D0%BE%D1%80%D0%B8%D1%8F_%D0%BE%D0%B3%D1%80%D0%B0%D0%BD%D0%B8%D1%87%D0%B5%D0%BD%D0%B8%D0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2018-05-13T22:57:00Z</dcterms:created>
  <dcterms:modified xsi:type="dcterms:W3CDTF">2018-05-13T22:58:00Z</dcterms:modified>
</cp:coreProperties>
</file>