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79" w:rsidRPr="00AE3679" w:rsidRDefault="00AE3679" w:rsidP="00AE367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E3679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地方議員免責權經解釋之後</w:t>
      </w:r>
    </w:p>
    <w:p w:rsidR="00AE3679" w:rsidRPr="00AE3679" w:rsidRDefault="00AE3679" w:rsidP="00AE367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679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李鴻禧 </w:t>
      </w:r>
      <w:r w:rsidRPr="00AE3679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79" w:rsidRPr="00AE3679" w:rsidRDefault="00AE3679" w:rsidP="00AE367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E3679">
        <w:rPr>
          <w:rFonts w:ascii="新細明體" w:eastAsia="新細明體" w:hAnsi="新細明體" w:cs="新細明體"/>
          <w:kern w:val="0"/>
          <w:szCs w:val="24"/>
        </w:rPr>
        <w:t>在我國現行憲政體制下，地方議會議員在會議時所為之言論，能否享有中央民意代表在會議時的「免責權」問題，司法院大法官會議經十多年的討論，終於在十二日第六五三次會議中，作成釋字第一六五號解釋；使這問題暫時有個「結論」。</w:t>
      </w:r>
    </w:p>
    <w:p w:rsidR="00AE3679" w:rsidRPr="00AE3679" w:rsidRDefault="00AE3679" w:rsidP="00AE367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E3679">
        <w:rPr>
          <w:rFonts w:ascii="新細明體" w:eastAsia="新細明體" w:hAnsi="新細明體" w:cs="新細明體"/>
          <w:kern w:val="0"/>
          <w:szCs w:val="24"/>
        </w:rPr>
        <w:t>這個釋字第一六五號之補充解釋，兼顧地方議會中之「民主主義」與「法治主義」之運作，正面肯定地方議員在憲法中的免責權利，同時認定此種權利的施用範圍，以維持地方議會之品質，此為本項解釋案值得推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讚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之處。</w:t>
      </w:r>
    </w:p>
    <w:p w:rsidR="00AE3679" w:rsidRPr="00AE3679" w:rsidRDefault="00AE3679" w:rsidP="00AE367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E3679">
        <w:rPr>
          <w:rFonts w:ascii="新細明體" w:eastAsia="新細明體" w:hAnsi="新細明體" w:cs="新細明體"/>
          <w:kern w:val="0"/>
          <w:szCs w:val="24"/>
        </w:rPr>
        <w:t>然而，我們若從「議員免責權」制度之本質，及其在整個民主憲政體系中所具之真義的角度，冷靜而客觀地分析研究釋字第一六五號解釋及其解釋理由書，仍不免會感到有若干值得吾人思索商榷之處。</w:t>
      </w:r>
    </w:p>
    <w:p w:rsidR="00AE3679" w:rsidRPr="00AE3679" w:rsidRDefault="00AE3679" w:rsidP="00AE367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E3679">
        <w:rPr>
          <w:rFonts w:ascii="新細明體" w:eastAsia="新細明體" w:hAnsi="新細明體" w:cs="新細明體"/>
          <w:kern w:val="0"/>
          <w:szCs w:val="24"/>
        </w:rPr>
        <w:t>(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) 早從英國一六八八年「權利宣言」規定：「法院及其他任何機關，均不得就議會內之言論及議事手續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訴追或責問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。」而確立「議員免責權」的理念與制度後，英美等 民主憲政先進國家，不但歷來議會之規則制定權，都以此「議員免責權」為其立法依據，而且三權分立與制衡，也以此為運作之「支撐點」；故「議員免責權」在立 憲主義價值體系內，有極其莊嚴深遠之意義。而且，英國自王座法庭</w:t>
      </w:r>
      <w:proofErr w:type="spellStart"/>
      <w:r w:rsidRPr="00AE3679">
        <w:rPr>
          <w:rFonts w:ascii="新細明體" w:eastAsia="新細明體" w:hAnsi="新細明體" w:cs="新細明體"/>
          <w:kern w:val="0"/>
          <w:szCs w:val="24"/>
        </w:rPr>
        <w:t>Badlaugh</w:t>
      </w:r>
      <w:proofErr w:type="spellEnd"/>
      <w:r w:rsidRPr="00AE3679">
        <w:rPr>
          <w:rFonts w:ascii="新細明體" w:eastAsia="新細明體" w:hAnsi="新細明體" w:cs="新細明體"/>
          <w:kern w:val="0"/>
          <w:szCs w:val="24"/>
        </w:rPr>
        <w:t xml:space="preserve"> V. </w:t>
      </w:r>
      <w:proofErr w:type="spellStart"/>
      <w:r w:rsidRPr="00AE3679">
        <w:rPr>
          <w:rFonts w:ascii="新細明體" w:eastAsia="新細明體" w:hAnsi="新細明體" w:cs="新細明體"/>
          <w:kern w:val="0"/>
          <w:szCs w:val="24"/>
        </w:rPr>
        <w:t>Gosett</w:t>
      </w:r>
      <w:proofErr w:type="spellEnd"/>
      <w:r w:rsidRPr="00AE3679">
        <w:rPr>
          <w:rFonts w:ascii="新細明體" w:eastAsia="新細明體" w:hAnsi="新細明體" w:cs="新細明體"/>
          <w:kern w:val="0"/>
          <w:szCs w:val="24"/>
        </w:rPr>
        <w:t>，美國自聯邦最高法院</w:t>
      </w:r>
      <w:proofErr w:type="spellStart"/>
      <w:r w:rsidRPr="00AE3679">
        <w:rPr>
          <w:rFonts w:ascii="新細明體" w:eastAsia="新細明體" w:hAnsi="新細明體" w:cs="新細明體"/>
          <w:kern w:val="0"/>
          <w:szCs w:val="24"/>
        </w:rPr>
        <w:t>Kibourn</w:t>
      </w:r>
      <w:proofErr w:type="spellEnd"/>
      <w:r w:rsidRPr="00AE3679">
        <w:rPr>
          <w:rFonts w:ascii="新細明體" w:eastAsia="新細明體" w:hAnsi="新細明體" w:cs="新細明體"/>
          <w:kern w:val="0"/>
          <w:szCs w:val="24"/>
        </w:rPr>
        <w:t xml:space="preserve"> V. Thompson後；審判實務上，對各級議會議員在會議中之言論表決，縱令惡意中傷、故意誹謗都不過問。然這並非表示英美憲政縱容議員以至漫無約束，也非 承認中傷誹謗為合法；相反地議員一有此情形，很容易受議會內部紀律之嚴厲懲戒，甚至招來民間之罷免或與論之指責。故徹底保障議員免責權的目的，在使議員在 絕對不受法院或其他方面訴追審判之威脅下，自由行使立法權能，以維三權分立與制衡之民主憲政體制。若果如第一六五號解釋對「無關會議事項所為顯然違法之言 論」，應令負責；則其反面解釋對「有關會議事項所為顯然合法之言論」，應予保障之「理念」，將之列為「議員免責權」範圍，則所謂之「保障」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登非虛幻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？</w:t>
      </w:r>
    </w:p>
    <w:p w:rsidR="00AE3679" w:rsidRPr="00AE3679" w:rsidRDefault="00AE3679" w:rsidP="00AE367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E3679">
        <w:rPr>
          <w:rFonts w:ascii="新細明體" w:eastAsia="新細明體" w:hAnsi="新細明體" w:cs="新細明體"/>
          <w:kern w:val="0"/>
          <w:szCs w:val="24"/>
        </w:rPr>
        <w:t>(二) 「議員免責權」在比較憲法學上，既然被奉為立憲體制之根本原理；各國類多只在立法機關章節明白規定，而不再在地方自治章節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冗複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規定，視為當然有其適用；試 觀世界各國當前憲法，很少有明文排斥地方議員之免責權。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卻多另設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法規保障者，即其明證。雖然實例上像日本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最高截判所在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昭和四十二年五月二十四日大法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廷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，曾 就地方議會議員逾越言論而作妨害公務之行為，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判示應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准許裁判所之司法審查權介入。但判例一出，不但廣受憲法學界及一般與論之批評，而且嗣後實際上，法院於 受理有關「議員免責權」案件時，若非議會決議移送</w:t>
      </w:r>
      <w:r w:rsidRPr="00AE3679">
        <w:rPr>
          <w:rFonts w:ascii="新細明體" w:eastAsia="新細明體" w:hAnsi="新細明體" w:cs="新細明體"/>
          <w:kern w:val="0"/>
          <w:szCs w:val="24"/>
        </w:rPr>
        <w:lastRenderedPageBreak/>
        <w:t>之案件，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則多先徵詢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議會之意見，作為決定是否受理之依據。蓋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日本憲法泰斗宮澤俊義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所論：「議員免責權」既 然在保障議會中之發言，則純粹議會中之叫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喧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、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吵罵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，亦應解為憲法所保障。……時至今日吾人未聞有議員因叫喧、吵罵而受議會以外之機關追問其刑責者。在日本 已相當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定著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。(三)第一六五號解釋之解釋理由，既然指明地方議會議員之言論，應比照憲法上有關中央民意代表之規定，予以保障，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俾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得善盡表達公意及監督地方 政府之責。這種公法上法理，殊無因中央或地方議會就迥然相異之理。何以單只地方議會之與會議事項無關、而為妨害名譽及其他顯然違法之言論，應排斥予「議員 免責權」之外；而中央民意代表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則厚受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保障？令人費解。</w:t>
      </w:r>
    </w:p>
    <w:p w:rsidR="00AE3679" w:rsidRPr="00AE3679" w:rsidRDefault="00AE3679" w:rsidP="00AE367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E3679">
        <w:rPr>
          <w:rFonts w:ascii="新細明體" w:eastAsia="新細明體" w:hAnsi="新細明體" w:cs="新細明體"/>
          <w:kern w:val="0"/>
          <w:szCs w:val="24"/>
        </w:rPr>
        <w:t>然而，現在就地方議會議員之「免責權」，大法官會議既然作成上述解釋，為維護司法尊 嚴，全國上下自應敬謹遵從。我們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一方面探盼各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級民意代表，不要在民意機關濫用免責特權，惡意誹謗或中傷他人；同時，希望行政機關人員或議員彼此間，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勿稍受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 xml:space="preserve"> 惡聲責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詢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，就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汲汲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然向法院或其他機關訴追責任。法院或其他機關受理關涉「議員免責權」時，也應先尊重議會意見，</w:t>
      </w:r>
      <w:proofErr w:type="gramStart"/>
      <w:r w:rsidRPr="00AE3679">
        <w:rPr>
          <w:rFonts w:ascii="新細明體" w:eastAsia="新細明體" w:hAnsi="新細明體" w:cs="新細明體"/>
          <w:kern w:val="0"/>
          <w:szCs w:val="24"/>
        </w:rPr>
        <w:t>再乍斟酌</w:t>
      </w:r>
      <w:proofErr w:type="gramEnd"/>
      <w:r w:rsidRPr="00AE3679">
        <w:rPr>
          <w:rFonts w:ascii="新細明體" w:eastAsia="新細明體" w:hAnsi="新細明體" w:cs="新細明體"/>
          <w:kern w:val="0"/>
          <w:szCs w:val="24"/>
        </w:rPr>
        <w:t>。如此，才是地方議會之福，民主政 治之福。</w:t>
      </w:r>
    </w:p>
    <w:p w:rsidR="00AE3679" w:rsidRPr="00AE3679" w:rsidRDefault="00AE3679" w:rsidP="00AE367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E3679">
        <w:rPr>
          <w:rFonts w:ascii="新細明體" w:eastAsia="新細明體" w:hAnsi="新細明體" w:cs="新細明體"/>
          <w:color w:val="000000"/>
          <w:kern w:val="0"/>
          <w:szCs w:val="24"/>
        </w:rPr>
        <w:t>【1980-09-14/聯合報/02版/第二版】</w:t>
      </w:r>
      <w:r w:rsidRPr="00AE3679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0814C4" w:rsidRPr="00AE3679" w:rsidRDefault="000814C4"/>
    <w:sectPr w:rsidR="000814C4" w:rsidRPr="00AE3679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3679"/>
    <w:rsid w:val="000014F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16C9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35AC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57A1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34E9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679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4C5A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4C7A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AE367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E367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E36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story">
    <w:name w:val="text_story"/>
    <w:basedOn w:val="a0"/>
    <w:rsid w:val="00AE3679"/>
  </w:style>
  <w:style w:type="paragraph" w:styleId="a3">
    <w:name w:val="Balloon Text"/>
    <w:basedOn w:val="a"/>
    <w:link w:val="a4"/>
    <w:uiPriority w:val="99"/>
    <w:semiHidden/>
    <w:unhideWhenUsed/>
    <w:rsid w:val="00AE36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E36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2011-10-25T07:40:00Z</dcterms:created>
  <dcterms:modified xsi:type="dcterms:W3CDTF">2011-10-25T07:41:00Z</dcterms:modified>
</cp:coreProperties>
</file>