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B8D" w:rsidRPr="005B6B8D" w:rsidRDefault="005B6B8D" w:rsidP="005B6B8D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B6B8D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議事法規憲法效力問題 議會將提請大法官解釋</w:t>
      </w:r>
    </w:p>
    <w:p w:rsidR="005B6B8D" w:rsidRPr="005B6B8D" w:rsidRDefault="005B6B8D" w:rsidP="005B6B8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6B8D">
        <w:rPr>
          <w:rFonts w:ascii="新細明體" w:eastAsia="新細明體" w:hAnsi="新細明體" w:cs="新細明體"/>
          <w:color w:val="0074AD"/>
          <w:kern w:val="0"/>
          <w:szCs w:val="24"/>
        </w:rPr>
        <w:br/>
        <w:t>本報記者 林若</w:t>
      </w:r>
      <w:proofErr w:type="gramStart"/>
      <w:r w:rsidRPr="005B6B8D">
        <w:rPr>
          <w:rFonts w:ascii="新細明體" w:eastAsia="新細明體" w:hAnsi="新細明體" w:cs="新細明體"/>
          <w:color w:val="0074AD"/>
          <w:kern w:val="0"/>
          <w:szCs w:val="24"/>
        </w:rPr>
        <w:t>雩</w:t>
      </w:r>
      <w:proofErr w:type="gramEnd"/>
      <w:r w:rsidRPr="005B6B8D">
        <w:rPr>
          <w:rFonts w:ascii="新細明體" w:eastAsia="新細明體" w:hAnsi="新細明體" w:cs="新細明體"/>
          <w:color w:val="0074AD"/>
          <w:kern w:val="0"/>
          <w:szCs w:val="24"/>
        </w:rPr>
        <w:t xml:space="preserve"> </w:t>
      </w:r>
      <w:r w:rsidRPr="005B6B8D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B8D" w:rsidRPr="005B6B8D" w:rsidRDefault="005B6B8D" w:rsidP="005B6B8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B6B8D">
        <w:rPr>
          <w:rFonts w:ascii="新細明體" w:eastAsia="新細明體" w:hAnsi="新細明體" w:cs="新細明體"/>
          <w:kern w:val="0"/>
          <w:szCs w:val="24"/>
        </w:rPr>
        <w:t>台北市議會第四屆成立大會昨天舉行的第二次會議時，部分議員認為市議會議事的有關法規，是依據行政命令所制定的，其在憲法上是否有效尚有爭議，準備在明年二月初召開的第一次大會提案，建議送請司法院大法官解釋。</w:t>
      </w:r>
    </w:p>
    <w:p w:rsidR="005B6B8D" w:rsidRPr="005B6B8D" w:rsidRDefault="005B6B8D" w:rsidP="005B6B8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B6B8D">
        <w:rPr>
          <w:rFonts w:ascii="新細明體" w:eastAsia="新細明體" w:hAnsi="新細明體" w:cs="新細明體"/>
          <w:kern w:val="0"/>
          <w:szCs w:val="24"/>
        </w:rPr>
        <w:t>台 大政治系教授胡佛指出，台北直轄市議會的八項內</w:t>
      </w:r>
      <w:proofErr w:type="gramStart"/>
      <w:r w:rsidRPr="005B6B8D">
        <w:rPr>
          <w:rFonts w:ascii="新細明體" w:eastAsia="新細明體" w:hAnsi="新細明體" w:cs="新細明體"/>
          <w:kern w:val="0"/>
          <w:szCs w:val="24"/>
        </w:rPr>
        <w:t>規</w:t>
      </w:r>
      <w:proofErr w:type="gramEnd"/>
      <w:r w:rsidRPr="005B6B8D">
        <w:rPr>
          <w:rFonts w:ascii="新細明體" w:eastAsia="新細明體" w:hAnsi="新細明體" w:cs="新細明體"/>
          <w:kern w:val="0"/>
          <w:szCs w:val="24"/>
        </w:rPr>
        <w:t>，是依據行政院頒布的「台北市各級組織及實施地方自治綱要」及「台北市議會組織規程」而制定。我國目前所 實施的各項地方自治法規，除了「動員戡亂時期選舉罷免法」為法律外，</w:t>
      </w:r>
      <w:proofErr w:type="gramStart"/>
      <w:r w:rsidRPr="005B6B8D">
        <w:rPr>
          <w:rFonts w:ascii="新細明體" w:eastAsia="新細明體" w:hAnsi="新細明體" w:cs="新細明體"/>
          <w:kern w:val="0"/>
          <w:szCs w:val="24"/>
        </w:rPr>
        <w:t>其餘均為行政命令</w:t>
      </w:r>
      <w:proofErr w:type="gramEnd"/>
      <w:r w:rsidRPr="005B6B8D">
        <w:rPr>
          <w:rFonts w:ascii="新細明體" w:eastAsia="新細明體" w:hAnsi="新細明體" w:cs="新細明體"/>
          <w:kern w:val="0"/>
          <w:szCs w:val="24"/>
        </w:rPr>
        <w:t>，內政部雖曾依據憲法擬定「省縣自治通則」草案，但向未完成立法程 序。</w:t>
      </w:r>
    </w:p>
    <w:p w:rsidR="005B6B8D" w:rsidRPr="005B6B8D" w:rsidRDefault="005B6B8D" w:rsidP="005B6B8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B6B8D">
        <w:rPr>
          <w:rFonts w:ascii="新細明體" w:eastAsia="新細明體" w:hAnsi="新細明體" w:cs="新細明體"/>
          <w:kern w:val="0"/>
          <w:szCs w:val="24"/>
        </w:rPr>
        <w:t>他表示，部分學者曾呼籲制訂「戡亂時期省縣自治通則」，並</w:t>
      </w:r>
      <w:proofErr w:type="gramStart"/>
      <w:r w:rsidRPr="005B6B8D">
        <w:rPr>
          <w:rFonts w:ascii="新細明體" w:eastAsia="新細明體" w:hAnsi="新細明體" w:cs="新細明體"/>
          <w:kern w:val="0"/>
          <w:szCs w:val="24"/>
        </w:rPr>
        <w:t>依此訂定</w:t>
      </w:r>
      <w:proofErr w:type="gramEnd"/>
      <w:r w:rsidRPr="005B6B8D">
        <w:rPr>
          <w:rFonts w:ascii="新細明體" w:eastAsia="新細明體" w:hAnsi="新細明體" w:cs="新細明體"/>
          <w:kern w:val="0"/>
          <w:szCs w:val="24"/>
        </w:rPr>
        <w:t>各項地方自治法規，才有法律依據，因目前「台灣省政府組織法」及「省議會組織規程」，仍屬行政命令，據以實施地方自治的憲法效力不足。</w:t>
      </w:r>
    </w:p>
    <w:p w:rsidR="005B6B8D" w:rsidRPr="005B6B8D" w:rsidRDefault="005B6B8D" w:rsidP="005B6B8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B6B8D">
        <w:rPr>
          <w:rFonts w:ascii="新細明體" w:eastAsia="新細明體" w:hAnsi="新細明體" w:cs="新細明體"/>
          <w:kern w:val="0"/>
          <w:szCs w:val="24"/>
        </w:rPr>
        <w:t>台大憲法學教授李鴻禧表示，內政部曾對未能制定「省縣自治通則」的原因有所解釋，因全國卅五省，僅台灣省一省實施地方自治，而全國疆域遼闊，尚不宜制定一省縣自治通則」。</w:t>
      </w:r>
    </w:p>
    <w:p w:rsidR="005B6B8D" w:rsidRPr="005B6B8D" w:rsidRDefault="005B6B8D" w:rsidP="005B6B8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B6B8D">
        <w:rPr>
          <w:rFonts w:ascii="新細明體" w:eastAsia="新細明體" w:hAnsi="新細明體" w:cs="新細明體"/>
          <w:kern w:val="0"/>
          <w:szCs w:val="24"/>
        </w:rPr>
        <w:t>李教授說，政府顧慮較多的，可能是制定「省縣自治通則」後，台北市長及台灣省主席須改為民選；但為了加強「政治學台北」的號召力，及</w:t>
      </w:r>
      <w:proofErr w:type="gramStart"/>
      <w:r w:rsidRPr="005B6B8D">
        <w:rPr>
          <w:rFonts w:ascii="新細明體" w:eastAsia="新細明體" w:hAnsi="新細明體" w:cs="新細明體"/>
          <w:kern w:val="0"/>
          <w:szCs w:val="24"/>
        </w:rPr>
        <w:t>國際間對我國</w:t>
      </w:r>
      <w:proofErr w:type="gramEnd"/>
      <w:r w:rsidRPr="005B6B8D">
        <w:rPr>
          <w:rFonts w:ascii="新細明體" w:eastAsia="新細明體" w:hAnsi="新細明體" w:cs="新細明體"/>
          <w:kern w:val="0"/>
          <w:szCs w:val="24"/>
        </w:rPr>
        <w:t>的美好形象，似宜由學者專家組成一至兩個研究小組，</w:t>
      </w:r>
      <w:proofErr w:type="gramStart"/>
      <w:r w:rsidRPr="005B6B8D">
        <w:rPr>
          <w:rFonts w:ascii="新細明體" w:eastAsia="新細明體" w:hAnsi="新細明體" w:cs="新細明體"/>
          <w:kern w:val="0"/>
          <w:szCs w:val="24"/>
        </w:rPr>
        <w:t>研</w:t>
      </w:r>
      <w:proofErr w:type="gramEnd"/>
      <w:r w:rsidRPr="005B6B8D">
        <w:rPr>
          <w:rFonts w:ascii="新細明體" w:eastAsia="新細明體" w:hAnsi="新細明體" w:cs="新細明體"/>
          <w:kern w:val="0"/>
          <w:szCs w:val="24"/>
        </w:rPr>
        <w:t>擬「動員戡亂時期省縣自治通則」，以符合憲法上有關地方自治的規定。</w:t>
      </w:r>
    </w:p>
    <w:p w:rsidR="005B6B8D" w:rsidRPr="005B6B8D" w:rsidRDefault="005B6B8D" w:rsidP="005B6B8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B6B8D">
        <w:rPr>
          <w:rFonts w:ascii="新細明體" w:eastAsia="新細明體" w:hAnsi="新細明體" w:cs="新細明體"/>
          <w:kern w:val="0"/>
          <w:szCs w:val="24"/>
        </w:rPr>
        <w:t>值得一提的是，昨天在市議會中，市議員們對上述問題雖有不同的看法，或有爭論，但都能保持冷靜理智，對事不對人的良好風度，這是一個好的開始。</w:t>
      </w:r>
    </w:p>
    <w:p w:rsidR="005B6B8D" w:rsidRPr="005B6B8D" w:rsidRDefault="005B6B8D" w:rsidP="005B6B8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B6B8D">
        <w:rPr>
          <w:rFonts w:ascii="新細明體" w:eastAsia="新細明體" w:hAnsi="新細明體" w:cs="新細明體"/>
          <w:color w:val="000000"/>
          <w:kern w:val="0"/>
          <w:szCs w:val="24"/>
        </w:rPr>
        <w:t>【1981-12-31/聯合報/07版/】</w:t>
      </w:r>
      <w:r w:rsidRPr="005B6B8D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0814C4" w:rsidRDefault="000814C4"/>
    <w:sectPr w:rsidR="000814C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6B8D"/>
    <w:rsid w:val="000014FB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3E7A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4151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2C0C"/>
    <w:rsid w:val="0015636A"/>
    <w:rsid w:val="00156855"/>
    <w:rsid w:val="00166A98"/>
    <w:rsid w:val="001673C6"/>
    <w:rsid w:val="00167866"/>
    <w:rsid w:val="00167F1A"/>
    <w:rsid w:val="00170318"/>
    <w:rsid w:val="00170725"/>
    <w:rsid w:val="00171384"/>
    <w:rsid w:val="0017265D"/>
    <w:rsid w:val="001749FB"/>
    <w:rsid w:val="00180610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895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6B8D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75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5501B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E37B5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8F4503"/>
    <w:rsid w:val="00901CA7"/>
    <w:rsid w:val="009023FF"/>
    <w:rsid w:val="00902C79"/>
    <w:rsid w:val="00902F99"/>
    <w:rsid w:val="00910AC4"/>
    <w:rsid w:val="0091609D"/>
    <w:rsid w:val="00916985"/>
    <w:rsid w:val="00916C9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35AC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1769"/>
    <w:rsid w:val="00A0248B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57A1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34E9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4C80"/>
    <w:rsid w:val="00B3761C"/>
    <w:rsid w:val="00B42411"/>
    <w:rsid w:val="00B453BB"/>
    <w:rsid w:val="00B454B5"/>
    <w:rsid w:val="00B503AE"/>
    <w:rsid w:val="00B517CB"/>
    <w:rsid w:val="00B545A3"/>
    <w:rsid w:val="00B54C5A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3640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24C2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122A"/>
    <w:rsid w:val="00DE44E2"/>
    <w:rsid w:val="00DF1A18"/>
    <w:rsid w:val="00E014C8"/>
    <w:rsid w:val="00E02924"/>
    <w:rsid w:val="00E046DB"/>
    <w:rsid w:val="00E05576"/>
    <w:rsid w:val="00E0622D"/>
    <w:rsid w:val="00E1180E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6E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3FAB"/>
    <w:rsid w:val="00F74C7A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5B6B8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B6B8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B6B8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story">
    <w:name w:val="text_story"/>
    <w:basedOn w:val="a0"/>
    <w:rsid w:val="005B6B8D"/>
  </w:style>
  <w:style w:type="paragraph" w:styleId="a3">
    <w:name w:val="Balloon Text"/>
    <w:basedOn w:val="a"/>
    <w:link w:val="a4"/>
    <w:uiPriority w:val="99"/>
    <w:semiHidden/>
    <w:unhideWhenUsed/>
    <w:rsid w:val="005B6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B6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2011-10-25T08:07:00Z</dcterms:created>
  <dcterms:modified xsi:type="dcterms:W3CDTF">2011-10-25T08:12:00Z</dcterms:modified>
</cp:coreProperties>
</file>