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16252659" w:displacedByCustomXml="next"/>
    <w:sdt>
      <w:sdtPr>
        <w:id w:val="1064765538"/>
        <w:docPartObj>
          <w:docPartGallery w:val="Cover Pages"/>
          <w:docPartUnique/>
        </w:docPartObj>
      </w:sdtPr>
      <w:sdtEndPr/>
      <w:sdtContent>
        <w:p w:rsidR="007F24BB" w:rsidRPr="001F4FFE" w:rsidRDefault="007F24BB" w:rsidP="007F24BB">
          <w:pPr>
            <w:jc w:val="center"/>
            <w:rPr>
              <w:lang w:val="ca-ES"/>
            </w:rPr>
          </w:pPr>
          <w:r w:rsidRPr="001F4FFE">
            <w:rPr>
              <w:noProof/>
              <w:lang w:eastAsia="es-ES"/>
            </w:rPr>
            <w:drawing>
              <wp:anchor distT="0" distB="0" distL="0" distR="0" simplePos="0" relativeHeight="251869184" behindDoc="0" locked="0" layoutInCell="1" allowOverlap="1" wp14:anchorId="561E1293" wp14:editId="5ABB7222">
                <wp:simplePos x="0" y="0"/>
                <wp:positionH relativeFrom="page">
                  <wp:align>center</wp:align>
                </wp:positionH>
                <wp:positionV relativeFrom="paragraph">
                  <wp:posOffset>-394970</wp:posOffset>
                </wp:positionV>
                <wp:extent cx="1439545" cy="1435735"/>
                <wp:effectExtent l="0" t="0" r="8255" b="0"/>
                <wp:wrapSquare wrapText="largest"/>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39545" cy="14357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F24BB" w:rsidRPr="001F4FFE" w:rsidRDefault="007F24BB" w:rsidP="007F24BB">
          <w:pPr>
            <w:jc w:val="center"/>
            <w:rPr>
              <w:lang w:val="ca-ES"/>
            </w:rPr>
          </w:pPr>
        </w:p>
        <w:p w:rsidR="007F24BB" w:rsidRPr="001F4FFE" w:rsidRDefault="007F24BB" w:rsidP="007F24BB">
          <w:pPr>
            <w:jc w:val="center"/>
            <w:rPr>
              <w:lang w:val="ca-ES"/>
            </w:rPr>
          </w:pPr>
        </w:p>
        <w:p w:rsidR="007F24BB" w:rsidRPr="001F4FFE" w:rsidRDefault="007F24BB" w:rsidP="007F24BB">
          <w:pPr>
            <w:jc w:val="center"/>
            <w:rPr>
              <w:lang w:val="ca-ES"/>
            </w:rPr>
          </w:pPr>
        </w:p>
        <w:p w:rsidR="007F24BB" w:rsidRPr="001F4FFE" w:rsidRDefault="007F24BB" w:rsidP="007F24BB">
          <w:pPr>
            <w:jc w:val="center"/>
            <w:rPr>
              <w:lang w:val="ca-ES"/>
            </w:rPr>
          </w:pPr>
        </w:p>
        <w:p w:rsidR="007F24BB" w:rsidRPr="001F4FFE" w:rsidRDefault="007F24BB" w:rsidP="007F24BB">
          <w:pPr>
            <w:jc w:val="center"/>
            <w:rPr>
              <w:lang w:val="ca-ES"/>
            </w:rPr>
          </w:pPr>
        </w:p>
        <w:p w:rsidR="007F24BB" w:rsidRPr="001F4FFE" w:rsidRDefault="007F24BB" w:rsidP="007F24BB">
          <w:pPr>
            <w:jc w:val="center"/>
            <w:rPr>
              <w:lang w:val="ca-ES"/>
            </w:rPr>
          </w:pPr>
        </w:p>
        <w:p w:rsidR="007F24BB" w:rsidRPr="001F4FFE" w:rsidRDefault="007F24BB" w:rsidP="007F24BB">
          <w:pPr>
            <w:bidi/>
            <w:jc w:val="center"/>
            <w:rPr>
              <w:lang w:val="ca-ES"/>
            </w:rPr>
          </w:pPr>
          <w:r>
            <w:rPr>
              <w:lang w:val="ca-ES"/>
            </w:rPr>
            <w:t>Escola Politècnica Superior</w:t>
          </w:r>
        </w:p>
        <w:p w:rsidR="007F24BB" w:rsidRPr="001F4FFE" w:rsidRDefault="007F24BB" w:rsidP="007F24BB">
          <w:pPr>
            <w:jc w:val="center"/>
            <w:rPr>
              <w:lang w:val="ca-ES"/>
            </w:rPr>
          </w:pPr>
        </w:p>
        <w:tbl>
          <w:tblPr>
            <w:tblW w:w="0" w:type="auto"/>
            <w:tblLook w:val="01E0" w:firstRow="1" w:lastRow="1" w:firstColumn="1" w:lastColumn="1" w:noHBand="0" w:noVBand="0"/>
          </w:tblPr>
          <w:tblGrid>
            <w:gridCol w:w="8504"/>
          </w:tblGrid>
          <w:tr w:rsidR="007F24BB" w:rsidRPr="001F4FFE" w:rsidTr="00B77E00">
            <w:trPr>
              <w:trHeight w:hRule="exact" w:val="340"/>
            </w:trPr>
            <w:tc>
              <w:tcPr>
                <w:tcW w:w="8720" w:type="dxa"/>
                <w:shd w:val="clear" w:color="auto" w:fill="800000"/>
                <w:vAlign w:val="center"/>
              </w:tcPr>
              <w:p w:rsidR="007F24BB" w:rsidRPr="001F4FFE" w:rsidRDefault="007F24BB" w:rsidP="00B77E00">
                <w:pPr>
                  <w:spacing w:line="300" w:lineRule="exact"/>
                  <w:jc w:val="center"/>
                  <w:rPr>
                    <w:rFonts w:ascii="Arial" w:hAnsi="Arial" w:cs="Arial"/>
                    <w:b/>
                    <w:lang w:val="ca-ES"/>
                  </w:rPr>
                </w:pPr>
                <w:r w:rsidRPr="001F4FFE">
                  <w:rPr>
                    <w:rFonts w:ascii="Arial" w:hAnsi="Arial" w:cs="Arial"/>
                    <w:b/>
                    <w:lang w:val="ca-ES"/>
                  </w:rPr>
                  <w:t>Memòria del Treball de Fi de Grau</w:t>
                </w:r>
              </w:p>
            </w:tc>
          </w:tr>
        </w:tbl>
        <w:p w:rsidR="007F24BB" w:rsidRPr="001F4FFE" w:rsidRDefault="007F24BB" w:rsidP="007F24BB">
          <w:pPr>
            <w:jc w:val="center"/>
            <w:rPr>
              <w:rFonts w:ascii="Arial" w:hAnsi="Arial" w:cs="Arial"/>
              <w:lang w:val="ca-ES"/>
            </w:rPr>
          </w:pPr>
        </w:p>
        <w:p w:rsidR="007F24BB" w:rsidRPr="001F4FFE" w:rsidRDefault="007F24BB" w:rsidP="007F24BB">
          <w:pPr>
            <w:jc w:val="center"/>
            <w:rPr>
              <w:rFonts w:ascii="Arial" w:hAnsi="Arial" w:cs="Arial"/>
              <w:sz w:val="40"/>
              <w:szCs w:val="40"/>
              <w:lang w:val="ca-ES"/>
            </w:rPr>
          </w:pPr>
          <w:r w:rsidRPr="007F24BB">
            <w:rPr>
              <w:rFonts w:ascii="Arial" w:hAnsi="Arial" w:cs="Arial"/>
              <w:sz w:val="40"/>
              <w:szCs w:val="40"/>
              <w:lang w:val="ca-ES"/>
            </w:rPr>
            <w:t>Desarrollo de un programa que permita la modificación de reservas en un GDS (Global Distribution System)</w:t>
          </w:r>
        </w:p>
        <w:p w:rsidR="007F24BB" w:rsidRPr="001F4FFE" w:rsidRDefault="007F24BB" w:rsidP="007F24BB">
          <w:pPr>
            <w:jc w:val="center"/>
            <w:rPr>
              <w:rFonts w:ascii="Arial" w:hAnsi="Arial" w:cs="Arial"/>
              <w:sz w:val="32"/>
              <w:szCs w:val="32"/>
              <w:lang w:val="ca-ES"/>
            </w:rPr>
          </w:pPr>
          <w:r>
            <w:rPr>
              <w:rFonts w:ascii="Arial" w:hAnsi="Arial" w:cs="Arial"/>
              <w:sz w:val="32"/>
              <w:szCs w:val="32"/>
              <w:lang w:val="ca-ES"/>
            </w:rPr>
            <w:t>Xavier Solano Trujillo</w:t>
          </w:r>
        </w:p>
        <w:p w:rsidR="007F24BB" w:rsidRPr="001F4FFE" w:rsidRDefault="007F24BB" w:rsidP="007F24BB">
          <w:pPr>
            <w:jc w:val="center"/>
            <w:rPr>
              <w:rFonts w:ascii="Arial" w:hAnsi="Arial" w:cs="Arial"/>
              <w:sz w:val="32"/>
              <w:szCs w:val="32"/>
              <w:lang w:val="ca-ES"/>
            </w:rPr>
          </w:pPr>
        </w:p>
        <w:p w:rsidR="007F24BB" w:rsidRPr="001F4FFE" w:rsidRDefault="00E76522" w:rsidP="007F24BB">
          <w:pPr>
            <w:jc w:val="center"/>
            <w:rPr>
              <w:rFonts w:ascii="Arial" w:hAnsi="Arial" w:cs="Arial"/>
              <w:color w:val="800000"/>
              <w:sz w:val="32"/>
              <w:szCs w:val="32"/>
              <w:lang w:val="ca-ES"/>
            </w:rPr>
          </w:pPr>
          <w:r>
            <w:rPr>
              <w:rFonts w:ascii="Arial" w:hAnsi="Arial" w:cs="Arial"/>
              <w:color w:val="800000"/>
              <w:sz w:val="32"/>
              <w:szCs w:val="32"/>
              <w:lang w:val="ca-ES"/>
            </w:rPr>
            <w:t>Grau d’Enginyeria Informàtica</w:t>
          </w:r>
        </w:p>
        <w:p w:rsidR="007F24BB" w:rsidRPr="001F4FFE" w:rsidRDefault="007F24BB" w:rsidP="007F24BB">
          <w:pPr>
            <w:spacing w:line="360" w:lineRule="auto"/>
            <w:jc w:val="center"/>
            <w:rPr>
              <w:rFonts w:ascii="Arial" w:hAnsi="Arial" w:cs="Arial"/>
              <w:lang w:val="ca-ES"/>
            </w:rPr>
          </w:pPr>
        </w:p>
        <w:p w:rsidR="007F24BB" w:rsidRPr="001F4FFE" w:rsidRDefault="007F24BB" w:rsidP="007F24BB">
          <w:pPr>
            <w:spacing w:line="360" w:lineRule="auto"/>
            <w:jc w:val="center"/>
            <w:rPr>
              <w:rFonts w:ascii="Arial" w:hAnsi="Arial" w:cs="Arial"/>
              <w:lang w:val="ca-ES"/>
            </w:rPr>
          </w:pPr>
          <w:r w:rsidRPr="001F4FFE">
            <w:rPr>
              <w:rFonts w:ascii="Arial" w:hAnsi="Arial" w:cs="Arial"/>
              <w:lang w:val="ca-ES"/>
            </w:rPr>
            <w:t>Any acadèmic 201</w:t>
          </w:r>
          <w:r>
            <w:rPr>
              <w:rFonts w:ascii="Arial" w:hAnsi="Arial" w:cs="Arial"/>
              <w:lang w:val="ca-ES"/>
            </w:rPr>
            <w:t>7-18</w:t>
          </w:r>
        </w:p>
        <w:p w:rsidR="007F24BB" w:rsidRPr="001F4FFE" w:rsidRDefault="007F24BB" w:rsidP="007F24BB">
          <w:pPr>
            <w:spacing w:line="360" w:lineRule="auto"/>
            <w:jc w:val="center"/>
            <w:rPr>
              <w:rFonts w:ascii="Arial" w:hAnsi="Arial" w:cs="Arial"/>
              <w:lang w:val="ca-ES"/>
            </w:rPr>
          </w:pPr>
        </w:p>
        <w:p w:rsidR="007F24BB" w:rsidRPr="001F4FFE" w:rsidRDefault="007F24BB" w:rsidP="007F24BB">
          <w:pPr>
            <w:spacing w:line="360" w:lineRule="auto"/>
            <w:jc w:val="center"/>
            <w:rPr>
              <w:rFonts w:ascii="Arial" w:hAnsi="Arial" w:cs="Arial"/>
              <w:lang w:val="ca-ES"/>
            </w:rPr>
          </w:pPr>
        </w:p>
        <w:p w:rsidR="007F24BB" w:rsidRPr="001F4FFE" w:rsidRDefault="007F24BB" w:rsidP="007F24BB">
          <w:pPr>
            <w:spacing w:line="360" w:lineRule="auto"/>
            <w:jc w:val="center"/>
            <w:rPr>
              <w:rFonts w:ascii="Arial" w:hAnsi="Arial" w:cs="Arial"/>
              <w:lang w:val="ca-ES"/>
            </w:rPr>
          </w:pPr>
        </w:p>
        <w:p w:rsidR="007F24BB" w:rsidRPr="001F4FFE" w:rsidRDefault="007F24BB" w:rsidP="007F24BB">
          <w:pPr>
            <w:spacing w:line="360" w:lineRule="auto"/>
            <w:jc w:val="center"/>
            <w:rPr>
              <w:rFonts w:ascii="Arial" w:hAnsi="Arial" w:cs="Arial"/>
              <w:lang w:val="ca-ES"/>
            </w:rPr>
          </w:pPr>
        </w:p>
        <w:p w:rsidR="007F24BB" w:rsidRPr="001F4FFE" w:rsidRDefault="007F24BB" w:rsidP="007F24BB">
          <w:pPr>
            <w:spacing w:line="360" w:lineRule="auto"/>
            <w:jc w:val="center"/>
            <w:rPr>
              <w:rFonts w:ascii="Arial" w:hAnsi="Arial" w:cs="Arial"/>
              <w:lang w:val="ca-ES"/>
            </w:rPr>
          </w:pPr>
        </w:p>
        <w:p w:rsidR="007F24BB" w:rsidRPr="001F4FFE" w:rsidRDefault="007F24BB" w:rsidP="00A42F32">
          <w:pPr>
            <w:spacing w:line="360" w:lineRule="auto"/>
            <w:rPr>
              <w:rFonts w:ascii="Arial" w:hAnsi="Arial" w:cs="Arial"/>
              <w:lang w:val="ca-ES"/>
            </w:rPr>
          </w:pPr>
        </w:p>
        <w:p w:rsidR="007F24BB" w:rsidRPr="001F4FFE" w:rsidRDefault="007F24BB" w:rsidP="007F24BB">
          <w:pPr>
            <w:rPr>
              <w:rFonts w:ascii="Arial" w:hAnsi="Arial" w:cs="Arial"/>
              <w:szCs w:val="20"/>
              <w:lang w:val="ca-ES"/>
            </w:rPr>
          </w:pPr>
          <w:r w:rsidRPr="001F4FFE">
            <w:rPr>
              <w:rFonts w:ascii="Arial" w:hAnsi="Arial" w:cs="Arial"/>
              <w:szCs w:val="20"/>
              <w:lang w:val="ca-ES"/>
            </w:rPr>
            <w:t xml:space="preserve">DNI de l’alumne: </w:t>
          </w:r>
          <w:r>
            <w:rPr>
              <w:rFonts w:ascii="Arial" w:hAnsi="Arial" w:cs="Arial"/>
              <w:szCs w:val="20"/>
              <w:lang w:val="ca-ES"/>
            </w:rPr>
            <w:t>43181627R</w:t>
          </w:r>
        </w:p>
        <w:p w:rsidR="007F24BB" w:rsidRPr="001F4FFE" w:rsidRDefault="007F24BB" w:rsidP="007F24BB">
          <w:pPr>
            <w:rPr>
              <w:rFonts w:ascii="Arial" w:hAnsi="Arial" w:cs="Arial"/>
              <w:szCs w:val="20"/>
              <w:lang w:val="ca-ES"/>
            </w:rPr>
          </w:pPr>
        </w:p>
        <w:p w:rsidR="007F24BB" w:rsidRPr="001F4FFE" w:rsidRDefault="007F24BB" w:rsidP="007F24BB">
          <w:pPr>
            <w:rPr>
              <w:rFonts w:ascii="Arial" w:hAnsi="Arial" w:cs="Arial"/>
              <w:szCs w:val="20"/>
              <w:lang w:val="ca-ES"/>
            </w:rPr>
          </w:pPr>
          <w:r w:rsidRPr="001F4FFE">
            <w:rPr>
              <w:rFonts w:ascii="Arial" w:hAnsi="Arial" w:cs="Arial"/>
              <w:szCs w:val="20"/>
              <w:lang w:val="ca-ES"/>
            </w:rPr>
            <w:t xml:space="preserve">Treball tutelat per </w:t>
          </w:r>
          <w:r>
            <w:rPr>
              <w:rFonts w:ascii="Arial" w:hAnsi="Arial" w:cs="Arial"/>
              <w:szCs w:val="20"/>
              <w:lang w:val="ca-ES"/>
            </w:rPr>
            <w:t>Antoni Lluís Mesquida</w:t>
          </w:r>
        </w:p>
        <w:p w:rsidR="007F24BB" w:rsidRPr="001F4FFE" w:rsidRDefault="007F24BB" w:rsidP="007F24BB">
          <w:pPr>
            <w:rPr>
              <w:rFonts w:ascii="Arial" w:hAnsi="Arial" w:cs="Arial"/>
              <w:szCs w:val="20"/>
              <w:lang w:val="ca-ES"/>
            </w:rPr>
          </w:pPr>
          <w:r w:rsidRPr="001F4FFE">
            <w:rPr>
              <w:rFonts w:ascii="Arial" w:hAnsi="Arial" w:cs="Arial"/>
              <w:szCs w:val="20"/>
              <w:lang w:val="ca-ES"/>
            </w:rPr>
            <w:t xml:space="preserve">Departament de </w:t>
          </w:r>
          <w:r w:rsidR="00E76522" w:rsidRPr="00E76522">
            <w:rPr>
              <w:rFonts w:ascii="Arial" w:hAnsi="Arial" w:cs="Arial"/>
              <w:szCs w:val="20"/>
              <w:lang w:val="ca-ES"/>
            </w:rPr>
            <w:t>Ciències Matemàtiques i Informàtica</w:t>
          </w:r>
        </w:p>
        <w:p w:rsidR="007F24BB" w:rsidRPr="001F4FFE" w:rsidRDefault="007F24BB" w:rsidP="007F24BB">
          <w:pPr>
            <w:rPr>
              <w:rFonts w:ascii="Arial" w:hAnsi="Arial" w:cs="Arial"/>
              <w:szCs w:val="20"/>
              <w:lang w:val="ca-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27"/>
            <w:gridCol w:w="466"/>
            <w:gridCol w:w="467"/>
            <w:gridCol w:w="466"/>
            <w:gridCol w:w="468"/>
          </w:tblGrid>
          <w:tr w:rsidR="007F24BB" w:rsidRPr="00FF025D" w:rsidTr="00B77E00">
            <w:trPr>
              <w:trHeight w:val="230"/>
            </w:trPr>
            <w:tc>
              <w:tcPr>
                <w:tcW w:w="6771" w:type="dxa"/>
                <w:vMerge w:val="restart"/>
                <w:shd w:val="clear" w:color="auto" w:fill="auto"/>
              </w:tcPr>
              <w:p w:rsidR="007F24BB" w:rsidRPr="00FF025D" w:rsidRDefault="007F24BB" w:rsidP="00B77E00">
                <w:pPr>
                  <w:spacing w:before="40"/>
                  <w:rPr>
                    <w:rFonts w:ascii="Arial" w:hAnsi="Arial" w:cs="Arial"/>
                    <w:sz w:val="18"/>
                    <w:szCs w:val="18"/>
                    <w:lang w:val="ca-ES"/>
                  </w:rPr>
                </w:pPr>
                <w:r w:rsidRPr="00FF025D">
                  <w:rPr>
                    <w:rFonts w:ascii="Arial" w:hAnsi="Arial" w:cs="Arial"/>
                    <w:sz w:val="18"/>
                    <w:szCs w:val="18"/>
                    <w:lang w:val="ca-ES"/>
                  </w:rPr>
                  <w:t xml:space="preserve">S'autoritza </w:t>
                </w:r>
                <w:smartTag w:uri="urn:schemas-microsoft-com:office:smarttags" w:element="PersonName">
                  <w:smartTagPr>
                    <w:attr w:name="ProductID" w:val="la Universitat"/>
                  </w:smartTagPr>
                  <w:r w:rsidRPr="00FF025D">
                    <w:rPr>
                      <w:rFonts w:ascii="Arial" w:hAnsi="Arial" w:cs="Arial"/>
                      <w:sz w:val="18"/>
                      <w:szCs w:val="18"/>
                      <w:lang w:val="ca-ES"/>
                    </w:rPr>
                    <w:t>la Universitat</w:t>
                  </w:r>
                </w:smartTag>
                <w:r w:rsidRPr="00FF025D">
                  <w:rPr>
                    <w:rFonts w:ascii="Arial" w:hAnsi="Arial" w:cs="Arial"/>
                    <w:sz w:val="18"/>
                    <w:szCs w:val="18"/>
                    <w:lang w:val="ca-ES"/>
                  </w:rPr>
                  <w:t xml:space="preserve"> a incloure aquest treball en el Repositori Institucional per a la seva consulta en accés obert i difusió en línia, amb finalitats exclusivament acadèmiques i d'investigació</w:t>
                </w:r>
              </w:p>
            </w:tc>
            <w:tc>
              <w:tcPr>
                <w:tcW w:w="936" w:type="dxa"/>
                <w:gridSpan w:val="2"/>
                <w:tcBorders>
                  <w:bottom w:val="single" w:sz="4" w:space="0" w:color="auto"/>
                </w:tcBorders>
                <w:shd w:val="clear" w:color="auto" w:fill="auto"/>
                <w:vAlign w:val="center"/>
              </w:tcPr>
              <w:p w:rsidR="007F24BB" w:rsidRPr="00FF025D" w:rsidRDefault="007F24BB" w:rsidP="00B77E00">
                <w:pPr>
                  <w:jc w:val="center"/>
                  <w:rPr>
                    <w:rFonts w:ascii="Arial" w:hAnsi="Arial" w:cs="Arial"/>
                    <w:szCs w:val="20"/>
                    <w:lang w:val="ca-ES"/>
                  </w:rPr>
                </w:pPr>
                <w:r w:rsidRPr="00FF025D">
                  <w:rPr>
                    <w:rFonts w:ascii="Arial" w:hAnsi="Arial" w:cs="Arial"/>
                    <w:sz w:val="16"/>
                    <w:szCs w:val="16"/>
                    <w:lang w:val="ca-ES"/>
                  </w:rPr>
                  <w:t>Autor</w:t>
                </w:r>
              </w:p>
            </w:tc>
            <w:tc>
              <w:tcPr>
                <w:tcW w:w="937" w:type="dxa"/>
                <w:gridSpan w:val="2"/>
                <w:tcBorders>
                  <w:bottom w:val="single" w:sz="4" w:space="0" w:color="auto"/>
                </w:tcBorders>
                <w:shd w:val="clear" w:color="auto" w:fill="auto"/>
                <w:vAlign w:val="center"/>
              </w:tcPr>
              <w:p w:rsidR="007F24BB" w:rsidRPr="00FF025D" w:rsidRDefault="007F24BB" w:rsidP="00B77E00">
                <w:pPr>
                  <w:jc w:val="center"/>
                  <w:rPr>
                    <w:lang w:val="ca-ES"/>
                  </w:rPr>
                </w:pPr>
                <w:r w:rsidRPr="00FF025D">
                  <w:rPr>
                    <w:rFonts w:ascii="Arial" w:hAnsi="Arial" w:cs="Arial"/>
                    <w:sz w:val="16"/>
                    <w:szCs w:val="16"/>
                    <w:lang w:val="ca-ES"/>
                  </w:rPr>
                  <w:t>Tutor</w:t>
                </w:r>
              </w:p>
            </w:tc>
          </w:tr>
          <w:tr w:rsidR="007F24BB" w:rsidRPr="00FF025D" w:rsidTr="00B77E00">
            <w:trPr>
              <w:trHeight w:val="230"/>
            </w:trPr>
            <w:tc>
              <w:tcPr>
                <w:tcW w:w="6771" w:type="dxa"/>
                <w:vMerge/>
                <w:shd w:val="clear" w:color="auto" w:fill="auto"/>
              </w:tcPr>
              <w:p w:rsidR="007F24BB" w:rsidRPr="00FF025D" w:rsidRDefault="007F24BB" w:rsidP="00B77E00">
                <w:pPr>
                  <w:spacing w:before="40"/>
                  <w:rPr>
                    <w:rFonts w:ascii="Arial" w:hAnsi="Arial" w:cs="Arial"/>
                    <w:sz w:val="18"/>
                    <w:szCs w:val="18"/>
                    <w:lang w:val="ca-ES"/>
                  </w:rPr>
                </w:pPr>
              </w:p>
            </w:tc>
            <w:tc>
              <w:tcPr>
                <w:tcW w:w="468" w:type="dxa"/>
                <w:tcBorders>
                  <w:bottom w:val="nil"/>
                  <w:right w:val="nil"/>
                </w:tcBorders>
                <w:shd w:val="clear" w:color="auto" w:fill="auto"/>
                <w:vAlign w:val="center"/>
              </w:tcPr>
              <w:p w:rsidR="007F24BB" w:rsidRPr="00FF025D" w:rsidRDefault="007F24BB" w:rsidP="00B77E00">
                <w:pPr>
                  <w:jc w:val="center"/>
                  <w:rPr>
                    <w:rFonts w:ascii="Arial" w:hAnsi="Arial" w:cs="Arial"/>
                    <w:sz w:val="18"/>
                    <w:szCs w:val="18"/>
                    <w:lang w:val="ca-ES"/>
                  </w:rPr>
                </w:pPr>
                <w:r w:rsidRPr="00FF025D">
                  <w:rPr>
                    <w:rFonts w:ascii="Arial" w:hAnsi="Arial" w:cs="Arial"/>
                    <w:sz w:val="18"/>
                    <w:szCs w:val="18"/>
                    <w:lang w:val="ca-ES"/>
                  </w:rPr>
                  <w:t>Sí</w:t>
                </w:r>
              </w:p>
            </w:tc>
            <w:tc>
              <w:tcPr>
                <w:tcW w:w="468" w:type="dxa"/>
                <w:tcBorders>
                  <w:left w:val="nil"/>
                  <w:bottom w:val="nil"/>
                </w:tcBorders>
                <w:shd w:val="clear" w:color="auto" w:fill="auto"/>
                <w:vAlign w:val="center"/>
              </w:tcPr>
              <w:p w:rsidR="007F24BB" w:rsidRPr="00FF025D" w:rsidRDefault="007F24BB" w:rsidP="00B77E00">
                <w:pPr>
                  <w:jc w:val="center"/>
                  <w:rPr>
                    <w:rFonts w:ascii="Arial" w:hAnsi="Arial" w:cs="Arial"/>
                    <w:sz w:val="18"/>
                    <w:szCs w:val="18"/>
                    <w:lang w:val="ca-ES"/>
                  </w:rPr>
                </w:pPr>
                <w:r w:rsidRPr="00FF025D">
                  <w:rPr>
                    <w:rFonts w:ascii="Arial" w:hAnsi="Arial" w:cs="Arial"/>
                    <w:sz w:val="18"/>
                    <w:szCs w:val="18"/>
                    <w:lang w:val="ca-ES"/>
                  </w:rPr>
                  <w:t>No</w:t>
                </w:r>
              </w:p>
            </w:tc>
            <w:tc>
              <w:tcPr>
                <w:tcW w:w="468" w:type="dxa"/>
                <w:tcBorders>
                  <w:bottom w:val="nil"/>
                  <w:right w:val="nil"/>
                </w:tcBorders>
                <w:shd w:val="clear" w:color="auto" w:fill="auto"/>
                <w:vAlign w:val="center"/>
              </w:tcPr>
              <w:p w:rsidR="007F24BB" w:rsidRPr="00FF025D" w:rsidRDefault="007F24BB" w:rsidP="00B77E00">
                <w:pPr>
                  <w:jc w:val="center"/>
                  <w:rPr>
                    <w:rFonts w:ascii="Arial" w:hAnsi="Arial" w:cs="Arial"/>
                    <w:sz w:val="18"/>
                    <w:szCs w:val="18"/>
                    <w:lang w:val="ca-ES"/>
                  </w:rPr>
                </w:pPr>
                <w:r w:rsidRPr="00FF025D">
                  <w:rPr>
                    <w:rFonts w:ascii="Arial" w:hAnsi="Arial" w:cs="Arial"/>
                    <w:sz w:val="18"/>
                    <w:szCs w:val="18"/>
                    <w:lang w:val="ca-ES"/>
                  </w:rPr>
                  <w:t>Sí</w:t>
                </w:r>
              </w:p>
            </w:tc>
            <w:tc>
              <w:tcPr>
                <w:tcW w:w="469" w:type="dxa"/>
                <w:tcBorders>
                  <w:left w:val="nil"/>
                  <w:bottom w:val="nil"/>
                </w:tcBorders>
                <w:shd w:val="clear" w:color="auto" w:fill="auto"/>
                <w:vAlign w:val="center"/>
              </w:tcPr>
              <w:p w:rsidR="007F24BB" w:rsidRPr="00FF025D" w:rsidRDefault="007F24BB" w:rsidP="00B77E00">
                <w:pPr>
                  <w:jc w:val="center"/>
                  <w:rPr>
                    <w:rFonts w:ascii="Arial" w:hAnsi="Arial" w:cs="Arial"/>
                    <w:sz w:val="18"/>
                    <w:szCs w:val="18"/>
                    <w:lang w:val="ca-ES"/>
                  </w:rPr>
                </w:pPr>
                <w:r w:rsidRPr="00FF025D">
                  <w:rPr>
                    <w:rFonts w:ascii="Arial" w:hAnsi="Arial" w:cs="Arial"/>
                    <w:sz w:val="18"/>
                    <w:szCs w:val="18"/>
                    <w:lang w:val="ca-ES"/>
                  </w:rPr>
                  <w:t>No</w:t>
                </w:r>
              </w:p>
            </w:tc>
          </w:tr>
          <w:tr w:rsidR="007F24BB" w:rsidRPr="00FF025D" w:rsidTr="00B77E00">
            <w:trPr>
              <w:trHeight w:val="230"/>
            </w:trPr>
            <w:tc>
              <w:tcPr>
                <w:tcW w:w="6771" w:type="dxa"/>
                <w:vMerge/>
                <w:shd w:val="clear" w:color="auto" w:fill="auto"/>
              </w:tcPr>
              <w:p w:rsidR="007F24BB" w:rsidRPr="00FF025D" w:rsidRDefault="007F24BB" w:rsidP="00B77E00">
                <w:pPr>
                  <w:spacing w:before="40"/>
                  <w:rPr>
                    <w:rFonts w:ascii="Arial" w:hAnsi="Arial" w:cs="Arial"/>
                    <w:sz w:val="18"/>
                    <w:szCs w:val="18"/>
                    <w:lang w:val="ca-ES"/>
                  </w:rPr>
                </w:pPr>
              </w:p>
            </w:tc>
            <w:tc>
              <w:tcPr>
                <w:tcW w:w="468" w:type="dxa"/>
                <w:tcBorders>
                  <w:top w:val="nil"/>
                  <w:bottom w:val="single" w:sz="4" w:space="0" w:color="auto"/>
                  <w:right w:val="nil"/>
                </w:tcBorders>
                <w:shd w:val="clear" w:color="auto" w:fill="auto"/>
                <w:vAlign w:val="center"/>
              </w:tcPr>
              <w:p w:rsidR="007F24BB" w:rsidRPr="00FF025D" w:rsidRDefault="007F24BB" w:rsidP="00B77E00">
                <w:pPr>
                  <w:jc w:val="center"/>
                  <w:rPr>
                    <w:rFonts w:ascii="Arial" w:hAnsi="Arial" w:cs="Arial"/>
                    <w:szCs w:val="20"/>
                    <w:lang w:val="ca-ES"/>
                  </w:rPr>
                </w:pPr>
              </w:p>
            </w:tc>
            <w:tc>
              <w:tcPr>
                <w:tcW w:w="468" w:type="dxa"/>
                <w:tcBorders>
                  <w:top w:val="nil"/>
                  <w:left w:val="nil"/>
                  <w:bottom w:val="single" w:sz="4" w:space="0" w:color="auto"/>
                </w:tcBorders>
                <w:shd w:val="clear" w:color="auto" w:fill="auto"/>
                <w:vAlign w:val="center"/>
              </w:tcPr>
              <w:p w:rsidR="007F24BB" w:rsidRPr="00FF025D" w:rsidRDefault="007F24BB" w:rsidP="00B77E00">
                <w:pPr>
                  <w:jc w:val="center"/>
                  <w:rPr>
                    <w:rFonts w:ascii="Arial" w:hAnsi="Arial" w:cs="Arial"/>
                    <w:szCs w:val="20"/>
                    <w:lang w:val="ca-ES"/>
                  </w:rPr>
                </w:pPr>
                <w:r w:rsidRPr="00FF025D">
                  <w:rPr>
                    <w:rFonts w:ascii="Arial" w:hAnsi="Arial" w:cs="Arial"/>
                    <w:sz w:val="16"/>
                    <w:szCs w:val="16"/>
                    <w:lang w:val="ca-ES"/>
                  </w:rPr>
                  <w:t>X</w:t>
                </w:r>
              </w:p>
            </w:tc>
            <w:tc>
              <w:tcPr>
                <w:tcW w:w="468" w:type="dxa"/>
                <w:tcBorders>
                  <w:top w:val="nil"/>
                  <w:right w:val="nil"/>
                </w:tcBorders>
                <w:shd w:val="clear" w:color="auto" w:fill="auto"/>
                <w:vAlign w:val="center"/>
              </w:tcPr>
              <w:p w:rsidR="007F24BB" w:rsidRPr="00FF025D" w:rsidRDefault="007F24BB" w:rsidP="00B77E00">
                <w:pPr>
                  <w:jc w:val="center"/>
                  <w:rPr>
                    <w:rFonts w:ascii="Arial" w:hAnsi="Arial" w:cs="Arial"/>
                    <w:szCs w:val="20"/>
                    <w:lang w:val="ca-ES"/>
                  </w:rPr>
                </w:pPr>
              </w:p>
            </w:tc>
            <w:tc>
              <w:tcPr>
                <w:tcW w:w="469" w:type="dxa"/>
                <w:tcBorders>
                  <w:top w:val="nil"/>
                  <w:left w:val="nil"/>
                </w:tcBorders>
                <w:shd w:val="clear" w:color="auto" w:fill="auto"/>
                <w:vAlign w:val="center"/>
              </w:tcPr>
              <w:p w:rsidR="007F24BB" w:rsidRPr="00FF025D" w:rsidRDefault="00E76522" w:rsidP="00B77E00">
                <w:pPr>
                  <w:jc w:val="center"/>
                  <w:rPr>
                    <w:rFonts w:ascii="Arial" w:hAnsi="Arial" w:cs="Arial"/>
                    <w:szCs w:val="20"/>
                    <w:lang w:val="ca-ES"/>
                  </w:rPr>
                </w:pPr>
                <w:r w:rsidRPr="00FF025D">
                  <w:rPr>
                    <w:rFonts w:ascii="Arial" w:hAnsi="Arial" w:cs="Arial"/>
                    <w:sz w:val="16"/>
                    <w:szCs w:val="16"/>
                    <w:lang w:val="ca-ES"/>
                  </w:rPr>
                  <w:t>X</w:t>
                </w:r>
              </w:p>
            </w:tc>
          </w:tr>
        </w:tbl>
        <w:p w:rsidR="007F24BB" w:rsidRPr="001F4FFE" w:rsidRDefault="007F24BB" w:rsidP="007F24BB">
          <w:pPr>
            <w:rPr>
              <w:rFonts w:ascii="Arial" w:hAnsi="Arial" w:cs="Arial"/>
              <w:szCs w:val="20"/>
              <w:lang w:val="ca-ES"/>
            </w:rPr>
          </w:pPr>
        </w:p>
        <w:p w:rsidR="007F24BB" w:rsidRPr="001F4FFE" w:rsidRDefault="007F24BB" w:rsidP="007F24BB">
          <w:pPr>
            <w:rPr>
              <w:rFonts w:ascii="Arial" w:hAnsi="Arial" w:cs="Arial"/>
              <w:szCs w:val="20"/>
              <w:lang w:val="ca-ES"/>
            </w:rPr>
          </w:pPr>
        </w:p>
        <w:p w:rsidR="007F24BB" w:rsidRPr="001F4FFE" w:rsidRDefault="007F24BB" w:rsidP="007F24BB">
          <w:pPr>
            <w:rPr>
              <w:rFonts w:ascii="Arial" w:hAnsi="Arial" w:cs="Arial"/>
              <w:szCs w:val="20"/>
              <w:lang w:val="ca-ES"/>
            </w:rPr>
          </w:pPr>
          <w:r w:rsidRPr="001F4FFE">
            <w:rPr>
              <w:rFonts w:ascii="Arial" w:hAnsi="Arial" w:cs="Arial"/>
              <w:szCs w:val="20"/>
              <w:lang w:val="ca-ES"/>
            </w:rPr>
            <w:t xml:space="preserve">Paraules clau del treball: </w:t>
          </w:r>
        </w:p>
        <w:p w:rsidR="002F4667" w:rsidRDefault="00E76522">
          <w:r w:rsidRPr="00E76522">
            <w:rPr>
              <w:rFonts w:ascii="Arial" w:hAnsi="Arial" w:cs="Arial"/>
              <w:szCs w:val="20"/>
              <w:lang w:val="ca-ES"/>
            </w:rPr>
            <w:t>integración, reserva, Global Distribution System (GDS), Amadeus</w:t>
          </w:r>
        </w:p>
        <w:p w:rsidR="002F4667" w:rsidRDefault="002F4667">
          <w:pPr>
            <w:jc w:val="left"/>
            <w:rPr>
              <w:rFonts w:asciiTheme="majorHAnsi" w:eastAsiaTheme="majorEastAsia" w:hAnsiTheme="majorHAnsi" w:cstheme="majorBidi"/>
              <w:b/>
              <w:bCs/>
              <w:caps/>
              <w:color w:val="374C80" w:themeColor="accent1" w:themeShade="BF"/>
              <w:sz w:val="32"/>
              <w:szCs w:val="28"/>
            </w:rPr>
          </w:pPr>
          <w:r>
            <w:lastRenderedPageBreak/>
            <w:br w:type="page"/>
          </w:r>
        </w:p>
      </w:sdtContent>
    </w:sdt>
    <w:sdt>
      <w:sdtPr>
        <w:rPr>
          <w:rFonts w:asciiTheme="minorHAnsi" w:eastAsiaTheme="minorEastAsia" w:hAnsiTheme="minorHAnsi" w:cstheme="minorBidi"/>
          <w:b w:val="0"/>
          <w:bCs w:val="0"/>
          <w:caps w:val="0"/>
          <w:color w:val="auto"/>
          <w:sz w:val="20"/>
          <w:szCs w:val="22"/>
        </w:rPr>
        <w:id w:val="-537354991"/>
        <w:docPartObj>
          <w:docPartGallery w:val="Table of Contents"/>
          <w:docPartUnique/>
        </w:docPartObj>
      </w:sdtPr>
      <w:sdtEndPr/>
      <w:sdtContent>
        <w:p w:rsidR="000754CC" w:rsidRDefault="00C737B7">
          <w:pPr>
            <w:pStyle w:val="TtulodeTDC"/>
          </w:pPr>
          <w:r>
            <w:t>Sumario</w:t>
          </w:r>
        </w:p>
        <w:p w:rsidR="00842DD7" w:rsidRDefault="000754CC">
          <w:pPr>
            <w:pStyle w:val="TDC2"/>
            <w:tabs>
              <w:tab w:val="right" w:leader="dot" w:pos="8494"/>
            </w:tabs>
            <w:rPr>
              <w:noProof/>
              <w:sz w:val="22"/>
              <w:lang w:eastAsia="es-ES"/>
            </w:rPr>
          </w:pPr>
          <w:r>
            <w:fldChar w:fldCharType="begin"/>
          </w:r>
          <w:r>
            <w:instrText xml:space="preserve"> TOC \o "1-3" \h \z \u </w:instrText>
          </w:r>
          <w:r>
            <w:fldChar w:fldCharType="separate"/>
          </w:r>
          <w:hyperlink w:anchor="_Toc518170644" w:history="1">
            <w:r w:rsidR="00842DD7" w:rsidRPr="00B9194D">
              <w:rPr>
                <w:rStyle w:val="Hipervnculo"/>
                <w:noProof/>
              </w:rPr>
              <w:t>Lista de tablas</w:t>
            </w:r>
            <w:r w:rsidR="00842DD7">
              <w:rPr>
                <w:noProof/>
                <w:webHidden/>
              </w:rPr>
              <w:tab/>
            </w:r>
          </w:hyperlink>
          <w:r w:rsidR="00842DD7" w:rsidRPr="00842DD7">
            <w:rPr>
              <w:rStyle w:val="Hipervnculo"/>
              <w:noProof/>
              <w:u w:val="none"/>
            </w:rPr>
            <w:t>iv</w:t>
          </w:r>
        </w:p>
        <w:p w:rsidR="00842DD7" w:rsidRDefault="00E23260">
          <w:pPr>
            <w:pStyle w:val="TDC2"/>
            <w:tabs>
              <w:tab w:val="right" w:leader="dot" w:pos="8494"/>
            </w:tabs>
            <w:rPr>
              <w:noProof/>
              <w:sz w:val="22"/>
              <w:lang w:eastAsia="es-ES"/>
            </w:rPr>
          </w:pPr>
          <w:hyperlink w:anchor="_Toc518170645" w:history="1">
            <w:r w:rsidR="00842DD7" w:rsidRPr="00B9194D">
              <w:rPr>
                <w:rStyle w:val="Hipervnculo"/>
                <w:noProof/>
              </w:rPr>
              <w:t>Lista de figuras</w:t>
            </w:r>
            <w:r w:rsidR="00842DD7">
              <w:rPr>
                <w:noProof/>
                <w:webHidden/>
              </w:rPr>
              <w:tab/>
            </w:r>
          </w:hyperlink>
          <w:r w:rsidR="00842DD7" w:rsidRPr="00842DD7">
            <w:rPr>
              <w:rStyle w:val="Hipervnculo"/>
              <w:noProof/>
              <w:u w:val="none"/>
            </w:rPr>
            <w:t>v</w:t>
          </w:r>
        </w:p>
        <w:p w:rsidR="00842DD7" w:rsidRDefault="00E23260">
          <w:pPr>
            <w:pStyle w:val="TDC2"/>
            <w:tabs>
              <w:tab w:val="right" w:leader="dot" w:pos="8494"/>
            </w:tabs>
            <w:rPr>
              <w:noProof/>
              <w:sz w:val="22"/>
              <w:lang w:eastAsia="es-ES"/>
            </w:rPr>
          </w:pPr>
          <w:hyperlink w:anchor="_Toc518170646" w:history="1">
            <w:r w:rsidR="00842DD7" w:rsidRPr="00B9194D">
              <w:rPr>
                <w:rStyle w:val="Hipervnculo"/>
                <w:noProof/>
              </w:rPr>
              <w:t>Lista de acrónimos</w:t>
            </w:r>
            <w:r w:rsidR="00842DD7">
              <w:rPr>
                <w:noProof/>
                <w:webHidden/>
              </w:rPr>
              <w:tab/>
            </w:r>
          </w:hyperlink>
          <w:r w:rsidR="00842DD7" w:rsidRPr="00842DD7">
            <w:rPr>
              <w:rStyle w:val="Hipervnculo"/>
              <w:noProof/>
              <w:u w:val="none"/>
            </w:rPr>
            <w:t>vi</w:t>
          </w:r>
        </w:p>
        <w:p w:rsidR="00842DD7" w:rsidRDefault="00E23260">
          <w:pPr>
            <w:pStyle w:val="TDC2"/>
            <w:tabs>
              <w:tab w:val="right" w:leader="dot" w:pos="8494"/>
            </w:tabs>
            <w:rPr>
              <w:noProof/>
              <w:sz w:val="22"/>
              <w:lang w:eastAsia="es-ES"/>
            </w:rPr>
          </w:pPr>
          <w:hyperlink w:anchor="_Toc518170647" w:history="1">
            <w:r w:rsidR="00842DD7" w:rsidRPr="00B9194D">
              <w:rPr>
                <w:rStyle w:val="Hipervnculo"/>
                <w:noProof/>
              </w:rPr>
              <w:t>Resumen</w:t>
            </w:r>
            <w:r w:rsidR="00842DD7">
              <w:rPr>
                <w:noProof/>
                <w:webHidden/>
              </w:rPr>
              <w:tab/>
            </w:r>
          </w:hyperlink>
          <w:r w:rsidR="00842DD7" w:rsidRPr="00842DD7">
            <w:rPr>
              <w:rStyle w:val="Hipervnculo"/>
              <w:noProof/>
              <w:u w:val="none"/>
            </w:rPr>
            <w:t>vii</w:t>
          </w:r>
          <w:r w:rsidR="001F048B">
            <w:rPr>
              <w:rStyle w:val="Hipervnculo"/>
              <w:noProof/>
              <w:u w:val="none"/>
            </w:rPr>
            <w:t>i</w:t>
          </w:r>
        </w:p>
        <w:p w:rsidR="00842DD7" w:rsidRDefault="00E23260">
          <w:pPr>
            <w:pStyle w:val="TDC1"/>
            <w:tabs>
              <w:tab w:val="right" w:leader="dot" w:pos="8494"/>
            </w:tabs>
            <w:rPr>
              <w:noProof/>
              <w:sz w:val="22"/>
              <w:lang w:eastAsia="es-ES"/>
            </w:rPr>
          </w:pPr>
          <w:hyperlink w:anchor="_Toc518170648" w:history="1">
            <w:r w:rsidR="00842DD7" w:rsidRPr="00B9194D">
              <w:rPr>
                <w:rStyle w:val="Hipervnculo"/>
                <w:noProof/>
              </w:rPr>
              <w:t>Introducción</w:t>
            </w:r>
            <w:r w:rsidR="00842DD7">
              <w:rPr>
                <w:noProof/>
                <w:webHidden/>
              </w:rPr>
              <w:tab/>
            </w:r>
          </w:hyperlink>
          <w:r w:rsidR="00842DD7" w:rsidRPr="00842DD7">
            <w:rPr>
              <w:rStyle w:val="Hipervnculo"/>
              <w:noProof/>
              <w:u w:val="none"/>
            </w:rPr>
            <w:t>1</w:t>
          </w:r>
        </w:p>
        <w:p w:rsidR="00842DD7" w:rsidRDefault="00E23260">
          <w:pPr>
            <w:pStyle w:val="TDC2"/>
            <w:tabs>
              <w:tab w:val="right" w:leader="dot" w:pos="8494"/>
            </w:tabs>
            <w:rPr>
              <w:noProof/>
              <w:sz w:val="22"/>
              <w:lang w:eastAsia="es-ES"/>
            </w:rPr>
          </w:pPr>
          <w:hyperlink w:anchor="_Toc518170649" w:history="1">
            <w:r w:rsidR="00842DD7" w:rsidRPr="00B9194D">
              <w:rPr>
                <w:rStyle w:val="Hipervnculo"/>
                <w:noProof/>
              </w:rPr>
              <w:t>1.1 Contextualización</w:t>
            </w:r>
            <w:r w:rsidR="00842DD7">
              <w:rPr>
                <w:noProof/>
                <w:webHidden/>
              </w:rPr>
              <w:tab/>
            </w:r>
          </w:hyperlink>
          <w:r w:rsidR="00842DD7" w:rsidRPr="00842DD7">
            <w:rPr>
              <w:rStyle w:val="Hipervnculo"/>
              <w:noProof/>
              <w:u w:val="none"/>
            </w:rPr>
            <w:t>1</w:t>
          </w:r>
        </w:p>
        <w:p w:rsidR="00842DD7" w:rsidRDefault="00E23260">
          <w:pPr>
            <w:pStyle w:val="TDC3"/>
            <w:tabs>
              <w:tab w:val="right" w:leader="dot" w:pos="8494"/>
            </w:tabs>
            <w:rPr>
              <w:noProof/>
              <w:sz w:val="22"/>
              <w:lang w:eastAsia="es-ES"/>
            </w:rPr>
          </w:pPr>
          <w:hyperlink w:anchor="_Toc518170650" w:history="1">
            <w:r w:rsidR="00842DD7" w:rsidRPr="00B9194D">
              <w:rPr>
                <w:rStyle w:val="Hipervnculo"/>
                <w:noProof/>
              </w:rPr>
              <w:t>1.1.1 TravelgateX</w:t>
            </w:r>
            <w:r w:rsidR="00842DD7">
              <w:rPr>
                <w:noProof/>
                <w:webHidden/>
              </w:rPr>
              <w:tab/>
            </w:r>
          </w:hyperlink>
          <w:r w:rsidR="00842DD7" w:rsidRPr="00842DD7">
            <w:rPr>
              <w:rStyle w:val="Hipervnculo"/>
              <w:noProof/>
              <w:u w:val="none"/>
            </w:rPr>
            <w:t>1</w:t>
          </w:r>
        </w:p>
        <w:p w:rsidR="00842DD7" w:rsidRDefault="00E23260">
          <w:pPr>
            <w:pStyle w:val="TDC3"/>
            <w:tabs>
              <w:tab w:val="right" w:leader="dot" w:pos="8494"/>
            </w:tabs>
            <w:rPr>
              <w:noProof/>
              <w:sz w:val="22"/>
              <w:lang w:eastAsia="es-ES"/>
            </w:rPr>
          </w:pPr>
          <w:hyperlink w:anchor="_Toc518170651" w:history="1">
            <w:r w:rsidR="00842DD7" w:rsidRPr="00B9194D">
              <w:rPr>
                <w:rStyle w:val="Hipervnculo"/>
                <w:noProof/>
              </w:rPr>
              <w:t>1.1.2 Logitravel</w:t>
            </w:r>
            <w:r w:rsidR="00842DD7">
              <w:rPr>
                <w:noProof/>
                <w:webHidden/>
              </w:rPr>
              <w:tab/>
            </w:r>
          </w:hyperlink>
          <w:r w:rsidR="00842DD7" w:rsidRPr="00842DD7">
            <w:rPr>
              <w:rStyle w:val="Hipervnculo"/>
              <w:noProof/>
              <w:u w:val="none"/>
            </w:rPr>
            <w:t>2</w:t>
          </w:r>
        </w:p>
        <w:p w:rsidR="00842DD7" w:rsidRDefault="00E23260">
          <w:pPr>
            <w:pStyle w:val="TDC3"/>
            <w:tabs>
              <w:tab w:val="right" w:leader="dot" w:pos="8494"/>
            </w:tabs>
            <w:rPr>
              <w:noProof/>
              <w:sz w:val="22"/>
              <w:lang w:eastAsia="es-ES"/>
            </w:rPr>
          </w:pPr>
          <w:hyperlink w:anchor="_Toc518170652" w:history="1">
            <w:r w:rsidR="00842DD7" w:rsidRPr="00B9194D">
              <w:rPr>
                <w:rStyle w:val="Hipervnculo"/>
                <w:noProof/>
              </w:rPr>
              <w:t>1.1.3 Problemática: ¿por qué surge la necesidad de modificar una reserva?</w:t>
            </w:r>
            <w:r w:rsidR="00842DD7">
              <w:rPr>
                <w:noProof/>
                <w:webHidden/>
              </w:rPr>
              <w:tab/>
            </w:r>
          </w:hyperlink>
          <w:r w:rsidR="00842DD7" w:rsidRPr="00842DD7">
            <w:rPr>
              <w:rStyle w:val="Hipervnculo"/>
              <w:noProof/>
              <w:u w:val="none"/>
            </w:rPr>
            <w:t>3</w:t>
          </w:r>
        </w:p>
        <w:p w:rsidR="00842DD7" w:rsidRDefault="00E23260">
          <w:pPr>
            <w:pStyle w:val="TDC3"/>
            <w:tabs>
              <w:tab w:val="right" w:leader="dot" w:pos="8494"/>
            </w:tabs>
            <w:rPr>
              <w:noProof/>
              <w:sz w:val="22"/>
              <w:lang w:eastAsia="es-ES"/>
            </w:rPr>
          </w:pPr>
          <w:hyperlink w:anchor="_Toc518170653" w:history="1">
            <w:r w:rsidR="00842DD7" w:rsidRPr="00B9194D">
              <w:rPr>
                <w:rStyle w:val="Hipervnculo"/>
                <w:noProof/>
              </w:rPr>
              <w:t>1.1.4 Aplacar la necesidad</w:t>
            </w:r>
            <w:r w:rsidR="00842DD7">
              <w:rPr>
                <w:noProof/>
                <w:webHidden/>
              </w:rPr>
              <w:tab/>
            </w:r>
          </w:hyperlink>
          <w:r w:rsidR="00842DD7" w:rsidRPr="00842DD7">
            <w:rPr>
              <w:rStyle w:val="Hipervnculo"/>
              <w:noProof/>
              <w:u w:val="none"/>
            </w:rPr>
            <w:t>3</w:t>
          </w:r>
        </w:p>
        <w:p w:rsidR="00842DD7" w:rsidRDefault="00E23260">
          <w:pPr>
            <w:pStyle w:val="TDC3"/>
            <w:tabs>
              <w:tab w:val="right" w:leader="dot" w:pos="8494"/>
            </w:tabs>
            <w:rPr>
              <w:noProof/>
              <w:sz w:val="22"/>
              <w:lang w:eastAsia="es-ES"/>
            </w:rPr>
          </w:pPr>
          <w:hyperlink w:anchor="_Toc518170654" w:history="1">
            <w:r w:rsidR="00842DD7" w:rsidRPr="00B9194D">
              <w:rPr>
                <w:rStyle w:val="Hipervnculo"/>
                <w:noProof/>
              </w:rPr>
              <w:t>1.1.5 Objetivos principales y secundarios y equipo del proyecto</w:t>
            </w:r>
            <w:r w:rsidR="00842DD7">
              <w:rPr>
                <w:noProof/>
                <w:webHidden/>
              </w:rPr>
              <w:tab/>
            </w:r>
          </w:hyperlink>
          <w:r w:rsidR="00842DD7" w:rsidRPr="00842DD7">
            <w:rPr>
              <w:rStyle w:val="Hipervnculo"/>
              <w:noProof/>
              <w:u w:val="none"/>
            </w:rPr>
            <w:t>4</w:t>
          </w:r>
        </w:p>
        <w:p w:rsidR="00842DD7" w:rsidRDefault="00E23260">
          <w:pPr>
            <w:pStyle w:val="TDC3"/>
            <w:tabs>
              <w:tab w:val="right" w:leader="dot" w:pos="8494"/>
            </w:tabs>
            <w:rPr>
              <w:noProof/>
              <w:sz w:val="22"/>
              <w:lang w:eastAsia="es-ES"/>
            </w:rPr>
          </w:pPr>
          <w:hyperlink w:anchor="_Toc518170655" w:history="1">
            <w:r w:rsidR="00842DD7" w:rsidRPr="00B9194D">
              <w:rPr>
                <w:rStyle w:val="Hipervnculo"/>
                <w:noProof/>
              </w:rPr>
              <w:t>1.1.6 Funcionamiento de una integración</w:t>
            </w:r>
            <w:r w:rsidR="00842DD7">
              <w:rPr>
                <w:noProof/>
                <w:webHidden/>
              </w:rPr>
              <w:tab/>
            </w:r>
          </w:hyperlink>
          <w:r w:rsidR="00842DD7" w:rsidRPr="00842DD7">
            <w:rPr>
              <w:rStyle w:val="Hipervnculo"/>
              <w:noProof/>
              <w:u w:val="none"/>
            </w:rPr>
            <w:t>4</w:t>
          </w:r>
        </w:p>
        <w:p w:rsidR="00842DD7" w:rsidRDefault="00E23260">
          <w:pPr>
            <w:pStyle w:val="TDC3"/>
            <w:tabs>
              <w:tab w:val="right" w:leader="dot" w:pos="8494"/>
            </w:tabs>
            <w:rPr>
              <w:noProof/>
              <w:sz w:val="22"/>
              <w:lang w:eastAsia="es-ES"/>
            </w:rPr>
          </w:pPr>
          <w:hyperlink w:anchor="_Toc518170656" w:history="1">
            <w:r w:rsidR="00842DD7" w:rsidRPr="00B9194D">
              <w:rPr>
                <w:rStyle w:val="Hipervnculo"/>
                <w:noProof/>
              </w:rPr>
              <w:t>1.1.7 Principales transacciones en una integración de vuelos</w:t>
            </w:r>
            <w:r w:rsidR="00842DD7">
              <w:rPr>
                <w:noProof/>
                <w:webHidden/>
              </w:rPr>
              <w:tab/>
            </w:r>
          </w:hyperlink>
          <w:r w:rsidR="00842DD7" w:rsidRPr="00842DD7">
            <w:rPr>
              <w:rStyle w:val="Hipervnculo"/>
              <w:noProof/>
              <w:u w:val="none"/>
            </w:rPr>
            <w:t>5</w:t>
          </w:r>
        </w:p>
        <w:p w:rsidR="00842DD7" w:rsidRDefault="00E23260">
          <w:pPr>
            <w:pStyle w:val="TDC3"/>
            <w:tabs>
              <w:tab w:val="right" w:leader="dot" w:pos="8494"/>
            </w:tabs>
            <w:rPr>
              <w:noProof/>
              <w:sz w:val="22"/>
              <w:lang w:eastAsia="es-ES"/>
            </w:rPr>
          </w:pPr>
          <w:hyperlink w:anchor="_Toc518170657" w:history="1">
            <w:r w:rsidR="00842DD7" w:rsidRPr="00B9194D">
              <w:rPr>
                <w:rStyle w:val="Hipervnculo"/>
                <w:noProof/>
              </w:rPr>
              <w:t>1.1.8 Relación entre proveedores, TravelgateX y Logitravel</w:t>
            </w:r>
            <w:r w:rsidR="00842DD7">
              <w:rPr>
                <w:noProof/>
                <w:webHidden/>
              </w:rPr>
              <w:tab/>
            </w:r>
          </w:hyperlink>
          <w:r w:rsidR="00842DD7" w:rsidRPr="00842DD7">
            <w:rPr>
              <w:rStyle w:val="Hipervnculo"/>
              <w:noProof/>
              <w:u w:val="none"/>
            </w:rPr>
            <w:t>8</w:t>
          </w:r>
        </w:p>
        <w:p w:rsidR="00842DD7" w:rsidRDefault="00E23260">
          <w:pPr>
            <w:pStyle w:val="TDC3"/>
            <w:tabs>
              <w:tab w:val="right" w:leader="dot" w:pos="8494"/>
            </w:tabs>
            <w:rPr>
              <w:noProof/>
              <w:sz w:val="22"/>
              <w:lang w:eastAsia="es-ES"/>
            </w:rPr>
          </w:pPr>
          <w:hyperlink w:anchor="_Toc518170658" w:history="1">
            <w:r w:rsidR="00842DD7" w:rsidRPr="00B9194D">
              <w:rPr>
                <w:rStyle w:val="Hipervnculo"/>
                <w:noProof/>
              </w:rPr>
              <w:t>1.1.9 GDS: Global Distribution System</w:t>
            </w:r>
            <w:r w:rsidR="00842DD7">
              <w:rPr>
                <w:noProof/>
                <w:webHidden/>
              </w:rPr>
              <w:tab/>
            </w:r>
          </w:hyperlink>
          <w:r w:rsidR="00842DD7" w:rsidRPr="00842DD7">
            <w:rPr>
              <w:rStyle w:val="Hipervnculo"/>
              <w:noProof/>
              <w:u w:val="none"/>
            </w:rPr>
            <w:t>9</w:t>
          </w:r>
        </w:p>
        <w:p w:rsidR="00842DD7" w:rsidRDefault="00E23260">
          <w:pPr>
            <w:pStyle w:val="TDC3"/>
            <w:tabs>
              <w:tab w:val="right" w:leader="dot" w:pos="8494"/>
            </w:tabs>
            <w:rPr>
              <w:noProof/>
              <w:sz w:val="22"/>
              <w:lang w:eastAsia="es-ES"/>
            </w:rPr>
          </w:pPr>
          <w:hyperlink w:anchor="_Toc518170659" w:history="1">
            <w:r w:rsidR="00842DD7" w:rsidRPr="00B9194D">
              <w:rPr>
                <w:rStyle w:val="Hipervnculo"/>
                <w:noProof/>
              </w:rPr>
              <w:t>1.1.10 Conceptos y terminología del GDS Amadeus</w:t>
            </w:r>
            <w:r w:rsidR="00842DD7">
              <w:rPr>
                <w:noProof/>
                <w:webHidden/>
              </w:rPr>
              <w:tab/>
            </w:r>
          </w:hyperlink>
          <w:r w:rsidR="00842DD7" w:rsidRPr="00842DD7">
            <w:rPr>
              <w:rStyle w:val="Hipervnculo"/>
              <w:noProof/>
              <w:u w:val="none"/>
            </w:rPr>
            <w:t>10</w:t>
          </w:r>
        </w:p>
        <w:p w:rsidR="00842DD7" w:rsidRDefault="00E23260">
          <w:pPr>
            <w:pStyle w:val="TDC3"/>
            <w:tabs>
              <w:tab w:val="right" w:leader="dot" w:pos="8494"/>
            </w:tabs>
            <w:rPr>
              <w:noProof/>
              <w:sz w:val="22"/>
              <w:lang w:eastAsia="es-ES"/>
            </w:rPr>
          </w:pPr>
          <w:hyperlink w:anchor="_Toc518170660" w:history="1">
            <w:r w:rsidR="00842DD7" w:rsidRPr="00B9194D">
              <w:rPr>
                <w:rStyle w:val="Hipervnculo"/>
                <w:noProof/>
              </w:rPr>
              <w:t>1.1.11 Web Services y WSDL</w:t>
            </w:r>
            <w:r w:rsidR="00842DD7">
              <w:rPr>
                <w:noProof/>
                <w:webHidden/>
              </w:rPr>
              <w:tab/>
            </w:r>
          </w:hyperlink>
          <w:r w:rsidR="0066109F" w:rsidRPr="0066109F">
            <w:rPr>
              <w:rStyle w:val="Hipervnculo"/>
              <w:noProof/>
              <w:u w:val="none"/>
            </w:rPr>
            <w:t>11</w:t>
          </w:r>
        </w:p>
        <w:p w:rsidR="00842DD7" w:rsidRDefault="00E23260">
          <w:pPr>
            <w:pStyle w:val="TDC3"/>
            <w:tabs>
              <w:tab w:val="right" w:leader="dot" w:pos="8494"/>
            </w:tabs>
            <w:rPr>
              <w:noProof/>
              <w:sz w:val="22"/>
              <w:lang w:eastAsia="es-ES"/>
            </w:rPr>
          </w:pPr>
          <w:hyperlink w:anchor="_Toc518170661" w:history="1">
            <w:r w:rsidR="00842DD7" w:rsidRPr="00B9194D">
              <w:rPr>
                <w:rStyle w:val="Hipervnculo"/>
                <w:noProof/>
              </w:rPr>
              <w:t>1.1.12 Estado actual de los webservices de Amadeus</w:t>
            </w:r>
            <w:r w:rsidR="00842DD7">
              <w:rPr>
                <w:noProof/>
                <w:webHidden/>
              </w:rPr>
              <w:tab/>
            </w:r>
            <w:r w:rsidR="00842DD7">
              <w:rPr>
                <w:noProof/>
                <w:webHidden/>
              </w:rPr>
              <w:fldChar w:fldCharType="begin"/>
            </w:r>
            <w:r w:rsidR="00842DD7">
              <w:rPr>
                <w:noProof/>
                <w:webHidden/>
              </w:rPr>
              <w:instrText xml:space="preserve"> PAGEREF _Toc518170661 \h </w:instrText>
            </w:r>
            <w:r w:rsidR="00842DD7">
              <w:rPr>
                <w:noProof/>
                <w:webHidden/>
              </w:rPr>
            </w:r>
            <w:r w:rsidR="00842DD7">
              <w:rPr>
                <w:noProof/>
                <w:webHidden/>
              </w:rPr>
              <w:fldChar w:fldCharType="separate"/>
            </w:r>
            <w:r w:rsidR="009E731B">
              <w:rPr>
                <w:noProof/>
                <w:webHidden/>
              </w:rPr>
              <w:t>14</w:t>
            </w:r>
            <w:r w:rsidR="00842DD7">
              <w:rPr>
                <w:noProof/>
                <w:webHidden/>
              </w:rPr>
              <w:fldChar w:fldCharType="end"/>
            </w:r>
          </w:hyperlink>
          <w:r w:rsidR="005601E2" w:rsidRPr="005601E2">
            <w:rPr>
              <w:rStyle w:val="Hipervnculo"/>
              <w:noProof/>
              <w:u w:val="none"/>
            </w:rPr>
            <w:t>2</w:t>
          </w:r>
        </w:p>
        <w:p w:rsidR="00842DD7" w:rsidRDefault="00E23260">
          <w:pPr>
            <w:pStyle w:val="TDC3"/>
            <w:tabs>
              <w:tab w:val="right" w:leader="dot" w:pos="8494"/>
            </w:tabs>
            <w:rPr>
              <w:noProof/>
              <w:sz w:val="22"/>
              <w:lang w:eastAsia="es-ES"/>
            </w:rPr>
          </w:pPr>
          <w:hyperlink w:anchor="_Toc518170662" w:history="1">
            <w:r w:rsidR="00842DD7" w:rsidRPr="00B9194D">
              <w:rPr>
                <w:rStyle w:val="Hipervnculo"/>
                <w:noProof/>
              </w:rPr>
              <w:t>1.1.13 Estado previo de la API de transportes de TravelgateX</w:t>
            </w:r>
            <w:r w:rsidR="00842DD7">
              <w:rPr>
                <w:noProof/>
                <w:webHidden/>
              </w:rPr>
              <w:tab/>
            </w:r>
          </w:hyperlink>
          <w:r w:rsidR="005601E2" w:rsidRPr="005601E2">
            <w:rPr>
              <w:rStyle w:val="Hipervnculo"/>
              <w:noProof/>
              <w:u w:val="none"/>
            </w:rPr>
            <w:t>13</w:t>
          </w:r>
        </w:p>
        <w:p w:rsidR="00842DD7" w:rsidRDefault="00E23260">
          <w:pPr>
            <w:pStyle w:val="TDC2"/>
            <w:tabs>
              <w:tab w:val="right" w:leader="dot" w:pos="8494"/>
            </w:tabs>
            <w:rPr>
              <w:noProof/>
              <w:sz w:val="22"/>
              <w:lang w:eastAsia="es-ES"/>
            </w:rPr>
          </w:pPr>
          <w:hyperlink w:anchor="_Toc518170663" w:history="1">
            <w:r w:rsidR="00842DD7" w:rsidRPr="00B9194D">
              <w:rPr>
                <w:rStyle w:val="Hipervnculo"/>
                <w:noProof/>
              </w:rPr>
              <w:t>1.2 Definición del problema</w:t>
            </w:r>
            <w:r w:rsidR="00842DD7">
              <w:rPr>
                <w:noProof/>
                <w:webHidden/>
              </w:rPr>
              <w:tab/>
            </w:r>
          </w:hyperlink>
          <w:r w:rsidR="005601E2" w:rsidRPr="005601E2">
            <w:rPr>
              <w:rStyle w:val="Hipervnculo"/>
              <w:noProof/>
              <w:u w:val="none"/>
            </w:rPr>
            <w:t>13</w:t>
          </w:r>
        </w:p>
        <w:p w:rsidR="00842DD7" w:rsidRDefault="00E23260">
          <w:pPr>
            <w:pStyle w:val="TDC3"/>
            <w:tabs>
              <w:tab w:val="right" w:leader="dot" w:pos="8494"/>
            </w:tabs>
            <w:rPr>
              <w:noProof/>
              <w:sz w:val="22"/>
              <w:lang w:eastAsia="es-ES"/>
            </w:rPr>
          </w:pPr>
          <w:hyperlink w:anchor="_Toc518170664" w:history="1">
            <w:r w:rsidR="00842DD7" w:rsidRPr="00B9194D">
              <w:rPr>
                <w:rStyle w:val="Hipervnculo"/>
                <w:noProof/>
              </w:rPr>
              <w:t>1.2.1 Unidades que forman una reserva</w:t>
            </w:r>
            <w:r w:rsidR="00842DD7">
              <w:rPr>
                <w:noProof/>
                <w:webHidden/>
              </w:rPr>
              <w:tab/>
            </w:r>
          </w:hyperlink>
          <w:r w:rsidR="005601E2" w:rsidRPr="005601E2">
            <w:rPr>
              <w:rStyle w:val="Hipervnculo"/>
              <w:noProof/>
              <w:u w:val="none"/>
            </w:rPr>
            <w:t>13</w:t>
          </w:r>
        </w:p>
        <w:p w:rsidR="00842DD7" w:rsidRDefault="00E23260">
          <w:pPr>
            <w:pStyle w:val="TDC3"/>
            <w:tabs>
              <w:tab w:val="right" w:leader="dot" w:pos="8494"/>
            </w:tabs>
            <w:rPr>
              <w:noProof/>
              <w:sz w:val="22"/>
              <w:lang w:eastAsia="es-ES"/>
            </w:rPr>
          </w:pPr>
          <w:hyperlink w:anchor="_Toc518170665" w:history="1">
            <w:r w:rsidR="00842DD7" w:rsidRPr="00B9194D">
              <w:rPr>
                <w:rStyle w:val="Hipervnculo"/>
                <w:noProof/>
              </w:rPr>
              <w:t>1.2.2 En qué consiste la modificación de una reserva</w:t>
            </w:r>
            <w:r w:rsidR="00842DD7">
              <w:rPr>
                <w:noProof/>
                <w:webHidden/>
              </w:rPr>
              <w:tab/>
            </w:r>
          </w:hyperlink>
          <w:r w:rsidR="005601E2" w:rsidRPr="005601E2">
            <w:rPr>
              <w:rStyle w:val="Hipervnculo"/>
              <w:noProof/>
              <w:u w:val="none"/>
            </w:rPr>
            <w:t>15</w:t>
          </w:r>
        </w:p>
        <w:p w:rsidR="00842DD7" w:rsidRDefault="00E23260">
          <w:pPr>
            <w:pStyle w:val="TDC2"/>
            <w:tabs>
              <w:tab w:val="right" w:leader="dot" w:pos="8494"/>
            </w:tabs>
            <w:rPr>
              <w:noProof/>
              <w:sz w:val="22"/>
              <w:lang w:eastAsia="es-ES"/>
            </w:rPr>
          </w:pPr>
          <w:hyperlink w:anchor="_Toc518170666" w:history="1">
            <w:r w:rsidR="00842DD7" w:rsidRPr="00B9194D">
              <w:rPr>
                <w:rStyle w:val="Hipervnculo"/>
                <w:noProof/>
              </w:rPr>
              <w:t>1.3. Respuesta al problema</w:t>
            </w:r>
            <w:r w:rsidR="00842DD7">
              <w:rPr>
                <w:noProof/>
                <w:webHidden/>
              </w:rPr>
              <w:tab/>
            </w:r>
          </w:hyperlink>
          <w:r w:rsidR="005601E2" w:rsidRPr="005601E2">
            <w:rPr>
              <w:rStyle w:val="Hipervnculo"/>
              <w:noProof/>
              <w:u w:val="none"/>
            </w:rPr>
            <w:t>16</w:t>
          </w:r>
        </w:p>
        <w:p w:rsidR="00842DD7" w:rsidRDefault="00E23260">
          <w:pPr>
            <w:pStyle w:val="TDC3"/>
            <w:tabs>
              <w:tab w:val="right" w:leader="dot" w:pos="8494"/>
            </w:tabs>
            <w:rPr>
              <w:noProof/>
              <w:sz w:val="22"/>
              <w:lang w:eastAsia="es-ES"/>
            </w:rPr>
          </w:pPr>
          <w:hyperlink w:anchor="_Toc518170667" w:history="1">
            <w:r w:rsidR="00842DD7" w:rsidRPr="00B9194D">
              <w:rPr>
                <w:rStyle w:val="Hipervnculo"/>
                <w:noProof/>
              </w:rPr>
              <w:t>1.3.1. Idea básica del flujo implementado para modificar reservas</w:t>
            </w:r>
            <w:r w:rsidR="00842DD7">
              <w:rPr>
                <w:noProof/>
                <w:webHidden/>
              </w:rPr>
              <w:tab/>
            </w:r>
          </w:hyperlink>
          <w:r w:rsidR="005601E2" w:rsidRPr="005601E2">
            <w:rPr>
              <w:rStyle w:val="Hipervnculo"/>
              <w:noProof/>
              <w:u w:val="none"/>
            </w:rPr>
            <w:t>16</w:t>
          </w:r>
        </w:p>
        <w:p w:rsidR="00842DD7" w:rsidRDefault="00E23260">
          <w:pPr>
            <w:pStyle w:val="TDC3"/>
            <w:tabs>
              <w:tab w:val="right" w:leader="dot" w:pos="8494"/>
            </w:tabs>
            <w:rPr>
              <w:noProof/>
              <w:sz w:val="22"/>
              <w:lang w:eastAsia="es-ES"/>
            </w:rPr>
          </w:pPr>
          <w:hyperlink w:anchor="_Toc518170668" w:history="1">
            <w:r w:rsidR="00842DD7" w:rsidRPr="00B9194D">
              <w:rPr>
                <w:rStyle w:val="Hipervnculo"/>
                <w:noProof/>
              </w:rPr>
              <w:t>1.3.2. Productos a desarrollarse</w:t>
            </w:r>
            <w:r w:rsidR="00842DD7">
              <w:rPr>
                <w:noProof/>
                <w:webHidden/>
              </w:rPr>
              <w:tab/>
            </w:r>
          </w:hyperlink>
          <w:r w:rsidR="005601E2" w:rsidRPr="005601E2">
            <w:rPr>
              <w:rStyle w:val="Hipervnculo"/>
              <w:noProof/>
              <w:u w:val="none"/>
            </w:rPr>
            <w:t>17</w:t>
          </w:r>
        </w:p>
        <w:p w:rsidR="00842DD7" w:rsidRDefault="00E23260">
          <w:pPr>
            <w:pStyle w:val="TDC1"/>
            <w:tabs>
              <w:tab w:val="right" w:leader="dot" w:pos="8494"/>
            </w:tabs>
            <w:rPr>
              <w:noProof/>
              <w:sz w:val="22"/>
              <w:lang w:eastAsia="es-ES"/>
            </w:rPr>
          </w:pPr>
          <w:hyperlink w:anchor="_Toc518170669" w:history="1">
            <w:r w:rsidR="00842DD7" w:rsidRPr="00B9194D">
              <w:rPr>
                <w:rStyle w:val="Hipervnculo"/>
                <w:noProof/>
              </w:rPr>
              <w:t>Plan del proyecto</w:t>
            </w:r>
            <w:r w:rsidR="00842DD7">
              <w:rPr>
                <w:noProof/>
                <w:webHidden/>
              </w:rPr>
              <w:tab/>
            </w:r>
          </w:hyperlink>
          <w:r w:rsidR="005601E2" w:rsidRPr="005601E2">
            <w:rPr>
              <w:rStyle w:val="Hipervnculo"/>
              <w:noProof/>
              <w:u w:val="none"/>
            </w:rPr>
            <w:t>22</w:t>
          </w:r>
        </w:p>
        <w:p w:rsidR="00842DD7" w:rsidRDefault="00E23260">
          <w:pPr>
            <w:pStyle w:val="TDC2"/>
            <w:tabs>
              <w:tab w:val="right" w:leader="dot" w:pos="8494"/>
            </w:tabs>
            <w:rPr>
              <w:noProof/>
              <w:sz w:val="22"/>
              <w:lang w:eastAsia="es-ES"/>
            </w:rPr>
          </w:pPr>
          <w:hyperlink w:anchor="_Toc518170670" w:history="1">
            <w:r w:rsidR="00842DD7" w:rsidRPr="00B9194D">
              <w:rPr>
                <w:rStyle w:val="Hipervnculo"/>
                <w:noProof/>
              </w:rPr>
              <w:t>2.1 Alcance del proyecto</w:t>
            </w:r>
            <w:r w:rsidR="00842DD7">
              <w:rPr>
                <w:noProof/>
                <w:webHidden/>
              </w:rPr>
              <w:tab/>
            </w:r>
          </w:hyperlink>
          <w:r w:rsidR="005601E2" w:rsidRPr="005601E2">
            <w:rPr>
              <w:rStyle w:val="Hipervnculo"/>
              <w:noProof/>
              <w:u w:val="none"/>
            </w:rPr>
            <w:t>22</w:t>
          </w:r>
        </w:p>
        <w:p w:rsidR="00842DD7" w:rsidRDefault="00E23260">
          <w:pPr>
            <w:pStyle w:val="TDC3"/>
            <w:tabs>
              <w:tab w:val="right" w:leader="dot" w:pos="8494"/>
            </w:tabs>
            <w:rPr>
              <w:noProof/>
              <w:sz w:val="22"/>
              <w:lang w:eastAsia="es-ES"/>
            </w:rPr>
          </w:pPr>
          <w:hyperlink w:anchor="_Toc518170671" w:history="1">
            <w:r w:rsidR="00842DD7" w:rsidRPr="00B9194D">
              <w:rPr>
                <w:rStyle w:val="Hipervnculo"/>
                <w:noProof/>
              </w:rPr>
              <w:t>2.1.1 Reunión inicial (Kick-Off)</w:t>
            </w:r>
            <w:r w:rsidR="00842DD7">
              <w:rPr>
                <w:noProof/>
                <w:webHidden/>
              </w:rPr>
              <w:tab/>
            </w:r>
          </w:hyperlink>
          <w:r w:rsidR="005601E2" w:rsidRPr="005601E2">
            <w:rPr>
              <w:rStyle w:val="Hipervnculo"/>
              <w:noProof/>
              <w:u w:val="none"/>
            </w:rPr>
            <w:t>23</w:t>
          </w:r>
        </w:p>
        <w:p w:rsidR="00842DD7" w:rsidRDefault="00E23260">
          <w:pPr>
            <w:pStyle w:val="TDC3"/>
            <w:tabs>
              <w:tab w:val="right" w:leader="dot" w:pos="8494"/>
            </w:tabs>
            <w:rPr>
              <w:noProof/>
              <w:sz w:val="22"/>
              <w:lang w:eastAsia="es-ES"/>
            </w:rPr>
          </w:pPr>
          <w:hyperlink w:anchor="_Toc518170672" w:history="1">
            <w:r w:rsidR="00842DD7" w:rsidRPr="00B9194D">
              <w:rPr>
                <w:rStyle w:val="Hipervnculo"/>
                <w:noProof/>
              </w:rPr>
              <w:t>2.1.2 Requisitos</w:t>
            </w:r>
            <w:r w:rsidR="00842DD7">
              <w:rPr>
                <w:noProof/>
                <w:webHidden/>
              </w:rPr>
              <w:tab/>
            </w:r>
          </w:hyperlink>
          <w:r w:rsidR="005601E2" w:rsidRPr="005601E2">
            <w:rPr>
              <w:rStyle w:val="Hipervnculo"/>
              <w:noProof/>
              <w:u w:val="none"/>
            </w:rPr>
            <w:t>24</w:t>
          </w:r>
        </w:p>
        <w:p w:rsidR="00842DD7" w:rsidRDefault="00E23260">
          <w:pPr>
            <w:pStyle w:val="TDC3"/>
            <w:tabs>
              <w:tab w:val="right" w:leader="dot" w:pos="8494"/>
            </w:tabs>
            <w:rPr>
              <w:noProof/>
              <w:sz w:val="22"/>
              <w:lang w:eastAsia="es-ES"/>
            </w:rPr>
          </w:pPr>
          <w:hyperlink w:anchor="_Toc518170673" w:history="1">
            <w:r w:rsidR="00842DD7" w:rsidRPr="00B9194D">
              <w:rPr>
                <w:rStyle w:val="Hipervnculo"/>
                <w:noProof/>
              </w:rPr>
              <w:t>2.1.3 Estructura de descomposición del trabajo (EDT)</w:t>
            </w:r>
            <w:r w:rsidR="00842DD7">
              <w:rPr>
                <w:noProof/>
                <w:webHidden/>
              </w:rPr>
              <w:tab/>
            </w:r>
          </w:hyperlink>
          <w:r w:rsidR="005601E2" w:rsidRPr="005601E2">
            <w:rPr>
              <w:rStyle w:val="Hipervnculo"/>
              <w:noProof/>
              <w:u w:val="none"/>
            </w:rPr>
            <w:t>27</w:t>
          </w:r>
        </w:p>
        <w:p w:rsidR="00842DD7" w:rsidRDefault="00E23260">
          <w:pPr>
            <w:pStyle w:val="TDC3"/>
            <w:tabs>
              <w:tab w:val="right" w:leader="dot" w:pos="8494"/>
            </w:tabs>
            <w:rPr>
              <w:noProof/>
              <w:sz w:val="22"/>
              <w:lang w:eastAsia="es-ES"/>
            </w:rPr>
          </w:pPr>
          <w:hyperlink w:anchor="_Toc518170674" w:history="1">
            <w:r w:rsidR="00842DD7" w:rsidRPr="00B9194D">
              <w:rPr>
                <w:rStyle w:val="Hipervnculo"/>
                <w:noProof/>
              </w:rPr>
              <w:t>2.1.4 Entregables</w:t>
            </w:r>
            <w:r w:rsidR="00842DD7">
              <w:rPr>
                <w:noProof/>
                <w:webHidden/>
              </w:rPr>
              <w:tab/>
            </w:r>
          </w:hyperlink>
          <w:r w:rsidR="005601E2" w:rsidRPr="005601E2">
            <w:rPr>
              <w:rStyle w:val="Hipervnculo"/>
              <w:noProof/>
              <w:u w:val="none"/>
            </w:rPr>
            <w:t>27</w:t>
          </w:r>
        </w:p>
        <w:p w:rsidR="00842DD7" w:rsidRDefault="00E23260">
          <w:pPr>
            <w:pStyle w:val="TDC3"/>
            <w:tabs>
              <w:tab w:val="right" w:leader="dot" w:pos="8494"/>
            </w:tabs>
            <w:rPr>
              <w:noProof/>
              <w:sz w:val="22"/>
              <w:lang w:eastAsia="es-ES"/>
            </w:rPr>
          </w:pPr>
          <w:hyperlink w:anchor="_Toc518170675" w:history="1">
            <w:r w:rsidR="00842DD7" w:rsidRPr="00B9194D">
              <w:rPr>
                <w:rStyle w:val="Hipervnculo"/>
                <w:noProof/>
              </w:rPr>
              <w:t>2.1.5 Criterios de aceptación</w:t>
            </w:r>
            <w:r w:rsidR="00842DD7">
              <w:rPr>
                <w:noProof/>
                <w:webHidden/>
              </w:rPr>
              <w:tab/>
            </w:r>
          </w:hyperlink>
          <w:r w:rsidR="005601E2" w:rsidRPr="005601E2">
            <w:rPr>
              <w:rStyle w:val="Hipervnculo"/>
              <w:noProof/>
              <w:u w:val="none"/>
            </w:rPr>
            <w:t>28</w:t>
          </w:r>
        </w:p>
        <w:p w:rsidR="00842DD7" w:rsidRDefault="00E23260">
          <w:pPr>
            <w:pStyle w:val="TDC2"/>
            <w:tabs>
              <w:tab w:val="right" w:leader="dot" w:pos="8494"/>
            </w:tabs>
            <w:rPr>
              <w:noProof/>
              <w:sz w:val="22"/>
              <w:lang w:eastAsia="es-ES"/>
            </w:rPr>
          </w:pPr>
          <w:hyperlink w:anchor="_Toc518170676" w:history="1">
            <w:r w:rsidR="00842DD7" w:rsidRPr="00B9194D">
              <w:rPr>
                <w:rStyle w:val="Hipervnculo"/>
                <w:noProof/>
              </w:rPr>
              <w:t>2.2 Cronograma</w:t>
            </w:r>
            <w:r w:rsidR="00842DD7">
              <w:rPr>
                <w:noProof/>
                <w:webHidden/>
              </w:rPr>
              <w:tab/>
            </w:r>
          </w:hyperlink>
          <w:r w:rsidR="005601E2" w:rsidRPr="005601E2">
            <w:rPr>
              <w:rStyle w:val="Hipervnculo"/>
              <w:noProof/>
              <w:u w:val="none"/>
            </w:rPr>
            <w:t>30</w:t>
          </w:r>
        </w:p>
        <w:p w:rsidR="00842DD7" w:rsidRDefault="00E23260">
          <w:pPr>
            <w:pStyle w:val="TDC3"/>
            <w:tabs>
              <w:tab w:val="right" w:leader="dot" w:pos="8494"/>
            </w:tabs>
            <w:rPr>
              <w:noProof/>
              <w:sz w:val="22"/>
              <w:lang w:eastAsia="es-ES"/>
            </w:rPr>
          </w:pPr>
          <w:hyperlink w:anchor="_Toc518170677" w:history="1">
            <w:r w:rsidR="00842DD7" w:rsidRPr="00B9194D">
              <w:rPr>
                <w:rStyle w:val="Hipervnculo"/>
                <w:noProof/>
              </w:rPr>
              <w:t>2.2.1 Resumen del cronograma</w:t>
            </w:r>
            <w:r w:rsidR="00842DD7">
              <w:rPr>
                <w:noProof/>
                <w:webHidden/>
              </w:rPr>
              <w:tab/>
            </w:r>
          </w:hyperlink>
          <w:r w:rsidR="005601E2" w:rsidRPr="005601E2">
            <w:rPr>
              <w:rStyle w:val="Hipervnculo"/>
              <w:noProof/>
              <w:u w:val="none"/>
            </w:rPr>
            <w:t>30</w:t>
          </w:r>
        </w:p>
        <w:p w:rsidR="00842DD7" w:rsidRDefault="00E23260">
          <w:pPr>
            <w:pStyle w:val="TDC3"/>
            <w:tabs>
              <w:tab w:val="right" w:leader="dot" w:pos="8494"/>
            </w:tabs>
            <w:rPr>
              <w:noProof/>
              <w:sz w:val="22"/>
              <w:lang w:eastAsia="es-ES"/>
            </w:rPr>
          </w:pPr>
          <w:hyperlink w:anchor="_Toc518170678" w:history="1">
            <w:r w:rsidR="00842DD7" w:rsidRPr="00B9194D">
              <w:rPr>
                <w:rStyle w:val="Hipervnculo"/>
                <w:noProof/>
              </w:rPr>
              <w:t>2.2.2 Planificación de la duración de los paquetes de trabajo</w:t>
            </w:r>
            <w:r w:rsidR="00842DD7">
              <w:rPr>
                <w:noProof/>
                <w:webHidden/>
              </w:rPr>
              <w:tab/>
            </w:r>
          </w:hyperlink>
          <w:r w:rsidR="005601E2" w:rsidRPr="005601E2">
            <w:rPr>
              <w:rStyle w:val="Hipervnculo"/>
              <w:noProof/>
              <w:u w:val="none"/>
            </w:rPr>
            <w:t>30</w:t>
          </w:r>
        </w:p>
        <w:p w:rsidR="00842DD7" w:rsidRDefault="00E23260">
          <w:pPr>
            <w:pStyle w:val="TDC3"/>
            <w:tabs>
              <w:tab w:val="right" w:leader="dot" w:pos="8494"/>
            </w:tabs>
            <w:rPr>
              <w:noProof/>
              <w:sz w:val="22"/>
              <w:lang w:eastAsia="es-ES"/>
            </w:rPr>
          </w:pPr>
          <w:hyperlink w:anchor="_Toc518170679" w:history="1">
            <w:r w:rsidR="00842DD7" w:rsidRPr="00B9194D">
              <w:rPr>
                <w:rStyle w:val="Hipervnculo"/>
                <w:noProof/>
              </w:rPr>
              <w:t>2.2.3 Diagrama de Gantt</w:t>
            </w:r>
            <w:r w:rsidR="00842DD7">
              <w:rPr>
                <w:noProof/>
                <w:webHidden/>
              </w:rPr>
              <w:tab/>
            </w:r>
          </w:hyperlink>
          <w:r w:rsidR="005601E2" w:rsidRPr="005601E2">
            <w:rPr>
              <w:rStyle w:val="Hipervnculo"/>
              <w:noProof/>
              <w:u w:val="none"/>
            </w:rPr>
            <w:t>33</w:t>
          </w:r>
        </w:p>
        <w:p w:rsidR="00842DD7" w:rsidRDefault="00E23260">
          <w:pPr>
            <w:pStyle w:val="TDC2"/>
            <w:tabs>
              <w:tab w:val="right" w:leader="dot" w:pos="8494"/>
            </w:tabs>
            <w:rPr>
              <w:noProof/>
              <w:sz w:val="22"/>
              <w:lang w:eastAsia="es-ES"/>
            </w:rPr>
          </w:pPr>
          <w:hyperlink w:anchor="_Toc518170680" w:history="1">
            <w:r w:rsidR="00842DD7" w:rsidRPr="00B9194D">
              <w:rPr>
                <w:rStyle w:val="Hipervnculo"/>
                <w:noProof/>
              </w:rPr>
              <w:t>2.3 Partes interesadas</w:t>
            </w:r>
            <w:r w:rsidR="00842DD7">
              <w:rPr>
                <w:noProof/>
                <w:webHidden/>
              </w:rPr>
              <w:tab/>
            </w:r>
          </w:hyperlink>
          <w:r w:rsidR="005601E2" w:rsidRPr="005601E2">
            <w:rPr>
              <w:rStyle w:val="Hipervnculo"/>
              <w:noProof/>
              <w:u w:val="none"/>
            </w:rPr>
            <w:t>35</w:t>
          </w:r>
        </w:p>
        <w:p w:rsidR="00842DD7" w:rsidRDefault="00E23260">
          <w:pPr>
            <w:pStyle w:val="TDC3"/>
            <w:tabs>
              <w:tab w:val="right" w:leader="dot" w:pos="8494"/>
            </w:tabs>
            <w:rPr>
              <w:noProof/>
              <w:sz w:val="22"/>
              <w:lang w:eastAsia="es-ES"/>
            </w:rPr>
          </w:pPr>
          <w:hyperlink w:anchor="_Toc518170681" w:history="1">
            <w:r w:rsidR="00842DD7" w:rsidRPr="00B9194D">
              <w:rPr>
                <w:rStyle w:val="Hipervnculo"/>
                <w:noProof/>
              </w:rPr>
              <w:t>2.3.1 Interesados internos</w:t>
            </w:r>
            <w:r w:rsidR="00842DD7">
              <w:rPr>
                <w:noProof/>
                <w:webHidden/>
              </w:rPr>
              <w:tab/>
            </w:r>
          </w:hyperlink>
          <w:r w:rsidR="005601E2" w:rsidRPr="005601E2">
            <w:rPr>
              <w:rStyle w:val="Hipervnculo"/>
              <w:noProof/>
              <w:u w:val="none"/>
            </w:rPr>
            <w:t>35</w:t>
          </w:r>
        </w:p>
        <w:p w:rsidR="00842DD7" w:rsidRDefault="00E23260">
          <w:pPr>
            <w:pStyle w:val="TDC3"/>
            <w:tabs>
              <w:tab w:val="right" w:leader="dot" w:pos="8494"/>
            </w:tabs>
            <w:rPr>
              <w:noProof/>
              <w:sz w:val="22"/>
              <w:lang w:eastAsia="es-ES"/>
            </w:rPr>
          </w:pPr>
          <w:hyperlink w:anchor="_Toc518170682" w:history="1">
            <w:r w:rsidR="00842DD7" w:rsidRPr="00B9194D">
              <w:rPr>
                <w:rStyle w:val="Hipervnculo"/>
                <w:noProof/>
              </w:rPr>
              <w:t>2.3.2 Interesados externos</w:t>
            </w:r>
            <w:r w:rsidR="00842DD7">
              <w:rPr>
                <w:noProof/>
                <w:webHidden/>
              </w:rPr>
              <w:tab/>
            </w:r>
          </w:hyperlink>
          <w:r w:rsidR="005601E2" w:rsidRPr="005601E2">
            <w:rPr>
              <w:rStyle w:val="Hipervnculo"/>
              <w:noProof/>
              <w:u w:val="none"/>
            </w:rPr>
            <w:t>35</w:t>
          </w:r>
        </w:p>
        <w:p w:rsidR="00842DD7" w:rsidRDefault="00E23260">
          <w:pPr>
            <w:pStyle w:val="TDC3"/>
            <w:tabs>
              <w:tab w:val="right" w:leader="dot" w:pos="8494"/>
            </w:tabs>
            <w:rPr>
              <w:noProof/>
              <w:sz w:val="22"/>
              <w:lang w:eastAsia="es-ES"/>
            </w:rPr>
          </w:pPr>
          <w:hyperlink w:anchor="_Toc518170683" w:history="1">
            <w:r w:rsidR="00842DD7" w:rsidRPr="00B9194D">
              <w:rPr>
                <w:rStyle w:val="Hipervnculo"/>
                <w:noProof/>
              </w:rPr>
              <w:t>2.3.3 Relación entre interesados</w:t>
            </w:r>
            <w:r w:rsidR="00842DD7">
              <w:rPr>
                <w:noProof/>
                <w:webHidden/>
              </w:rPr>
              <w:tab/>
            </w:r>
          </w:hyperlink>
          <w:r w:rsidR="005601E2" w:rsidRPr="005601E2">
            <w:rPr>
              <w:rStyle w:val="Hipervnculo"/>
              <w:noProof/>
              <w:u w:val="none"/>
            </w:rPr>
            <w:t>36</w:t>
          </w:r>
        </w:p>
        <w:p w:rsidR="00842DD7" w:rsidRDefault="00E23260">
          <w:pPr>
            <w:pStyle w:val="TDC2"/>
            <w:tabs>
              <w:tab w:val="right" w:leader="dot" w:pos="8494"/>
            </w:tabs>
            <w:rPr>
              <w:noProof/>
              <w:sz w:val="22"/>
              <w:lang w:eastAsia="es-ES"/>
            </w:rPr>
          </w:pPr>
          <w:hyperlink w:anchor="_Toc518170684" w:history="1">
            <w:r w:rsidR="00842DD7" w:rsidRPr="00B9194D">
              <w:rPr>
                <w:rStyle w:val="Hipervnculo"/>
                <w:noProof/>
              </w:rPr>
              <w:t>2.4 Plan de gestión de comunicaciones</w:t>
            </w:r>
            <w:r w:rsidR="00842DD7">
              <w:rPr>
                <w:noProof/>
                <w:webHidden/>
              </w:rPr>
              <w:tab/>
            </w:r>
          </w:hyperlink>
          <w:r w:rsidR="005601E2" w:rsidRPr="005601E2">
            <w:rPr>
              <w:rStyle w:val="Hipervnculo"/>
              <w:noProof/>
              <w:u w:val="none"/>
            </w:rPr>
            <w:t>36</w:t>
          </w:r>
        </w:p>
        <w:p w:rsidR="00842DD7" w:rsidRDefault="00E23260">
          <w:pPr>
            <w:pStyle w:val="TDC3"/>
            <w:tabs>
              <w:tab w:val="right" w:leader="dot" w:pos="8494"/>
            </w:tabs>
            <w:rPr>
              <w:noProof/>
              <w:sz w:val="22"/>
              <w:lang w:eastAsia="es-ES"/>
            </w:rPr>
          </w:pPr>
          <w:hyperlink w:anchor="_Toc518170685" w:history="1">
            <w:r w:rsidR="00842DD7" w:rsidRPr="00B9194D">
              <w:rPr>
                <w:rStyle w:val="Hipervnculo"/>
                <w:noProof/>
              </w:rPr>
              <w:t>2.4.1 Comunicación interna</w:t>
            </w:r>
            <w:r w:rsidR="00842DD7">
              <w:rPr>
                <w:noProof/>
                <w:webHidden/>
              </w:rPr>
              <w:tab/>
            </w:r>
          </w:hyperlink>
          <w:r w:rsidR="005601E2" w:rsidRPr="005601E2">
            <w:rPr>
              <w:rStyle w:val="Hipervnculo"/>
              <w:noProof/>
              <w:u w:val="none"/>
            </w:rPr>
            <w:t>36</w:t>
          </w:r>
        </w:p>
        <w:p w:rsidR="00842DD7" w:rsidRDefault="00E23260">
          <w:pPr>
            <w:pStyle w:val="TDC3"/>
            <w:tabs>
              <w:tab w:val="right" w:leader="dot" w:pos="8494"/>
            </w:tabs>
            <w:rPr>
              <w:noProof/>
              <w:sz w:val="22"/>
              <w:lang w:eastAsia="es-ES"/>
            </w:rPr>
          </w:pPr>
          <w:hyperlink w:anchor="_Toc518170686" w:history="1">
            <w:r w:rsidR="00842DD7" w:rsidRPr="00B9194D">
              <w:rPr>
                <w:rStyle w:val="Hipervnculo"/>
                <w:noProof/>
              </w:rPr>
              <w:t>2.4.2 Comunicación con Logitravel</w:t>
            </w:r>
            <w:r w:rsidR="00842DD7">
              <w:rPr>
                <w:noProof/>
                <w:webHidden/>
              </w:rPr>
              <w:tab/>
            </w:r>
          </w:hyperlink>
          <w:r w:rsidR="005601E2" w:rsidRPr="005601E2">
            <w:rPr>
              <w:rStyle w:val="Hipervnculo"/>
              <w:noProof/>
              <w:u w:val="none"/>
            </w:rPr>
            <w:t>36</w:t>
          </w:r>
        </w:p>
        <w:p w:rsidR="00842DD7" w:rsidRDefault="00E23260">
          <w:pPr>
            <w:pStyle w:val="TDC3"/>
            <w:tabs>
              <w:tab w:val="right" w:leader="dot" w:pos="8494"/>
            </w:tabs>
            <w:rPr>
              <w:noProof/>
              <w:sz w:val="22"/>
              <w:lang w:eastAsia="es-ES"/>
            </w:rPr>
          </w:pPr>
          <w:hyperlink w:anchor="_Toc518170687" w:history="1">
            <w:r w:rsidR="00842DD7" w:rsidRPr="00B9194D">
              <w:rPr>
                <w:rStyle w:val="Hipervnculo"/>
                <w:noProof/>
              </w:rPr>
              <w:t>2.4.3 Comunicación con Amadeus</w:t>
            </w:r>
            <w:r w:rsidR="00842DD7">
              <w:rPr>
                <w:noProof/>
                <w:webHidden/>
              </w:rPr>
              <w:tab/>
            </w:r>
            <w:r w:rsidR="00842DD7">
              <w:rPr>
                <w:noProof/>
                <w:webHidden/>
              </w:rPr>
              <w:fldChar w:fldCharType="begin"/>
            </w:r>
            <w:r w:rsidR="00842DD7">
              <w:rPr>
                <w:noProof/>
                <w:webHidden/>
              </w:rPr>
              <w:instrText xml:space="preserve"> PAGEREF _Toc518170687 \h </w:instrText>
            </w:r>
            <w:r w:rsidR="00842DD7">
              <w:rPr>
                <w:noProof/>
                <w:webHidden/>
              </w:rPr>
            </w:r>
            <w:r w:rsidR="00842DD7">
              <w:rPr>
                <w:noProof/>
                <w:webHidden/>
              </w:rPr>
              <w:fldChar w:fldCharType="separate"/>
            </w:r>
            <w:r w:rsidR="009E731B">
              <w:rPr>
                <w:noProof/>
                <w:webHidden/>
              </w:rPr>
              <w:t>3</w:t>
            </w:r>
            <w:r w:rsidR="00842DD7">
              <w:rPr>
                <w:noProof/>
                <w:webHidden/>
              </w:rPr>
              <w:fldChar w:fldCharType="end"/>
            </w:r>
          </w:hyperlink>
          <w:r w:rsidR="005601E2" w:rsidRPr="005601E2">
            <w:rPr>
              <w:rStyle w:val="Hipervnculo"/>
              <w:noProof/>
              <w:u w:val="none"/>
            </w:rPr>
            <w:t>7</w:t>
          </w:r>
        </w:p>
        <w:p w:rsidR="00842DD7" w:rsidRDefault="00E23260">
          <w:pPr>
            <w:pStyle w:val="TDC2"/>
            <w:tabs>
              <w:tab w:val="right" w:leader="dot" w:pos="8494"/>
            </w:tabs>
            <w:rPr>
              <w:noProof/>
              <w:sz w:val="22"/>
              <w:lang w:eastAsia="es-ES"/>
            </w:rPr>
          </w:pPr>
          <w:hyperlink w:anchor="_Toc518170688" w:history="1">
            <w:r w:rsidR="00842DD7" w:rsidRPr="00B9194D">
              <w:rPr>
                <w:rStyle w:val="Hipervnculo"/>
                <w:noProof/>
              </w:rPr>
              <w:t>2.5 Riesgos</w:t>
            </w:r>
            <w:r w:rsidR="00842DD7">
              <w:rPr>
                <w:noProof/>
                <w:webHidden/>
              </w:rPr>
              <w:tab/>
            </w:r>
            <w:r w:rsidR="00842DD7">
              <w:rPr>
                <w:noProof/>
                <w:webHidden/>
              </w:rPr>
              <w:fldChar w:fldCharType="begin"/>
            </w:r>
            <w:r w:rsidR="00842DD7">
              <w:rPr>
                <w:noProof/>
                <w:webHidden/>
              </w:rPr>
              <w:instrText xml:space="preserve"> PAGEREF _Toc518170688 \h </w:instrText>
            </w:r>
            <w:r w:rsidR="00842DD7">
              <w:rPr>
                <w:noProof/>
                <w:webHidden/>
              </w:rPr>
            </w:r>
            <w:r w:rsidR="00842DD7">
              <w:rPr>
                <w:noProof/>
                <w:webHidden/>
              </w:rPr>
              <w:fldChar w:fldCharType="separate"/>
            </w:r>
            <w:r w:rsidR="009E731B">
              <w:rPr>
                <w:noProof/>
                <w:webHidden/>
              </w:rPr>
              <w:t>3</w:t>
            </w:r>
            <w:r w:rsidR="00842DD7">
              <w:rPr>
                <w:noProof/>
                <w:webHidden/>
              </w:rPr>
              <w:fldChar w:fldCharType="end"/>
            </w:r>
          </w:hyperlink>
          <w:r w:rsidR="005601E2" w:rsidRPr="005601E2">
            <w:rPr>
              <w:rStyle w:val="Hipervnculo"/>
              <w:noProof/>
              <w:u w:val="none"/>
            </w:rPr>
            <w:t>7</w:t>
          </w:r>
        </w:p>
        <w:p w:rsidR="00842DD7" w:rsidRDefault="00E23260">
          <w:pPr>
            <w:pStyle w:val="TDC3"/>
            <w:tabs>
              <w:tab w:val="right" w:leader="dot" w:pos="8494"/>
            </w:tabs>
            <w:rPr>
              <w:noProof/>
              <w:sz w:val="22"/>
              <w:lang w:eastAsia="es-ES"/>
            </w:rPr>
          </w:pPr>
          <w:hyperlink w:anchor="_Toc518170689" w:history="1">
            <w:r w:rsidR="00842DD7" w:rsidRPr="00B9194D">
              <w:rPr>
                <w:rStyle w:val="Hipervnculo"/>
                <w:noProof/>
              </w:rPr>
              <w:t>2.5.1 Complejidad del proyecto</w:t>
            </w:r>
            <w:r w:rsidR="00842DD7">
              <w:rPr>
                <w:noProof/>
                <w:webHidden/>
              </w:rPr>
              <w:tab/>
            </w:r>
            <w:r w:rsidR="00842DD7">
              <w:rPr>
                <w:noProof/>
                <w:webHidden/>
              </w:rPr>
              <w:fldChar w:fldCharType="begin"/>
            </w:r>
            <w:r w:rsidR="00842DD7">
              <w:rPr>
                <w:noProof/>
                <w:webHidden/>
              </w:rPr>
              <w:instrText xml:space="preserve"> PAGEREF _Toc518170689 \h </w:instrText>
            </w:r>
            <w:r w:rsidR="00842DD7">
              <w:rPr>
                <w:noProof/>
                <w:webHidden/>
              </w:rPr>
            </w:r>
            <w:r w:rsidR="00842DD7">
              <w:rPr>
                <w:noProof/>
                <w:webHidden/>
              </w:rPr>
              <w:fldChar w:fldCharType="separate"/>
            </w:r>
            <w:r w:rsidR="009E731B">
              <w:rPr>
                <w:noProof/>
                <w:webHidden/>
              </w:rPr>
              <w:t>3</w:t>
            </w:r>
            <w:r w:rsidR="00842DD7">
              <w:rPr>
                <w:noProof/>
                <w:webHidden/>
              </w:rPr>
              <w:fldChar w:fldCharType="end"/>
            </w:r>
          </w:hyperlink>
          <w:r w:rsidR="005601E2" w:rsidRPr="005601E2">
            <w:rPr>
              <w:rStyle w:val="Hipervnculo"/>
              <w:noProof/>
              <w:u w:val="none"/>
            </w:rPr>
            <w:t>7</w:t>
          </w:r>
        </w:p>
        <w:p w:rsidR="00842DD7" w:rsidRDefault="00E23260">
          <w:pPr>
            <w:pStyle w:val="TDC3"/>
            <w:tabs>
              <w:tab w:val="right" w:leader="dot" w:pos="8494"/>
            </w:tabs>
            <w:rPr>
              <w:noProof/>
              <w:sz w:val="22"/>
              <w:lang w:eastAsia="es-ES"/>
            </w:rPr>
          </w:pPr>
          <w:hyperlink w:anchor="_Toc518170690" w:history="1">
            <w:r w:rsidR="00842DD7" w:rsidRPr="00B9194D">
              <w:rPr>
                <w:rStyle w:val="Hipervnculo"/>
                <w:noProof/>
              </w:rPr>
              <w:t>2.5.2 Planificación temporal</w:t>
            </w:r>
            <w:r w:rsidR="00842DD7">
              <w:rPr>
                <w:noProof/>
                <w:webHidden/>
              </w:rPr>
              <w:tab/>
            </w:r>
          </w:hyperlink>
          <w:r w:rsidR="005601E2" w:rsidRPr="005601E2">
            <w:rPr>
              <w:rStyle w:val="Hipervnculo"/>
              <w:noProof/>
              <w:u w:val="none"/>
            </w:rPr>
            <w:t>38</w:t>
          </w:r>
        </w:p>
        <w:p w:rsidR="00842DD7" w:rsidRDefault="00E23260">
          <w:pPr>
            <w:pStyle w:val="TDC1"/>
            <w:tabs>
              <w:tab w:val="right" w:leader="dot" w:pos="8494"/>
            </w:tabs>
            <w:rPr>
              <w:noProof/>
              <w:sz w:val="22"/>
              <w:lang w:eastAsia="es-ES"/>
            </w:rPr>
          </w:pPr>
          <w:hyperlink w:anchor="_Toc518170691" w:history="1">
            <w:r w:rsidR="00842DD7" w:rsidRPr="00B9194D">
              <w:rPr>
                <w:rStyle w:val="Hipervnculo"/>
                <w:noProof/>
              </w:rPr>
              <w:t>Análisis</w:t>
            </w:r>
            <w:r w:rsidR="00842DD7">
              <w:rPr>
                <w:noProof/>
                <w:webHidden/>
              </w:rPr>
              <w:tab/>
            </w:r>
          </w:hyperlink>
          <w:r w:rsidR="005601E2" w:rsidRPr="004316E4">
            <w:rPr>
              <w:rStyle w:val="Hipervnculo"/>
              <w:noProof/>
              <w:u w:val="none"/>
            </w:rPr>
            <w:t>39</w:t>
          </w:r>
        </w:p>
        <w:p w:rsidR="00842DD7" w:rsidRDefault="00E23260">
          <w:pPr>
            <w:pStyle w:val="TDC2"/>
            <w:tabs>
              <w:tab w:val="right" w:leader="dot" w:pos="8494"/>
            </w:tabs>
            <w:rPr>
              <w:noProof/>
              <w:sz w:val="22"/>
              <w:lang w:eastAsia="es-ES"/>
            </w:rPr>
          </w:pPr>
          <w:hyperlink w:anchor="_Toc518170692" w:history="1">
            <w:r w:rsidR="00842DD7" w:rsidRPr="00B9194D">
              <w:rPr>
                <w:rStyle w:val="Hipervnculo"/>
                <w:noProof/>
              </w:rPr>
              <w:t>3.1 Requisitos no funcionales</w:t>
            </w:r>
            <w:r w:rsidR="00842DD7">
              <w:rPr>
                <w:noProof/>
                <w:webHidden/>
              </w:rPr>
              <w:tab/>
            </w:r>
          </w:hyperlink>
          <w:r w:rsidR="005601E2" w:rsidRPr="004316E4">
            <w:rPr>
              <w:rStyle w:val="Hipervnculo"/>
              <w:noProof/>
              <w:u w:val="none"/>
            </w:rPr>
            <w:t>39</w:t>
          </w:r>
        </w:p>
        <w:p w:rsidR="00842DD7" w:rsidRDefault="00E23260">
          <w:pPr>
            <w:pStyle w:val="TDC3"/>
            <w:tabs>
              <w:tab w:val="right" w:leader="dot" w:pos="8494"/>
            </w:tabs>
            <w:rPr>
              <w:noProof/>
              <w:sz w:val="22"/>
              <w:lang w:eastAsia="es-ES"/>
            </w:rPr>
          </w:pPr>
          <w:hyperlink w:anchor="_Toc518170693" w:history="1">
            <w:r w:rsidR="00842DD7" w:rsidRPr="00B9194D">
              <w:rPr>
                <w:rStyle w:val="Hipervnculo"/>
                <w:noProof/>
              </w:rPr>
              <w:t>3.1.1 Requisitos no funcionales de las transacciones de la API de transportes</w:t>
            </w:r>
            <w:r w:rsidR="00842DD7">
              <w:rPr>
                <w:noProof/>
                <w:webHidden/>
              </w:rPr>
              <w:tab/>
            </w:r>
          </w:hyperlink>
          <w:r w:rsidR="005601E2" w:rsidRPr="004316E4">
            <w:rPr>
              <w:rStyle w:val="Hipervnculo"/>
              <w:noProof/>
              <w:u w:val="none"/>
            </w:rPr>
            <w:t>39</w:t>
          </w:r>
        </w:p>
        <w:p w:rsidR="00842DD7" w:rsidRDefault="00E23260">
          <w:pPr>
            <w:pStyle w:val="TDC3"/>
            <w:tabs>
              <w:tab w:val="right" w:leader="dot" w:pos="8494"/>
            </w:tabs>
            <w:rPr>
              <w:noProof/>
              <w:sz w:val="22"/>
              <w:lang w:eastAsia="es-ES"/>
            </w:rPr>
          </w:pPr>
          <w:hyperlink w:anchor="_Toc518170694" w:history="1">
            <w:r w:rsidR="00842DD7" w:rsidRPr="00B9194D">
              <w:rPr>
                <w:rStyle w:val="Hipervnculo"/>
                <w:noProof/>
              </w:rPr>
              <w:t>3.1.2 Requisitos no funcionales de la integración</w:t>
            </w:r>
            <w:r w:rsidR="00842DD7">
              <w:rPr>
                <w:noProof/>
                <w:webHidden/>
              </w:rPr>
              <w:tab/>
            </w:r>
          </w:hyperlink>
          <w:r w:rsidR="005601E2" w:rsidRPr="004316E4">
            <w:rPr>
              <w:rStyle w:val="Hipervnculo"/>
              <w:noProof/>
              <w:u w:val="none"/>
            </w:rPr>
            <w:t>40</w:t>
          </w:r>
        </w:p>
        <w:p w:rsidR="00842DD7" w:rsidRDefault="00E23260">
          <w:pPr>
            <w:pStyle w:val="TDC3"/>
            <w:tabs>
              <w:tab w:val="right" w:leader="dot" w:pos="8494"/>
            </w:tabs>
            <w:rPr>
              <w:noProof/>
              <w:sz w:val="22"/>
              <w:lang w:eastAsia="es-ES"/>
            </w:rPr>
          </w:pPr>
          <w:hyperlink w:anchor="_Toc518170695" w:history="1">
            <w:r w:rsidR="00842DD7" w:rsidRPr="00B9194D">
              <w:rPr>
                <w:rStyle w:val="Hipervnculo"/>
                <w:noProof/>
              </w:rPr>
              <w:t>3.1.3 Requisitos no funcionales del formulario de pruebas</w:t>
            </w:r>
            <w:r w:rsidR="00842DD7">
              <w:rPr>
                <w:noProof/>
                <w:webHidden/>
              </w:rPr>
              <w:tab/>
            </w:r>
          </w:hyperlink>
          <w:r w:rsidR="005601E2" w:rsidRPr="004316E4">
            <w:rPr>
              <w:rStyle w:val="Hipervnculo"/>
              <w:noProof/>
              <w:u w:val="none"/>
            </w:rPr>
            <w:t>40</w:t>
          </w:r>
        </w:p>
        <w:p w:rsidR="00842DD7" w:rsidRDefault="00E23260">
          <w:pPr>
            <w:pStyle w:val="TDC2"/>
            <w:tabs>
              <w:tab w:val="right" w:leader="dot" w:pos="8494"/>
            </w:tabs>
            <w:rPr>
              <w:noProof/>
              <w:sz w:val="22"/>
              <w:lang w:eastAsia="es-ES"/>
            </w:rPr>
          </w:pPr>
          <w:hyperlink w:anchor="_Toc518170696" w:history="1">
            <w:r w:rsidR="00842DD7" w:rsidRPr="00B9194D">
              <w:rPr>
                <w:rStyle w:val="Hipervnculo"/>
                <w:noProof/>
              </w:rPr>
              <w:t>3.2 Requisitos funcionales</w:t>
            </w:r>
            <w:r w:rsidR="00842DD7">
              <w:rPr>
                <w:noProof/>
                <w:webHidden/>
              </w:rPr>
              <w:tab/>
            </w:r>
          </w:hyperlink>
          <w:r w:rsidR="005601E2" w:rsidRPr="004316E4">
            <w:rPr>
              <w:rStyle w:val="Hipervnculo"/>
              <w:noProof/>
              <w:u w:val="none"/>
            </w:rPr>
            <w:t>41</w:t>
          </w:r>
        </w:p>
        <w:p w:rsidR="00842DD7" w:rsidRDefault="00E23260">
          <w:pPr>
            <w:pStyle w:val="TDC3"/>
            <w:tabs>
              <w:tab w:val="right" w:leader="dot" w:pos="8494"/>
            </w:tabs>
            <w:rPr>
              <w:noProof/>
              <w:sz w:val="22"/>
              <w:lang w:eastAsia="es-ES"/>
            </w:rPr>
          </w:pPr>
          <w:hyperlink w:anchor="_Toc518170697" w:history="1">
            <w:r w:rsidR="00842DD7" w:rsidRPr="00B9194D">
              <w:rPr>
                <w:rStyle w:val="Hipervnculo"/>
                <w:noProof/>
              </w:rPr>
              <w:t>3.2.1 Requisitos funcionales de las transacciones de la API de transportes</w:t>
            </w:r>
            <w:r w:rsidR="00842DD7">
              <w:rPr>
                <w:noProof/>
                <w:webHidden/>
              </w:rPr>
              <w:tab/>
            </w:r>
          </w:hyperlink>
          <w:r w:rsidR="005601E2" w:rsidRPr="004316E4">
            <w:rPr>
              <w:rStyle w:val="Hipervnculo"/>
              <w:noProof/>
              <w:u w:val="none"/>
            </w:rPr>
            <w:t>41</w:t>
          </w:r>
        </w:p>
        <w:p w:rsidR="00842DD7" w:rsidRDefault="00E23260">
          <w:pPr>
            <w:pStyle w:val="TDC3"/>
            <w:tabs>
              <w:tab w:val="right" w:leader="dot" w:pos="8494"/>
            </w:tabs>
            <w:rPr>
              <w:noProof/>
              <w:sz w:val="22"/>
              <w:lang w:eastAsia="es-ES"/>
            </w:rPr>
          </w:pPr>
          <w:hyperlink w:anchor="_Toc518170698" w:history="1">
            <w:r w:rsidR="00842DD7" w:rsidRPr="00B9194D">
              <w:rPr>
                <w:rStyle w:val="Hipervnculo"/>
                <w:noProof/>
              </w:rPr>
              <w:t>3.2.2 Requisitos funcionales del formulario de pruebas</w:t>
            </w:r>
            <w:r w:rsidR="00842DD7">
              <w:rPr>
                <w:noProof/>
                <w:webHidden/>
              </w:rPr>
              <w:tab/>
            </w:r>
          </w:hyperlink>
          <w:r w:rsidR="005601E2" w:rsidRPr="004316E4">
            <w:rPr>
              <w:rStyle w:val="Hipervnculo"/>
              <w:noProof/>
              <w:u w:val="none"/>
            </w:rPr>
            <w:t>42</w:t>
          </w:r>
        </w:p>
        <w:p w:rsidR="00842DD7" w:rsidRDefault="00E23260">
          <w:pPr>
            <w:pStyle w:val="TDC1"/>
            <w:tabs>
              <w:tab w:val="right" w:leader="dot" w:pos="8494"/>
            </w:tabs>
            <w:rPr>
              <w:noProof/>
              <w:sz w:val="22"/>
              <w:lang w:eastAsia="es-ES"/>
            </w:rPr>
          </w:pPr>
          <w:hyperlink w:anchor="_Toc518170699" w:history="1">
            <w:r w:rsidR="00842DD7" w:rsidRPr="00B9194D">
              <w:rPr>
                <w:rStyle w:val="Hipervnculo"/>
                <w:noProof/>
              </w:rPr>
              <w:t>Diseño</w:t>
            </w:r>
            <w:r w:rsidR="00842DD7">
              <w:rPr>
                <w:noProof/>
                <w:webHidden/>
              </w:rPr>
              <w:tab/>
            </w:r>
          </w:hyperlink>
          <w:r w:rsidR="004316E4" w:rsidRPr="004316E4">
            <w:rPr>
              <w:rStyle w:val="Hipervnculo"/>
              <w:noProof/>
              <w:u w:val="none"/>
            </w:rPr>
            <w:t>44</w:t>
          </w:r>
        </w:p>
        <w:p w:rsidR="00842DD7" w:rsidRDefault="00E23260">
          <w:pPr>
            <w:pStyle w:val="TDC2"/>
            <w:tabs>
              <w:tab w:val="right" w:leader="dot" w:pos="8494"/>
            </w:tabs>
            <w:rPr>
              <w:noProof/>
              <w:sz w:val="22"/>
              <w:lang w:eastAsia="es-ES"/>
            </w:rPr>
          </w:pPr>
          <w:hyperlink w:anchor="_Toc518170700" w:history="1">
            <w:r w:rsidR="00842DD7" w:rsidRPr="00B9194D">
              <w:rPr>
                <w:rStyle w:val="Hipervnculo"/>
                <w:noProof/>
              </w:rPr>
              <w:t>4.1 Modelo de datos de las transacciones</w:t>
            </w:r>
            <w:r w:rsidR="00842DD7">
              <w:rPr>
                <w:noProof/>
                <w:webHidden/>
              </w:rPr>
              <w:tab/>
            </w:r>
          </w:hyperlink>
          <w:r w:rsidR="004316E4" w:rsidRPr="004316E4">
            <w:rPr>
              <w:rStyle w:val="Hipervnculo"/>
              <w:noProof/>
              <w:u w:val="none"/>
            </w:rPr>
            <w:t>44</w:t>
          </w:r>
        </w:p>
        <w:p w:rsidR="00842DD7" w:rsidRDefault="00E23260">
          <w:pPr>
            <w:pStyle w:val="TDC2"/>
            <w:tabs>
              <w:tab w:val="right" w:leader="dot" w:pos="8494"/>
            </w:tabs>
            <w:rPr>
              <w:noProof/>
              <w:sz w:val="22"/>
              <w:lang w:eastAsia="es-ES"/>
            </w:rPr>
          </w:pPr>
          <w:hyperlink w:anchor="_Toc518170701" w:history="1">
            <w:r w:rsidR="00842DD7" w:rsidRPr="00B9194D">
              <w:rPr>
                <w:rStyle w:val="Hipervnculo"/>
                <w:noProof/>
              </w:rPr>
              <w:t>4.2 Diagramas de flujo de transacciones con el GDS</w:t>
            </w:r>
            <w:r w:rsidR="00842DD7">
              <w:rPr>
                <w:noProof/>
                <w:webHidden/>
              </w:rPr>
              <w:tab/>
            </w:r>
          </w:hyperlink>
          <w:r w:rsidR="004316E4" w:rsidRPr="004316E4">
            <w:rPr>
              <w:rStyle w:val="Hipervnculo"/>
              <w:noProof/>
              <w:u w:val="none"/>
            </w:rPr>
            <w:t>48</w:t>
          </w:r>
        </w:p>
        <w:p w:rsidR="00842DD7" w:rsidRDefault="00E23260">
          <w:pPr>
            <w:pStyle w:val="TDC2"/>
            <w:tabs>
              <w:tab w:val="right" w:leader="dot" w:pos="8494"/>
            </w:tabs>
            <w:rPr>
              <w:noProof/>
              <w:sz w:val="22"/>
              <w:lang w:eastAsia="es-ES"/>
            </w:rPr>
          </w:pPr>
          <w:hyperlink w:anchor="_Toc518170702" w:history="1">
            <w:r w:rsidR="00842DD7" w:rsidRPr="00B9194D">
              <w:rPr>
                <w:rStyle w:val="Hipervnculo"/>
                <w:noProof/>
              </w:rPr>
              <w:t>4.3 Mockups del formulario de pruebas</w:t>
            </w:r>
            <w:r w:rsidR="00842DD7">
              <w:rPr>
                <w:noProof/>
                <w:webHidden/>
              </w:rPr>
              <w:tab/>
            </w:r>
          </w:hyperlink>
          <w:r w:rsidR="004316E4" w:rsidRPr="004316E4">
            <w:rPr>
              <w:rStyle w:val="Hipervnculo"/>
              <w:noProof/>
              <w:u w:val="none"/>
            </w:rPr>
            <w:t>52</w:t>
          </w:r>
        </w:p>
        <w:p w:rsidR="00842DD7" w:rsidRDefault="00E23260">
          <w:pPr>
            <w:pStyle w:val="TDC1"/>
            <w:tabs>
              <w:tab w:val="right" w:leader="dot" w:pos="8494"/>
            </w:tabs>
            <w:rPr>
              <w:noProof/>
              <w:sz w:val="22"/>
              <w:lang w:eastAsia="es-ES"/>
            </w:rPr>
          </w:pPr>
          <w:hyperlink w:anchor="_Toc518170703" w:history="1">
            <w:r w:rsidR="00842DD7" w:rsidRPr="00B9194D">
              <w:rPr>
                <w:rStyle w:val="Hipervnculo"/>
                <w:noProof/>
              </w:rPr>
              <w:t>Construcción</w:t>
            </w:r>
            <w:r w:rsidR="00842DD7">
              <w:rPr>
                <w:noProof/>
                <w:webHidden/>
              </w:rPr>
              <w:tab/>
            </w:r>
          </w:hyperlink>
          <w:r w:rsidR="004316E4" w:rsidRPr="004316E4">
            <w:rPr>
              <w:rStyle w:val="Hipervnculo"/>
              <w:noProof/>
              <w:u w:val="none"/>
            </w:rPr>
            <w:t>56</w:t>
          </w:r>
        </w:p>
        <w:p w:rsidR="00842DD7" w:rsidRDefault="00E23260">
          <w:pPr>
            <w:pStyle w:val="TDC2"/>
            <w:tabs>
              <w:tab w:val="right" w:leader="dot" w:pos="8494"/>
            </w:tabs>
            <w:rPr>
              <w:noProof/>
              <w:sz w:val="22"/>
              <w:lang w:eastAsia="es-ES"/>
            </w:rPr>
          </w:pPr>
          <w:hyperlink w:anchor="_Toc518170704" w:history="1">
            <w:r w:rsidR="00842DD7" w:rsidRPr="00B9194D">
              <w:rPr>
                <w:rStyle w:val="Hipervnculo"/>
                <w:noProof/>
              </w:rPr>
              <w:t>5.1 Transacciones de la API de Transportes</w:t>
            </w:r>
            <w:r w:rsidR="00842DD7">
              <w:rPr>
                <w:noProof/>
                <w:webHidden/>
              </w:rPr>
              <w:tab/>
            </w:r>
          </w:hyperlink>
          <w:r w:rsidR="004316E4" w:rsidRPr="004316E4">
            <w:rPr>
              <w:rStyle w:val="Hipervnculo"/>
              <w:noProof/>
              <w:u w:val="none"/>
            </w:rPr>
            <w:t>56</w:t>
          </w:r>
        </w:p>
        <w:p w:rsidR="00842DD7" w:rsidRDefault="00E23260">
          <w:pPr>
            <w:pStyle w:val="TDC3"/>
            <w:tabs>
              <w:tab w:val="right" w:leader="dot" w:pos="8494"/>
            </w:tabs>
            <w:rPr>
              <w:noProof/>
              <w:sz w:val="22"/>
              <w:lang w:eastAsia="es-ES"/>
            </w:rPr>
          </w:pPr>
          <w:hyperlink w:anchor="_Toc518170705" w:history="1">
            <w:r w:rsidR="00842DD7" w:rsidRPr="00B9194D">
              <w:rPr>
                <w:rStyle w:val="Hipervnculo"/>
                <w:noProof/>
              </w:rPr>
              <w:t>5.1.1 Lenguaje y tecnología utilizadas</w:t>
            </w:r>
            <w:r w:rsidR="00842DD7">
              <w:rPr>
                <w:noProof/>
                <w:webHidden/>
              </w:rPr>
              <w:tab/>
            </w:r>
          </w:hyperlink>
          <w:r w:rsidR="004316E4" w:rsidRPr="004316E4">
            <w:rPr>
              <w:rStyle w:val="Hipervnculo"/>
              <w:noProof/>
              <w:u w:val="none"/>
            </w:rPr>
            <w:t>56</w:t>
          </w:r>
        </w:p>
        <w:p w:rsidR="00842DD7" w:rsidRDefault="00E23260">
          <w:pPr>
            <w:pStyle w:val="TDC3"/>
            <w:tabs>
              <w:tab w:val="right" w:leader="dot" w:pos="8494"/>
            </w:tabs>
            <w:rPr>
              <w:noProof/>
              <w:sz w:val="22"/>
              <w:lang w:eastAsia="es-ES"/>
            </w:rPr>
          </w:pPr>
          <w:hyperlink w:anchor="_Toc518170706" w:history="1">
            <w:r w:rsidR="00842DD7" w:rsidRPr="00B9194D">
              <w:rPr>
                <w:rStyle w:val="Hipervnculo"/>
                <w:noProof/>
              </w:rPr>
              <w:t>5.1.2 Descripción de las transacciones programadas</w:t>
            </w:r>
            <w:r w:rsidR="00842DD7">
              <w:rPr>
                <w:noProof/>
                <w:webHidden/>
              </w:rPr>
              <w:tab/>
            </w:r>
          </w:hyperlink>
          <w:r w:rsidR="004316E4" w:rsidRPr="004316E4">
            <w:rPr>
              <w:rStyle w:val="Hipervnculo"/>
              <w:noProof/>
              <w:u w:val="none"/>
            </w:rPr>
            <w:t>57</w:t>
          </w:r>
        </w:p>
        <w:p w:rsidR="00842DD7" w:rsidRDefault="00E23260">
          <w:pPr>
            <w:pStyle w:val="TDC2"/>
            <w:tabs>
              <w:tab w:val="right" w:leader="dot" w:pos="8494"/>
            </w:tabs>
            <w:rPr>
              <w:noProof/>
              <w:sz w:val="22"/>
              <w:lang w:eastAsia="es-ES"/>
            </w:rPr>
          </w:pPr>
          <w:hyperlink w:anchor="_Toc518170707" w:history="1">
            <w:r w:rsidR="00842DD7" w:rsidRPr="00B9194D">
              <w:rPr>
                <w:rStyle w:val="Hipervnculo"/>
                <w:noProof/>
              </w:rPr>
              <w:t>5.2 Integración</w:t>
            </w:r>
            <w:r w:rsidR="00842DD7">
              <w:rPr>
                <w:noProof/>
                <w:webHidden/>
              </w:rPr>
              <w:tab/>
            </w:r>
          </w:hyperlink>
          <w:r w:rsidR="004316E4" w:rsidRPr="004316E4">
            <w:rPr>
              <w:rStyle w:val="Hipervnculo"/>
              <w:noProof/>
              <w:u w:val="none"/>
            </w:rPr>
            <w:t>57</w:t>
          </w:r>
        </w:p>
        <w:p w:rsidR="00842DD7" w:rsidRDefault="00E23260">
          <w:pPr>
            <w:pStyle w:val="TDC3"/>
            <w:tabs>
              <w:tab w:val="right" w:leader="dot" w:pos="8494"/>
            </w:tabs>
            <w:rPr>
              <w:noProof/>
              <w:sz w:val="22"/>
              <w:lang w:eastAsia="es-ES"/>
            </w:rPr>
          </w:pPr>
          <w:hyperlink w:anchor="_Toc518170708" w:history="1">
            <w:r w:rsidR="00842DD7" w:rsidRPr="00B9194D">
              <w:rPr>
                <w:rStyle w:val="Hipervnculo"/>
                <w:noProof/>
              </w:rPr>
              <w:t>5.2.1 Lenguaje y tecnología utilizadas</w:t>
            </w:r>
            <w:r w:rsidR="00842DD7">
              <w:rPr>
                <w:noProof/>
                <w:webHidden/>
              </w:rPr>
              <w:tab/>
            </w:r>
          </w:hyperlink>
          <w:r w:rsidR="004316E4" w:rsidRPr="004316E4">
            <w:rPr>
              <w:rStyle w:val="Hipervnculo"/>
              <w:noProof/>
              <w:u w:val="none"/>
            </w:rPr>
            <w:t>57</w:t>
          </w:r>
        </w:p>
        <w:p w:rsidR="00842DD7" w:rsidRDefault="00E23260">
          <w:pPr>
            <w:pStyle w:val="TDC3"/>
            <w:tabs>
              <w:tab w:val="right" w:leader="dot" w:pos="8494"/>
            </w:tabs>
            <w:rPr>
              <w:noProof/>
              <w:sz w:val="22"/>
              <w:lang w:eastAsia="es-ES"/>
            </w:rPr>
          </w:pPr>
          <w:hyperlink w:anchor="_Toc518170709" w:history="1">
            <w:r w:rsidR="00842DD7" w:rsidRPr="00B9194D">
              <w:rPr>
                <w:rStyle w:val="Hipervnculo"/>
                <w:noProof/>
              </w:rPr>
              <w:t>5.2.2 Funcionalidades destacadas</w:t>
            </w:r>
            <w:r w:rsidR="00842DD7">
              <w:rPr>
                <w:noProof/>
                <w:webHidden/>
              </w:rPr>
              <w:tab/>
            </w:r>
          </w:hyperlink>
          <w:r w:rsidR="004316E4" w:rsidRPr="004316E4">
            <w:rPr>
              <w:rStyle w:val="Hipervnculo"/>
              <w:noProof/>
              <w:u w:val="none"/>
            </w:rPr>
            <w:t>57</w:t>
          </w:r>
        </w:p>
        <w:p w:rsidR="00842DD7" w:rsidRDefault="00E23260">
          <w:pPr>
            <w:pStyle w:val="TDC2"/>
            <w:tabs>
              <w:tab w:val="right" w:leader="dot" w:pos="8494"/>
            </w:tabs>
            <w:rPr>
              <w:noProof/>
              <w:sz w:val="22"/>
              <w:lang w:eastAsia="es-ES"/>
            </w:rPr>
          </w:pPr>
          <w:hyperlink w:anchor="_Toc518170710" w:history="1">
            <w:r w:rsidR="00842DD7" w:rsidRPr="00B9194D">
              <w:rPr>
                <w:rStyle w:val="Hipervnculo"/>
                <w:noProof/>
              </w:rPr>
              <w:t>5.3 Formulario de pruebas</w:t>
            </w:r>
            <w:r w:rsidR="00842DD7">
              <w:rPr>
                <w:noProof/>
                <w:webHidden/>
              </w:rPr>
              <w:tab/>
            </w:r>
          </w:hyperlink>
          <w:r w:rsidR="004316E4" w:rsidRPr="004316E4">
            <w:rPr>
              <w:rStyle w:val="Hipervnculo"/>
              <w:noProof/>
              <w:u w:val="none"/>
            </w:rPr>
            <w:t>59</w:t>
          </w:r>
        </w:p>
        <w:p w:rsidR="00842DD7" w:rsidRDefault="00E23260">
          <w:pPr>
            <w:pStyle w:val="TDC3"/>
            <w:tabs>
              <w:tab w:val="right" w:leader="dot" w:pos="8494"/>
            </w:tabs>
            <w:rPr>
              <w:noProof/>
              <w:sz w:val="22"/>
              <w:lang w:eastAsia="es-ES"/>
            </w:rPr>
          </w:pPr>
          <w:hyperlink w:anchor="_Toc518170711" w:history="1">
            <w:r w:rsidR="00842DD7" w:rsidRPr="00B9194D">
              <w:rPr>
                <w:rStyle w:val="Hipervnculo"/>
                <w:noProof/>
              </w:rPr>
              <w:t>5.3.1 Lenguaje/tecnología</w:t>
            </w:r>
            <w:r w:rsidR="00842DD7">
              <w:rPr>
                <w:noProof/>
                <w:webHidden/>
              </w:rPr>
              <w:tab/>
            </w:r>
          </w:hyperlink>
          <w:r w:rsidR="004316E4" w:rsidRPr="004316E4">
            <w:rPr>
              <w:rStyle w:val="Hipervnculo"/>
              <w:noProof/>
              <w:u w:val="none"/>
            </w:rPr>
            <w:t>60</w:t>
          </w:r>
        </w:p>
        <w:p w:rsidR="00842DD7" w:rsidRDefault="00E23260">
          <w:pPr>
            <w:pStyle w:val="TDC3"/>
            <w:tabs>
              <w:tab w:val="right" w:leader="dot" w:pos="8494"/>
            </w:tabs>
            <w:rPr>
              <w:noProof/>
              <w:sz w:val="22"/>
              <w:lang w:eastAsia="es-ES"/>
            </w:rPr>
          </w:pPr>
          <w:hyperlink w:anchor="_Toc518170712" w:history="1">
            <w:r w:rsidR="00842DD7" w:rsidRPr="00B9194D">
              <w:rPr>
                <w:rStyle w:val="Hipervnculo"/>
                <w:noProof/>
              </w:rPr>
              <w:t>5.3.2 Ejemplo de uso (vídeo)</w:t>
            </w:r>
            <w:r w:rsidR="00842DD7">
              <w:rPr>
                <w:noProof/>
                <w:webHidden/>
              </w:rPr>
              <w:tab/>
            </w:r>
          </w:hyperlink>
          <w:r w:rsidR="004316E4" w:rsidRPr="004316E4">
            <w:rPr>
              <w:rStyle w:val="Hipervnculo"/>
              <w:noProof/>
              <w:u w:val="none"/>
            </w:rPr>
            <w:t>60</w:t>
          </w:r>
        </w:p>
        <w:p w:rsidR="00842DD7" w:rsidRDefault="00E23260">
          <w:pPr>
            <w:pStyle w:val="TDC2"/>
            <w:tabs>
              <w:tab w:val="right" w:leader="dot" w:pos="8494"/>
            </w:tabs>
            <w:rPr>
              <w:noProof/>
              <w:sz w:val="22"/>
              <w:lang w:eastAsia="es-ES"/>
            </w:rPr>
          </w:pPr>
          <w:hyperlink w:anchor="_Toc518170713" w:history="1">
            <w:r w:rsidR="00842DD7" w:rsidRPr="00B9194D">
              <w:rPr>
                <w:rStyle w:val="Hipervnculo"/>
                <w:noProof/>
              </w:rPr>
              <w:t>5.4 Programación de tests unitarios</w:t>
            </w:r>
            <w:r w:rsidR="00842DD7">
              <w:rPr>
                <w:noProof/>
                <w:webHidden/>
              </w:rPr>
              <w:tab/>
            </w:r>
          </w:hyperlink>
          <w:r w:rsidR="004316E4" w:rsidRPr="004316E4">
            <w:rPr>
              <w:rStyle w:val="Hipervnculo"/>
              <w:noProof/>
              <w:u w:val="none"/>
            </w:rPr>
            <w:t>60</w:t>
          </w:r>
        </w:p>
        <w:p w:rsidR="00842DD7" w:rsidRDefault="00E23260">
          <w:pPr>
            <w:pStyle w:val="TDC3"/>
            <w:tabs>
              <w:tab w:val="right" w:leader="dot" w:pos="8494"/>
            </w:tabs>
            <w:rPr>
              <w:noProof/>
              <w:sz w:val="22"/>
              <w:lang w:eastAsia="es-ES"/>
            </w:rPr>
          </w:pPr>
          <w:hyperlink w:anchor="_Toc518170714" w:history="1">
            <w:r w:rsidR="00842DD7" w:rsidRPr="00B9194D">
              <w:rPr>
                <w:rStyle w:val="Hipervnculo"/>
                <w:noProof/>
              </w:rPr>
              <w:t>5.4.1 Importancia</w:t>
            </w:r>
            <w:r w:rsidR="00842DD7">
              <w:rPr>
                <w:noProof/>
                <w:webHidden/>
              </w:rPr>
              <w:tab/>
            </w:r>
          </w:hyperlink>
          <w:r w:rsidR="004316E4" w:rsidRPr="004316E4">
            <w:rPr>
              <w:rStyle w:val="Hipervnculo"/>
              <w:noProof/>
              <w:u w:val="none"/>
            </w:rPr>
            <w:t>60</w:t>
          </w:r>
        </w:p>
        <w:p w:rsidR="00842DD7" w:rsidRDefault="00E23260">
          <w:pPr>
            <w:pStyle w:val="TDC3"/>
            <w:tabs>
              <w:tab w:val="right" w:leader="dot" w:pos="8494"/>
            </w:tabs>
            <w:rPr>
              <w:noProof/>
              <w:sz w:val="22"/>
              <w:lang w:eastAsia="es-ES"/>
            </w:rPr>
          </w:pPr>
          <w:hyperlink w:anchor="_Toc518170715" w:history="1">
            <w:r w:rsidR="00842DD7" w:rsidRPr="00B9194D">
              <w:rPr>
                <w:rStyle w:val="Hipervnculo"/>
                <w:noProof/>
              </w:rPr>
              <w:t>5.4.2 Lenguaje y tecnología utilizadas</w:t>
            </w:r>
            <w:r w:rsidR="00842DD7">
              <w:rPr>
                <w:noProof/>
                <w:webHidden/>
              </w:rPr>
              <w:tab/>
            </w:r>
          </w:hyperlink>
          <w:r w:rsidR="004316E4" w:rsidRPr="004316E4">
            <w:rPr>
              <w:rStyle w:val="Hipervnculo"/>
              <w:noProof/>
              <w:u w:val="none"/>
            </w:rPr>
            <w:t>60</w:t>
          </w:r>
        </w:p>
        <w:p w:rsidR="00842DD7" w:rsidRDefault="00E23260">
          <w:pPr>
            <w:pStyle w:val="TDC1"/>
            <w:tabs>
              <w:tab w:val="right" w:leader="dot" w:pos="8494"/>
            </w:tabs>
            <w:rPr>
              <w:noProof/>
              <w:sz w:val="22"/>
              <w:lang w:eastAsia="es-ES"/>
            </w:rPr>
          </w:pPr>
          <w:hyperlink w:anchor="_Toc518170716" w:history="1">
            <w:r w:rsidR="00842DD7" w:rsidRPr="00B9194D">
              <w:rPr>
                <w:rStyle w:val="Hipervnculo"/>
                <w:noProof/>
              </w:rPr>
              <w:t>Pruebas</w:t>
            </w:r>
            <w:r w:rsidR="00842DD7">
              <w:rPr>
                <w:noProof/>
                <w:webHidden/>
              </w:rPr>
              <w:tab/>
            </w:r>
          </w:hyperlink>
          <w:r w:rsidR="004316E4" w:rsidRPr="004316E4">
            <w:rPr>
              <w:rStyle w:val="Hipervnculo"/>
              <w:noProof/>
              <w:u w:val="none"/>
            </w:rPr>
            <w:t>62</w:t>
          </w:r>
        </w:p>
        <w:p w:rsidR="00842DD7" w:rsidRDefault="00E23260">
          <w:pPr>
            <w:pStyle w:val="TDC2"/>
            <w:tabs>
              <w:tab w:val="right" w:leader="dot" w:pos="8494"/>
            </w:tabs>
            <w:rPr>
              <w:noProof/>
              <w:sz w:val="22"/>
              <w:lang w:eastAsia="es-ES"/>
            </w:rPr>
          </w:pPr>
          <w:hyperlink w:anchor="_Toc518170717" w:history="1">
            <w:r w:rsidR="00842DD7" w:rsidRPr="00B9194D">
              <w:rPr>
                <w:rStyle w:val="Hipervnculo"/>
                <w:noProof/>
              </w:rPr>
              <w:t>6.1 Certificación por parte de Amadeus</w:t>
            </w:r>
            <w:r w:rsidR="00842DD7">
              <w:rPr>
                <w:noProof/>
                <w:webHidden/>
              </w:rPr>
              <w:tab/>
            </w:r>
          </w:hyperlink>
          <w:r w:rsidR="004316E4" w:rsidRPr="004316E4">
            <w:rPr>
              <w:rStyle w:val="Hipervnculo"/>
              <w:noProof/>
              <w:u w:val="none"/>
            </w:rPr>
            <w:t>62</w:t>
          </w:r>
        </w:p>
        <w:p w:rsidR="00842DD7" w:rsidRDefault="00E23260">
          <w:pPr>
            <w:pStyle w:val="TDC3"/>
            <w:tabs>
              <w:tab w:val="right" w:leader="dot" w:pos="8494"/>
            </w:tabs>
            <w:rPr>
              <w:noProof/>
              <w:sz w:val="22"/>
              <w:lang w:eastAsia="es-ES"/>
            </w:rPr>
          </w:pPr>
          <w:hyperlink w:anchor="_Toc518170718" w:history="1">
            <w:r w:rsidR="00842DD7" w:rsidRPr="00B9194D">
              <w:rPr>
                <w:rStyle w:val="Hipervnculo"/>
                <w:noProof/>
              </w:rPr>
              <w:t>6.1.1 Escenarios a probar y presentar</w:t>
            </w:r>
            <w:r w:rsidR="00842DD7">
              <w:rPr>
                <w:noProof/>
                <w:webHidden/>
              </w:rPr>
              <w:tab/>
            </w:r>
          </w:hyperlink>
          <w:r w:rsidR="004316E4" w:rsidRPr="004316E4">
            <w:rPr>
              <w:rStyle w:val="Hipervnculo"/>
              <w:noProof/>
              <w:u w:val="none"/>
            </w:rPr>
            <w:t>62</w:t>
          </w:r>
        </w:p>
        <w:p w:rsidR="00842DD7" w:rsidRDefault="00E23260">
          <w:pPr>
            <w:pStyle w:val="TDC3"/>
            <w:tabs>
              <w:tab w:val="right" w:leader="dot" w:pos="8494"/>
            </w:tabs>
            <w:rPr>
              <w:noProof/>
              <w:sz w:val="22"/>
              <w:lang w:eastAsia="es-ES"/>
            </w:rPr>
          </w:pPr>
          <w:hyperlink w:anchor="_Toc518170719" w:history="1">
            <w:r w:rsidR="00842DD7" w:rsidRPr="00B9194D">
              <w:rPr>
                <w:rStyle w:val="Hipervnculo"/>
                <w:noProof/>
              </w:rPr>
              <w:t>6.1.2 Primer intento</w:t>
            </w:r>
            <w:r w:rsidR="00842DD7">
              <w:rPr>
                <w:noProof/>
                <w:webHidden/>
              </w:rPr>
              <w:tab/>
            </w:r>
          </w:hyperlink>
          <w:r w:rsidR="004316E4" w:rsidRPr="004316E4">
            <w:rPr>
              <w:rStyle w:val="Hipervnculo"/>
              <w:noProof/>
              <w:u w:val="none"/>
            </w:rPr>
            <w:t>63</w:t>
          </w:r>
        </w:p>
        <w:p w:rsidR="00842DD7" w:rsidRDefault="00E23260">
          <w:pPr>
            <w:pStyle w:val="TDC3"/>
            <w:tabs>
              <w:tab w:val="right" w:leader="dot" w:pos="8494"/>
            </w:tabs>
            <w:rPr>
              <w:noProof/>
              <w:sz w:val="22"/>
              <w:lang w:eastAsia="es-ES"/>
            </w:rPr>
          </w:pPr>
          <w:hyperlink w:anchor="_Toc518170720" w:history="1">
            <w:r w:rsidR="00842DD7" w:rsidRPr="00B9194D">
              <w:rPr>
                <w:rStyle w:val="Hipervnculo"/>
                <w:noProof/>
              </w:rPr>
              <w:t>6.1.3 Segundo intento</w:t>
            </w:r>
            <w:r w:rsidR="00842DD7">
              <w:rPr>
                <w:noProof/>
                <w:webHidden/>
              </w:rPr>
              <w:tab/>
            </w:r>
          </w:hyperlink>
          <w:r w:rsidR="004316E4" w:rsidRPr="004316E4">
            <w:rPr>
              <w:rStyle w:val="Hipervnculo"/>
              <w:noProof/>
              <w:u w:val="none"/>
            </w:rPr>
            <w:t>64</w:t>
          </w:r>
        </w:p>
        <w:p w:rsidR="00842DD7" w:rsidRDefault="00E23260">
          <w:pPr>
            <w:pStyle w:val="TDC2"/>
            <w:tabs>
              <w:tab w:val="right" w:leader="dot" w:pos="8494"/>
            </w:tabs>
            <w:rPr>
              <w:noProof/>
              <w:sz w:val="22"/>
              <w:lang w:eastAsia="es-ES"/>
            </w:rPr>
          </w:pPr>
          <w:hyperlink w:anchor="_Toc518170721" w:history="1">
            <w:r w:rsidR="00842DD7" w:rsidRPr="00B9194D">
              <w:rPr>
                <w:rStyle w:val="Hipervnculo"/>
                <w:noProof/>
              </w:rPr>
              <w:t>6.2 Fase interna de pruebas</w:t>
            </w:r>
            <w:r w:rsidR="00842DD7">
              <w:rPr>
                <w:noProof/>
                <w:webHidden/>
              </w:rPr>
              <w:tab/>
            </w:r>
          </w:hyperlink>
          <w:r w:rsidR="004316E4" w:rsidRPr="004316E4">
            <w:rPr>
              <w:rStyle w:val="Hipervnculo"/>
              <w:noProof/>
              <w:u w:val="none"/>
            </w:rPr>
            <w:t>66</w:t>
          </w:r>
        </w:p>
        <w:p w:rsidR="00842DD7" w:rsidRDefault="00E23260">
          <w:pPr>
            <w:pStyle w:val="TDC1"/>
            <w:tabs>
              <w:tab w:val="right" w:leader="dot" w:pos="8494"/>
            </w:tabs>
            <w:rPr>
              <w:noProof/>
              <w:sz w:val="22"/>
              <w:lang w:eastAsia="es-ES"/>
            </w:rPr>
          </w:pPr>
          <w:hyperlink w:anchor="_Toc518170722" w:history="1">
            <w:r w:rsidR="00842DD7" w:rsidRPr="00B9194D">
              <w:rPr>
                <w:rStyle w:val="Hipervnculo"/>
                <w:noProof/>
              </w:rPr>
              <w:t>Despliegue</w:t>
            </w:r>
            <w:r w:rsidR="00842DD7">
              <w:rPr>
                <w:noProof/>
                <w:webHidden/>
              </w:rPr>
              <w:tab/>
            </w:r>
          </w:hyperlink>
          <w:r w:rsidR="004316E4" w:rsidRPr="004316E4">
            <w:rPr>
              <w:rStyle w:val="Hipervnculo"/>
              <w:noProof/>
              <w:u w:val="none"/>
            </w:rPr>
            <w:t>67</w:t>
          </w:r>
        </w:p>
        <w:p w:rsidR="00842DD7" w:rsidRDefault="00E23260">
          <w:pPr>
            <w:pStyle w:val="TDC2"/>
            <w:tabs>
              <w:tab w:val="right" w:leader="dot" w:pos="8494"/>
            </w:tabs>
            <w:rPr>
              <w:noProof/>
              <w:sz w:val="22"/>
              <w:lang w:eastAsia="es-ES"/>
            </w:rPr>
          </w:pPr>
          <w:hyperlink w:anchor="_Toc518170723" w:history="1">
            <w:r w:rsidR="00842DD7" w:rsidRPr="00B9194D">
              <w:rPr>
                <w:rStyle w:val="Hipervnculo"/>
                <w:noProof/>
              </w:rPr>
              <w:t>7.1 Procedimientos y entornos de despliegue</w:t>
            </w:r>
            <w:r w:rsidR="00842DD7">
              <w:rPr>
                <w:noProof/>
                <w:webHidden/>
              </w:rPr>
              <w:tab/>
            </w:r>
          </w:hyperlink>
          <w:r w:rsidR="004316E4" w:rsidRPr="004316E4">
            <w:rPr>
              <w:rStyle w:val="Hipervnculo"/>
              <w:noProof/>
              <w:u w:val="none"/>
            </w:rPr>
            <w:t>67</w:t>
          </w:r>
        </w:p>
        <w:p w:rsidR="00842DD7" w:rsidRDefault="00E23260">
          <w:pPr>
            <w:pStyle w:val="TDC2"/>
            <w:tabs>
              <w:tab w:val="right" w:leader="dot" w:pos="8494"/>
            </w:tabs>
            <w:rPr>
              <w:noProof/>
              <w:sz w:val="22"/>
              <w:lang w:eastAsia="es-ES"/>
            </w:rPr>
          </w:pPr>
          <w:hyperlink w:anchor="_Toc518170724" w:history="1">
            <w:r w:rsidR="00842DD7" w:rsidRPr="00B9194D">
              <w:rPr>
                <w:rStyle w:val="Hipervnculo"/>
                <w:noProof/>
              </w:rPr>
              <w:t>7.2 Instalación de la integración en el entorno de test</w:t>
            </w:r>
            <w:r w:rsidR="00842DD7">
              <w:rPr>
                <w:noProof/>
                <w:webHidden/>
              </w:rPr>
              <w:tab/>
            </w:r>
          </w:hyperlink>
          <w:r w:rsidR="004316E4" w:rsidRPr="004316E4">
            <w:rPr>
              <w:rStyle w:val="Hipervnculo"/>
              <w:noProof/>
              <w:u w:val="none"/>
            </w:rPr>
            <w:t>68</w:t>
          </w:r>
        </w:p>
        <w:p w:rsidR="00842DD7" w:rsidRDefault="00E23260">
          <w:pPr>
            <w:pStyle w:val="TDC2"/>
            <w:tabs>
              <w:tab w:val="right" w:leader="dot" w:pos="8494"/>
            </w:tabs>
            <w:rPr>
              <w:noProof/>
              <w:sz w:val="22"/>
              <w:lang w:eastAsia="es-ES"/>
            </w:rPr>
          </w:pPr>
          <w:hyperlink w:anchor="_Toc518170725" w:history="1">
            <w:r w:rsidR="00842DD7" w:rsidRPr="00B9194D">
              <w:rPr>
                <w:rStyle w:val="Hipervnculo"/>
                <w:noProof/>
              </w:rPr>
              <w:t>7.3 Instalación de la integración en los entornos de pre-producción y producción</w:t>
            </w:r>
            <w:r w:rsidR="00842DD7">
              <w:rPr>
                <w:noProof/>
                <w:webHidden/>
              </w:rPr>
              <w:tab/>
            </w:r>
          </w:hyperlink>
          <w:r w:rsidR="004316E4" w:rsidRPr="004316E4">
            <w:rPr>
              <w:rStyle w:val="Hipervnculo"/>
              <w:noProof/>
              <w:u w:val="none"/>
            </w:rPr>
            <w:t>68</w:t>
          </w:r>
        </w:p>
        <w:p w:rsidR="00842DD7" w:rsidRDefault="00E23260">
          <w:pPr>
            <w:pStyle w:val="TDC1"/>
            <w:tabs>
              <w:tab w:val="right" w:leader="dot" w:pos="8494"/>
            </w:tabs>
            <w:rPr>
              <w:noProof/>
              <w:sz w:val="22"/>
              <w:lang w:eastAsia="es-ES"/>
            </w:rPr>
          </w:pPr>
          <w:hyperlink w:anchor="_Toc518170726" w:history="1">
            <w:r w:rsidR="00842DD7" w:rsidRPr="00B9194D">
              <w:rPr>
                <w:rStyle w:val="Hipervnculo"/>
                <w:noProof/>
              </w:rPr>
              <w:t>Conclusiones</w:t>
            </w:r>
            <w:r w:rsidR="00842DD7">
              <w:rPr>
                <w:noProof/>
                <w:webHidden/>
              </w:rPr>
              <w:tab/>
            </w:r>
          </w:hyperlink>
          <w:r w:rsidR="004316E4" w:rsidRPr="004316E4">
            <w:rPr>
              <w:rStyle w:val="Hipervnculo"/>
              <w:noProof/>
              <w:u w:val="none"/>
            </w:rPr>
            <w:t>69</w:t>
          </w:r>
        </w:p>
        <w:p w:rsidR="00842DD7" w:rsidRDefault="00E23260">
          <w:pPr>
            <w:pStyle w:val="TDC1"/>
            <w:tabs>
              <w:tab w:val="right" w:leader="dot" w:pos="8494"/>
            </w:tabs>
            <w:rPr>
              <w:noProof/>
              <w:sz w:val="22"/>
              <w:lang w:eastAsia="es-ES"/>
            </w:rPr>
          </w:pPr>
          <w:hyperlink w:anchor="_Toc518170727" w:history="1">
            <w:r w:rsidR="00842DD7" w:rsidRPr="00B9194D">
              <w:rPr>
                <w:rStyle w:val="Hipervnculo"/>
                <w:noProof/>
              </w:rPr>
              <w:t>Anexo</w:t>
            </w:r>
            <w:r w:rsidR="00842DD7">
              <w:rPr>
                <w:noProof/>
                <w:webHidden/>
              </w:rPr>
              <w:tab/>
            </w:r>
          </w:hyperlink>
          <w:r w:rsidR="004316E4" w:rsidRPr="004316E4">
            <w:rPr>
              <w:rStyle w:val="Hipervnculo"/>
              <w:noProof/>
              <w:u w:val="none"/>
            </w:rPr>
            <w:t>71</w:t>
          </w:r>
        </w:p>
        <w:p w:rsidR="00842DD7" w:rsidRDefault="00E23260">
          <w:pPr>
            <w:pStyle w:val="TDC1"/>
            <w:tabs>
              <w:tab w:val="right" w:leader="dot" w:pos="8494"/>
            </w:tabs>
            <w:rPr>
              <w:noProof/>
              <w:sz w:val="22"/>
              <w:lang w:eastAsia="es-ES"/>
            </w:rPr>
          </w:pPr>
          <w:hyperlink w:anchor="_Toc518170728" w:history="1">
            <w:r w:rsidR="00842DD7" w:rsidRPr="00B9194D">
              <w:rPr>
                <w:rStyle w:val="Hipervnculo"/>
                <w:noProof/>
              </w:rPr>
              <w:t>Referencias bibliográficas</w:t>
            </w:r>
            <w:r w:rsidR="00842DD7">
              <w:rPr>
                <w:noProof/>
                <w:webHidden/>
              </w:rPr>
              <w:tab/>
            </w:r>
          </w:hyperlink>
          <w:r w:rsidR="004316E4" w:rsidRPr="004316E4">
            <w:rPr>
              <w:rStyle w:val="Hipervnculo"/>
              <w:noProof/>
              <w:u w:val="none"/>
            </w:rPr>
            <w:t>81</w:t>
          </w:r>
        </w:p>
        <w:p w:rsidR="00854F1D" w:rsidRDefault="000754CC" w:rsidP="000754CC">
          <w:pPr>
            <w:rPr>
              <w:b/>
              <w:bCs/>
            </w:rPr>
          </w:pPr>
          <w:r>
            <w:rPr>
              <w:b/>
              <w:bCs/>
            </w:rPr>
            <w:fldChar w:fldCharType="end"/>
          </w:r>
        </w:p>
        <w:p w:rsidR="000754CC" w:rsidRPr="00854F1D" w:rsidRDefault="00854F1D" w:rsidP="00854F1D">
          <w:pPr>
            <w:jc w:val="left"/>
            <w:rPr>
              <w:b/>
              <w:bCs/>
            </w:rPr>
            <w:sectPr w:rsidR="000754CC" w:rsidRPr="00854F1D" w:rsidSect="000754CC">
              <w:footerReference w:type="default" r:id="rId10"/>
              <w:headerReference w:type="first" r:id="rId11"/>
              <w:pgSz w:w="11906" w:h="16838"/>
              <w:pgMar w:top="1701" w:right="1701" w:bottom="1701" w:left="1701" w:header="1134" w:footer="709" w:gutter="0"/>
              <w:pgNumType w:start="0"/>
              <w:cols w:space="708"/>
              <w:titlePg/>
              <w:docGrid w:linePitch="360"/>
            </w:sectPr>
          </w:pPr>
          <w:r>
            <w:rPr>
              <w:b/>
              <w:bCs/>
            </w:rPr>
            <w:br w:type="page"/>
          </w:r>
        </w:p>
      </w:sdtContent>
    </w:sdt>
    <w:p w:rsidR="00854F1D" w:rsidRDefault="00854F1D" w:rsidP="00854F1D">
      <w:pPr>
        <w:pStyle w:val="Ttulo2"/>
      </w:pPr>
      <w:bookmarkStart w:id="1" w:name="_Toc518170644"/>
      <w:r>
        <w:lastRenderedPageBreak/>
        <w:t>Lista de tablas</w:t>
      </w:r>
      <w:bookmarkEnd w:id="1"/>
    </w:p>
    <w:p w:rsidR="00854F1D" w:rsidRPr="007A1292" w:rsidRDefault="00E23260" w:rsidP="00854F1D">
      <w:hyperlink w:anchor="Tabla1" w:history="1">
        <w:r w:rsidR="00806E2A" w:rsidRPr="007A1292">
          <w:rPr>
            <w:rStyle w:val="Hipervnculo"/>
            <w:u w:val="none"/>
          </w:rPr>
          <w:t>Tabla 1: Petición de transacción Disponibilidad: DisponibilidadRQ</w:t>
        </w:r>
      </w:hyperlink>
    </w:p>
    <w:p w:rsidR="00806E2A" w:rsidRPr="007A1292" w:rsidRDefault="00E23260" w:rsidP="00854F1D">
      <w:hyperlink w:anchor="Tabla2" w:history="1">
        <w:r w:rsidR="00806E2A" w:rsidRPr="007A1292">
          <w:rPr>
            <w:rStyle w:val="Hipervnculo"/>
            <w:u w:val="none"/>
          </w:rPr>
          <w:t>Tabla 2: Respuesta de transacción Disponibilidad: DisponibilidadRS</w:t>
        </w:r>
      </w:hyperlink>
    </w:p>
    <w:p w:rsidR="00806E2A" w:rsidRPr="007A1292" w:rsidRDefault="00E23260" w:rsidP="00854F1D">
      <w:hyperlink w:anchor="Tabla3" w:history="1">
        <w:r w:rsidR="00806E2A" w:rsidRPr="007A1292">
          <w:rPr>
            <w:rStyle w:val="Hipervnculo"/>
            <w:u w:val="none"/>
          </w:rPr>
          <w:t>Tabla 3: Petición de transacción Valoracion: ValoracionRQ</w:t>
        </w:r>
      </w:hyperlink>
    </w:p>
    <w:p w:rsidR="00806E2A" w:rsidRPr="007A1292" w:rsidRDefault="00E23260" w:rsidP="00854F1D">
      <w:hyperlink w:anchor="Tabla4" w:history="1">
        <w:r w:rsidR="00806E2A" w:rsidRPr="007A1292">
          <w:rPr>
            <w:rStyle w:val="Hipervnculo"/>
            <w:u w:val="none"/>
          </w:rPr>
          <w:t>Tabla 4: Respuesta de transacción Valoracion: ValoracionRS</w:t>
        </w:r>
      </w:hyperlink>
    </w:p>
    <w:p w:rsidR="00806E2A" w:rsidRPr="007A1292" w:rsidRDefault="00E23260" w:rsidP="00854F1D">
      <w:hyperlink w:anchor="Tabla5" w:history="1">
        <w:r w:rsidR="00806E2A" w:rsidRPr="007A1292">
          <w:rPr>
            <w:rStyle w:val="Hipervnculo"/>
            <w:u w:val="none"/>
          </w:rPr>
          <w:t>Tabla 5: Petición de transacción Reserva: ReservaRQ</w:t>
        </w:r>
      </w:hyperlink>
    </w:p>
    <w:p w:rsidR="00806E2A" w:rsidRPr="007A1292" w:rsidRDefault="00E23260" w:rsidP="00854F1D">
      <w:hyperlink w:anchor="Tabla6" w:history="1">
        <w:r w:rsidR="00806E2A" w:rsidRPr="007A1292">
          <w:rPr>
            <w:rStyle w:val="Hipervnculo"/>
            <w:u w:val="none"/>
          </w:rPr>
          <w:t>Tabla 6: Respuesta de transacción Reserva: ReservaRS</w:t>
        </w:r>
      </w:hyperlink>
    </w:p>
    <w:p w:rsidR="00806E2A" w:rsidRPr="007A1292" w:rsidRDefault="00E23260" w:rsidP="00854F1D">
      <w:hyperlink w:anchor="Tabla7" w:history="1">
        <w:r w:rsidR="00806E2A" w:rsidRPr="007A1292">
          <w:rPr>
            <w:rStyle w:val="Hipervnculo"/>
            <w:u w:val="none"/>
          </w:rPr>
          <w:t>Tabla 7: Petición de transacción Emitir: EmitirRQ</w:t>
        </w:r>
      </w:hyperlink>
    </w:p>
    <w:p w:rsidR="00806E2A" w:rsidRPr="007A1292" w:rsidRDefault="00E23260" w:rsidP="00854F1D">
      <w:hyperlink w:anchor="Tabla8" w:history="1">
        <w:r w:rsidR="00806E2A" w:rsidRPr="007A1292">
          <w:rPr>
            <w:rStyle w:val="Hipervnculo"/>
            <w:u w:val="none"/>
          </w:rPr>
          <w:t>Tabla 8: Respuesta de transacción Emitir: EmitirRS</w:t>
        </w:r>
      </w:hyperlink>
    </w:p>
    <w:p w:rsidR="00806E2A" w:rsidRPr="007A1292" w:rsidRDefault="00E23260" w:rsidP="00854F1D">
      <w:hyperlink w:anchor="Tabla9" w:history="1">
        <w:r w:rsidR="005E1D20" w:rsidRPr="007A1292">
          <w:rPr>
            <w:rStyle w:val="Hipervnculo"/>
            <w:u w:val="none"/>
          </w:rPr>
          <w:t>Tabla 9: Petición de transacción CancelaReserva: CancelaReservaRQ</w:t>
        </w:r>
      </w:hyperlink>
    </w:p>
    <w:p w:rsidR="005E1D20" w:rsidRPr="007A1292" w:rsidRDefault="00E23260" w:rsidP="00854F1D">
      <w:hyperlink w:anchor="Tabla10" w:history="1">
        <w:r w:rsidR="005E1D20" w:rsidRPr="007A1292">
          <w:rPr>
            <w:rStyle w:val="Hipervnculo"/>
            <w:u w:val="none"/>
          </w:rPr>
          <w:t>Tabla 10: Respuesta de transacción CancelaReserva: CancelaReservaRS</w:t>
        </w:r>
      </w:hyperlink>
    </w:p>
    <w:p w:rsidR="005E1D20" w:rsidRPr="007A1292" w:rsidRDefault="00E23260" w:rsidP="00854F1D">
      <w:hyperlink w:anchor="Tabla11" w:history="1">
        <w:r w:rsidR="005E1D20" w:rsidRPr="007A1292">
          <w:rPr>
            <w:rStyle w:val="Hipervnculo"/>
            <w:u w:val="none"/>
          </w:rPr>
          <w:t>Tabla 11: Petición de transacción RecuperaReserva: RecuperaReservaRQ</w:t>
        </w:r>
      </w:hyperlink>
    </w:p>
    <w:p w:rsidR="005E1D20" w:rsidRPr="007A1292" w:rsidRDefault="00E23260" w:rsidP="00854F1D">
      <w:hyperlink w:anchor="Tabla12" w:history="1">
        <w:r w:rsidR="005E1D20" w:rsidRPr="007A1292">
          <w:rPr>
            <w:rStyle w:val="Hipervnculo"/>
            <w:u w:val="none"/>
          </w:rPr>
          <w:t>Tabla 12: Respuesta de transacción RecuperaReserva: RecuperaReservaRS</w:t>
        </w:r>
      </w:hyperlink>
    </w:p>
    <w:p w:rsidR="0079670A" w:rsidRPr="007A1292" w:rsidRDefault="00E23260" w:rsidP="00854F1D">
      <w:pPr>
        <w:rPr>
          <w:rStyle w:val="Hipervnculo"/>
          <w:u w:val="none"/>
        </w:rPr>
      </w:pPr>
      <w:hyperlink w:anchor="Tabla13" w:history="1">
        <w:r w:rsidR="0079670A" w:rsidRPr="007A1292">
          <w:rPr>
            <w:rStyle w:val="Hipervnculo"/>
            <w:u w:val="none"/>
          </w:rPr>
          <w:t>Tabla 13: Elemento tramoDisponibilidad de la petición DMR_RQ</w:t>
        </w:r>
      </w:hyperlink>
    </w:p>
    <w:p w:rsidR="003523AA" w:rsidRPr="007A1292" w:rsidRDefault="00E23260" w:rsidP="00854F1D">
      <w:hyperlink w:anchor="Tabla14" w:history="1">
        <w:r w:rsidR="003523AA" w:rsidRPr="007A1292">
          <w:rPr>
            <w:rStyle w:val="Hipervnculo"/>
            <w:u w:val="none"/>
          </w:rPr>
          <w:t>Tabla 14: Listado de entregables definidos en el alcance del plan de proyecto</w:t>
        </w:r>
      </w:hyperlink>
    </w:p>
    <w:p w:rsidR="0006027C" w:rsidRPr="007A1292" w:rsidRDefault="00E23260" w:rsidP="00854F1D">
      <w:hyperlink w:anchor="Tabla15" w:history="1">
        <w:r w:rsidR="0006027C" w:rsidRPr="007A1292">
          <w:rPr>
            <w:rStyle w:val="Hipervnculo"/>
            <w:u w:val="none"/>
          </w:rPr>
          <w:t>Tabla 15: Criterios de aceptación generales</w:t>
        </w:r>
      </w:hyperlink>
    </w:p>
    <w:p w:rsidR="0006027C" w:rsidRPr="007A1292" w:rsidRDefault="00E23260" w:rsidP="00854F1D">
      <w:hyperlink w:anchor="Tabla16" w:history="1">
        <w:r w:rsidR="0006027C" w:rsidRPr="007A1292">
          <w:rPr>
            <w:rStyle w:val="Hipervnculo"/>
            <w:u w:val="none"/>
          </w:rPr>
          <w:t>Tabla 16: Criterios de aceptación de gestión de sesión</w:t>
        </w:r>
      </w:hyperlink>
    </w:p>
    <w:p w:rsidR="0006027C" w:rsidRPr="007A1292" w:rsidRDefault="00E23260" w:rsidP="00854F1D">
      <w:hyperlink w:anchor="Tabla17" w:history="1">
        <w:r w:rsidR="0006027C" w:rsidRPr="007A1292">
          <w:rPr>
            <w:rStyle w:val="Hipervnculo"/>
            <w:u w:val="none"/>
          </w:rPr>
          <w:t>Tabla 17: Criterios de aceptación ATC</w:t>
        </w:r>
      </w:hyperlink>
    </w:p>
    <w:p w:rsidR="00E826BA" w:rsidRPr="007A1292" w:rsidRDefault="00E23260" w:rsidP="00854F1D">
      <w:hyperlink w:anchor="Tabla18" w:history="1">
        <w:r w:rsidR="00E826BA" w:rsidRPr="007A1292">
          <w:rPr>
            <w:rStyle w:val="Hipervnculo"/>
            <w:u w:val="none"/>
          </w:rPr>
          <w:t>Tabla 18: Paquetes de trabajo</w:t>
        </w:r>
      </w:hyperlink>
    </w:p>
    <w:p w:rsidR="00D30820" w:rsidRPr="007A1292" w:rsidRDefault="00E23260" w:rsidP="00854F1D">
      <w:hyperlink w:anchor="Tabla19" w:history="1">
        <w:r w:rsidR="00D30820" w:rsidRPr="007A1292">
          <w:rPr>
            <w:rStyle w:val="Hipervnculo"/>
            <w:u w:val="none"/>
          </w:rPr>
          <w:t>Tabla 19: Requisitos no funcionales de las transacciones de la API de transportes</w:t>
        </w:r>
      </w:hyperlink>
    </w:p>
    <w:p w:rsidR="00D30820" w:rsidRPr="007A1292" w:rsidRDefault="00E23260" w:rsidP="00854F1D">
      <w:hyperlink w:anchor="Tabla20" w:history="1">
        <w:r w:rsidR="00D30820" w:rsidRPr="007A1292">
          <w:rPr>
            <w:rStyle w:val="Hipervnculo"/>
            <w:u w:val="none"/>
          </w:rPr>
          <w:t>Tabla 20: Requisitos no funcionales de la integración</w:t>
        </w:r>
      </w:hyperlink>
    </w:p>
    <w:p w:rsidR="00D30820" w:rsidRPr="007A1292" w:rsidRDefault="00E23260" w:rsidP="00854F1D">
      <w:hyperlink w:anchor="Tabla21" w:history="1">
        <w:r w:rsidR="00D30820" w:rsidRPr="007A1292">
          <w:rPr>
            <w:rStyle w:val="Hipervnculo"/>
            <w:u w:val="none"/>
          </w:rPr>
          <w:t>Tabla 21: Requisitos no funcionales del formulario de pruebas</w:t>
        </w:r>
      </w:hyperlink>
    </w:p>
    <w:p w:rsidR="00D30820" w:rsidRPr="007A1292" w:rsidRDefault="00E23260" w:rsidP="00854F1D">
      <w:hyperlink w:anchor="Tabla22" w:history="1">
        <w:r w:rsidR="00D30820" w:rsidRPr="007A1292">
          <w:rPr>
            <w:rStyle w:val="Hipervnculo"/>
            <w:u w:val="none"/>
          </w:rPr>
          <w:t>Tabla 22: Requisitos funcionales</w:t>
        </w:r>
        <w:r w:rsidR="002215D8" w:rsidRPr="007A1292">
          <w:rPr>
            <w:rStyle w:val="Hipervnculo"/>
            <w:u w:val="none"/>
          </w:rPr>
          <w:t xml:space="preserve"> de las transacciones de la API de transportes</w:t>
        </w:r>
      </w:hyperlink>
    </w:p>
    <w:p w:rsidR="002215D8" w:rsidRPr="007A1292" w:rsidRDefault="00E23260" w:rsidP="00854F1D">
      <w:hyperlink w:anchor="Tabla23" w:history="1">
        <w:r w:rsidR="002215D8" w:rsidRPr="007A1292">
          <w:rPr>
            <w:rStyle w:val="Hipervnculo"/>
            <w:u w:val="none"/>
          </w:rPr>
          <w:t xml:space="preserve">Tabla 23: </w:t>
        </w:r>
        <w:r w:rsidR="000B6D62" w:rsidRPr="007A1292">
          <w:rPr>
            <w:rStyle w:val="Hipervnculo"/>
            <w:u w:val="none"/>
          </w:rPr>
          <w:t>Requisitos funcionales del formulario de pruebas</w:t>
        </w:r>
      </w:hyperlink>
    </w:p>
    <w:p w:rsidR="00336D8F" w:rsidRPr="007A1292" w:rsidRDefault="00E23260" w:rsidP="00854F1D">
      <w:hyperlink w:anchor="Tabla24" w:history="1">
        <w:r w:rsidR="002215D8" w:rsidRPr="007A1292">
          <w:rPr>
            <w:rStyle w:val="Hipervnculo"/>
            <w:u w:val="none"/>
          </w:rPr>
          <w:t>Tabla 24</w:t>
        </w:r>
        <w:r w:rsidR="00336D8F" w:rsidRPr="007A1292">
          <w:rPr>
            <w:rStyle w:val="Hipervnculo"/>
            <w:u w:val="none"/>
          </w:rPr>
          <w:t>: Elementos y atributos más importantes de DMR</w:t>
        </w:r>
      </w:hyperlink>
    </w:p>
    <w:p w:rsidR="004F490E" w:rsidRPr="007A1292" w:rsidRDefault="00E23260" w:rsidP="00854F1D">
      <w:hyperlink w:anchor="Tabla25" w:history="1">
        <w:r w:rsidR="002215D8" w:rsidRPr="007A1292">
          <w:rPr>
            <w:rStyle w:val="Hipervnculo"/>
            <w:u w:val="none"/>
          </w:rPr>
          <w:t>Tabla 25</w:t>
        </w:r>
        <w:r w:rsidR="004F490E" w:rsidRPr="007A1292">
          <w:rPr>
            <w:rStyle w:val="Hipervnculo"/>
            <w:u w:val="none"/>
          </w:rPr>
          <w:t>: Elementos y atributos más importantes de RMR</w:t>
        </w:r>
      </w:hyperlink>
    </w:p>
    <w:p w:rsidR="004F490E" w:rsidRPr="007A1292" w:rsidRDefault="00E23260" w:rsidP="00854F1D">
      <w:hyperlink w:anchor="Tabla26" w:history="1">
        <w:r w:rsidR="002215D8" w:rsidRPr="007A1292">
          <w:rPr>
            <w:rStyle w:val="Hipervnculo"/>
            <w:u w:val="none"/>
          </w:rPr>
          <w:t>Tabla 26</w:t>
        </w:r>
        <w:r w:rsidR="004F490E" w:rsidRPr="007A1292">
          <w:rPr>
            <w:rStyle w:val="Hipervnculo"/>
            <w:u w:val="none"/>
          </w:rPr>
          <w:t>: Elementos y atributos más importantes de EMR</w:t>
        </w:r>
      </w:hyperlink>
    </w:p>
    <w:p w:rsidR="00806E2A" w:rsidRDefault="00806E2A" w:rsidP="00854F1D"/>
    <w:p w:rsidR="00854F1D" w:rsidRDefault="00854F1D">
      <w:pPr>
        <w:jc w:val="left"/>
      </w:pPr>
      <w:r>
        <w:br w:type="page"/>
      </w:r>
    </w:p>
    <w:p w:rsidR="00854F1D" w:rsidRDefault="00854F1D" w:rsidP="00854F1D">
      <w:pPr>
        <w:pStyle w:val="Ttulo2"/>
      </w:pPr>
      <w:bookmarkStart w:id="2" w:name="_Toc518170645"/>
      <w:r>
        <w:lastRenderedPageBreak/>
        <w:t>Lista de figuras</w:t>
      </w:r>
      <w:bookmarkEnd w:id="2"/>
    </w:p>
    <w:p w:rsidR="00854F1D" w:rsidRPr="007A1292" w:rsidRDefault="00E23260" w:rsidP="00854F1D">
      <w:hyperlink w:anchor="Figura1" w:history="1">
        <w:r w:rsidR="00854F1D" w:rsidRPr="007A1292">
          <w:rPr>
            <w:rStyle w:val="Hipervnculo"/>
            <w:u w:val="none"/>
          </w:rPr>
          <w:t>Figura 1: Representación visual simple de una integración</w:t>
        </w:r>
      </w:hyperlink>
    </w:p>
    <w:p w:rsidR="007124AD" w:rsidRPr="007A1292" w:rsidRDefault="00E23260" w:rsidP="00854F1D">
      <w:hyperlink w:anchor="Figura2" w:history="1">
        <w:r w:rsidR="007124AD" w:rsidRPr="007A1292">
          <w:rPr>
            <w:rStyle w:val="Hipervnculo"/>
            <w:u w:val="none"/>
          </w:rPr>
          <w:t>Figura 2: Representación visual de una integración con usuario y producto</w:t>
        </w:r>
      </w:hyperlink>
    </w:p>
    <w:p w:rsidR="00B71ADF" w:rsidRPr="007A1292" w:rsidRDefault="00E23260" w:rsidP="00854F1D">
      <w:hyperlink w:anchor="Figura3" w:history="1">
        <w:r w:rsidR="00B71ADF" w:rsidRPr="007A1292">
          <w:rPr>
            <w:rStyle w:val="Hipervnculo"/>
            <w:u w:val="none"/>
          </w:rPr>
          <w:t>Figura 3: Formulario web de Disponibilidad</w:t>
        </w:r>
      </w:hyperlink>
    </w:p>
    <w:p w:rsidR="00B71ADF" w:rsidRPr="007A1292" w:rsidRDefault="00E23260" w:rsidP="00854F1D">
      <w:hyperlink w:anchor="Figura4" w:history="1">
        <w:r w:rsidR="00B71ADF" w:rsidRPr="007A1292">
          <w:rPr>
            <w:rStyle w:val="Hipervnculo"/>
            <w:u w:val="none"/>
          </w:rPr>
          <w:t>Figura 4: Formulario web de Valoración</w:t>
        </w:r>
      </w:hyperlink>
    </w:p>
    <w:p w:rsidR="00B71ADF" w:rsidRPr="007A1292" w:rsidRDefault="00E23260" w:rsidP="00854F1D">
      <w:hyperlink w:anchor="Figura5" w:history="1">
        <w:r w:rsidR="00B71ADF" w:rsidRPr="007A1292">
          <w:rPr>
            <w:rStyle w:val="Hipervnculo"/>
            <w:u w:val="none"/>
          </w:rPr>
          <w:t>Figura 5: Formulario web de Valoración una vez seleccionadas las opciones</w:t>
        </w:r>
      </w:hyperlink>
    </w:p>
    <w:p w:rsidR="00AE2313" w:rsidRPr="007A1292" w:rsidRDefault="00E23260" w:rsidP="00854F1D">
      <w:pPr>
        <w:rPr>
          <w:rStyle w:val="Hipervnculo"/>
          <w:u w:val="none"/>
        </w:rPr>
      </w:pPr>
      <w:hyperlink w:anchor="Figura6" w:history="1">
        <w:r w:rsidR="00AE2313" w:rsidRPr="007A1292">
          <w:rPr>
            <w:rStyle w:val="Hipervnculo"/>
            <w:u w:val="none"/>
          </w:rPr>
          <w:t xml:space="preserve">Figura 6: Representación visual de una </w:t>
        </w:r>
        <w:r w:rsidR="00C62991" w:rsidRPr="007A1292">
          <w:rPr>
            <w:rStyle w:val="Hipervnculo"/>
            <w:u w:val="none"/>
          </w:rPr>
          <w:t>integración</w:t>
        </w:r>
        <w:r w:rsidR="00AE2313" w:rsidRPr="007A1292">
          <w:rPr>
            <w:rStyle w:val="Hipervnculo"/>
            <w:u w:val="none"/>
          </w:rPr>
          <w:t xml:space="preserve"> con TravelgateX y cliente/proveedor</w:t>
        </w:r>
      </w:hyperlink>
    </w:p>
    <w:p w:rsidR="0037760E" w:rsidRPr="007A1292" w:rsidRDefault="00E23260" w:rsidP="00854F1D">
      <w:hyperlink w:anchor="Figura7" w:history="1">
        <w:r w:rsidR="0037760E" w:rsidRPr="007A1292">
          <w:rPr>
            <w:rStyle w:val="Hipervnculo"/>
            <w:u w:val="none"/>
          </w:rPr>
          <w:t>Figura 7: One Way Trip</w:t>
        </w:r>
      </w:hyperlink>
    </w:p>
    <w:p w:rsidR="0037760E" w:rsidRPr="007A1292" w:rsidRDefault="00E23260" w:rsidP="00854F1D">
      <w:hyperlink w:anchor="Figura8" w:history="1">
        <w:r w:rsidR="0037760E" w:rsidRPr="007A1292">
          <w:rPr>
            <w:rStyle w:val="Hipervnculo"/>
            <w:u w:val="none"/>
          </w:rPr>
          <w:t>Figura 8: Round Trip</w:t>
        </w:r>
      </w:hyperlink>
    </w:p>
    <w:p w:rsidR="0037760E" w:rsidRPr="007A1292" w:rsidRDefault="00E23260" w:rsidP="00854F1D">
      <w:hyperlink w:anchor="Figura9" w:history="1">
        <w:r w:rsidR="0037760E" w:rsidRPr="007A1292">
          <w:rPr>
            <w:rStyle w:val="Hipervnculo"/>
            <w:u w:val="none"/>
          </w:rPr>
          <w:t>Figura 9: Circle Trip</w:t>
        </w:r>
      </w:hyperlink>
    </w:p>
    <w:p w:rsidR="00C40E8D" w:rsidRPr="007A1292" w:rsidRDefault="00E23260" w:rsidP="00854F1D">
      <w:hyperlink w:anchor="Figura10" w:history="1">
        <w:r w:rsidR="00C40E8D" w:rsidRPr="007A1292">
          <w:rPr>
            <w:rStyle w:val="Hipervnculo"/>
            <w:u w:val="none"/>
          </w:rPr>
          <w:t>Figura 10: Open Jaw simple en el destino</w:t>
        </w:r>
      </w:hyperlink>
    </w:p>
    <w:p w:rsidR="00C40E8D" w:rsidRPr="007A1292" w:rsidRDefault="00E23260" w:rsidP="00854F1D">
      <w:hyperlink w:anchor="Figura11" w:history="1">
        <w:r w:rsidR="00C40E8D" w:rsidRPr="007A1292">
          <w:rPr>
            <w:rStyle w:val="Hipervnculo"/>
            <w:u w:val="none"/>
          </w:rPr>
          <w:t>Figura 11: Open Jaw simple en el origen</w:t>
        </w:r>
      </w:hyperlink>
    </w:p>
    <w:p w:rsidR="00C40E8D" w:rsidRPr="007A1292" w:rsidRDefault="00E23260" w:rsidP="00854F1D">
      <w:pPr>
        <w:rPr>
          <w:rStyle w:val="Hipervnculo"/>
          <w:u w:val="none"/>
        </w:rPr>
      </w:pPr>
      <w:hyperlink w:anchor="Figura12" w:history="1">
        <w:r w:rsidR="00C40E8D" w:rsidRPr="007A1292">
          <w:rPr>
            <w:rStyle w:val="Hipervnculo"/>
            <w:u w:val="none"/>
          </w:rPr>
          <w:t>Figura 12: Open Jaw doble</w:t>
        </w:r>
      </w:hyperlink>
    </w:p>
    <w:p w:rsidR="005E1D20" w:rsidRPr="007A1292" w:rsidRDefault="00E23260" w:rsidP="00854F1D">
      <w:hyperlink w:anchor="Figura13" w:history="1">
        <w:r w:rsidR="005E1D20" w:rsidRPr="007A1292">
          <w:rPr>
            <w:rStyle w:val="Hipervnculo"/>
            <w:u w:val="none"/>
          </w:rPr>
          <w:t xml:space="preserve">Figura 13: </w:t>
        </w:r>
        <w:r w:rsidR="0017294A" w:rsidRPr="007A1292">
          <w:rPr>
            <w:rStyle w:val="Hipervnculo"/>
            <w:u w:val="none"/>
          </w:rPr>
          <w:t>Esquema de la aplicación Modificar Reservas</w:t>
        </w:r>
      </w:hyperlink>
    </w:p>
    <w:p w:rsidR="00A126AF" w:rsidRPr="007A1292" w:rsidRDefault="00E23260" w:rsidP="00854F1D">
      <w:pPr>
        <w:rPr>
          <w:rStyle w:val="Hipervnculo"/>
          <w:u w:val="none"/>
        </w:rPr>
      </w:pPr>
      <w:hyperlink w:anchor="Figura14" w:history="1">
        <w:r w:rsidR="00A126AF" w:rsidRPr="007A1292">
          <w:rPr>
            <w:rStyle w:val="Hipervnculo"/>
            <w:u w:val="none"/>
          </w:rPr>
          <w:t xml:space="preserve">Figura 14: </w:t>
        </w:r>
        <w:r w:rsidR="0017294A" w:rsidRPr="007A1292">
          <w:rPr>
            <w:rStyle w:val="Hipervnculo"/>
            <w:u w:val="none"/>
          </w:rPr>
          <w:t>Ciclo de vida del proyecto de Amadeus</w:t>
        </w:r>
      </w:hyperlink>
    </w:p>
    <w:p w:rsidR="00476192" w:rsidRPr="007A1292" w:rsidRDefault="00E23260" w:rsidP="00854F1D">
      <w:hyperlink w:anchor="Figura15" w:history="1">
        <w:r w:rsidR="00476192" w:rsidRPr="007A1292">
          <w:rPr>
            <w:rStyle w:val="Hipervnculo"/>
            <w:u w:val="none"/>
          </w:rPr>
          <w:t xml:space="preserve">Figura 15: </w:t>
        </w:r>
        <w:r w:rsidR="0017294A" w:rsidRPr="007A1292">
          <w:rPr>
            <w:rStyle w:val="Hipervnculo"/>
            <w:u w:val="none"/>
          </w:rPr>
          <w:t>Estructura de descomposición del trabajo (EDT)</w:t>
        </w:r>
      </w:hyperlink>
    </w:p>
    <w:p w:rsidR="00476192" w:rsidRPr="007A1292" w:rsidRDefault="00E23260" w:rsidP="00854F1D">
      <w:hyperlink w:anchor="Figura16" w:history="1">
        <w:r w:rsidR="00476192" w:rsidRPr="007A1292">
          <w:rPr>
            <w:rStyle w:val="Hipervnculo"/>
            <w:u w:val="none"/>
          </w:rPr>
          <w:t xml:space="preserve">Figura 16: </w:t>
        </w:r>
        <w:r w:rsidR="0017294A" w:rsidRPr="007A1292">
          <w:rPr>
            <w:rStyle w:val="Hipervnculo"/>
            <w:u w:val="none"/>
          </w:rPr>
          <w:t>Diagrama de Gantt</w:t>
        </w:r>
      </w:hyperlink>
    </w:p>
    <w:p w:rsidR="00761DAA" w:rsidRPr="007A1292" w:rsidRDefault="00E23260" w:rsidP="00854F1D">
      <w:hyperlink w:anchor="Figura17" w:history="1">
        <w:r w:rsidR="00761DAA" w:rsidRPr="007A1292">
          <w:rPr>
            <w:rStyle w:val="Hipervnculo"/>
            <w:u w:val="none"/>
          </w:rPr>
          <w:t xml:space="preserve">Figura 17: </w:t>
        </w:r>
        <w:r w:rsidR="004F4BF4" w:rsidRPr="007A1292">
          <w:rPr>
            <w:rStyle w:val="Hipervnculo"/>
            <w:u w:val="none"/>
          </w:rPr>
          <w:t>Relación entre los interesados del proyecto</w:t>
        </w:r>
      </w:hyperlink>
    </w:p>
    <w:p w:rsidR="001D6A52" w:rsidRPr="007A1292" w:rsidRDefault="00E23260" w:rsidP="00854F1D">
      <w:hyperlink w:anchor="Figura18" w:history="1">
        <w:r w:rsidR="004F4BF4" w:rsidRPr="007A1292">
          <w:rPr>
            <w:rStyle w:val="Hipervnculo"/>
            <w:u w:val="none"/>
          </w:rPr>
          <w:t>Figura 18: Modelo de datos</w:t>
        </w:r>
        <w:r w:rsidR="001D6A52" w:rsidRPr="007A1292">
          <w:rPr>
            <w:rStyle w:val="Hipervnculo"/>
            <w:u w:val="none"/>
          </w:rPr>
          <w:t xml:space="preserve"> de la transacción DMR</w:t>
        </w:r>
      </w:hyperlink>
    </w:p>
    <w:p w:rsidR="008E3BB6" w:rsidRPr="007A1292" w:rsidRDefault="00E23260" w:rsidP="00854F1D">
      <w:hyperlink w:anchor="Figura19" w:history="1">
        <w:r w:rsidR="008E3BB6" w:rsidRPr="007A1292">
          <w:rPr>
            <w:rStyle w:val="Hipervnculo"/>
            <w:u w:val="none"/>
          </w:rPr>
          <w:t xml:space="preserve">Figura 19: </w:t>
        </w:r>
        <w:r w:rsidR="004F4BF4" w:rsidRPr="007A1292">
          <w:rPr>
            <w:rStyle w:val="Hipervnculo"/>
            <w:u w:val="none"/>
          </w:rPr>
          <w:t>Modelo de datos</w:t>
        </w:r>
        <w:r w:rsidR="008E3BB6" w:rsidRPr="007A1292">
          <w:rPr>
            <w:rStyle w:val="Hipervnculo"/>
            <w:u w:val="none"/>
          </w:rPr>
          <w:t xml:space="preserve"> de la transacción RMR</w:t>
        </w:r>
      </w:hyperlink>
    </w:p>
    <w:p w:rsidR="008E3BB6" w:rsidRPr="007A1292" w:rsidRDefault="00E23260" w:rsidP="00854F1D">
      <w:hyperlink w:anchor="Figura20" w:history="1">
        <w:r w:rsidR="008E3BB6" w:rsidRPr="007A1292">
          <w:rPr>
            <w:rStyle w:val="Hipervnculo"/>
            <w:u w:val="none"/>
          </w:rPr>
          <w:t xml:space="preserve">Figura 20: </w:t>
        </w:r>
        <w:r w:rsidR="004F4BF4" w:rsidRPr="007A1292">
          <w:rPr>
            <w:rStyle w:val="Hipervnculo"/>
            <w:u w:val="none"/>
          </w:rPr>
          <w:t>Modelo de datos</w:t>
        </w:r>
        <w:r w:rsidR="008E3BB6" w:rsidRPr="007A1292">
          <w:rPr>
            <w:rStyle w:val="Hipervnculo"/>
            <w:u w:val="none"/>
          </w:rPr>
          <w:t xml:space="preserve"> de la transacción EMR</w:t>
        </w:r>
      </w:hyperlink>
    </w:p>
    <w:p w:rsidR="0076076A" w:rsidRPr="007A1292" w:rsidRDefault="00E23260" w:rsidP="00854F1D">
      <w:hyperlink w:anchor="Figura21" w:history="1">
        <w:r w:rsidR="0076076A" w:rsidRPr="007A1292">
          <w:rPr>
            <w:rStyle w:val="Hipervnculo"/>
            <w:u w:val="none"/>
          </w:rPr>
          <w:t>Figura 21: Diagrama de flujo de ejecución de la transacción DMR</w:t>
        </w:r>
      </w:hyperlink>
    </w:p>
    <w:p w:rsidR="00E93685" w:rsidRPr="007A1292" w:rsidRDefault="00E23260" w:rsidP="00854F1D">
      <w:hyperlink w:anchor="Figura22" w:history="1">
        <w:r w:rsidR="00E93685" w:rsidRPr="007A1292">
          <w:rPr>
            <w:rStyle w:val="Hipervnculo"/>
            <w:u w:val="none"/>
          </w:rPr>
          <w:t>Figura 22: Diagrama de flujo de ejecución de la transacción RMR</w:t>
        </w:r>
      </w:hyperlink>
    </w:p>
    <w:p w:rsidR="0068055D" w:rsidRPr="007A1292" w:rsidRDefault="00E23260" w:rsidP="00854F1D">
      <w:hyperlink w:anchor="Figura23" w:history="1">
        <w:r w:rsidR="0068055D" w:rsidRPr="007A1292">
          <w:rPr>
            <w:rStyle w:val="Hipervnculo"/>
            <w:u w:val="none"/>
          </w:rPr>
          <w:t>Figura 23: Diagrama de flujo de ejecución de la transacción EMR</w:t>
        </w:r>
      </w:hyperlink>
    </w:p>
    <w:p w:rsidR="00A66E99" w:rsidRPr="007A1292" w:rsidRDefault="00E23260" w:rsidP="00854F1D">
      <w:hyperlink w:anchor="Figura24" w:history="1">
        <w:r w:rsidR="00A66E99" w:rsidRPr="007A1292">
          <w:rPr>
            <w:rStyle w:val="Hipervnculo"/>
            <w:u w:val="none"/>
          </w:rPr>
          <w:t>Figura 24: Mockup de la pestaña Disponibilidad-Valoración</w:t>
        </w:r>
      </w:hyperlink>
    </w:p>
    <w:p w:rsidR="00A66E99" w:rsidRPr="007A1292" w:rsidRDefault="00E23260" w:rsidP="00854F1D">
      <w:hyperlink w:anchor="Figura25" w:history="1">
        <w:r w:rsidR="00A66E99" w:rsidRPr="007A1292">
          <w:rPr>
            <w:rStyle w:val="Hipervnculo"/>
            <w:u w:val="none"/>
          </w:rPr>
          <w:t>Figura 25: Mockup de la pestaña Reserva</w:t>
        </w:r>
      </w:hyperlink>
    </w:p>
    <w:p w:rsidR="00A66E99" w:rsidRPr="007A1292" w:rsidRDefault="00E23260" w:rsidP="00854F1D">
      <w:hyperlink w:anchor="Figura26" w:history="1">
        <w:r w:rsidR="00A66E99" w:rsidRPr="007A1292">
          <w:rPr>
            <w:rStyle w:val="Hipervnculo"/>
            <w:u w:val="none"/>
          </w:rPr>
          <w:t>Figura 26: Mockup de la pestaña Recuperar Reserva</w:t>
        </w:r>
      </w:hyperlink>
    </w:p>
    <w:p w:rsidR="00A66E99" w:rsidRPr="007A1292" w:rsidRDefault="00E23260" w:rsidP="00854F1D">
      <w:hyperlink w:anchor="Figura27" w:history="1">
        <w:r w:rsidR="00A66E99" w:rsidRPr="007A1292">
          <w:rPr>
            <w:rStyle w:val="Hipervnculo"/>
            <w:u w:val="none"/>
          </w:rPr>
          <w:t>Figura 27: Mockup de la pestaña Modificar Reserva</w:t>
        </w:r>
      </w:hyperlink>
    </w:p>
    <w:p w:rsidR="001F1A7D" w:rsidRPr="007A1292" w:rsidRDefault="00E23260" w:rsidP="00854F1D">
      <w:hyperlink w:anchor="Figura28" w:history="1">
        <w:r w:rsidR="001F1A7D" w:rsidRPr="007A1292">
          <w:rPr>
            <w:rStyle w:val="Hipervnculo"/>
            <w:u w:val="none"/>
          </w:rPr>
          <w:t>Figura 28: Diagrama de Gantt (desviaciones temporales)</w:t>
        </w:r>
      </w:hyperlink>
    </w:p>
    <w:p w:rsidR="00854F1D" w:rsidRDefault="00854F1D" w:rsidP="00854F1D"/>
    <w:p w:rsidR="00854F1D" w:rsidRDefault="00854F1D">
      <w:pPr>
        <w:jc w:val="left"/>
      </w:pPr>
      <w:r>
        <w:br w:type="page"/>
      </w:r>
    </w:p>
    <w:p w:rsidR="00854F1D" w:rsidRDefault="00854F1D" w:rsidP="00854F1D">
      <w:pPr>
        <w:pStyle w:val="Ttulo2"/>
      </w:pPr>
      <w:bookmarkStart w:id="3" w:name="_Toc518170646"/>
      <w:r>
        <w:lastRenderedPageBreak/>
        <w:t>Lista de acrónimos</w:t>
      </w:r>
      <w:bookmarkEnd w:id="3"/>
    </w:p>
    <w:p w:rsidR="00BF114F" w:rsidRDefault="00BF114F" w:rsidP="00BF114F">
      <w:pPr>
        <w:jc w:val="left"/>
      </w:pPr>
      <w:bookmarkStart w:id="4" w:name="AcronimoADT"/>
      <w:bookmarkStart w:id="5" w:name="AcronimoRQ"/>
      <w:r>
        <w:t xml:space="preserve">ADT: </w:t>
      </w:r>
      <w:r w:rsidRPr="00BF114F">
        <w:rPr>
          <w:i/>
        </w:rPr>
        <w:t>Adult passenger</w:t>
      </w:r>
      <w:bookmarkEnd w:id="4"/>
    </w:p>
    <w:p w:rsidR="00BF114F" w:rsidRDefault="00BF114F" w:rsidP="00BF114F">
      <w:pPr>
        <w:jc w:val="left"/>
      </w:pPr>
      <w:bookmarkStart w:id="6" w:name="AcronimoAPI"/>
      <w:r>
        <w:t xml:space="preserve">API: </w:t>
      </w:r>
      <w:r w:rsidRPr="00BF114F">
        <w:rPr>
          <w:i/>
        </w:rPr>
        <w:t>Application Programming Interface</w:t>
      </w:r>
      <w:bookmarkEnd w:id="6"/>
    </w:p>
    <w:p w:rsidR="00BF114F" w:rsidRDefault="00BF114F" w:rsidP="00BF114F">
      <w:pPr>
        <w:jc w:val="left"/>
      </w:pPr>
      <w:bookmarkStart w:id="7" w:name="AcronimoATC"/>
      <w:r>
        <w:t xml:space="preserve">ATC: </w:t>
      </w:r>
      <w:r w:rsidRPr="00BF114F">
        <w:rPr>
          <w:i/>
        </w:rPr>
        <w:t>Amadeus Ticket Changer</w:t>
      </w:r>
      <w:bookmarkEnd w:id="7"/>
    </w:p>
    <w:p w:rsidR="00BF114F" w:rsidRDefault="00BF114F" w:rsidP="00BF114F">
      <w:pPr>
        <w:jc w:val="left"/>
      </w:pPr>
      <w:bookmarkStart w:id="8" w:name="AcronimoCHD"/>
      <w:r>
        <w:t xml:space="preserve">CHD: </w:t>
      </w:r>
      <w:r w:rsidRPr="00BF114F">
        <w:rPr>
          <w:i/>
        </w:rPr>
        <w:t>Child passenger</w:t>
      </w:r>
    </w:p>
    <w:p w:rsidR="00BF114F" w:rsidRDefault="00BF114F" w:rsidP="00BF114F">
      <w:pPr>
        <w:jc w:val="left"/>
      </w:pPr>
      <w:bookmarkStart w:id="9" w:name="AcronimoCRS"/>
      <w:bookmarkEnd w:id="8"/>
      <w:r>
        <w:t xml:space="preserve">CRS: </w:t>
      </w:r>
      <w:r w:rsidRPr="00BF114F">
        <w:rPr>
          <w:i/>
        </w:rPr>
        <w:t>Customer Reservations System</w:t>
      </w:r>
      <w:bookmarkEnd w:id="9"/>
    </w:p>
    <w:p w:rsidR="00BF114F" w:rsidRDefault="00BF114F" w:rsidP="00BF114F">
      <w:pPr>
        <w:jc w:val="left"/>
      </w:pPr>
      <w:bookmarkStart w:id="10" w:name="AcronimoCT"/>
      <w:r>
        <w:t xml:space="preserve">CT: </w:t>
      </w:r>
      <w:r w:rsidRPr="00BF114F">
        <w:rPr>
          <w:i/>
        </w:rPr>
        <w:t>Circle Trip</w:t>
      </w:r>
      <w:bookmarkEnd w:id="10"/>
    </w:p>
    <w:p w:rsidR="00BF114F" w:rsidRDefault="00BF114F" w:rsidP="00BF114F">
      <w:pPr>
        <w:jc w:val="left"/>
      </w:pPr>
      <w:bookmarkStart w:id="11" w:name="AcronimoCVV"/>
      <w:r w:rsidRPr="00E76091">
        <w:t>CVV</w:t>
      </w:r>
      <w:r>
        <w:t xml:space="preserve">: </w:t>
      </w:r>
      <w:r w:rsidRPr="00BF114F">
        <w:rPr>
          <w:i/>
        </w:rPr>
        <w:t>Card Verification Value</w:t>
      </w:r>
      <w:bookmarkEnd w:id="11"/>
    </w:p>
    <w:p w:rsidR="00BF114F" w:rsidRDefault="00BF114F" w:rsidP="00BF114F">
      <w:pPr>
        <w:jc w:val="left"/>
      </w:pPr>
      <w:bookmarkStart w:id="12" w:name="AcronimoDMR"/>
      <w:r>
        <w:t xml:space="preserve">DMR: </w:t>
      </w:r>
      <w:r w:rsidRPr="0079670A">
        <w:t>Dispon</w:t>
      </w:r>
      <w:r>
        <w:t>ibilidadModificarReserva</w:t>
      </w:r>
      <w:bookmarkEnd w:id="12"/>
    </w:p>
    <w:p w:rsidR="00BF114F" w:rsidRDefault="00BF114F" w:rsidP="00BF114F">
      <w:pPr>
        <w:jc w:val="left"/>
      </w:pPr>
      <w:bookmarkStart w:id="13" w:name="AcronimoDMR_RQ"/>
      <w:r w:rsidRPr="0079670A">
        <w:t>DMR_RQ</w:t>
      </w:r>
      <w:r>
        <w:t xml:space="preserve">: Petición de la transacción </w:t>
      </w:r>
      <w:r w:rsidRPr="0079670A">
        <w:t>Dispon</w:t>
      </w:r>
      <w:r>
        <w:t>ibilidadModificarReserva</w:t>
      </w:r>
    </w:p>
    <w:p w:rsidR="00BF114F" w:rsidRDefault="00BF114F" w:rsidP="00BF114F">
      <w:pPr>
        <w:jc w:val="left"/>
      </w:pPr>
      <w:bookmarkStart w:id="14" w:name="AcronimoDMR_RS"/>
      <w:bookmarkEnd w:id="13"/>
      <w:r>
        <w:t>DMR_RS</w:t>
      </w:r>
      <w:r w:rsidRPr="0079670A">
        <w:t>:</w:t>
      </w:r>
      <w:r>
        <w:t xml:space="preserve"> Respuesta de la transacción </w:t>
      </w:r>
      <w:r w:rsidRPr="0079670A">
        <w:t>DisponibilidadModificarReserva</w:t>
      </w:r>
      <w:bookmarkEnd w:id="14"/>
    </w:p>
    <w:p w:rsidR="00BF114F" w:rsidRDefault="00BF114F" w:rsidP="00BF114F">
      <w:pPr>
        <w:jc w:val="left"/>
      </w:pPr>
      <w:bookmarkStart w:id="15" w:name="AcronimoEDT"/>
      <w:r w:rsidRPr="00476192">
        <w:t>EDT</w:t>
      </w:r>
      <w:r>
        <w:t>: Estructura de Descomposición del Trabajo</w:t>
      </w:r>
      <w:bookmarkEnd w:id="15"/>
    </w:p>
    <w:p w:rsidR="00BF114F" w:rsidRDefault="00BF114F" w:rsidP="00BF114F">
      <w:pPr>
        <w:jc w:val="left"/>
      </w:pPr>
      <w:bookmarkStart w:id="16" w:name="AcronimoEMD"/>
      <w:r>
        <w:t xml:space="preserve">EMD: </w:t>
      </w:r>
      <w:r w:rsidRPr="00BF114F">
        <w:rPr>
          <w:i/>
        </w:rPr>
        <w:t>Electronic Miscellaneous Document</w:t>
      </w:r>
      <w:bookmarkEnd w:id="16"/>
    </w:p>
    <w:p w:rsidR="00BF114F" w:rsidRDefault="00BF114F" w:rsidP="00BF114F">
      <w:pPr>
        <w:jc w:val="left"/>
      </w:pPr>
      <w:bookmarkStart w:id="17" w:name="AcronimoEMR"/>
      <w:r>
        <w:t>EMR: EmitirModificarReserva</w:t>
      </w:r>
    </w:p>
    <w:p w:rsidR="00BF114F" w:rsidRDefault="00BF114F" w:rsidP="00BF114F">
      <w:pPr>
        <w:jc w:val="left"/>
      </w:pPr>
      <w:bookmarkStart w:id="18" w:name="AcronimoEMR_RQ"/>
      <w:bookmarkEnd w:id="17"/>
      <w:r>
        <w:t xml:space="preserve">EMR_RQ: </w:t>
      </w:r>
      <w:r w:rsidRPr="00A966F7">
        <w:t xml:space="preserve">Petición de la transacción </w:t>
      </w:r>
      <w:r>
        <w:t>Emitir</w:t>
      </w:r>
      <w:r w:rsidRPr="00A966F7">
        <w:t>ModificarReserva</w:t>
      </w:r>
    </w:p>
    <w:p w:rsidR="00BF114F" w:rsidRDefault="00BF114F" w:rsidP="00BF114F">
      <w:pPr>
        <w:jc w:val="left"/>
      </w:pPr>
      <w:bookmarkStart w:id="19" w:name="AcronimoEMR_RS"/>
      <w:bookmarkEnd w:id="18"/>
      <w:r>
        <w:t>EMR_RS</w:t>
      </w:r>
      <w:r w:rsidRPr="00A966F7">
        <w:t xml:space="preserve">: </w:t>
      </w:r>
      <w:r>
        <w:t>Respuesta</w:t>
      </w:r>
      <w:r w:rsidRPr="00A966F7">
        <w:t xml:space="preserve"> de la transacción EmitirModificarReserva</w:t>
      </w:r>
      <w:bookmarkEnd w:id="19"/>
    </w:p>
    <w:p w:rsidR="00496E09" w:rsidRDefault="00496E09" w:rsidP="00BF114F">
      <w:pPr>
        <w:jc w:val="left"/>
      </w:pPr>
      <w:bookmarkStart w:id="20" w:name="AcronimoFAQ"/>
      <w:r w:rsidRPr="00936480">
        <w:t>FAQ</w:t>
      </w:r>
      <w:r>
        <w:t xml:space="preserve">: </w:t>
      </w:r>
      <w:r w:rsidRPr="00BF114F">
        <w:rPr>
          <w:i/>
        </w:rPr>
        <w:t>Frequently Asked Questions</w:t>
      </w:r>
      <w:bookmarkEnd w:id="20"/>
    </w:p>
    <w:p w:rsidR="00BF114F" w:rsidRDefault="00BF114F" w:rsidP="00BF114F">
      <w:pPr>
        <w:jc w:val="left"/>
      </w:pPr>
      <w:bookmarkStart w:id="21" w:name="AcronimoGDS"/>
      <w:r w:rsidRPr="0093366F">
        <w:t>GDS</w:t>
      </w:r>
      <w:r>
        <w:t xml:space="preserve">: </w:t>
      </w:r>
      <w:r w:rsidRPr="00C1472C">
        <w:rPr>
          <w:i/>
        </w:rPr>
        <w:t>Global Distribution System</w:t>
      </w:r>
      <w:bookmarkEnd w:id="21"/>
    </w:p>
    <w:p w:rsidR="00BF114F" w:rsidRDefault="00BF114F" w:rsidP="00BF114F">
      <w:pPr>
        <w:jc w:val="left"/>
      </w:pPr>
      <w:bookmarkStart w:id="22" w:name="AcronimoIATA"/>
      <w:r>
        <w:t xml:space="preserve">IATA: </w:t>
      </w:r>
      <w:r w:rsidRPr="00BF114F">
        <w:rPr>
          <w:i/>
        </w:rPr>
        <w:t>International Air Transport Association</w:t>
      </w:r>
      <w:bookmarkEnd w:id="22"/>
    </w:p>
    <w:p w:rsidR="00BF114F" w:rsidRDefault="00BF114F" w:rsidP="00BF114F">
      <w:pPr>
        <w:jc w:val="left"/>
      </w:pPr>
      <w:bookmarkStart w:id="23" w:name="AcronimoIBM"/>
      <w:r w:rsidRPr="00D90928">
        <w:t>IBM</w:t>
      </w:r>
      <w:r>
        <w:t xml:space="preserve">: </w:t>
      </w:r>
      <w:r w:rsidRPr="00BF114F">
        <w:rPr>
          <w:i/>
        </w:rPr>
        <w:t>International Business Machines</w:t>
      </w:r>
      <w:bookmarkEnd w:id="23"/>
    </w:p>
    <w:p w:rsidR="00BF114F" w:rsidRDefault="00BF114F" w:rsidP="00BF114F">
      <w:pPr>
        <w:jc w:val="left"/>
      </w:pPr>
      <w:bookmarkStart w:id="24" w:name="AcronimoINF"/>
      <w:r>
        <w:t xml:space="preserve">INF: </w:t>
      </w:r>
      <w:r w:rsidRPr="00BF114F">
        <w:rPr>
          <w:i/>
        </w:rPr>
        <w:t>Infant passenger</w:t>
      </w:r>
      <w:bookmarkEnd w:id="24"/>
    </w:p>
    <w:p w:rsidR="00BF114F" w:rsidRDefault="00BF114F" w:rsidP="00BF114F">
      <w:pPr>
        <w:jc w:val="left"/>
      </w:pPr>
      <w:bookmarkStart w:id="25" w:name="AcronimoLTD"/>
      <w:r>
        <w:t xml:space="preserve">LTD: </w:t>
      </w:r>
      <w:r w:rsidRPr="00BF114F">
        <w:rPr>
          <w:i/>
        </w:rPr>
        <w:t>Last Ticketing Date</w:t>
      </w:r>
      <w:bookmarkEnd w:id="25"/>
    </w:p>
    <w:p w:rsidR="00BF114F" w:rsidRDefault="00BF114F" w:rsidP="00BF114F">
      <w:pPr>
        <w:jc w:val="left"/>
      </w:pPr>
      <w:bookmarkStart w:id="26" w:name="AcronimoOJ"/>
      <w:r>
        <w:t xml:space="preserve">OJ: </w:t>
      </w:r>
      <w:r w:rsidRPr="00BF114F">
        <w:rPr>
          <w:i/>
        </w:rPr>
        <w:t>Open Jaw</w:t>
      </w:r>
      <w:bookmarkEnd w:id="26"/>
    </w:p>
    <w:p w:rsidR="00BF114F" w:rsidRDefault="00BF114F" w:rsidP="00BF114F">
      <w:pPr>
        <w:jc w:val="left"/>
      </w:pPr>
      <w:bookmarkStart w:id="27" w:name="AcronimoOTA"/>
      <w:r>
        <w:t xml:space="preserve">OTA: </w:t>
      </w:r>
      <w:r w:rsidRPr="00BF114F">
        <w:rPr>
          <w:i/>
        </w:rPr>
        <w:t>Online Travel Agency</w:t>
      </w:r>
      <w:bookmarkEnd w:id="27"/>
    </w:p>
    <w:p w:rsidR="00BF114F" w:rsidRDefault="00BF114F" w:rsidP="00BF114F">
      <w:pPr>
        <w:jc w:val="left"/>
      </w:pPr>
      <w:bookmarkStart w:id="28" w:name="AcronimoOW"/>
      <w:r>
        <w:t xml:space="preserve">OW: </w:t>
      </w:r>
      <w:r w:rsidRPr="00BF114F">
        <w:rPr>
          <w:i/>
        </w:rPr>
        <w:t>One Way Trip</w:t>
      </w:r>
    </w:p>
    <w:p w:rsidR="00BF114F" w:rsidRDefault="00BF114F" w:rsidP="00BF114F">
      <w:pPr>
        <w:jc w:val="left"/>
      </w:pPr>
      <w:bookmarkStart w:id="29" w:name="AcronimoPNR"/>
      <w:bookmarkEnd w:id="28"/>
      <w:r w:rsidRPr="00EF4FEF">
        <w:t>PNR</w:t>
      </w:r>
      <w:r>
        <w:t xml:space="preserve">: </w:t>
      </w:r>
      <w:r w:rsidRPr="00BF114F">
        <w:rPr>
          <w:i/>
        </w:rPr>
        <w:t>Passenger Name Record</w:t>
      </w:r>
      <w:bookmarkEnd w:id="29"/>
    </w:p>
    <w:p w:rsidR="00BF114F" w:rsidRDefault="00BF114F" w:rsidP="00BF114F">
      <w:pPr>
        <w:jc w:val="left"/>
      </w:pPr>
      <w:bookmarkStart w:id="30" w:name="AcronimoPOO"/>
      <w:r>
        <w:t xml:space="preserve">POO: </w:t>
      </w:r>
      <w:r w:rsidRPr="003A1906">
        <w:t>Program</w:t>
      </w:r>
      <w:r>
        <w:t>ación Orientada a Objetos</w:t>
      </w:r>
      <w:bookmarkEnd w:id="30"/>
    </w:p>
    <w:p w:rsidR="00496E09" w:rsidRDefault="00496E09" w:rsidP="00496E09">
      <w:pPr>
        <w:jc w:val="left"/>
      </w:pPr>
      <w:bookmarkStart w:id="31" w:name="AcronimoRMR"/>
      <w:r>
        <w:t>RMR: ReservaModificarReserva</w:t>
      </w:r>
    </w:p>
    <w:p w:rsidR="00496E09" w:rsidRDefault="00496E09" w:rsidP="00496E09">
      <w:pPr>
        <w:jc w:val="left"/>
      </w:pPr>
      <w:bookmarkStart w:id="32" w:name="AcronimoRMR_RQ"/>
      <w:bookmarkEnd w:id="31"/>
      <w:r>
        <w:t>RMR_RQ: Petición de la transacción ReservaModificarReserva</w:t>
      </w:r>
    </w:p>
    <w:p w:rsidR="00BF114F" w:rsidRDefault="00496E09" w:rsidP="00496E09">
      <w:pPr>
        <w:jc w:val="left"/>
      </w:pPr>
      <w:bookmarkStart w:id="33" w:name="AcronimoRMR_RS"/>
      <w:bookmarkEnd w:id="32"/>
      <w:r>
        <w:t>RMR_RS: Respuesta de la transacción ReservaModificarReserva</w:t>
      </w:r>
      <w:bookmarkEnd w:id="33"/>
    </w:p>
    <w:p w:rsidR="00854F1D" w:rsidRPr="00854F1D" w:rsidRDefault="00854F1D" w:rsidP="00854F1D">
      <w:r>
        <w:t xml:space="preserve">RQ: Petición o </w:t>
      </w:r>
      <w:r w:rsidRPr="00854F1D">
        <w:rPr>
          <w:i/>
        </w:rPr>
        <w:t>request</w:t>
      </w:r>
      <w:r>
        <w:t xml:space="preserve"> de una transacción</w:t>
      </w:r>
    </w:p>
    <w:p w:rsidR="0093366F" w:rsidRDefault="0093366F">
      <w:pPr>
        <w:jc w:val="left"/>
      </w:pPr>
      <w:bookmarkStart w:id="34" w:name="AcronimoRS"/>
      <w:bookmarkEnd w:id="5"/>
      <w:r>
        <w:t xml:space="preserve">RS: Respuesta o </w:t>
      </w:r>
      <w:r w:rsidRPr="0093366F">
        <w:rPr>
          <w:i/>
        </w:rPr>
        <w:t>response</w:t>
      </w:r>
      <w:r>
        <w:t xml:space="preserve"> de una transacción</w:t>
      </w:r>
      <w:bookmarkEnd w:id="34"/>
    </w:p>
    <w:p w:rsidR="00496E09" w:rsidRDefault="00496E09" w:rsidP="00496E09">
      <w:pPr>
        <w:jc w:val="left"/>
      </w:pPr>
      <w:bookmarkStart w:id="35" w:name="AcronimoRT"/>
      <w:r>
        <w:t xml:space="preserve">RT: </w:t>
      </w:r>
      <w:r w:rsidRPr="00BF114F">
        <w:rPr>
          <w:i/>
        </w:rPr>
        <w:t>Round Trip</w:t>
      </w:r>
    </w:p>
    <w:p w:rsidR="00496E09" w:rsidRDefault="00496E09" w:rsidP="00496E09">
      <w:pPr>
        <w:jc w:val="left"/>
      </w:pPr>
      <w:bookmarkStart w:id="36" w:name="AcronimoSABRE"/>
      <w:bookmarkEnd w:id="35"/>
      <w:r>
        <w:t xml:space="preserve">SABRE: </w:t>
      </w:r>
      <w:r w:rsidRPr="00BF114F">
        <w:rPr>
          <w:i/>
        </w:rPr>
        <w:t>Semi Automatic Business Environment Research</w:t>
      </w:r>
      <w:bookmarkEnd w:id="36"/>
    </w:p>
    <w:p w:rsidR="00496E09" w:rsidRDefault="00496E09" w:rsidP="00496E09">
      <w:pPr>
        <w:jc w:val="left"/>
      </w:pPr>
      <w:bookmarkStart w:id="37" w:name="AcronimoSOAP"/>
      <w:r w:rsidRPr="0006027C">
        <w:t>SOAP</w:t>
      </w:r>
      <w:r>
        <w:t xml:space="preserve">: </w:t>
      </w:r>
      <w:r w:rsidRPr="00BF114F">
        <w:rPr>
          <w:i/>
        </w:rPr>
        <w:t>Simple Access Object Protocol</w:t>
      </w:r>
      <w:bookmarkEnd w:id="37"/>
    </w:p>
    <w:p w:rsidR="00496E09" w:rsidRDefault="00496E09" w:rsidP="00496E09">
      <w:pPr>
        <w:jc w:val="left"/>
      </w:pPr>
      <w:bookmarkStart w:id="38" w:name="AcronimoTSM"/>
      <w:r>
        <w:t xml:space="preserve">TSM: </w:t>
      </w:r>
      <w:r w:rsidRPr="00BF114F">
        <w:rPr>
          <w:i/>
        </w:rPr>
        <w:t>Transitional Stored Miscellaneous</w:t>
      </w:r>
      <w:bookmarkEnd w:id="38"/>
    </w:p>
    <w:p w:rsidR="00496E09" w:rsidRDefault="00496E09">
      <w:pPr>
        <w:jc w:val="left"/>
      </w:pPr>
      <w:bookmarkStart w:id="39" w:name="AcronimoTST"/>
      <w:r>
        <w:t xml:space="preserve">TST: </w:t>
      </w:r>
      <w:r w:rsidRPr="00BF114F">
        <w:rPr>
          <w:i/>
        </w:rPr>
        <w:t>Transitional Stored Ticket</w:t>
      </w:r>
      <w:bookmarkEnd w:id="39"/>
    </w:p>
    <w:p w:rsidR="00AE2313" w:rsidRDefault="0093366F">
      <w:pPr>
        <w:jc w:val="left"/>
      </w:pPr>
      <w:bookmarkStart w:id="40" w:name="AcronimoURL"/>
      <w:r w:rsidRPr="0093366F">
        <w:t>U</w:t>
      </w:r>
      <w:r>
        <w:t xml:space="preserve">RL: </w:t>
      </w:r>
      <w:r w:rsidRPr="00C1472C">
        <w:rPr>
          <w:i/>
        </w:rPr>
        <w:t>Uniform Resource Locator</w:t>
      </w:r>
      <w:bookmarkEnd w:id="40"/>
    </w:p>
    <w:p w:rsidR="00496E09" w:rsidRDefault="00496E09">
      <w:pPr>
        <w:jc w:val="left"/>
      </w:pPr>
      <w:bookmarkStart w:id="41" w:name="AcronimoW3C"/>
      <w:bookmarkStart w:id="42" w:name="AcronimoWSDL"/>
      <w:r>
        <w:t xml:space="preserve">W3C: </w:t>
      </w:r>
      <w:r w:rsidRPr="00BF114F">
        <w:rPr>
          <w:i/>
        </w:rPr>
        <w:t>World Wide Web Consortium</w:t>
      </w:r>
      <w:bookmarkEnd w:id="41"/>
    </w:p>
    <w:p w:rsidR="00367E60" w:rsidRDefault="00367E60">
      <w:pPr>
        <w:jc w:val="left"/>
      </w:pPr>
      <w:r>
        <w:t xml:space="preserve">WSDL: </w:t>
      </w:r>
      <w:r w:rsidR="001A47CA" w:rsidRPr="00BF114F">
        <w:rPr>
          <w:i/>
        </w:rPr>
        <w:t>Web Services Description Language</w:t>
      </w:r>
      <w:bookmarkEnd w:id="42"/>
    </w:p>
    <w:p w:rsidR="00367E60" w:rsidRDefault="00367E60">
      <w:pPr>
        <w:jc w:val="left"/>
      </w:pPr>
      <w:bookmarkStart w:id="43" w:name="AcronimoXML"/>
      <w:r w:rsidRPr="00367E60">
        <w:t>XML</w:t>
      </w:r>
      <w:r>
        <w:t xml:space="preserve">: </w:t>
      </w:r>
      <w:r w:rsidRPr="00BF114F">
        <w:rPr>
          <w:i/>
        </w:rPr>
        <w:t>Extensible Markup Language</w:t>
      </w:r>
      <w:bookmarkEnd w:id="43"/>
    </w:p>
    <w:p w:rsidR="00E76091" w:rsidRDefault="00D30820">
      <w:pPr>
        <w:jc w:val="left"/>
      </w:pPr>
      <w:bookmarkStart w:id="44" w:name="AcronimoXSD"/>
      <w:r>
        <w:t xml:space="preserve">XSD: </w:t>
      </w:r>
      <w:r w:rsidRPr="00BF114F">
        <w:rPr>
          <w:i/>
        </w:rPr>
        <w:t>XML Schema Definition</w:t>
      </w:r>
      <w:bookmarkEnd w:id="44"/>
    </w:p>
    <w:p w:rsidR="001F048B" w:rsidRDefault="001F048B" w:rsidP="002D285B">
      <w:pPr>
        <w:pStyle w:val="Ttulo2"/>
        <w:sectPr w:rsidR="001F048B" w:rsidSect="000754CC">
          <w:pgSz w:w="11906" w:h="16838"/>
          <w:pgMar w:top="1701" w:right="1701" w:bottom="1701" w:left="1701" w:header="1134" w:footer="709" w:gutter="0"/>
          <w:pgNumType w:start="0"/>
          <w:cols w:space="708"/>
          <w:titlePg/>
          <w:docGrid w:linePitch="360"/>
        </w:sectPr>
      </w:pPr>
      <w:bookmarkStart w:id="45" w:name="_Toc518170647"/>
    </w:p>
    <w:p w:rsidR="001F048B" w:rsidRDefault="001F048B" w:rsidP="002D285B">
      <w:pPr>
        <w:pStyle w:val="Ttulo2"/>
        <w:sectPr w:rsidR="001F048B" w:rsidSect="000754CC">
          <w:pgSz w:w="11906" w:h="16838"/>
          <w:pgMar w:top="1701" w:right="1701" w:bottom="1701" w:left="1701" w:header="1134" w:footer="709" w:gutter="0"/>
          <w:pgNumType w:start="0"/>
          <w:cols w:space="708"/>
          <w:titlePg/>
          <w:docGrid w:linePitch="360"/>
        </w:sectPr>
      </w:pPr>
    </w:p>
    <w:p w:rsidR="00C737B7" w:rsidRDefault="00C737B7" w:rsidP="002D285B">
      <w:pPr>
        <w:pStyle w:val="Ttulo2"/>
      </w:pPr>
      <w:r>
        <w:lastRenderedPageBreak/>
        <w:t>R</w:t>
      </w:r>
      <w:r w:rsidR="002D285B">
        <w:t>esumen</w:t>
      </w:r>
      <w:bookmarkEnd w:id="45"/>
    </w:p>
    <w:p w:rsidR="00B77E00" w:rsidRDefault="00B77E00" w:rsidP="00416B9C">
      <w:r>
        <w:t xml:space="preserve">En el ámbito turístico existen </w:t>
      </w:r>
      <w:r w:rsidR="00925E84">
        <w:t xml:space="preserve">muchas alternativas para realizar la compra online de billetes aéreos. Hoy en día, muchas aerolíneas ya tienen su propia página </w:t>
      </w:r>
      <w:r w:rsidR="0017675A">
        <w:t xml:space="preserve">web </w:t>
      </w:r>
      <w:r w:rsidR="00925E84">
        <w:t>con el fin de ofrecer a sus clientes su stock de vuelos. Sin embargo, la mayoría de clientes</w:t>
      </w:r>
      <w:r w:rsidR="007370B5">
        <w:t xml:space="preserve"> </w:t>
      </w:r>
      <w:hyperlink w:anchor="ref1" w:history="1">
        <w:r w:rsidR="00920327" w:rsidRPr="00D643DA">
          <w:rPr>
            <w:rStyle w:val="Hipervnculo"/>
            <w:u w:val="none"/>
          </w:rPr>
          <w:t>[1</w:t>
        </w:r>
        <w:r w:rsidR="007D1894" w:rsidRPr="00D643DA">
          <w:rPr>
            <w:rStyle w:val="Hipervnculo"/>
            <w:u w:val="none"/>
          </w:rPr>
          <w:t>]</w:t>
        </w:r>
      </w:hyperlink>
      <w:r w:rsidR="0016413F">
        <w:t xml:space="preserve"> realiza la búsqueda de vuelos a través de metabuscadores</w:t>
      </w:r>
      <w:r w:rsidR="007370B5">
        <w:t xml:space="preserve"> </w:t>
      </w:r>
      <w:hyperlink w:anchor="ref2" w:history="1">
        <w:r w:rsidR="0016413F" w:rsidRPr="00D643DA">
          <w:rPr>
            <w:rStyle w:val="Hipervnculo"/>
            <w:u w:val="none"/>
          </w:rPr>
          <w:t>[</w:t>
        </w:r>
        <w:r w:rsidR="00920327" w:rsidRPr="00D643DA">
          <w:rPr>
            <w:rStyle w:val="Hipervnculo"/>
            <w:u w:val="none"/>
          </w:rPr>
          <w:t>2</w:t>
        </w:r>
        <w:r w:rsidR="0016413F" w:rsidRPr="00D643DA">
          <w:rPr>
            <w:rStyle w:val="Hipervnculo"/>
            <w:u w:val="none"/>
          </w:rPr>
          <w:t>]</w:t>
        </w:r>
      </w:hyperlink>
      <w:r w:rsidR="0016413F">
        <w:t xml:space="preserve"> que acaban derivando en agencias de viajes online.</w:t>
      </w:r>
    </w:p>
    <w:p w:rsidR="0016413F" w:rsidRDefault="0016413F" w:rsidP="00416B9C">
      <w:r>
        <w:t>Tantas alternativas ofrecen al consumidor una forma fácil de buscar y encontrar vuelos baratos. Sin embargo existen muy pocas o casi ninguna alternativa para alterar los billetes comprados. Además dado el gran abanico de posibilidades en cuanto a aerolíneas, cambiar un billete se convierte en un proceso complejo, ya que cada aerolínea tiene sus propias reglas.</w:t>
      </w:r>
    </w:p>
    <w:p w:rsidR="0016413F" w:rsidRDefault="0016413F" w:rsidP="00416B9C">
      <w:r>
        <w:t xml:space="preserve">De esta forma, una agencia que venda billetes de muchas aerolíneas, necesita conocer las reglas de cancelación o modificación de los billetes </w:t>
      </w:r>
      <w:r w:rsidR="0017675A">
        <w:t>de todas ellas</w:t>
      </w:r>
      <w:r>
        <w:t>, aplicando un proceso diferente para cada una cuando un cliente decide modificar su vuelo.</w:t>
      </w:r>
    </w:p>
    <w:p w:rsidR="0016413F" w:rsidRDefault="0016413F" w:rsidP="00416B9C">
      <w:r>
        <w:t xml:space="preserve">Es por esto que casi ninguna agencia ofrece un servicio de modificación de billetes. Este proyecto </w:t>
      </w:r>
      <w:r w:rsidR="0017675A">
        <w:t>pretende ofrecer a la agencia online Logitravel un servicio para unificar las reglas de modificación de las múltiples aerolíneas que venda y brindar al cliente la posibilidad de realizar múltiples modificaciones en un billete. Para ello, la mejor alternativa es utilizar los servicios de uno de los sistemas de venta de billetes más consolidado hoy en día: Amadeus</w:t>
      </w:r>
      <w:r w:rsidR="00CA4D50">
        <w:t xml:space="preserve"> </w:t>
      </w:r>
      <w:hyperlink w:anchor="ref3" w:history="1">
        <w:r w:rsidR="00CA4D50" w:rsidRPr="00E91FDE">
          <w:rPr>
            <w:rStyle w:val="Hipervnculo"/>
            <w:u w:val="none"/>
          </w:rPr>
          <w:t>[3]</w:t>
        </w:r>
      </w:hyperlink>
      <w:r w:rsidR="0017675A">
        <w:t xml:space="preserve">, con el que </w:t>
      </w:r>
      <w:r w:rsidR="00CC2EDE">
        <w:t>una agencia tiene acceso a billetes de casi 500 aerolíneas diferentes.</w:t>
      </w:r>
    </w:p>
    <w:p w:rsidR="00CC2EDE" w:rsidRDefault="00CC2EDE" w:rsidP="00416B9C"/>
    <w:p w:rsidR="00854F1D" w:rsidRPr="005E656D" w:rsidRDefault="00CC2EDE" w:rsidP="007370B5">
      <w:r>
        <w:t>TravelgateX es la empresa encargada por Logitravel para desarrollar este servicio. Ambas empresas mantienen una relación de negocio business to business</w:t>
      </w:r>
      <w:r w:rsidR="007370B5">
        <w:t xml:space="preserve"> </w:t>
      </w:r>
      <w:hyperlink w:anchor="ref4" w:history="1">
        <w:r w:rsidR="003F695C" w:rsidRPr="00D643DA">
          <w:rPr>
            <w:rStyle w:val="Hipervnculo"/>
            <w:u w:val="none"/>
          </w:rPr>
          <w:t>[</w:t>
        </w:r>
        <w:r w:rsidR="00920327" w:rsidRPr="00D643DA">
          <w:rPr>
            <w:rStyle w:val="Hipervnculo"/>
            <w:u w:val="none"/>
          </w:rPr>
          <w:t>4</w:t>
        </w:r>
        <w:r w:rsidR="003F695C" w:rsidRPr="00D643DA">
          <w:rPr>
            <w:rStyle w:val="Hipervnculo"/>
            <w:u w:val="none"/>
          </w:rPr>
          <w:t>]</w:t>
        </w:r>
      </w:hyperlink>
      <w:r>
        <w:t xml:space="preserve">, unificando el acceso a reservas </w:t>
      </w:r>
      <w:r w:rsidR="00874D7C">
        <w:t>aéreas de múltiples aerolíneas, agregadores o consolidadores</w:t>
      </w:r>
      <w:r w:rsidR="00920327">
        <w:t xml:space="preserve"> </w:t>
      </w:r>
      <w:hyperlink w:anchor="ref5" w:history="1">
        <w:r w:rsidR="00920327" w:rsidRPr="00E91FDE">
          <w:rPr>
            <w:rStyle w:val="Hipervnculo"/>
            <w:u w:val="none"/>
          </w:rPr>
          <w:t>[5</w:t>
        </w:r>
        <w:r w:rsidR="007D1894" w:rsidRPr="00E91FDE">
          <w:rPr>
            <w:rStyle w:val="Hipervnculo"/>
            <w:u w:val="none"/>
          </w:rPr>
          <w:t>]</w:t>
        </w:r>
      </w:hyperlink>
      <w:r w:rsidR="00874D7C">
        <w:t xml:space="preserve"> como Travelfusion, en </w:t>
      </w:r>
      <w:r>
        <w:t xml:space="preserve">un único formato: </w:t>
      </w:r>
      <w:hyperlink w:anchor="AcronimoAPI" w:history="1">
        <w:r w:rsidRPr="006D4F32">
          <w:rPr>
            <w:rStyle w:val="Hipervnculo"/>
          </w:rPr>
          <w:t>API</w:t>
        </w:r>
      </w:hyperlink>
      <w:r w:rsidR="00874D7C">
        <w:t xml:space="preserve"> Transportes. </w:t>
      </w:r>
      <w:r>
        <w:t>Para ofrecer la posibilidad de modificar reservas</w:t>
      </w:r>
      <w:r w:rsidR="00874D7C">
        <w:t xml:space="preserve"> a Logitravel</w:t>
      </w:r>
      <w:r>
        <w:t xml:space="preserve">, se ha desarrollado una funcionalidad </w:t>
      </w:r>
      <w:r w:rsidR="00874D7C">
        <w:t xml:space="preserve">que procese los servicios de Amadeus </w:t>
      </w:r>
      <w:r>
        <w:t>y además los integre con el resto de servicios que ofrece TravelgateX</w:t>
      </w:r>
      <w:r w:rsidR="00FB4128">
        <w:t>.</w:t>
      </w:r>
      <w:r w:rsidR="00854F1D">
        <w:br w:type="page"/>
      </w:r>
    </w:p>
    <w:p w:rsidR="007C48A4" w:rsidRPr="00D90928" w:rsidRDefault="00854F1D" w:rsidP="002F4667">
      <w:pPr>
        <w:pStyle w:val="Ttulo1"/>
      </w:pPr>
      <w:bookmarkStart w:id="46" w:name="_Toc518170648"/>
      <w:r>
        <w:rPr>
          <w:noProof/>
          <w:lang w:eastAsia="es-ES"/>
        </w:rPr>
        <w:lastRenderedPageBreak/>
        <w:drawing>
          <wp:anchor distT="0" distB="0" distL="114300" distR="114300" simplePos="0" relativeHeight="251669504" behindDoc="0" locked="0" layoutInCell="1" allowOverlap="1" wp14:anchorId="7C79E971" wp14:editId="6BFD809F">
            <wp:simplePos x="0" y="0"/>
            <wp:positionH relativeFrom="margin">
              <wp:align>right</wp:align>
            </wp:positionH>
            <wp:positionV relativeFrom="paragraph">
              <wp:posOffset>0</wp:posOffset>
            </wp:positionV>
            <wp:extent cx="1428750" cy="161925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ITULO1.png"/>
                    <pic:cNvPicPr/>
                  </pic:nvPicPr>
                  <pic:blipFill>
                    <a:blip r:embed="rId12">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007C48A4" w:rsidRPr="002F4667">
        <w:t>Introducción</w:t>
      </w:r>
      <w:bookmarkEnd w:id="0"/>
      <w:bookmarkEnd w:id="46"/>
    </w:p>
    <w:p w:rsidR="004C3220" w:rsidRDefault="004C3220" w:rsidP="004C3220">
      <w:bookmarkStart w:id="47" w:name="_1.1_Contextualización"/>
      <w:bookmarkStart w:id="48" w:name="_Toc516252660"/>
      <w:bookmarkEnd w:id="47"/>
      <w:r>
        <w:t xml:space="preserve">En este capítulo se introduce el contexto </w:t>
      </w:r>
      <w:r w:rsidR="00503EAF">
        <w:t xml:space="preserve">y el entorno </w:t>
      </w:r>
      <w:r>
        <w:t>en el que se enmarca este proyecto (</w:t>
      </w:r>
      <w:hyperlink w:anchor="_1.1_Contextualización_1" w:history="1">
        <w:r w:rsidR="00CA74B8" w:rsidRPr="001435D5">
          <w:rPr>
            <w:rStyle w:val="Hipervnculo"/>
          </w:rPr>
          <w:t>1.1</w:t>
        </w:r>
      </w:hyperlink>
      <w:r>
        <w:t>) y posteriormente, una vez que se ha dado a conocer que conceptos se mueven en este entorno, se define el problema</w:t>
      </w:r>
      <w:r w:rsidR="00CA74B8">
        <w:t xml:space="preserve"> (</w:t>
      </w:r>
      <w:hyperlink w:anchor="_1.2_Definición_del" w:history="1">
        <w:r w:rsidR="00CA74B8" w:rsidRPr="001435D5">
          <w:rPr>
            <w:rStyle w:val="Hipervnculo"/>
          </w:rPr>
          <w:t>1.2</w:t>
        </w:r>
      </w:hyperlink>
      <w:r w:rsidR="00CA74B8">
        <w:t>)</w:t>
      </w:r>
      <w:r>
        <w:t xml:space="preserve"> y cómo dar respuesta</w:t>
      </w:r>
      <w:r w:rsidR="00CA74B8">
        <w:t xml:space="preserve"> al mismo (</w:t>
      </w:r>
      <w:hyperlink w:anchor="_1.3._Respuesta_al" w:history="1">
        <w:r w:rsidR="00CA74B8" w:rsidRPr="001435D5">
          <w:rPr>
            <w:rStyle w:val="Hipervnculo"/>
          </w:rPr>
          <w:t>1.3</w:t>
        </w:r>
      </w:hyperlink>
      <w:r w:rsidR="00CA74B8">
        <w:t>).</w:t>
      </w:r>
    </w:p>
    <w:p w:rsidR="0090621B" w:rsidRDefault="0090621B" w:rsidP="004C3220"/>
    <w:p w:rsidR="007C48A4" w:rsidRDefault="007C48A4" w:rsidP="005A4D6C">
      <w:pPr>
        <w:pStyle w:val="Ttulo2"/>
      </w:pPr>
      <w:bookmarkStart w:id="49" w:name="_1.1_Contextualización_1"/>
      <w:bookmarkStart w:id="50" w:name="_Toc518170649"/>
      <w:bookmarkEnd w:id="49"/>
      <w:r w:rsidRPr="00D90928">
        <w:t>1.1 Contextualización</w:t>
      </w:r>
      <w:bookmarkEnd w:id="48"/>
      <w:bookmarkEnd w:id="50"/>
    </w:p>
    <w:p w:rsidR="00CA74B8" w:rsidRDefault="00CA74B8" w:rsidP="00CA74B8">
      <w:r>
        <w:t>En esta sección se detalla primero qué hace TravelgateX (</w:t>
      </w:r>
      <w:hyperlink w:anchor="_1.1.1_TravelgateX" w:history="1">
        <w:r w:rsidRPr="00CA4D50">
          <w:rPr>
            <w:rStyle w:val="Hipervnculo"/>
          </w:rPr>
          <w:t>1.1.1</w:t>
        </w:r>
      </w:hyperlink>
      <w:r>
        <w:t>) y qué hace Logitravel (</w:t>
      </w:r>
      <w:hyperlink w:anchor="_1.1.2_Logitravel" w:history="1">
        <w:r w:rsidRPr="00CA4D50">
          <w:rPr>
            <w:rStyle w:val="Hipervnculo"/>
          </w:rPr>
          <w:t>1.1.2</w:t>
        </w:r>
      </w:hyperlink>
      <w:r>
        <w:t>), para luego poder introducir la necesidad que surge (</w:t>
      </w:r>
      <w:hyperlink w:anchor="_1.1.3_Problemática:_¿por" w:history="1">
        <w:r w:rsidRPr="00CA4D50">
          <w:rPr>
            <w:rStyle w:val="Hipervnculo"/>
          </w:rPr>
          <w:t>1.1.3</w:t>
        </w:r>
      </w:hyperlink>
      <w:r>
        <w:t>) y explicar cómo aplacarla (</w:t>
      </w:r>
      <w:hyperlink w:anchor="_1.1.4_Aplacar_la" w:history="1">
        <w:r w:rsidRPr="00CA4D50">
          <w:rPr>
            <w:rStyle w:val="Hipervnculo"/>
          </w:rPr>
          <w:t>1.1.4</w:t>
        </w:r>
      </w:hyperlink>
      <w:r>
        <w:t>). Posteriormente, se enumeran los objetivos a cumplir en este proyecto (</w:t>
      </w:r>
      <w:hyperlink w:anchor="_1.1.5_Objetivos_principales" w:history="1">
        <w:r w:rsidRPr="00CA4D50">
          <w:rPr>
            <w:rStyle w:val="Hipervnculo"/>
          </w:rPr>
          <w:t>1.1.5</w:t>
        </w:r>
      </w:hyperlink>
      <w:r>
        <w:t>). A continuación, se empiezan a explicar con más detalle los conceptos que envuelven al proyecto:</w:t>
      </w:r>
    </w:p>
    <w:p w:rsidR="00CA74B8" w:rsidRDefault="00CA74B8" w:rsidP="00B90398">
      <w:pPr>
        <w:pStyle w:val="Prrafodelista"/>
        <w:numPr>
          <w:ilvl w:val="0"/>
          <w:numId w:val="45"/>
        </w:numPr>
      </w:pPr>
      <w:r>
        <w:t xml:space="preserve">¿Qué es una integración? (véase apartado </w:t>
      </w:r>
      <w:hyperlink w:anchor="_1.1.6_Funcionamiento_de" w:history="1">
        <w:r w:rsidRPr="00CA4D50">
          <w:rPr>
            <w:rStyle w:val="Hipervnculo"/>
          </w:rPr>
          <w:t>1.1.6</w:t>
        </w:r>
      </w:hyperlink>
      <w:r>
        <w:t>)</w:t>
      </w:r>
    </w:p>
    <w:p w:rsidR="00CA74B8" w:rsidRDefault="00CA74B8" w:rsidP="00B90398">
      <w:pPr>
        <w:pStyle w:val="Prrafodelista"/>
        <w:numPr>
          <w:ilvl w:val="0"/>
          <w:numId w:val="45"/>
        </w:numPr>
      </w:pPr>
      <w:r>
        <w:t xml:space="preserve">Principales transacciones de una integración de vuelos (véase apartado </w:t>
      </w:r>
      <w:hyperlink w:anchor="_1.1.7_Principales_transacciones" w:history="1">
        <w:r w:rsidRPr="00CA4D50">
          <w:rPr>
            <w:rStyle w:val="Hipervnculo"/>
          </w:rPr>
          <w:t>1.1.7</w:t>
        </w:r>
      </w:hyperlink>
      <w:r>
        <w:t>)</w:t>
      </w:r>
    </w:p>
    <w:p w:rsidR="00CA74B8" w:rsidRDefault="00CA74B8" w:rsidP="00B90398">
      <w:pPr>
        <w:pStyle w:val="Prrafodelista"/>
        <w:numPr>
          <w:ilvl w:val="0"/>
          <w:numId w:val="45"/>
        </w:numPr>
      </w:pPr>
      <w:r>
        <w:t xml:space="preserve">Relación entre proveedores, TravelgateX y Logitravel (véase apartado </w:t>
      </w:r>
      <w:hyperlink w:anchor="_1.1.8_Relación_entre" w:history="1">
        <w:r w:rsidRPr="00CA4D50">
          <w:rPr>
            <w:rStyle w:val="Hipervnculo"/>
          </w:rPr>
          <w:t>1.1.8</w:t>
        </w:r>
      </w:hyperlink>
      <w:r>
        <w:t>)</w:t>
      </w:r>
    </w:p>
    <w:p w:rsidR="00CA74B8" w:rsidRDefault="00E23260" w:rsidP="00B90398">
      <w:pPr>
        <w:pStyle w:val="Prrafodelista"/>
        <w:numPr>
          <w:ilvl w:val="0"/>
          <w:numId w:val="45"/>
        </w:numPr>
      </w:pPr>
      <w:hyperlink w:anchor="AcronimoGDS" w:history="1">
        <w:r w:rsidR="00CA74B8" w:rsidRPr="00CA4D50">
          <w:rPr>
            <w:rStyle w:val="Hipervnculo"/>
          </w:rPr>
          <w:t>GDS</w:t>
        </w:r>
      </w:hyperlink>
      <w:r w:rsidR="00CA74B8">
        <w:t>: Global Distribution System</w:t>
      </w:r>
      <w:r w:rsidR="00920327">
        <w:t xml:space="preserve"> </w:t>
      </w:r>
      <w:hyperlink w:anchor="ref6" w:history="1">
        <w:r w:rsidR="00920327" w:rsidRPr="00E91FDE">
          <w:rPr>
            <w:rStyle w:val="Hipervnculo"/>
            <w:u w:val="none"/>
          </w:rPr>
          <w:t>[6</w:t>
        </w:r>
        <w:r w:rsidR="00CA4D50" w:rsidRPr="00E91FDE">
          <w:rPr>
            <w:rStyle w:val="Hipervnculo"/>
            <w:u w:val="none"/>
          </w:rPr>
          <w:t>]</w:t>
        </w:r>
      </w:hyperlink>
      <w:r w:rsidR="00CA74B8">
        <w:t xml:space="preserve"> (véase apartado </w:t>
      </w:r>
      <w:hyperlink w:anchor="_1.1.9_GDS:_Global" w:history="1">
        <w:r w:rsidR="00CA74B8" w:rsidRPr="00CA4D50">
          <w:rPr>
            <w:rStyle w:val="Hipervnculo"/>
          </w:rPr>
          <w:t>1.1.9</w:t>
        </w:r>
      </w:hyperlink>
      <w:r w:rsidR="00CA74B8">
        <w:t>)</w:t>
      </w:r>
    </w:p>
    <w:p w:rsidR="00CA74B8" w:rsidRDefault="00CA74B8" w:rsidP="00B90398">
      <w:pPr>
        <w:pStyle w:val="Prrafodelista"/>
        <w:numPr>
          <w:ilvl w:val="0"/>
          <w:numId w:val="45"/>
        </w:numPr>
      </w:pPr>
      <w:r>
        <w:t xml:space="preserve">Conceptos y terminología del </w:t>
      </w:r>
      <w:hyperlink w:anchor="AcronimoGDS" w:history="1">
        <w:r w:rsidRPr="00CA4D50">
          <w:rPr>
            <w:rStyle w:val="Hipervnculo"/>
          </w:rPr>
          <w:t>GDS</w:t>
        </w:r>
      </w:hyperlink>
      <w:r>
        <w:t xml:space="preserve"> Amadeus</w:t>
      </w:r>
      <w:r w:rsidR="00A571E3">
        <w:t xml:space="preserve"> </w:t>
      </w:r>
      <w:hyperlink w:anchor="ref3" w:history="1">
        <w:r w:rsidR="00A571E3" w:rsidRPr="00D643DA">
          <w:rPr>
            <w:rStyle w:val="Hipervnculo"/>
            <w:u w:val="none"/>
          </w:rPr>
          <w:t>[3]</w:t>
        </w:r>
      </w:hyperlink>
      <w:r>
        <w:t xml:space="preserve"> (véase apartado </w:t>
      </w:r>
      <w:hyperlink w:anchor="_1.1.10_Conceptos_y" w:history="1">
        <w:r w:rsidRPr="00CA4D50">
          <w:rPr>
            <w:rStyle w:val="Hipervnculo"/>
          </w:rPr>
          <w:t>1.1.10</w:t>
        </w:r>
      </w:hyperlink>
      <w:r>
        <w:t>)</w:t>
      </w:r>
    </w:p>
    <w:p w:rsidR="00CA74B8" w:rsidRDefault="00CA74B8" w:rsidP="00B90398">
      <w:pPr>
        <w:pStyle w:val="Prrafodelista"/>
        <w:numPr>
          <w:ilvl w:val="0"/>
          <w:numId w:val="45"/>
        </w:numPr>
      </w:pPr>
      <w:r>
        <w:t xml:space="preserve">Web Services y </w:t>
      </w:r>
      <w:hyperlink w:anchor="AcronimoWSDL" w:history="1">
        <w:r w:rsidRPr="00CA4D50">
          <w:rPr>
            <w:rStyle w:val="Hipervnculo"/>
          </w:rPr>
          <w:t>WSDL</w:t>
        </w:r>
      </w:hyperlink>
      <w:r>
        <w:t xml:space="preserve"> (véase apartado </w:t>
      </w:r>
      <w:hyperlink w:anchor="_1.1.11_Web_Services" w:history="1">
        <w:r w:rsidRPr="00CA4D50">
          <w:rPr>
            <w:rStyle w:val="Hipervnculo"/>
          </w:rPr>
          <w:t>1.1.11</w:t>
        </w:r>
      </w:hyperlink>
      <w:r>
        <w:t>)</w:t>
      </w:r>
    </w:p>
    <w:p w:rsidR="00CA74B8" w:rsidRDefault="00CA74B8" w:rsidP="00B90398">
      <w:pPr>
        <w:pStyle w:val="Prrafodelista"/>
        <w:numPr>
          <w:ilvl w:val="0"/>
          <w:numId w:val="45"/>
        </w:numPr>
      </w:pPr>
      <w:r>
        <w:t xml:space="preserve">Estado actual de los Web Services de Amadeus (véase apartado </w:t>
      </w:r>
      <w:hyperlink w:anchor="_1.1.12_Estado_actual" w:history="1">
        <w:r w:rsidRPr="00CA4D50">
          <w:rPr>
            <w:rStyle w:val="Hipervnculo"/>
          </w:rPr>
          <w:t>1.1.12</w:t>
        </w:r>
      </w:hyperlink>
      <w:r>
        <w:t>)</w:t>
      </w:r>
    </w:p>
    <w:p w:rsidR="00CA74B8" w:rsidRDefault="00CA74B8" w:rsidP="00B90398">
      <w:pPr>
        <w:pStyle w:val="Prrafodelista"/>
        <w:numPr>
          <w:ilvl w:val="0"/>
          <w:numId w:val="45"/>
        </w:numPr>
      </w:pPr>
      <w:r>
        <w:t xml:space="preserve">Estado previo de la </w:t>
      </w:r>
      <w:hyperlink w:anchor="AcronimoAPI" w:history="1">
        <w:r w:rsidRPr="00CA4D50">
          <w:rPr>
            <w:rStyle w:val="Hipervnculo"/>
          </w:rPr>
          <w:t>API</w:t>
        </w:r>
      </w:hyperlink>
      <w:r>
        <w:t xml:space="preserve"> de Transportes de TravelgateX (véase apartado </w:t>
      </w:r>
      <w:hyperlink w:anchor="_1.1.13_Estado_previo" w:history="1">
        <w:r w:rsidRPr="00CA4D50">
          <w:rPr>
            <w:rStyle w:val="Hipervnculo"/>
          </w:rPr>
          <w:t>1.1.13</w:t>
        </w:r>
      </w:hyperlink>
      <w:r>
        <w:t>)</w:t>
      </w:r>
    </w:p>
    <w:p w:rsidR="00CA74B8" w:rsidRPr="00CA74B8" w:rsidRDefault="00CA74B8" w:rsidP="00CA74B8"/>
    <w:p w:rsidR="000A0B31" w:rsidRDefault="000A0B31" w:rsidP="00CA74B8">
      <w:pPr>
        <w:pStyle w:val="Ttulo3"/>
      </w:pPr>
      <w:bookmarkStart w:id="51" w:name="_1.1.1_TravelgateX"/>
      <w:bookmarkStart w:id="52" w:name="_Toc518170650"/>
      <w:bookmarkEnd w:id="51"/>
      <w:r>
        <w:t>1.1.1 TravelgateX</w:t>
      </w:r>
      <w:bookmarkEnd w:id="52"/>
    </w:p>
    <w:p w:rsidR="000A0B31" w:rsidRDefault="000A0B31" w:rsidP="000A0B31">
      <w:r>
        <w:t xml:space="preserve">En este aparatado se introduce cual es el marco de trabajo en </w:t>
      </w:r>
      <w:r w:rsidR="00145E44">
        <w:t xml:space="preserve">la empresa </w:t>
      </w:r>
      <w:r w:rsidR="004C3220">
        <w:t>TravelgateX para este proyecto y se detallan</w:t>
      </w:r>
      <w:r>
        <w:t xml:space="preserve"> algunos de los aspectos claves del departamento de </w:t>
      </w:r>
      <w:r w:rsidRPr="006C74EE">
        <w:t>integraciones</w:t>
      </w:r>
      <w:r w:rsidR="004C3220">
        <w:t>.</w:t>
      </w:r>
    </w:p>
    <w:p w:rsidR="004C3220" w:rsidRDefault="004C3220" w:rsidP="000A0B31"/>
    <w:p w:rsidR="006C74EE" w:rsidRDefault="004C3220" w:rsidP="000A0B31">
      <w:r>
        <w:t xml:space="preserve">Entre otras cosas, TravelgateX se dedica a conectar los servicios turísticos de proveedores con clientes. Los principales servicios que conecta son reservas aéreas, hoteleras, actividades, alquiler de coches, trenes o ferries. Todos estos </w:t>
      </w:r>
      <w:r w:rsidR="006C74EE">
        <w:t>productos</w:t>
      </w:r>
      <w:r>
        <w:t xml:space="preserve"> </w:t>
      </w:r>
      <w:r w:rsidR="00CA74B8">
        <w:t xml:space="preserve">son provistos por </w:t>
      </w:r>
      <w:r>
        <w:t xml:space="preserve">múltiples proveedores </w:t>
      </w:r>
      <w:r w:rsidR="006C74EE">
        <w:t xml:space="preserve">mediante servicios </w:t>
      </w:r>
      <w:r>
        <w:t xml:space="preserve">que poco o nada se parecen entre sí. Es por ello que Logitravel, </w:t>
      </w:r>
      <w:r>
        <w:lastRenderedPageBreak/>
        <w:t xml:space="preserve">principal cliente </w:t>
      </w:r>
      <w:r w:rsidR="00503EAF">
        <w:t xml:space="preserve">de </w:t>
      </w:r>
      <w:r>
        <w:t xml:space="preserve">TravelgateX, </w:t>
      </w:r>
      <w:r w:rsidR="00503EAF">
        <w:t xml:space="preserve">se conecta con TravelgateX para </w:t>
      </w:r>
      <w:r w:rsidR="006C74EE">
        <w:t>unificar todos los servicios en uno solo.</w:t>
      </w:r>
    </w:p>
    <w:p w:rsidR="000A0B31" w:rsidRDefault="000A0B31" w:rsidP="000A0B31">
      <w:r>
        <w:t>TravelgateX ha desarrollado y mantiene una gran cantidad de integraciones. Esto supone el mantenimiento y actualización de muchos servicios desarrollados por ingenieros que ya no trabajan en el Dpto. de integraciones. De esta forma, es esencial que dichos desarrollos cumplan con una serie de criterios, que ayuden a su posterior mantenimiento.</w:t>
      </w:r>
    </w:p>
    <w:p w:rsidR="000A0B31" w:rsidRDefault="000A0B31" w:rsidP="000A0B31">
      <w:r>
        <w:t>Entre los requisitos más destacados que el Dpto. de integraciones propone, se encuentran:</w:t>
      </w:r>
    </w:p>
    <w:p w:rsidR="00145E44" w:rsidRDefault="00145E44" w:rsidP="00B90398">
      <w:pPr>
        <w:pStyle w:val="Prrafodelista"/>
        <w:numPr>
          <w:ilvl w:val="0"/>
          <w:numId w:val="37"/>
        </w:numPr>
      </w:pPr>
      <w:r>
        <w:t xml:space="preserve">Desarrollar en base a funcionalidades compartidas entre </w:t>
      </w:r>
      <w:hyperlink w:anchor="AcronimoAPI" w:history="1">
        <w:r w:rsidRPr="000E4683">
          <w:rPr>
            <w:rStyle w:val="Hipervnculo"/>
          </w:rPr>
          <w:t>API</w:t>
        </w:r>
      </w:hyperlink>
      <w:r>
        <w:t>s.</w:t>
      </w:r>
    </w:p>
    <w:p w:rsidR="00145E44" w:rsidRDefault="00145E44" w:rsidP="00B90398">
      <w:pPr>
        <w:pStyle w:val="Prrafodelista"/>
        <w:numPr>
          <w:ilvl w:val="0"/>
          <w:numId w:val="37"/>
        </w:numPr>
      </w:pPr>
      <w:r>
        <w:t>Compartir con el Dpto. de integraciones cualquier funcionalidad que se considere útil para toda integración que se desarrolle en el futuro.</w:t>
      </w:r>
    </w:p>
    <w:p w:rsidR="00145E44" w:rsidRDefault="00145E44" w:rsidP="00B90398">
      <w:pPr>
        <w:pStyle w:val="Prrafodelista"/>
        <w:numPr>
          <w:ilvl w:val="0"/>
          <w:numId w:val="37"/>
        </w:numPr>
      </w:pPr>
      <w:r>
        <w:t>Utilizar nomenclatura compartida entre integraciones.</w:t>
      </w:r>
    </w:p>
    <w:p w:rsidR="00145E44" w:rsidRDefault="00145E44" w:rsidP="00B90398">
      <w:pPr>
        <w:pStyle w:val="Prrafodelista"/>
        <w:numPr>
          <w:ilvl w:val="0"/>
          <w:numId w:val="37"/>
        </w:numPr>
      </w:pPr>
      <w:r>
        <w:t xml:space="preserve">Realización de </w:t>
      </w:r>
      <w:r w:rsidRPr="0090621B">
        <w:rPr>
          <w:i/>
        </w:rPr>
        <w:t>code reviews</w:t>
      </w:r>
      <w:r>
        <w:t xml:space="preserve"> </w:t>
      </w:r>
      <w:hyperlink w:anchor="ref7" w:history="1">
        <w:r w:rsidR="0090621B" w:rsidRPr="00D643DA">
          <w:rPr>
            <w:rStyle w:val="Hipervnculo"/>
            <w:u w:val="none"/>
          </w:rPr>
          <w:t>[</w:t>
        </w:r>
        <w:r w:rsidR="00920327" w:rsidRPr="00D643DA">
          <w:rPr>
            <w:rStyle w:val="Hipervnculo"/>
            <w:u w:val="none"/>
          </w:rPr>
          <w:t>7</w:t>
        </w:r>
        <w:r w:rsidR="0090621B" w:rsidRPr="00D643DA">
          <w:rPr>
            <w:rStyle w:val="Hipervnculo"/>
            <w:u w:val="none"/>
          </w:rPr>
          <w:t>]</w:t>
        </w:r>
      </w:hyperlink>
      <w:r w:rsidR="0090621B">
        <w:t xml:space="preserve"> </w:t>
      </w:r>
      <w:r>
        <w:t>de manera quincenal en los que se persigue:</w:t>
      </w:r>
    </w:p>
    <w:p w:rsidR="00145E44" w:rsidRDefault="00145E44" w:rsidP="00B90398">
      <w:pPr>
        <w:pStyle w:val="Prrafodelista"/>
        <w:numPr>
          <w:ilvl w:val="1"/>
          <w:numId w:val="37"/>
        </w:numPr>
      </w:pPr>
      <w:r>
        <w:t>Mejorar la calidad del código analizado.</w:t>
      </w:r>
    </w:p>
    <w:p w:rsidR="00145E44" w:rsidRDefault="00145E44" w:rsidP="00B90398">
      <w:pPr>
        <w:pStyle w:val="Prrafodelista"/>
        <w:numPr>
          <w:ilvl w:val="1"/>
          <w:numId w:val="37"/>
        </w:numPr>
      </w:pPr>
      <w:r>
        <w:t>Servir como herramienta a los desarrolladores para aprender cuándo y cómo aplicar técnicas de calidad, consistencia y mantenibilidad.</w:t>
      </w:r>
    </w:p>
    <w:p w:rsidR="00145E44" w:rsidRDefault="00145E44" w:rsidP="00B90398">
      <w:pPr>
        <w:pStyle w:val="Prrafodelista"/>
        <w:numPr>
          <w:ilvl w:val="0"/>
          <w:numId w:val="37"/>
        </w:numPr>
      </w:pPr>
      <w:r>
        <w:t xml:space="preserve">Documentación de cualquier cambio realizado sobre las </w:t>
      </w:r>
      <w:hyperlink w:anchor="AcronimoAPI" w:history="1">
        <w:r w:rsidRPr="000E4683">
          <w:rPr>
            <w:rStyle w:val="Hipervnculo"/>
          </w:rPr>
          <w:t>API</w:t>
        </w:r>
      </w:hyperlink>
      <w:r>
        <w:t>s.</w:t>
      </w:r>
    </w:p>
    <w:p w:rsidR="00145E44" w:rsidRDefault="00145E44" w:rsidP="00B90398">
      <w:pPr>
        <w:pStyle w:val="Prrafodelista"/>
        <w:numPr>
          <w:ilvl w:val="0"/>
          <w:numId w:val="37"/>
        </w:numPr>
      </w:pPr>
      <w:r>
        <w:t xml:space="preserve">Crear y compartir </w:t>
      </w:r>
      <w:r w:rsidRPr="000E4683">
        <w:rPr>
          <w:i/>
        </w:rPr>
        <w:t>posts</w:t>
      </w:r>
      <w:r>
        <w:t xml:space="preserve"> de ayuda, solucionadores de problemas, </w:t>
      </w:r>
      <w:hyperlink w:anchor="AcronimoFAQ" w:history="1">
        <w:r w:rsidRPr="000E4683">
          <w:rPr>
            <w:rStyle w:val="Hipervnculo"/>
          </w:rPr>
          <w:t>FAQ</w:t>
        </w:r>
      </w:hyperlink>
      <w:r>
        <w:t>s, notas de reunión, etc. en la página web corporativa (interna).</w:t>
      </w:r>
    </w:p>
    <w:p w:rsidR="00145E44" w:rsidRDefault="00145E44" w:rsidP="00B90398">
      <w:pPr>
        <w:pStyle w:val="Prrafodelista"/>
        <w:numPr>
          <w:ilvl w:val="0"/>
          <w:numId w:val="37"/>
        </w:numPr>
      </w:pPr>
      <w:r>
        <w:t>De forma semanal, realizar retrospectivas en las que participen todos los integrantes de un Dpto.</w:t>
      </w:r>
    </w:p>
    <w:p w:rsidR="00145E44" w:rsidRDefault="00145E44" w:rsidP="00B90398">
      <w:pPr>
        <w:pStyle w:val="Prrafodelista"/>
        <w:numPr>
          <w:ilvl w:val="0"/>
          <w:numId w:val="37"/>
        </w:numPr>
      </w:pPr>
      <w:r>
        <w:t xml:space="preserve">Utilización (en el Dpto. de integraciones) de la metodología </w:t>
      </w:r>
      <w:r w:rsidRPr="000E4683">
        <w:rPr>
          <w:i/>
        </w:rPr>
        <w:t>scrum</w:t>
      </w:r>
      <w:r w:rsidR="0090621B">
        <w:t xml:space="preserve"> </w:t>
      </w:r>
      <w:hyperlink w:anchor="ref8" w:history="1">
        <w:r w:rsidR="0090621B" w:rsidRPr="00E91FDE">
          <w:rPr>
            <w:rStyle w:val="Hipervnculo"/>
            <w:u w:val="none"/>
          </w:rPr>
          <w:t>[</w:t>
        </w:r>
        <w:r w:rsidR="00920327" w:rsidRPr="00E91FDE">
          <w:rPr>
            <w:rStyle w:val="Hipervnculo"/>
            <w:u w:val="none"/>
          </w:rPr>
          <w:t>8</w:t>
        </w:r>
        <w:r w:rsidR="0090621B" w:rsidRPr="00E91FDE">
          <w:rPr>
            <w:rStyle w:val="Hipervnculo"/>
            <w:u w:val="none"/>
          </w:rPr>
          <w:t>]</w:t>
        </w:r>
      </w:hyperlink>
      <w:r>
        <w:t xml:space="preserve"> para proyectos de larga duración.</w:t>
      </w:r>
    </w:p>
    <w:p w:rsidR="00145E44" w:rsidRDefault="00145E44" w:rsidP="00B90398">
      <w:pPr>
        <w:pStyle w:val="Prrafodelista"/>
        <w:numPr>
          <w:ilvl w:val="0"/>
          <w:numId w:val="37"/>
        </w:numPr>
      </w:pPr>
      <w:r>
        <w:t xml:space="preserve">Utilización de la metodología </w:t>
      </w:r>
      <w:r w:rsidRPr="000E4683">
        <w:rPr>
          <w:i/>
        </w:rPr>
        <w:t>kanban</w:t>
      </w:r>
      <w:r>
        <w:t xml:space="preserve"> </w:t>
      </w:r>
      <w:hyperlink w:anchor="ref9" w:history="1">
        <w:r w:rsidR="0090621B" w:rsidRPr="00D643DA">
          <w:rPr>
            <w:rStyle w:val="Hipervnculo"/>
            <w:u w:val="none"/>
          </w:rPr>
          <w:t>[</w:t>
        </w:r>
        <w:r w:rsidR="00920327" w:rsidRPr="00D643DA">
          <w:rPr>
            <w:rStyle w:val="Hipervnculo"/>
            <w:u w:val="none"/>
          </w:rPr>
          <w:t>9</w:t>
        </w:r>
        <w:r w:rsidR="0090621B" w:rsidRPr="00D643DA">
          <w:rPr>
            <w:rStyle w:val="Hipervnculo"/>
            <w:u w:val="none"/>
          </w:rPr>
          <w:t>]</w:t>
        </w:r>
      </w:hyperlink>
      <w:r w:rsidR="0090621B">
        <w:t xml:space="preserve"> </w:t>
      </w:r>
      <w:r>
        <w:t>para la gestión de incidencias.</w:t>
      </w:r>
    </w:p>
    <w:p w:rsidR="00145E44" w:rsidRDefault="00145E44" w:rsidP="00B90398">
      <w:pPr>
        <w:pStyle w:val="Prrafodelista"/>
        <w:numPr>
          <w:ilvl w:val="0"/>
          <w:numId w:val="37"/>
        </w:numPr>
      </w:pPr>
      <w:r>
        <w:t>Realizar semanalmente, reuniones de seguimiento con el cliente.</w:t>
      </w:r>
    </w:p>
    <w:p w:rsidR="006C74EE" w:rsidRDefault="006C74EE" w:rsidP="006C74EE"/>
    <w:p w:rsidR="00145E44" w:rsidRDefault="00526679" w:rsidP="006C74EE">
      <w:pPr>
        <w:pStyle w:val="Ttulo3"/>
      </w:pPr>
      <w:bookmarkStart w:id="53" w:name="_1.1.2_Logitravel"/>
      <w:bookmarkStart w:id="54" w:name="_Toc518170651"/>
      <w:bookmarkEnd w:id="53"/>
      <w:r>
        <w:t>1.1.2 Logitravel</w:t>
      </w:r>
      <w:bookmarkEnd w:id="54"/>
    </w:p>
    <w:p w:rsidR="006C74EE" w:rsidRDefault="006C74EE" w:rsidP="00145E44">
      <w:r>
        <w:t xml:space="preserve">Logitravel es una agencia de viajes online </w:t>
      </w:r>
      <w:r w:rsidR="00A571E3">
        <w:t xml:space="preserve">o </w:t>
      </w:r>
      <w:hyperlink w:anchor="AcronimoOTA" w:history="1">
        <w:r w:rsidR="00A571E3" w:rsidRPr="00A571E3">
          <w:rPr>
            <w:rStyle w:val="Hipervnculo"/>
          </w:rPr>
          <w:t>OTA</w:t>
        </w:r>
      </w:hyperlink>
      <w:r w:rsidR="00A571E3">
        <w:t xml:space="preserve">, de las siglas </w:t>
      </w:r>
      <w:r w:rsidR="00A571E3" w:rsidRPr="00A571E3">
        <w:rPr>
          <w:i/>
        </w:rPr>
        <w:t>Online Travel Agency</w:t>
      </w:r>
      <w:r w:rsidR="00A571E3">
        <w:t xml:space="preserve">, </w:t>
      </w:r>
      <w:r>
        <w:t>que vende productos turísticos de diferentes ámbitos. Gran parte de ellos los obtiene a partir de la unificación de servicios de múltiples proveedores que ofrece TravelgateX. De esta forma, la relación de negocio ya consolidada entre estas dos empresas, permite la puesta en marcha de proyectos que impliquen un beneficio mutuo.</w:t>
      </w:r>
    </w:p>
    <w:p w:rsidR="00526679" w:rsidRDefault="006C74EE" w:rsidP="00145E44">
      <w:r>
        <w:t>Pese a que TravelgateX y Logitravel son empresas distintas e independientes, durante muchos años se ha</w:t>
      </w:r>
      <w:r w:rsidR="00A571E3">
        <w:t>n</w:t>
      </w:r>
      <w:r>
        <w:t xml:space="preserve"> confundido su</w:t>
      </w:r>
      <w:r w:rsidR="00A571E3">
        <w:t>s</w:t>
      </w:r>
      <w:r>
        <w:t xml:space="preserve"> papel</w:t>
      </w:r>
      <w:r w:rsidR="00A571E3">
        <w:t>es</w:t>
      </w:r>
      <w:r>
        <w:t xml:space="preserve">. TravelgateX es </w:t>
      </w:r>
      <w:r w:rsidR="006109E8">
        <w:t>para Logitravel la plataforma que integra los servicios de múltiples proveedor a través de un único formato que Logitravel pueda entender y vender así los productos al cliente final. De esta forma, TravelgateX juega un papel de intermediario entre proveedores y clientes, mientras que Logitravel es quien vende finalmente el producto.</w:t>
      </w:r>
    </w:p>
    <w:p w:rsidR="00A82B8A" w:rsidRDefault="00A82B8A" w:rsidP="00145E44">
      <w:r>
        <w:t xml:space="preserve">En el ámbito de reservas aéreas, Logitravel cuenta con un sistema que integra todos los productos que obtiene a partir de las integraciones de TravelgateX. Este sistema, apodado </w:t>
      </w:r>
      <w:r>
        <w:lastRenderedPageBreak/>
        <w:t>agregador, conecta todos los proveedores de TravelgateX para que su venta en la página web de Logitravel pueda ofrecer múltiples alternativas (aerolíneas y precios) en un solo proceso.</w:t>
      </w:r>
    </w:p>
    <w:p w:rsidR="006109E8" w:rsidRDefault="006109E8" w:rsidP="00145E44">
      <w:r>
        <w:t>A lo largo de las diferentes secciones de este capítulo se dan más detalles sobre el rol que juega Logitravel en este proyecto y qué clase de colaboración existe entre el desarrollador de TravelgateX y la agencia.</w:t>
      </w:r>
    </w:p>
    <w:p w:rsidR="00734D0C" w:rsidRDefault="00734D0C" w:rsidP="00145E44"/>
    <w:p w:rsidR="000A0B31" w:rsidRDefault="00526679" w:rsidP="006C74EE">
      <w:pPr>
        <w:pStyle w:val="Ttulo3"/>
      </w:pPr>
      <w:bookmarkStart w:id="55" w:name="_1.1.3_Problemática:_¿por"/>
      <w:bookmarkStart w:id="56" w:name="_Toc518170652"/>
      <w:bookmarkEnd w:id="55"/>
      <w:r>
        <w:t>1.1.3</w:t>
      </w:r>
      <w:r w:rsidR="00DD414E">
        <w:t xml:space="preserve"> Problemática: ¿por qué surge la necesidad de modificar una reserva?</w:t>
      </w:r>
      <w:bookmarkEnd w:id="56"/>
    </w:p>
    <w:p w:rsidR="00DD414E" w:rsidRPr="00D90928" w:rsidRDefault="00DD414E" w:rsidP="00DD414E">
      <w:r w:rsidRPr="00D90928">
        <w:t xml:space="preserve">Desde el momento en el que un cliente realiza una reserva, existe la posibilidad de que éste no pueda llevarla a término o aprovecharla de la forma en que ha sido planificada. En ocasiones un cliente puede tener la necesidad de cancelar por completo el viaje o en otras simplemente modificar la fecha de uno de los </w:t>
      </w:r>
      <w:r w:rsidR="006109E8">
        <w:t>vuelos</w:t>
      </w:r>
      <w:r w:rsidRPr="00D90928">
        <w:t xml:space="preserve">. </w:t>
      </w:r>
    </w:p>
    <w:p w:rsidR="00DD414E" w:rsidRDefault="00DD414E" w:rsidP="00DD414E">
      <w:r w:rsidRPr="00D90928">
        <w:t>Dependiendo de la compañía/s aéreas que vendan el vuelo, una reserva es, desde el momento en que se vende, desde 100% reembolsable hasta no reembolsable. Muchas agencias acaban corriendo con los gastos de cancelación de muchas de las reservas, para atraer y facilitar así la venta de billetes.</w:t>
      </w:r>
      <w:r w:rsidR="006109E8">
        <w:t xml:space="preserve"> </w:t>
      </w:r>
      <w:r w:rsidR="006109E8" w:rsidRPr="00D90928">
        <w:t xml:space="preserve">Una alternativa a esta estrategia </w:t>
      </w:r>
      <w:r w:rsidR="006109E8">
        <w:t>es la modificación de reservas.</w:t>
      </w:r>
    </w:p>
    <w:p w:rsidR="006109E8" w:rsidRDefault="006109E8" w:rsidP="00DD414E">
      <w:r>
        <w:t>Sin embargo, la modificación de un billete aéreo es un proceso complejo dada la enorme cantidad de aerolíneas que existen, cada una de ellas aplicando sus propias reglas de modificación.</w:t>
      </w:r>
    </w:p>
    <w:p w:rsidR="006109E8" w:rsidRPr="00D90928" w:rsidRDefault="006109E8" w:rsidP="00DD414E">
      <w:r>
        <w:t xml:space="preserve">Uno de los proveedores de TravelgateX que puede ofrecer una unificación de estas reglas es el </w:t>
      </w:r>
      <w:hyperlink w:anchor="AcronimoGDS" w:history="1">
        <w:r w:rsidRPr="00A571E3">
          <w:rPr>
            <w:rStyle w:val="Hipervnculo"/>
          </w:rPr>
          <w:t>GDS</w:t>
        </w:r>
      </w:hyperlink>
      <w:r>
        <w:t xml:space="preserve"> Amadeus</w:t>
      </w:r>
      <w:r w:rsidR="00A571E3">
        <w:t xml:space="preserve"> </w:t>
      </w:r>
      <w:hyperlink w:anchor="ref3" w:history="1">
        <w:r w:rsidR="00A571E3" w:rsidRPr="00D643DA">
          <w:rPr>
            <w:rStyle w:val="Hipervnculo"/>
            <w:u w:val="none"/>
          </w:rPr>
          <w:t>[3]</w:t>
        </w:r>
      </w:hyperlink>
      <w:r>
        <w:t>.</w:t>
      </w:r>
      <w:r w:rsidR="00A571E3">
        <w:t xml:space="preserve"> Un </w:t>
      </w:r>
      <w:hyperlink w:anchor="AcronimoGDS" w:history="1">
        <w:r w:rsidR="00A571E3" w:rsidRPr="007301B2">
          <w:rPr>
            <w:rStyle w:val="Hipervnculo"/>
          </w:rPr>
          <w:t>GDS</w:t>
        </w:r>
      </w:hyperlink>
      <w:r w:rsidR="00A571E3">
        <w:t xml:space="preserve"> ofrece en </w:t>
      </w:r>
      <w:r w:rsidR="00A571E3" w:rsidRPr="00A571E3">
        <w:t xml:space="preserve">tiempo real las tarifas de las compañías áreas con las que tienen acuerdos de distribución. A través de su red, los clientes de los </w:t>
      </w:r>
      <w:hyperlink w:anchor="AcronimoGDS" w:history="1">
        <w:r w:rsidR="00A571E3" w:rsidRPr="007301B2">
          <w:rPr>
            <w:rStyle w:val="Hipervnculo"/>
          </w:rPr>
          <w:t>GDS</w:t>
        </w:r>
      </w:hyperlink>
      <w:r w:rsidR="00A571E3">
        <w:t>s</w:t>
      </w:r>
      <w:r w:rsidR="00A571E3" w:rsidRPr="00A571E3">
        <w:t xml:space="preserve"> pueden efectuar consultas, reservas y ventas de billetes.</w:t>
      </w:r>
      <w:r w:rsidR="00A571E3">
        <w:t xml:space="preserve"> Más adelante, en el apartado </w:t>
      </w:r>
      <w:hyperlink w:anchor="_1.1.9_GDS:_Global" w:history="1">
        <w:r w:rsidR="00A571E3" w:rsidRPr="00A571E3">
          <w:rPr>
            <w:rStyle w:val="Hipervnculo"/>
          </w:rPr>
          <w:t>1.1.9</w:t>
        </w:r>
      </w:hyperlink>
      <w:r w:rsidR="00A571E3">
        <w:t xml:space="preserve"> se expande esta definición.</w:t>
      </w:r>
    </w:p>
    <w:p w:rsidR="00526679" w:rsidRDefault="00F92DBA" w:rsidP="00DD414E">
      <w:r w:rsidRPr="004972F4">
        <w:t>La motivación de este proyecto surge</w:t>
      </w:r>
      <w:r w:rsidR="00A82B8A">
        <w:t xml:space="preserve"> entonces</w:t>
      </w:r>
      <w:r w:rsidRPr="004972F4">
        <w:t xml:space="preserve"> de la necesidad de uno de los clientes de </w:t>
      </w:r>
      <w:r w:rsidR="006109E8">
        <w:t xml:space="preserve">TravelgateX: </w:t>
      </w:r>
      <w:r w:rsidRPr="006109E8">
        <w:t xml:space="preserve">Logitravel, </w:t>
      </w:r>
      <w:r w:rsidRPr="004972F4">
        <w:t xml:space="preserve">de poder modificar las reservas realizadas </w:t>
      </w:r>
      <w:r w:rsidR="006109E8">
        <w:t>por sus clientes</w:t>
      </w:r>
      <w:r w:rsidRPr="004972F4">
        <w:t>. Además, la relación de negocio entre Logitravel</w:t>
      </w:r>
      <w:r w:rsidR="00A82B8A">
        <w:t>, TravelgateX</w:t>
      </w:r>
      <w:r w:rsidRPr="004972F4">
        <w:t xml:space="preserve"> y Amadeus, ya consolidada desde hace años, provoca que muchos de los proyectos que Amadeus saca adelante, sean una oportunidad para sus mejores clientes </w:t>
      </w:r>
      <w:r w:rsidR="00A82B8A">
        <w:t>de</w:t>
      </w:r>
      <w:r w:rsidRPr="004972F4">
        <w:t xml:space="preserve"> mejorar y perfeccionar sus relaciones de venta. De esta forma, cuando Amadeus desarrolla un proyecto, los primeros en saberlo e interesarse en él, son las agencias y en </w:t>
      </w:r>
      <w:r>
        <w:t>este caso, también TravelgateX.</w:t>
      </w:r>
    </w:p>
    <w:p w:rsidR="006109E8" w:rsidRDefault="006109E8" w:rsidP="00DD414E"/>
    <w:p w:rsidR="00912312" w:rsidRDefault="00526679" w:rsidP="00A82B8A">
      <w:pPr>
        <w:pStyle w:val="Ttulo3"/>
      </w:pPr>
      <w:bookmarkStart w:id="57" w:name="_1.1.4_Aplacar_la"/>
      <w:bookmarkStart w:id="58" w:name="_Toc518170653"/>
      <w:bookmarkEnd w:id="57"/>
      <w:r>
        <w:t>1.1.4</w:t>
      </w:r>
      <w:r w:rsidR="00912312">
        <w:t xml:space="preserve"> Aplacar la necesidad</w:t>
      </w:r>
      <w:bookmarkEnd w:id="58"/>
    </w:p>
    <w:p w:rsidR="005B642A" w:rsidRDefault="005B642A" w:rsidP="00DD414E">
      <w:r>
        <w:t xml:space="preserve">El </w:t>
      </w:r>
      <w:hyperlink w:anchor="AcronimoGDS" w:history="1">
        <w:r w:rsidRPr="007301B2">
          <w:rPr>
            <w:rStyle w:val="Hipervnculo"/>
          </w:rPr>
          <w:t>GDS</w:t>
        </w:r>
      </w:hyperlink>
      <w:r>
        <w:t xml:space="preserve"> Amadeus es una de las pocas empresas que ofrecen funcionalidades con las que modificar una reserva aérea. Además Amadeus cuenta con más de 20 años de experiencia en la industria del turismo aéreo y hotelero, así como el trato con a</w:t>
      </w:r>
      <w:r w:rsidR="00A571E3">
        <w:t xml:space="preserve">gencias de viajes online </w:t>
      </w:r>
      <w:hyperlink w:anchor="AcronimoOTA" w:history="1">
        <w:r w:rsidR="00A571E3" w:rsidRPr="007301B2">
          <w:rPr>
            <w:rStyle w:val="Hipervnculo"/>
          </w:rPr>
          <w:t>OTA</w:t>
        </w:r>
      </w:hyperlink>
      <w:r w:rsidR="00A571E3">
        <w:t>s</w:t>
      </w:r>
      <w:r>
        <w:t>. Por lo tanto, la mejor solución para dar respuesta al problema planteado es desarrollar una aplicación de modificar reservas mediante los servicios que ofrece Amadeus.</w:t>
      </w:r>
    </w:p>
    <w:p w:rsidR="00912312" w:rsidRDefault="00912312" w:rsidP="00DD414E">
      <w:r>
        <w:t xml:space="preserve">A continuación se introducen </w:t>
      </w:r>
      <w:r w:rsidR="005B642A">
        <w:t xml:space="preserve">a alto nivel, </w:t>
      </w:r>
      <w:r>
        <w:t>los paquetes de trabajo que deben desarrollarse para aplacar la necesidad mediante la aplicación Modificación de Reservas:</w:t>
      </w:r>
    </w:p>
    <w:p w:rsidR="00912312" w:rsidRDefault="005B642A" w:rsidP="00B90398">
      <w:pPr>
        <w:pStyle w:val="Prrafodelista"/>
        <w:numPr>
          <w:ilvl w:val="0"/>
          <w:numId w:val="46"/>
        </w:numPr>
      </w:pPr>
      <w:r>
        <w:t>Servicios que proporcionen a Logitravel la capacidad de modificar una reserva. Dichos servicios deberán seguir el formato ya consolidado en TravelgateX, por lo tanto, la agencia deberá ser ca</w:t>
      </w:r>
      <w:r w:rsidR="00A82B8A">
        <w:t xml:space="preserve">paz de adaptar con facilidad sus servicios a la </w:t>
      </w:r>
      <w:r>
        <w:t>aplicación desarrollada en este proyecto.</w:t>
      </w:r>
    </w:p>
    <w:p w:rsidR="005B642A" w:rsidRDefault="00526679" w:rsidP="00B90398">
      <w:pPr>
        <w:pStyle w:val="Prrafodelista"/>
        <w:numPr>
          <w:ilvl w:val="0"/>
          <w:numId w:val="46"/>
        </w:numPr>
      </w:pPr>
      <w:r>
        <w:t>Funcionalidades que transformen los servicios proporcionados por el proveedor Amadeus a los servicios que utiliza Logitravel en el agregador de vuelos</w:t>
      </w:r>
      <w:r w:rsidR="00A82B8A">
        <w:t>.</w:t>
      </w:r>
    </w:p>
    <w:p w:rsidR="00912312" w:rsidRPr="00D90928" w:rsidRDefault="003E0192" w:rsidP="00DD414E">
      <w:r>
        <w:t xml:space="preserve">Una vez contextualizado el proyecto con todos los conceptos que se necesitan entender, se expandirá la descripción de la necesidad y describirá en que consiste una modificación en la sección </w:t>
      </w:r>
      <w:hyperlink w:anchor="_1.2_Definición_del" w:history="1">
        <w:r w:rsidRPr="007301B2">
          <w:rPr>
            <w:rStyle w:val="Hipervnculo"/>
          </w:rPr>
          <w:t>1.2</w:t>
        </w:r>
      </w:hyperlink>
      <w:r>
        <w:t xml:space="preserve">. Después, en la sección </w:t>
      </w:r>
      <w:hyperlink w:anchor="_1.3._Respuesta_al" w:history="1">
        <w:r w:rsidRPr="007301B2">
          <w:rPr>
            <w:rStyle w:val="Hipervnculo"/>
          </w:rPr>
          <w:t>1.3</w:t>
        </w:r>
      </w:hyperlink>
      <w:r>
        <w:t xml:space="preserve"> se detallará cómo</w:t>
      </w:r>
      <w:r w:rsidR="00A64C3A">
        <w:t xml:space="preserve"> dar respuesta a la necesidad.</w:t>
      </w:r>
    </w:p>
    <w:p w:rsidR="00DD414E" w:rsidRDefault="00526679" w:rsidP="00734D0C">
      <w:pPr>
        <w:pStyle w:val="Ttulo3"/>
      </w:pPr>
      <w:bookmarkStart w:id="59" w:name="_1.1.5_Objetivos_principales"/>
      <w:bookmarkStart w:id="60" w:name="_Toc518170654"/>
      <w:bookmarkEnd w:id="59"/>
      <w:r>
        <w:lastRenderedPageBreak/>
        <w:t>1.1.5 Objetivos principales y secundarios</w:t>
      </w:r>
      <w:r w:rsidR="00734D0C">
        <w:t xml:space="preserve"> y equipo del proyecto</w:t>
      </w:r>
      <w:bookmarkEnd w:id="60"/>
    </w:p>
    <w:p w:rsidR="00734D0C" w:rsidRDefault="00734D0C" w:rsidP="000A0B31">
      <w:r>
        <w:t>El principal objetivo de este proyecto es ofrecer a Logitravel la capacidad de modificar las reservas que hagan sus clientes a través de la integración Amadeus.</w:t>
      </w:r>
    </w:p>
    <w:p w:rsidR="00734D0C" w:rsidRDefault="00734D0C" w:rsidP="000A0B31">
      <w:r>
        <w:t>Para cumplir con este objetivo, es necesario el desarrollo de los siguientes paquetes de trabajo introducidos a alto nivel, y que coinciden con los objetivos secundarios planificados:</w:t>
      </w:r>
    </w:p>
    <w:p w:rsidR="00734D0C" w:rsidRDefault="00734D0C" w:rsidP="00B90398">
      <w:pPr>
        <w:pStyle w:val="Prrafodelista"/>
        <w:numPr>
          <w:ilvl w:val="0"/>
          <w:numId w:val="47"/>
        </w:numPr>
      </w:pPr>
      <w:r>
        <w:t>Nuevas operaciones que permitan conectar el proveedor Amadeus con el cliente Logitravel para establecer un flujo de modificación de reservas.</w:t>
      </w:r>
    </w:p>
    <w:p w:rsidR="00734D0C" w:rsidRDefault="00734D0C" w:rsidP="00B90398">
      <w:pPr>
        <w:pStyle w:val="Prrafodelista"/>
        <w:numPr>
          <w:ilvl w:val="0"/>
          <w:numId w:val="47"/>
        </w:numPr>
      </w:pPr>
      <w:r>
        <w:t>Funcionalidad que integre los formatos y tecnologías dispares de Amadeus y Logitravel.</w:t>
      </w:r>
    </w:p>
    <w:p w:rsidR="00734D0C" w:rsidRDefault="00734D0C" w:rsidP="00B90398">
      <w:pPr>
        <w:pStyle w:val="Prrafodelista"/>
        <w:numPr>
          <w:ilvl w:val="0"/>
          <w:numId w:val="47"/>
        </w:numPr>
      </w:pPr>
      <w:r>
        <w:t>Aplicación que permita la realización de pruebas sobre las operaciones desarrolladas.</w:t>
      </w:r>
    </w:p>
    <w:p w:rsidR="00734D0C" w:rsidRDefault="00734D0C" w:rsidP="000A0B31">
      <w:r>
        <w:t>El equipo del proyecto en TravelgateX que se ocupa del cumplimiento de estos objetivos está formado por un único desarrollador. Las responsabilidades para llevar a cabo todos los paquetes de trabajo de este proyecto recaen entonces sobre autor de esta memoria.</w:t>
      </w:r>
      <w:r w:rsidR="007301B2">
        <w:t xml:space="preserve"> Sin embargo, otras tareas secundarias como instalar los productos desarrollados en los diferentes entornos de TravelgateX, recaen sobre el equipo de desarrollo y operaciones (DEVOPS) de TravelgateX.</w:t>
      </w:r>
    </w:p>
    <w:p w:rsidR="00526679" w:rsidRPr="000A0B31" w:rsidRDefault="00526679" w:rsidP="000A0B31"/>
    <w:p w:rsidR="009C2EC9" w:rsidRPr="009C2EC9" w:rsidRDefault="003E0192" w:rsidP="009C2EC9">
      <w:pPr>
        <w:pStyle w:val="Ttulo3"/>
      </w:pPr>
      <w:bookmarkStart w:id="61" w:name="_1.1.1_Funcionamiento_de"/>
      <w:bookmarkStart w:id="62" w:name="_1.1.6_Funcionamiento_de"/>
      <w:bookmarkStart w:id="63" w:name="_Toc516252661"/>
      <w:bookmarkStart w:id="64" w:name="_Toc518170655"/>
      <w:bookmarkEnd w:id="61"/>
      <w:bookmarkEnd w:id="62"/>
      <w:r>
        <w:t>1.1.6</w:t>
      </w:r>
      <w:r w:rsidR="007C48A4" w:rsidRPr="00D90928">
        <w:t xml:space="preserve"> Funcionamiento de una </w:t>
      </w:r>
      <w:r w:rsidR="007C48A4" w:rsidRPr="00B97F73">
        <w:t>integración</w:t>
      </w:r>
      <w:bookmarkEnd w:id="63"/>
      <w:bookmarkEnd w:id="64"/>
    </w:p>
    <w:p w:rsidR="007C48A4" w:rsidRPr="00D90928" w:rsidRDefault="007C48A4" w:rsidP="009C2EC9">
      <w:r w:rsidRPr="00D90928">
        <w:t>En este apartado se define qué es una integración y qué proceso siguen los sistemas que interactúan con la integración.</w:t>
      </w:r>
    </w:p>
    <w:p w:rsidR="007C48A4" w:rsidRPr="00D90928" w:rsidRDefault="007C48A4" w:rsidP="009C2EC9">
      <w:r w:rsidRPr="00D90928">
        <w:t xml:space="preserve">En su más pura definición, una integración se encarga de conectar dos sistemas a través de </w:t>
      </w:r>
      <w:r w:rsidRPr="00854F1D">
        <w:t xml:space="preserve">transacciones, petición </w:t>
      </w:r>
      <w:hyperlink w:anchor="AcronimoRQ" w:history="1">
        <w:r w:rsidR="00854F1D" w:rsidRPr="00854F1D">
          <w:rPr>
            <w:rStyle w:val="Hipervnculo"/>
          </w:rPr>
          <w:t>RQ</w:t>
        </w:r>
      </w:hyperlink>
      <w:r w:rsidRPr="00D90928">
        <w:t xml:space="preserve"> </w:t>
      </w:r>
      <w:r w:rsidRPr="0093366F">
        <w:t xml:space="preserve">y respuesta </w:t>
      </w:r>
      <w:hyperlink w:anchor="AcronimoRS" w:history="1">
        <w:r w:rsidR="0093366F" w:rsidRPr="0093366F">
          <w:rPr>
            <w:rStyle w:val="Hipervnculo"/>
          </w:rPr>
          <w:t>RS</w:t>
        </w:r>
      </w:hyperlink>
      <w:r w:rsidRPr="0093366F">
        <w:t>.</w:t>
      </w:r>
      <w:r w:rsidRPr="00D90928">
        <w:t xml:space="preserve"> En el contexto de este trabajo, los sistemas que van a conectarse son dos servicios web: </w:t>
      </w:r>
      <w:r w:rsidRPr="0093366F">
        <w:t xml:space="preserve">el </w:t>
      </w:r>
      <w:hyperlink w:anchor="AcronimoGDS" w:history="1">
        <w:r w:rsidRPr="0093366F">
          <w:rPr>
            <w:rStyle w:val="Hipervnculo"/>
          </w:rPr>
          <w:t>GDS</w:t>
        </w:r>
      </w:hyperlink>
      <w:r w:rsidRPr="0093366F">
        <w:t xml:space="preserve"> Amadeus, que actuaría como proveedor; y la agencia de viajes Logitravel, que actuaría como cliente. Los dos a</w:t>
      </w:r>
      <w:r w:rsidRPr="00D90928">
        <w:t>ctores son independientes el uno del otro, y cada uno interactúa con la integración mediante una tecnología y formatos diferentes.</w:t>
      </w:r>
    </w:p>
    <w:p w:rsidR="007C48A4" w:rsidRPr="00D90928" w:rsidRDefault="007C48A4" w:rsidP="009C2EC9">
      <w:r w:rsidRPr="00D90928">
        <w:t>Se puede desglosar un proceso completo de una integración de la forma siguiente:</w:t>
      </w:r>
    </w:p>
    <w:p w:rsidR="007C48A4" w:rsidRPr="00D90928" w:rsidRDefault="007C48A4" w:rsidP="00290EFB">
      <w:pPr>
        <w:pStyle w:val="Prrafodelista"/>
        <w:numPr>
          <w:ilvl w:val="0"/>
          <w:numId w:val="1"/>
        </w:numPr>
      </w:pPr>
      <w:r w:rsidRPr="00D90928">
        <w:t>El cliente realiza una petición</w:t>
      </w:r>
      <w:r w:rsidR="00FB5161">
        <w:t>,</w:t>
      </w:r>
      <w:r w:rsidRPr="00D90928">
        <w:t xml:space="preserve"> que llega a la integración en un formato y</w:t>
      </w:r>
      <w:r w:rsidR="00FB5161">
        <w:t xml:space="preserve"> en una</w:t>
      </w:r>
      <w:r w:rsidRPr="00D90928">
        <w:t xml:space="preserve"> tecnología </w:t>
      </w:r>
      <w:r w:rsidRPr="009D7DB3">
        <w:rPr>
          <w:b/>
        </w:rPr>
        <w:t>A</w:t>
      </w:r>
      <w:r w:rsidRPr="00D90928">
        <w:t>. La petición del cliente va en busca de un servicio o producto que sabe que el proveedor posee.</w:t>
      </w:r>
    </w:p>
    <w:p w:rsidR="007C48A4" w:rsidRPr="00D90928" w:rsidRDefault="007C48A4" w:rsidP="00290EFB">
      <w:pPr>
        <w:pStyle w:val="Prrafodelista"/>
        <w:numPr>
          <w:ilvl w:val="0"/>
          <w:numId w:val="1"/>
        </w:numPr>
      </w:pPr>
      <w:r w:rsidRPr="00D90928">
        <w:t xml:space="preserve">La integración transforma la petición al formato y tecnología </w:t>
      </w:r>
      <w:r w:rsidRPr="009D7DB3">
        <w:rPr>
          <w:b/>
        </w:rPr>
        <w:t>B</w:t>
      </w:r>
      <w:r w:rsidRPr="00D90928">
        <w:t xml:space="preserve"> que usa el proveedor.</w:t>
      </w:r>
    </w:p>
    <w:p w:rsidR="007C48A4" w:rsidRPr="00D90928" w:rsidRDefault="007C48A4" w:rsidP="00290EFB">
      <w:pPr>
        <w:pStyle w:val="Prrafodelista"/>
        <w:numPr>
          <w:ilvl w:val="0"/>
          <w:numId w:val="1"/>
        </w:numPr>
      </w:pPr>
      <w:r w:rsidRPr="00D90928">
        <w:t>A continuación</w:t>
      </w:r>
      <w:r w:rsidR="00526679">
        <w:t>,</w:t>
      </w:r>
      <w:r w:rsidRPr="00D90928">
        <w:t xml:space="preserve"> la integración realiza la petición ya transformada al proveedor.</w:t>
      </w:r>
    </w:p>
    <w:p w:rsidR="007C48A4" w:rsidRPr="00D90928" w:rsidRDefault="007C48A4" w:rsidP="00290EFB">
      <w:pPr>
        <w:pStyle w:val="Prrafodelista"/>
        <w:numPr>
          <w:ilvl w:val="0"/>
          <w:numId w:val="1"/>
        </w:numPr>
      </w:pPr>
      <w:r w:rsidRPr="00D90928">
        <w:t>El proveedor procesa la petición que le llega y envía de vuelta a la integración</w:t>
      </w:r>
      <w:r w:rsidR="00164F19">
        <w:t>,</w:t>
      </w:r>
      <w:r w:rsidRPr="00D90928">
        <w:t xml:space="preserve"> como respuesta, el producto que el cliente ha solicitado.</w:t>
      </w:r>
    </w:p>
    <w:p w:rsidR="007C48A4" w:rsidRPr="00D90928" w:rsidRDefault="007C48A4" w:rsidP="00290EFB">
      <w:pPr>
        <w:pStyle w:val="Prrafodelista"/>
        <w:numPr>
          <w:ilvl w:val="0"/>
          <w:numId w:val="1"/>
        </w:numPr>
      </w:pPr>
      <w:r w:rsidRPr="00D90928">
        <w:t xml:space="preserve">De nuevo, la integración tiene que transformar los formatos y tecnologías que use el proveedor. Esta vez transforma del formato </w:t>
      </w:r>
      <w:r w:rsidRPr="009D7DB3">
        <w:rPr>
          <w:b/>
        </w:rPr>
        <w:t>B</w:t>
      </w:r>
      <w:r w:rsidRPr="00D90928">
        <w:t xml:space="preserve"> al formato </w:t>
      </w:r>
      <w:r w:rsidRPr="009D7DB3">
        <w:rPr>
          <w:b/>
        </w:rPr>
        <w:t>A</w:t>
      </w:r>
      <w:r w:rsidRPr="00D90928">
        <w:t xml:space="preserve"> la respuesta que le llega desde el proveedor.</w:t>
      </w:r>
    </w:p>
    <w:p w:rsidR="007C48A4" w:rsidRPr="00D90928" w:rsidRDefault="007C48A4" w:rsidP="00290EFB">
      <w:pPr>
        <w:pStyle w:val="Prrafodelista"/>
        <w:numPr>
          <w:ilvl w:val="0"/>
          <w:numId w:val="1"/>
        </w:numPr>
      </w:pPr>
      <w:r w:rsidRPr="00D90928">
        <w:t>Finalmente</w:t>
      </w:r>
      <w:r w:rsidR="00526679">
        <w:t>,</w:t>
      </w:r>
      <w:r w:rsidRPr="00D90928">
        <w:t xml:space="preserve"> la integración envía la respuesta al cliente ya transformada al formato y tecnología </w:t>
      </w:r>
      <w:r w:rsidRPr="009D7DB3">
        <w:rPr>
          <w:b/>
        </w:rPr>
        <w:t>A</w:t>
      </w:r>
      <w:r w:rsidRPr="00D90928">
        <w:t>.</w:t>
      </w:r>
    </w:p>
    <w:p w:rsidR="00EF2E58" w:rsidRPr="00D90928" w:rsidRDefault="007C48A4" w:rsidP="009C2EC9">
      <w:pPr>
        <w:rPr>
          <w:noProof/>
          <w:lang w:eastAsia="es-ES"/>
        </w:rPr>
      </w:pPr>
      <w:r w:rsidRPr="00D90928">
        <w:t xml:space="preserve">Sin entrar aun en las tecnologías y formatos de cliente y proveedor, a continuación, en la </w:t>
      </w:r>
      <w:hyperlink w:anchor="Figura1" w:history="1">
        <w:r w:rsidRPr="0093366F">
          <w:rPr>
            <w:rStyle w:val="Hipervnculo"/>
          </w:rPr>
          <w:t>Figura 1</w:t>
        </w:r>
      </w:hyperlink>
      <w:r w:rsidRPr="00D90928">
        <w:rPr>
          <w:i/>
        </w:rPr>
        <w:t>,</w:t>
      </w:r>
      <w:r w:rsidRPr="00D90928">
        <w:t xml:space="preserve"> se sitúan conceptualmente a </w:t>
      </w:r>
      <w:r w:rsidR="00164F19">
        <w:t xml:space="preserve">los </w:t>
      </w:r>
      <w:r w:rsidRPr="00D90928">
        <w:t xml:space="preserve">participantes, </w:t>
      </w:r>
      <w:r w:rsidR="00164F19">
        <w:t xml:space="preserve">las </w:t>
      </w:r>
      <w:r w:rsidRPr="00D90928">
        <w:t>transacciones (</w:t>
      </w:r>
      <w:hyperlink w:anchor="AcronimoRQ" w:history="1">
        <w:r w:rsidRPr="0093366F">
          <w:rPr>
            <w:rStyle w:val="Hipervnculo"/>
          </w:rPr>
          <w:t>RQ</w:t>
        </w:r>
      </w:hyperlink>
      <w:r w:rsidRPr="00D90928">
        <w:t xml:space="preserve"> y </w:t>
      </w:r>
      <w:hyperlink w:anchor="AcronimoRS" w:history="1">
        <w:r w:rsidRPr="0093366F">
          <w:rPr>
            <w:rStyle w:val="Hipervnculo"/>
          </w:rPr>
          <w:t>RS</w:t>
        </w:r>
      </w:hyperlink>
      <w:r w:rsidRPr="00D90928">
        <w:t>)</w:t>
      </w:r>
      <w:r w:rsidR="00164F19">
        <w:t xml:space="preserve"> y la</w:t>
      </w:r>
      <w:r w:rsidR="003328DF">
        <w:t xml:space="preserve"> integración, en un diagrama.</w:t>
      </w:r>
    </w:p>
    <w:p w:rsidR="007C48A4" w:rsidRPr="00D90928" w:rsidRDefault="0090621B" w:rsidP="009C2EC9">
      <w:r>
        <w:rPr>
          <w:noProof/>
          <w:lang w:eastAsia="es-ES"/>
        </w:rPr>
        <w:lastRenderedPageBreak/>
        <mc:AlternateContent>
          <mc:Choice Requires="wps">
            <w:drawing>
              <wp:anchor distT="0" distB="0" distL="114300" distR="114300" simplePos="0" relativeHeight="251661312" behindDoc="0" locked="0" layoutInCell="1" allowOverlap="1" wp14:anchorId="3D9E68D5" wp14:editId="01288B46">
                <wp:simplePos x="0" y="0"/>
                <wp:positionH relativeFrom="margin">
                  <wp:align>center</wp:align>
                </wp:positionH>
                <wp:positionV relativeFrom="paragraph">
                  <wp:posOffset>1596390</wp:posOffset>
                </wp:positionV>
                <wp:extent cx="3267075" cy="635"/>
                <wp:effectExtent l="0" t="0" r="9525" b="0"/>
                <wp:wrapTopAndBottom/>
                <wp:docPr id="1" name="Cuadro de texto 1"/>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a:effectLst/>
                      </wps:spPr>
                      <wps:txbx>
                        <w:txbxContent>
                          <w:p w:rsidR="00E76522" w:rsidRPr="00291031" w:rsidRDefault="00E76522" w:rsidP="00EF2E58">
                            <w:pPr>
                              <w:pStyle w:val="Descripcin"/>
                              <w:rPr>
                                <w:noProof/>
                                <w:sz w:val="20"/>
                              </w:rPr>
                            </w:pPr>
                            <w:bookmarkStart w:id="65" w:name="Figura1"/>
                            <w:r>
                              <w:t xml:space="preserve">Figura </w:t>
                            </w:r>
                            <w:fldSimple w:instr=" SEQ Figura \* ARABIC ">
                              <w:r w:rsidR="009E731B">
                                <w:rPr>
                                  <w:noProof/>
                                </w:rPr>
                                <w:t>1</w:t>
                              </w:r>
                            </w:fldSimple>
                            <w:r>
                              <w:t>: Representación visual simple de una integración</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D9E68D5" id="_x0000_t202" coordsize="21600,21600" o:spt="202" path="m,l,21600r21600,l21600,xe">
                <v:stroke joinstyle="miter"/>
                <v:path gradientshapeok="t" o:connecttype="rect"/>
              </v:shapetype>
              <v:shape id="Cuadro de texto 1" o:spid="_x0000_s1026" type="#_x0000_t202" style="position:absolute;left:0;text-align:left;margin-left:0;margin-top:125.7pt;width:257.25pt;height:.05pt;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" stroked="f">
                <v:textbox style="mso-fit-shape-to-text:t" inset="0,0,0,0">
                  <w:txbxContent>
                    <w:p w:rsidR="00E76522" w:rsidRPr="00291031" w:rsidRDefault="00E76522" w:rsidP="00EF2E58">
                      <w:pPr>
                        <w:pStyle w:val="Descripcin"/>
                        <w:rPr>
                          <w:noProof/>
                          <w:sz w:val="20"/>
                        </w:rPr>
                      </w:pPr>
                      <w:bookmarkStart w:id="66" w:name="Figura1"/>
                      <w:r>
                        <w:t xml:space="preserve">Figura </w:t>
                      </w:r>
                      <w:fldSimple w:instr=" SEQ Figura \* ARABIC ">
                        <w:r w:rsidR="009E731B">
                          <w:rPr>
                            <w:noProof/>
                          </w:rPr>
                          <w:t>1</w:t>
                        </w:r>
                      </w:fldSimple>
                      <w:r>
                        <w:t>: Representación visual simple de una integración</w:t>
                      </w:r>
                      <w:bookmarkEnd w:id="66"/>
                    </w:p>
                  </w:txbxContent>
                </v:textbox>
                <w10:wrap type="topAndBottom" anchorx="margin"/>
              </v:shape>
            </w:pict>
          </mc:Fallback>
        </mc:AlternateContent>
      </w:r>
      <w:r>
        <w:rPr>
          <w:noProof/>
          <w:lang w:eastAsia="es-ES"/>
        </w:rPr>
        <w:drawing>
          <wp:anchor distT="360045" distB="360045" distL="114300" distR="114300" simplePos="0" relativeHeight="251659264" behindDoc="0" locked="0" layoutInCell="1" allowOverlap="1" wp14:anchorId="0B73B262" wp14:editId="708F04AF">
            <wp:simplePos x="0" y="0"/>
            <wp:positionH relativeFrom="margin">
              <wp:align>right</wp:align>
            </wp:positionH>
            <wp:positionV relativeFrom="paragraph">
              <wp:posOffset>0</wp:posOffset>
            </wp:positionV>
            <wp:extent cx="5399405" cy="148653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 de cliente-integración-proveedor con flechas rq y rs.png"/>
                    <pic:cNvPicPr/>
                  </pic:nvPicPr>
                  <pic:blipFill>
                    <a:blip r:embed="rId13">
                      <a:extLst>
                        <a:ext uri="{28A0092B-C50C-407E-A947-70E740481C1C}">
                          <a14:useLocalDpi xmlns:a14="http://schemas.microsoft.com/office/drawing/2010/main" val="0"/>
                        </a:ext>
                      </a:extLst>
                    </a:blip>
                    <a:stretch>
                      <a:fillRect/>
                    </a:stretch>
                  </pic:blipFill>
                  <pic:spPr>
                    <a:xfrm>
                      <a:off x="0" y="0"/>
                      <a:ext cx="5399405" cy="1486535"/>
                    </a:xfrm>
                    <a:prstGeom prst="rect">
                      <a:avLst/>
                    </a:prstGeom>
                  </pic:spPr>
                </pic:pic>
              </a:graphicData>
            </a:graphic>
            <wp14:sizeRelH relativeFrom="margin">
              <wp14:pctWidth>0</wp14:pctWidth>
            </wp14:sizeRelH>
            <wp14:sizeRelV relativeFrom="margin">
              <wp14:pctHeight>0</wp14:pctHeight>
            </wp14:sizeRelV>
          </wp:anchor>
        </w:drawing>
      </w:r>
      <w:r w:rsidR="007C48A4" w:rsidRPr="00D90928">
        <w:t>El proceso representado en la figura anterior se denomina habitualmente transacción. Una transacción entre dos sistemas conectados por una integración, contiene entonces dos peticiones y dos respuestas.</w:t>
      </w:r>
    </w:p>
    <w:p w:rsidR="007C48A4" w:rsidRPr="00D90928" w:rsidRDefault="007C48A4" w:rsidP="009C2EC9">
      <w:r w:rsidRPr="00D90928">
        <w:t>Para hacer posible la conexión y completar una transacción, los 3 actores: cliente, integración y proveedor</w:t>
      </w:r>
      <w:r w:rsidR="00164F19">
        <w:t>,</w:t>
      </w:r>
      <w:r w:rsidRPr="00D90928">
        <w:t xml:space="preserve"> tienen que conocer previamente los puntos de acceso a los que enviar las peticiones y las respuestas. A estos puntos de acceso se les denomina comúnmente </w:t>
      </w:r>
      <w:r w:rsidRPr="0093366F">
        <w:rPr>
          <w:i/>
        </w:rPr>
        <w:t>endpoints</w:t>
      </w:r>
      <w:r w:rsidR="0090621B">
        <w:t xml:space="preserve"> </w:t>
      </w:r>
      <w:hyperlink w:anchor="ref10" w:history="1">
        <w:r w:rsidR="0090621B" w:rsidRPr="00D643DA">
          <w:rPr>
            <w:rStyle w:val="Hipervnculo"/>
            <w:u w:val="none"/>
          </w:rPr>
          <w:t>[</w:t>
        </w:r>
        <w:r w:rsidR="00920327" w:rsidRPr="00D643DA">
          <w:rPr>
            <w:rStyle w:val="Hipervnculo"/>
            <w:u w:val="none"/>
          </w:rPr>
          <w:t>10</w:t>
        </w:r>
        <w:r w:rsidR="0090621B" w:rsidRPr="00D643DA">
          <w:rPr>
            <w:rStyle w:val="Hipervnculo"/>
            <w:u w:val="none"/>
          </w:rPr>
          <w:t>]</w:t>
        </w:r>
      </w:hyperlink>
      <w:r w:rsidR="0090621B">
        <w:t>.</w:t>
      </w:r>
    </w:p>
    <w:p w:rsidR="007C48A4" w:rsidRPr="00D90928" w:rsidRDefault="007C48A4" w:rsidP="009C2EC9">
      <w:r w:rsidRPr="00D90928">
        <w:t xml:space="preserve">El acceso a un </w:t>
      </w:r>
      <w:r w:rsidRPr="0093366F">
        <w:rPr>
          <w:i/>
        </w:rPr>
        <w:t>endpoint</w:t>
      </w:r>
      <w:r w:rsidRPr="00D90928">
        <w:t xml:space="preserve"> y consiguiente comunicación entre integración y cliente/proveedor y viceversa</w:t>
      </w:r>
      <w:r w:rsidR="00164F19">
        <w:t>,</w:t>
      </w:r>
      <w:r w:rsidRPr="00D90928">
        <w:t xml:space="preserve"> se consigue por norma general mediante:</w:t>
      </w:r>
    </w:p>
    <w:p w:rsidR="007C48A4" w:rsidRPr="00D90928" w:rsidRDefault="007C48A4" w:rsidP="00290EFB">
      <w:pPr>
        <w:pStyle w:val="Prrafodelista"/>
        <w:numPr>
          <w:ilvl w:val="0"/>
          <w:numId w:val="2"/>
        </w:numPr>
      </w:pPr>
      <w:r w:rsidRPr="00D90928">
        <w:t xml:space="preserve">Dirección </w:t>
      </w:r>
      <w:hyperlink w:anchor="AcronimoURL" w:history="1">
        <w:r w:rsidRPr="0093366F">
          <w:rPr>
            <w:rStyle w:val="Hipervnculo"/>
          </w:rPr>
          <w:t>U</w:t>
        </w:r>
        <w:r w:rsidR="0093366F" w:rsidRPr="0093366F">
          <w:rPr>
            <w:rStyle w:val="Hipervnculo"/>
          </w:rPr>
          <w:t>RL</w:t>
        </w:r>
      </w:hyperlink>
      <w:r w:rsidRPr="00D90928">
        <w:t xml:space="preserve"> del servicio web.</w:t>
      </w:r>
    </w:p>
    <w:p w:rsidR="007C48A4" w:rsidRPr="00D90928" w:rsidRDefault="007C48A4" w:rsidP="00290EFB">
      <w:pPr>
        <w:pStyle w:val="Prrafodelista"/>
        <w:numPr>
          <w:ilvl w:val="0"/>
          <w:numId w:val="2"/>
        </w:numPr>
      </w:pPr>
      <w:r w:rsidRPr="00D90928">
        <w:t xml:space="preserve">Usuario y contraseña, o información que permita </w:t>
      </w:r>
      <w:r w:rsidR="00164F19">
        <w:t xml:space="preserve">a </w:t>
      </w:r>
      <w:r w:rsidRPr="00D90928">
        <w:t>un agente identificarse.</w:t>
      </w:r>
    </w:p>
    <w:p w:rsidR="006F26FE" w:rsidRDefault="007C48A4" w:rsidP="009C2EC9">
      <w:pPr>
        <w:pStyle w:val="Prrafodelista"/>
        <w:numPr>
          <w:ilvl w:val="0"/>
          <w:numId w:val="2"/>
        </w:numPr>
      </w:pPr>
      <w:r w:rsidRPr="0093366F">
        <w:t>Protocolo criptográfico</w:t>
      </w:r>
      <w:r w:rsidRPr="00D90928">
        <w:t xml:space="preserve"> de mutuo acuerdo para la comunicación segura a través de internet.</w:t>
      </w:r>
    </w:p>
    <w:p w:rsidR="009F45B9" w:rsidRPr="00D90928" w:rsidRDefault="009F45B9" w:rsidP="009F45B9"/>
    <w:p w:rsidR="007C48A4" w:rsidRPr="00D90928" w:rsidRDefault="003E0192" w:rsidP="0093366F">
      <w:pPr>
        <w:pStyle w:val="Ttulo3"/>
      </w:pPr>
      <w:bookmarkStart w:id="67" w:name="_1.1.2_Principales_transacciones"/>
      <w:bookmarkStart w:id="68" w:name="_1.1.7_Principales_transacciones"/>
      <w:bookmarkStart w:id="69" w:name="_Toc518170656"/>
      <w:bookmarkEnd w:id="67"/>
      <w:bookmarkEnd w:id="68"/>
      <w:r>
        <w:t>1.1.7</w:t>
      </w:r>
      <w:r w:rsidR="007C48A4" w:rsidRPr="00D90928">
        <w:t xml:space="preserve"> Principales transacciones en una integración de vuelos</w:t>
      </w:r>
      <w:bookmarkEnd w:id="69"/>
    </w:p>
    <w:p w:rsidR="007C48A4" w:rsidRPr="00D90928" w:rsidRDefault="007C48A4" w:rsidP="009C2EC9">
      <w:r w:rsidRPr="00D90928">
        <w:t>En este apartado se introducen cuáles son las principales transacciones existentes en una integración de vuelos y cómo explicita éstas el cliente que se presenta en este proyecto</w:t>
      </w:r>
      <w:r w:rsidR="00164F19">
        <w:t>,</w:t>
      </w:r>
      <w:r w:rsidRPr="00D90928">
        <w:t xml:space="preserve"> en su sitio web.</w:t>
      </w:r>
    </w:p>
    <w:p w:rsidR="007C48A4" w:rsidRPr="00D90928" w:rsidRDefault="007C48A4" w:rsidP="009C2EC9">
      <w:r w:rsidRPr="00D90928">
        <w:t>Las transacciones que forman una integración de vuelos tienen como principal objetivo vender un producto o ayudar al cliente a que su compra sea más fácil, intuitiva o versátil. El producto, proporcionado por el proveedor, estará habitualmente almacenado en bases de datos.</w:t>
      </w:r>
    </w:p>
    <w:p w:rsidR="00164F19" w:rsidRDefault="007C48A4" w:rsidP="009C2EC9">
      <w:r w:rsidRPr="00D90928">
        <w:t xml:space="preserve">Como intermediario entre la base de datos y los agentes que quieran acceder a los productos almacenados en ella, suele colocarse un </w:t>
      </w:r>
      <w:r w:rsidR="0093366F" w:rsidRPr="007301B2">
        <w:rPr>
          <w:i/>
        </w:rPr>
        <w:t>Web Service</w:t>
      </w:r>
      <w:r w:rsidR="0093366F">
        <w:t xml:space="preserve"> o servicio web</w:t>
      </w:r>
      <w:r w:rsidRPr="00D90928">
        <w:t>, proporcionado y construido por el mismo proveedor o por un tercero. Por lo tanto, el acceso a las bases de datos no va a realizarse directamente desde la integración</w:t>
      </w:r>
      <w:r w:rsidR="00164F19">
        <w:t xml:space="preserve">, sino que pasará antes siempre por un </w:t>
      </w:r>
      <w:r w:rsidRPr="00D90928">
        <w:t xml:space="preserve"> </w:t>
      </w:r>
      <w:r w:rsidR="00164F19">
        <w:t>servicio web.</w:t>
      </w:r>
    </w:p>
    <w:p w:rsidR="007C48A4" w:rsidRPr="00D90928" w:rsidRDefault="007C48A4" w:rsidP="009C2EC9">
      <w:r w:rsidRPr="00D90928">
        <w:t xml:space="preserve">En la </w:t>
      </w:r>
      <w:hyperlink w:anchor="Figura2" w:history="1">
        <w:r w:rsidRPr="007124AD">
          <w:rPr>
            <w:rStyle w:val="Hipervnculo"/>
          </w:rPr>
          <w:t>Figura 2</w:t>
        </w:r>
      </w:hyperlink>
      <w:r w:rsidRPr="00D90928">
        <w:t xml:space="preserve"> presentada a continuación, se añaden los nuevos participantes mencionados hasta ahora en este </w:t>
      </w:r>
      <w:r w:rsidR="00FB5161">
        <w:t>apartado</w:t>
      </w:r>
      <w:r w:rsidRPr="00D90928">
        <w:t>: usuario, sitio web</w:t>
      </w:r>
      <w:r w:rsidR="00FB5161">
        <w:t>,</w:t>
      </w:r>
      <w:r w:rsidRPr="00D90928">
        <w:t xml:space="preserve"> base de datos</w:t>
      </w:r>
      <w:r w:rsidR="00FB5161">
        <w:t xml:space="preserve"> y producto</w:t>
      </w:r>
      <w:r w:rsidRPr="00D90928">
        <w:t>.</w:t>
      </w:r>
    </w:p>
    <w:p w:rsidR="007C48A4" w:rsidRPr="00D90928" w:rsidRDefault="009B02F5" w:rsidP="009C2EC9">
      <w:r>
        <w:rPr>
          <w:noProof/>
          <w:lang w:eastAsia="es-ES"/>
        </w:rPr>
        <w:lastRenderedPageBreak/>
        <mc:AlternateContent>
          <mc:Choice Requires="wps">
            <w:drawing>
              <wp:anchor distT="0" distB="0" distL="114300" distR="114300" simplePos="0" relativeHeight="251672576" behindDoc="0" locked="0" layoutInCell="1" allowOverlap="1" wp14:anchorId="42C04F0A" wp14:editId="66A51889">
                <wp:simplePos x="0" y="0"/>
                <wp:positionH relativeFrom="margin">
                  <wp:align>center</wp:align>
                </wp:positionH>
                <wp:positionV relativeFrom="paragraph">
                  <wp:posOffset>2134870</wp:posOffset>
                </wp:positionV>
                <wp:extent cx="4191000" cy="635"/>
                <wp:effectExtent l="0" t="0" r="0" b="0"/>
                <wp:wrapTopAndBottom/>
                <wp:docPr id="4" name="Cuadro de texto 4"/>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a:effectLst/>
                      </wps:spPr>
                      <wps:txbx>
                        <w:txbxContent>
                          <w:p w:rsidR="00E76522" w:rsidRPr="00D71E51" w:rsidRDefault="00E76522" w:rsidP="007124AD">
                            <w:pPr>
                              <w:pStyle w:val="Descripcin"/>
                              <w:rPr>
                                <w:noProof/>
                                <w:sz w:val="20"/>
                              </w:rPr>
                            </w:pPr>
                            <w:bookmarkStart w:id="70" w:name="Figura2"/>
                            <w:r>
                              <w:t xml:space="preserve">Figura </w:t>
                            </w:r>
                            <w:fldSimple w:instr=" SEQ Figura \* ARABIC ">
                              <w:r w:rsidR="009E731B">
                                <w:rPr>
                                  <w:noProof/>
                                </w:rPr>
                                <w:t>2</w:t>
                              </w:r>
                            </w:fldSimple>
                            <w:r>
                              <w:t>: Representación visual de una integración con usuario y producto</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04F0A" id="Cuadro de texto 4" o:spid="_x0000_s1027" type="#_x0000_t202" style="position:absolute;left:0;text-align:left;margin-left:0;margin-top:168.1pt;width:330pt;height:.05pt;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" stroked="f">
                <v:textbox style="mso-fit-shape-to-text:t" inset="0,0,0,0">
                  <w:txbxContent>
                    <w:p w:rsidR="00E76522" w:rsidRPr="00D71E51" w:rsidRDefault="00E76522" w:rsidP="007124AD">
                      <w:pPr>
                        <w:pStyle w:val="Descripcin"/>
                        <w:rPr>
                          <w:noProof/>
                          <w:sz w:val="20"/>
                        </w:rPr>
                      </w:pPr>
                      <w:bookmarkStart w:id="71" w:name="Figura2"/>
                      <w:r>
                        <w:t xml:space="preserve">Figura </w:t>
                      </w:r>
                      <w:fldSimple w:instr=" SEQ Figura \* ARABIC ">
                        <w:r w:rsidR="009E731B">
                          <w:rPr>
                            <w:noProof/>
                          </w:rPr>
                          <w:t>2</w:t>
                        </w:r>
                      </w:fldSimple>
                      <w:r>
                        <w:t>: Representación visual de una integración con usuario y producto</w:t>
                      </w:r>
                      <w:bookmarkEnd w:id="71"/>
                    </w:p>
                  </w:txbxContent>
                </v:textbox>
                <w10:wrap type="topAndBottom" anchorx="margin"/>
              </v:shape>
            </w:pict>
          </mc:Fallback>
        </mc:AlternateContent>
      </w:r>
      <w:r w:rsidR="003055A8">
        <w:rPr>
          <w:noProof/>
          <w:lang w:eastAsia="es-ES"/>
        </w:rPr>
        <w:drawing>
          <wp:anchor distT="0" distB="0" distL="114300" distR="114300" simplePos="0" relativeHeight="251670528" behindDoc="0" locked="0" layoutInCell="1" allowOverlap="1" wp14:anchorId="5AF31E71" wp14:editId="3BE3C658">
            <wp:simplePos x="0" y="0"/>
            <wp:positionH relativeFrom="margin">
              <wp:align>center</wp:align>
            </wp:positionH>
            <wp:positionV relativeFrom="paragraph">
              <wp:posOffset>194310</wp:posOffset>
            </wp:positionV>
            <wp:extent cx="3685540" cy="189039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 de usuario-web-cliente-integración-proveedor-bbdd-producto.png"/>
                    <pic:cNvPicPr/>
                  </pic:nvPicPr>
                  <pic:blipFill>
                    <a:blip r:embed="rId14">
                      <a:extLst>
                        <a:ext uri="{28A0092B-C50C-407E-A947-70E740481C1C}">
                          <a14:useLocalDpi xmlns:a14="http://schemas.microsoft.com/office/drawing/2010/main" val="0"/>
                        </a:ext>
                      </a:extLst>
                    </a:blip>
                    <a:stretch>
                      <a:fillRect/>
                    </a:stretch>
                  </pic:blipFill>
                  <pic:spPr>
                    <a:xfrm>
                      <a:off x="0" y="0"/>
                      <a:ext cx="3685540" cy="1890395"/>
                    </a:xfrm>
                    <a:prstGeom prst="rect">
                      <a:avLst/>
                    </a:prstGeom>
                  </pic:spPr>
                </pic:pic>
              </a:graphicData>
            </a:graphic>
            <wp14:sizeRelH relativeFrom="margin">
              <wp14:pctWidth>0</wp14:pctWidth>
            </wp14:sizeRelH>
            <wp14:sizeRelV relativeFrom="margin">
              <wp14:pctHeight>0</wp14:pctHeight>
            </wp14:sizeRelV>
          </wp:anchor>
        </w:drawing>
      </w:r>
    </w:p>
    <w:p w:rsidR="007124AD" w:rsidRPr="00D90928" w:rsidRDefault="007C48A4" w:rsidP="009C2EC9">
      <w:r w:rsidRPr="00D90928">
        <w:t>El producto situado como meta en una integración de vuelos es una reserva aérea. Para poder ofrecer su venta, lo más habitual en una integración</w:t>
      </w:r>
      <w:r w:rsidR="00164F19">
        <w:t>,</w:t>
      </w:r>
      <w:r w:rsidRPr="00D90928">
        <w:t xml:space="preserve"> es desglosar ésta en tres transacciones, ejecutadas secuencialmente y en el orden que sigue: </w:t>
      </w:r>
    </w:p>
    <w:p w:rsidR="007124AD" w:rsidRPr="007124AD" w:rsidRDefault="009F45B9" w:rsidP="007124AD">
      <w:pPr>
        <w:pStyle w:val="Ttulo4"/>
      </w:pPr>
      <w:r>
        <w:t>1. Disponibilidad (</w:t>
      </w:r>
      <w:r w:rsidR="007C48A4" w:rsidRPr="009F45B9">
        <w:rPr>
          <w:i/>
        </w:rPr>
        <w:t>Availability</w:t>
      </w:r>
      <w:r>
        <w:rPr>
          <w:i/>
        </w:rPr>
        <w:t>)</w:t>
      </w:r>
    </w:p>
    <w:p w:rsidR="007C48A4" w:rsidRPr="00D90928" w:rsidRDefault="007C48A4" w:rsidP="009C2EC9">
      <w:r w:rsidRPr="00D90928">
        <w:t>Se solicita al proveedor qué productos están disponibles. La consulta a realizar dependerá de unos criterios predeterminados de búsqueda que el cliente escoja. Estos criterios son habitualmente tres:</w:t>
      </w:r>
    </w:p>
    <w:p w:rsidR="007C48A4" w:rsidRPr="00D90928" w:rsidRDefault="007C48A4" w:rsidP="00290EFB">
      <w:pPr>
        <w:pStyle w:val="Prrafodelista"/>
        <w:numPr>
          <w:ilvl w:val="0"/>
          <w:numId w:val="3"/>
        </w:numPr>
      </w:pPr>
      <w:r w:rsidRPr="00D90928">
        <w:t>Fechas</w:t>
      </w:r>
    </w:p>
    <w:p w:rsidR="007C48A4" w:rsidRPr="00D90928" w:rsidRDefault="007C48A4" w:rsidP="00290EFB">
      <w:pPr>
        <w:pStyle w:val="Prrafodelista"/>
        <w:numPr>
          <w:ilvl w:val="0"/>
          <w:numId w:val="3"/>
        </w:numPr>
      </w:pPr>
      <w:r w:rsidRPr="00D90928">
        <w:t>Localizaciones: aeropuertos o ciudades</w:t>
      </w:r>
    </w:p>
    <w:p w:rsidR="007C48A4" w:rsidRPr="00D90928" w:rsidRDefault="007C48A4" w:rsidP="00290EFB">
      <w:pPr>
        <w:pStyle w:val="Prrafodelista"/>
        <w:numPr>
          <w:ilvl w:val="0"/>
          <w:numId w:val="3"/>
        </w:numPr>
      </w:pPr>
      <w:r w:rsidRPr="00D90928">
        <w:t>Pasajeros</w:t>
      </w:r>
    </w:p>
    <w:p w:rsidR="007C48A4" w:rsidRPr="00D90928" w:rsidRDefault="007C48A4" w:rsidP="009C2EC9">
      <w:r w:rsidRPr="00D90928">
        <w:t>Puede acotarse la búsqueda de disponibilidad de vuelos con otros criterios:</w:t>
      </w:r>
    </w:p>
    <w:p w:rsidR="007C48A4" w:rsidRPr="00D90928" w:rsidRDefault="007C48A4" w:rsidP="00290EFB">
      <w:pPr>
        <w:pStyle w:val="Prrafodelista"/>
        <w:numPr>
          <w:ilvl w:val="0"/>
          <w:numId w:val="4"/>
        </w:numPr>
      </w:pPr>
      <w:r w:rsidRPr="00D90928">
        <w:t>Códigos de descuento</w:t>
      </w:r>
    </w:p>
    <w:p w:rsidR="007C48A4" w:rsidRPr="00D90928" w:rsidRDefault="007C48A4" w:rsidP="00290EFB">
      <w:pPr>
        <w:pStyle w:val="Prrafodelista"/>
        <w:numPr>
          <w:ilvl w:val="0"/>
          <w:numId w:val="4"/>
        </w:numPr>
      </w:pPr>
      <w:r w:rsidRPr="00D90928">
        <w:t>Descuento de residente o familia numerosa</w:t>
      </w:r>
    </w:p>
    <w:p w:rsidR="007C48A4" w:rsidRPr="00D90928" w:rsidRDefault="007C48A4" w:rsidP="009C2EC9">
      <w:r w:rsidRPr="00D90928">
        <w:t xml:space="preserve">Como ya se ha introducido en el apartado </w:t>
      </w:r>
      <w:hyperlink w:anchor="_1.1.1_Funcionamiento_de" w:history="1">
        <w:r w:rsidR="007301B2" w:rsidRPr="007301B2">
          <w:rPr>
            <w:rStyle w:val="Hipervnculo"/>
          </w:rPr>
          <w:t>1.1.6</w:t>
        </w:r>
      </w:hyperlink>
      <w:r w:rsidRPr="00D90928">
        <w:t xml:space="preserve">, el proveedor procesa la petición y responde enviando, si están disponibles, los productos solicitados. La información de dichos productos se transforma y se envía </w:t>
      </w:r>
      <w:r w:rsidR="00164F19">
        <w:t>en el</w:t>
      </w:r>
      <w:r w:rsidRPr="00D90928">
        <w:t xml:space="preserve"> formato que el cliente entiende.</w:t>
      </w:r>
    </w:p>
    <w:p w:rsidR="007C48A4" w:rsidRPr="00D90928" w:rsidRDefault="007C48A4" w:rsidP="009C2EC9">
      <w:r w:rsidRPr="00D90928">
        <w:t xml:space="preserve">Ahora el cliente ya puede seleccionar una de las opciones que el proveedor tiene disponibles. Teniendo en cuenta los criterios de búsqueda </w:t>
      </w:r>
      <w:r w:rsidR="002F495E">
        <w:t>indicados</w:t>
      </w:r>
      <w:r w:rsidRPr="00D90928">
        <w:t xml:space="preserve"> en la petición, el cliente selecciona una de las opciones con uno o más vuelos en unas fechas, desde y hasta unas localizaciones y para un número y tipo de pasajeros.</w:t>
      </w:r>
    </w:p>
    <w:p w:rsidR="007C48A4" w:rsidRPr="00D90928" w:rsidRDefault="007C48A4" w:rsidP="009C2EC9">
      <w:r w:rsidRPr="00D90928">
        <w:t>La información seleccionada, se emplea para construir la siguiente petición: valoración.</w:t>
      </w:r>
    </w:p>
    <w:p w:rsidR="007124AD" w:rsidRDefault="009F45B9" w:rsidP="007124AD">
      <w:pPr>
        <w:pStyle w:val="Ttulo4"/>
      </w:pPr>
      <w:r>
        <w:t>2. Valoración (</w:t>
      </w:r>
      <w:r w:rsidR="007C48A4" w:rsidRPr="007124AD">
        <w:t>Cotización/</w:t>
      </w:r>
      <w:r w:rsidR="007C48A4" w:rsidRPr="009F45B9">
        <w:rPr>
          <w:i/>
        </w:rPr>
        <w:t>Valuation</w:t>
      </w:r>
      <w:r w:rsidR="007C48A4" w:rsidRPr="007124AD">
        <w:t>/</w:t>
      </w:r>
      <w:r w:rsidR="007C48A4" w:rsidRPr="009F45B9">
        <w:rPr>
          <w:i/>
        </w:rPr>
        <w:t>Quote</w:t>
      </w:r>
      <w:r>
        <w:t>)</w:t>
      </w:r>
    </w:p>
    <w:p w:rsidR="007C48A4" w:rsidRPr="00D90928" w:rsidRDefault="007C48A4" w:rsidP="009C2EC9">
      <w:r w:rsidRPr="00D90928">
        <w:t>Se encarga de comprobar si el producto seleccionado en la transacción de disponibilidad sigue disponible, actualiza</w:t>
      </w:r>
      <w:r w:rsidR="009F45B9">
        <w:t xml:space="preserve"> (cotiza)</w:t>
      </w:r>
      <w:r w:rsidRPr="00D90928">
        <w:t xml:space="preserve"> el precio del mismo, ya que podría haber cambiado, devolviendo en este caso un precio y condiciones diferentes y ya definitivas.</w:t>
      </w:r>
    </w:p>
    <w:p w:rsidR="007C48A4" w:rsidRPr="00D90928" w:rsidRDefault="000E7072" w:rsidP="009C2EC9">
      <w:r>
        <w:lastRenderedPageBreak/>
        <w:t xml:space="preserve">El propósito </w:t>
      </w:r>
      <w:r w:rsidR="007C48A4" w:rsidRPr="00D90928">
        <w:t>de una valoración es</w:t>
      </w:r>
      <w:r>
        <w:t>,</w:t>
      </w:r>
      <w:r w:rsidR="007C48A4" w:rsidRPr="00D90928">
        <w:t xml:space="preserve"> por lo tanto</w:t>
      </w:r>
      <w:r>
        <w:t>,</w:t>
      </w:r>
      <w:r w:rsidR="007C48A4" w:rsidRPr="00D90928">
        <w:t xml:space="preserve"> verificar el precio y las condiciones del producto. La información del producto obtenido en la disponibilidad suele ampliarse en la valoración dado que la rapidez que se necesita para mostrar ésta al cliente no es </w:t>
      </w:r>
      <w:r w:rsidR="00BF2367">
        <w:t>tan crítica en esta transacción, como lo es en la disponibilidad.</w:t>
      </w:r>
    </w:p>
    <w:p w:rsidR="007C48A4" w:rsidRPr="00D90928" w:rsidRDefault="007C48A4" w:rsidP="009C2EC9">
      <w:r w:rsidRPr="00D90928">
        <w:t>La información obtenida en una valoración se usa para construir la petición de</w:t>
      </w:r>
      <w:r w:rsidR="007124AD">
        <w:t xml:space="preserve"> reserva.</w:t>
      </w:r>
    </w:p>
    <w:p w:rsidR="007124AD" w:rsidRDefault="009F45B9" w:rsidP="007124AD">
      <w:pPr>
        <w:pStyle w:val="Ttulo4"/>
      </w:pPr>
      <w:r>
        <w:t>3. Reserva (</w:t>
      </w:r>
      <w:r w:rsidR="007C48A4" w:rsidRPr="007124AD">
        <w:t>Confirmación/</w:t>
      </w:r>
      <w:r w:rsidR="007C48A4" w:rsidRPr="009F45B9">
        <w:rPr>
          <w:i/>
        </w:rPr>
        <w:t>Book</w:t>
      </w:r>
      <w:r w:rsidR="00BF2367" w:rsidRPr="009F45B9">
        <w:rPr>
          <w:i/>
        </w:rPr>
        <w:t>ing</w:t>
      </w:r>
      <w:r>
        <w:t>)</w:t>
      </w:r>
    </w:p>
    <w:p w:rsidR="007C48A4" w:rsidRDefault="007C48A4" w:rsidP="009C2EC9">
      <w:r w:rsidRPr="00D90928">
        <w:t xml:space="preserve">Se realiza la compra del </w:t>
      </w:r>
      <w:r w:rsidR="00B95F78">
        <w:t>producto</w:t>
      </w:r>
      <w:r w:rsidRPr="00D90928">
        <w:t xml:space="preserve"> elegido. El pago del mismo al proveedor suele realizarse</w:t>
      </w:r>
      <w:r w:rsidR="00B95F78">
        <w:t>,</w:t>
      </w:r>
      <w:r w:rsidRPr="00D90928">
        <w:t xml:space="preserve"> sin embargo, </w:t>
      </w:r>
      <w:r w:rsidR="00BF2367">
        <w:t xml:space="preserve">a través de </w:t>
      </w:r>
      <w:r w:rsidRPr="00D90928">
        <w:t xml:space="preserve">otra transacción </w:t>
      </w:r>
      <w:r w:rsidR="00B95F78">
        <w:t xml:space="preserve">realizada posteriormente </w:t>
      </w:r>
      <w:r w:rsidRPr="00B71ADF">
        <w:t xml:space="preserve">denominada Emisión o </w:t>
      </w:r>
      <w:r w:rsidRPr="00FD06AF">
        <w:rPr>
          <w:i/>
        </w:rPr>
        <w:t>Ticketing</w:t>
      </w:r>
      <w:r w:rsidRPr="00B71ADF">
        <w:t>.</w:t>
      </w:r>
    </w:p>
    <w:p w:rsidR="009D7DB3" w:rsidRPr="00D90928" w:rsidRDefault="009D7DB3" w:rsidP="009C2EC9"/>
    <w:p w:rsidR="007C48A4" w:rsidRPr="00D90928" w:rsidRDefault="00B95F78" w:rsidP="009C2EC9">
      <w:r>
        <w:t xml:space="preserve">Para comprender mejor estas transacciones, se presentan a </w:t>
      </w:r>
      <w:r w:rsidR="007C48A4" w:rsidRPr="00D90928">
        <w:t>continuación a través de los habituales pasos que sigue un cliente en un sitio web de reservas:</w:t>
      </w:r>
    </w:p>
    <w:p w:rsidR="007124AD" w:rsidRDefault="009F45B9" w:rsidP="007124AD">
      <w:pPr>
        <w:pStyle w:val="Ttulo4"/>
      </w:pPr>
      <w:r>
        <w:t xml:space="preserve">1. </w:t>
      </w:r>
      <w:r w:rsidR="007124AD">
        <w:t>Disponibilidad</w:t>
      </w:r>
    </w:p>
    <w:p w:rsidR="00B71ADF" w:rsidRDefault="007C48A4" w:rsidP="009C2EC9">
      <w:r w:rsidRPr="00D90928">
        <w:t xml:space="preserve">Se elige un origen, un destino, una fecha y un número de pasajeros que viajarán en el avión. Cuando se está satisfecho con los datos introducidos y se pulsa el botón de búsqueda, </w:t>
      </w:r>
      <w:r w:rsidR="00F70E6B">
        <w:t xml:space="preserve">se realiza </w:t>
      </w:r>
      <w:r w:rsidRPr="00D90928">
        <w:t>una</w:t>
      </w:r>
      <w:r w:rsidR="009B02F5">
        <w:t xml:space="preserve"> transacción de disponibilidad.</w:t>
      </w:r>
    </w:p>
    <w:p w:rsidR="00FD06AF" w:rsidRDefault="00FD06AF" w:rsidP="00FD06AF">
      <w:r>
        <w:rPr>
          <w:noProof/>
          <w:lang w:eastAsia="es-ES"/>
        </w:rPr>
        <mc:AlternateContent>
          <mc:Choice Requires="wps">
            <w:drawing>
              <wp:anchor distT="0" distB="0" distL="114300" distR="114300" simplePos="0" relativeHeight="251675648" behindDoc="0" locked="0" layoutInCell="1" allowOverlap="1" wp14:anchorId="339EDECB" wp14:editId="70D5E0B8">
                <wp:simplePos x="0" y="0"/>
                <wp:positionH relativeFrom="margin">
                  <wp:align>center</wp:align>
                </wp:positionH>
                <wp:positionV relativeFrom="paragraph">
                  <wp:posOffset>2010410</wp:posOffset>
                </wp:positionV>
                <wp:extent cx="2428875" cy="304800"/>
                <wp:effectExtent l="0" t="0" r="9525" b="0"/>
                <wp:wrapTopAndBottom/>
                <wp:docPr id="7" name="Cuadro de texto 7"/>
                <wp:cNvGraphicFramePr/>
                <a:graphic xmlns:a="http://schemas.openxmlformats.org/drawingml/2006/main">
                  <a:graphicData uri="http://schemas.microsoft.com/office/word/2010/wordprocessingShape">
                    <wps:wsp>
                      <wps:cNvSpPr txBox="1"/>
                      <wps:spPr>
                        <a:xfrm>
                          <a:off x="0" y="0"/>
                          <a:ext cx="2428875" cy="304800"/>
                        </a:xfrm>
                        <a:prstGeom prst="rect">
                          <a:avLst/>
                        </a:prstGeom>
                        <a:solidFill>
                          <a:prstClr val="white"/>
                        </a:solidFill>
                        <a:ln>
                          <a:noFill/>
                        </a:ln>
                        <a:effectLst/>
                      </wps:spPr>
                      <wps:txbx>
                        <w:txbxContent>
                          <w:p w:rsidR="00E76522" w:rsidRPr="00B87B37" w:rsidRDefault="00E76522" w:rsidP="007124AD">
                            <w:pPr>
                              <w:pStyle w:val="Descripcin"/>
                              <w:rPr>
                                <w:noProof/>
                                <w:sz w:val="20"/>
                              </w:rPr>
                            </w:pPr>
                            <w:bookmarkStart w:id="72" w:name="Figura3"/>
                            <w:r>
                              <w:t xml:space="preserve">Figura </w:t>
                            </w:r>
                            <w:fldSimple w:instr=" SEQ Figura \* ARABIC ">
                              <w:r w:rsidR="009E731B">
                                <w:rPr>
                                  <w:noProof/>
                                </w:rPr>
                                <w:t>3</w:t>
                              </w:r>
                            </w:fldSimple>
                            <w:r>
                              <w:t>: Formulario web de Disponibilidad</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EDECB" id="Cuadro de texto 7" o:spid="_x0000_s1028" type="#_x0000_t202" style="position:absolute;left:0;text-align:left;margin-left:0;margin-top:158.3pt;width:191.25pt;height:24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" stroked="f">
                <v:textbox inset="0,0,0,0">
                  <w:txbxContent>
                    <w:p w:rsidR="00E76522" w:rsidRPr="00B87B37" w:rsidRDefault="00E76522" w:rsidP="007124AD">
                      <w:pPr>
                        <w:pStyle w:val="Descripcin"/>
                        <w:rPr>
                          <w:noProof/>
                          <w:sz w:val="20"/>
                        </w:rPr>
                      </w:pPr>
                      <w:bookmarkStart w:id="73" w:name="Figura3"/>
                      <w:r>
                        <w:t xml:space="preserve">Figura </w:t>
                      </w:r>
                      <w:fldSimple w:instr=" SEQ Figura \* ARABIC ">
                        <w:r w:rsidR="009E731B">
                          <w:rPr>
                            <w:noProof/>
                          </w:rPr>
                          <w:t>3</w:t>
                        </w:r>
                      </w:fldSimple>
                      <w:r>
                        <w:t>: Formulario web de Disponibilidad</w:t>
                      </w:r>
                      <w:bookmarkEnd w:id="73"/>
                    </w:p>
                  </w:txbxContent>
                </v:textbox>
                <w10:wrap type="topAndBottom" anchorx="margin"/>
              </v:shape>
            </w:pict>
          </mc:Fallback>
        </mc:AlternateContent>
      </w:r>
      <w:r>
        <w:rPr>
          <w:noProof/>
          <w:lang w:eastAsia="es-ES"/>
        </w:rPr>
        <w:drawing>
          <wp:anchor distT="0" distB="0" distL="114300" distR="114300" simplePos="0" relativeHeight="251673600" behindDoc="0" locked="0" layoutInCell="1" allowOverlap="1" wp14:anchorId="6E7F2F92" wp14:editId="2050D8D2">
            <wp:simplePos x="0" y="0"/>
            <wp:positionH relativeFrom="margin">
              <wp:posOffset>1072515</wp:posOffset>
            </wp:positionH>
            <wp:positionV relativeFrom="paragraph">
              <wp:posOffset>153035</wp:posOffset>
            </wp:positionV>
            <wp:extent cx="3469640" cy="1958975"/>
            <wp:effectExtent l="0" t="0" r="0" b="317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 de form web disponibilidad.png"/>
                    <pic:cNvPicPr/>
                  </pic:nvPicPr>
                  <pic:blipFill>
                    <a:blip r:embed="rId15">
                      <a:extLst>
                        <a:ext uri="{28A0092B-C50C-407E-A947-70E740481C1C}">
                          <a14:useLocalDpi xmlns:a14="http://schemas.microsoft.com/office/drawing/2010/main" val="0"/>
                        </a:ext>
                      </a:extLst>
                    </a:blip>
                    <a:stretch>
                      <a:fillRect/>
                    </a:stretch>
                  </pic:blipFill>
                  <pic:spPr>
                    <a:xfrm>
                      <a:off x="0" y="0"/>
                      <a:ext cx="3469640" cy="1958975"/>
                    </a:xfrm>
                    <a:prstGeom prst="rect">
                      <a:avLst/>
                    </a:prstGeom>
                  </pic:spPr>
                </pic:pic>
              </a:graphicData>
            </a:graphic>
            <wp14:sizeRelH relativeFrom="margin">
              <wp14:pctWidth>0</wp14:pctWidth>
            </wp14:sizeRelH>
            <wp14:sizeRelV relativeFrom="margin">
              <wp14:pctHeight>0</wp14:pctHeight>
            </wp14:sizeRelV>
          </wp:anchor>
        </w:drawing>
      </w:r>
    </w:p>
    <w:p w:rsidR="00B71ADF" w:rsidRDefault="009F45B9" w:rsidP="00B71ADF">
      <w:pPr>
        <w:pStyle w:val="Ttulo4"/>
      </w:pPr>
      <w:r>
        <w:t xml:space="preserve">2. </w:t>
      </w:r>
      <w:r w:rsidR="00B71ADF">
        <w:t>Valoración</w:t>
      </w:r>
    </w:p>
    <w:p w:rsidR="007C48A4" w:rsidRDefault="007C48A4" w:rsidP="009C2EC9">
      <w:r w:rsidRPr="00D90928">
        <w:t>Se selecciona un vuelo de la lista de vuelos arrojada en la disponibilidad.</w:t>
      </w:r>
    </w:p>
    <w:p w:rsidR="00B71ADF" w:rsidRPr="00D90928" w:rsidRDefault="00FD06AF" w:rsidP="009C2EC9">
      <w:r>
        <w:rPr>
          <w:noProof/>
          <w:lang w:eastAsia="es-ES"/>
        </w:rPr>
        <w:drawing>
          <wp:anchor distT="0" distB="0" distL="114300" distR="114300" simplePos="0" relativeHeight="251676672" behindDoc="0" locked="0" layoutInCell="1" allowOverlap="1" wp14:anchorId="2442198C" wp14:editId="16DADB05">
            <wp:simplePos x="0" y="0"/>
            <wp:positionH relativeFrom="margin">
              <wp:align>right</wp:align>
            </wp:positionH>
            <wp:positionV relativeFrom="paragraph">
              <wp:posOffset>170180</wp:posOffset>
            </wp:positionV>
            <wp:extent cx="5400040" cy="1541145"/>
            <wp:effectExtent l="0" t="0" r="0" b="190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 de form web valoración.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1541145"/>
                    </a:xfrm>
                    <a:prstGeom prst="rect">
                      <a:avLst/>
                    </a:prstGeom>
                  </pic:spPr>
                </pic:pic>
              </a:graphicData>
            </a:graphic>
          </wp:anchor>
        </w:drawing>
      </w:r>
      <w:r>
        <w:rPr>
          <w:noProof/>
          <w:lang w:eastAsia="es-ES"/>
        </w:rPr>
        <mc:AlternateContent>
          <mc:Choice Requires="wps">
            <w:drawing>
              <wp:anchor distT="0" distB="0" distL="114300" distR="114300" simplePos="0" relativeHeight="251678720" behindDoc="0" locked="0" layoutInCell="1" allowOverlap="1" wp14:anchorId="29D2F0AF" wp14:editId="1C683A0D">
                <wp:simplePos x="0" y="0"/>
                <wp:positionH relativeFrom="margin">
                  <wp:align>center</wp:align>
                </wp:positionH>
                <wp:positionV relativeFrom="paragraph">
                  <wp:posOffset>1989455</wp:posOffset>
                </wp:positionV>
                <wp:extent cx="2238375" cy="495300"/>
                <wp:effectExtent l="0" t="0" r="9525" b="0"/>
                <wp:wrapTopAndBottom/>
                <wp:docPr id="9" name="Cuadro de texto 9"/>
                <wp:cNvGraphicFramePr/>
                <a:graphic xmlns:a="http://schemas.openxmlformats.org/drawingml/2006/main">
                  <a:graphicData uri="http://schemas.microsoft.com/office/word/2010/wordprocessingShape">
                    <wps:wsp>
                      <wps:cNvSpPr txBox="1"/>
                      <wps:spPr>
                        <a:xfrm>
                          <a:off x="0" y="0"/>
                          <a:ext cx="2238375" cy="495300"/>
                        </a:xfrm>
                        <a:prstGeom prst="rect">
                          <a:avLst/>
                        </a:prstGeom>
                        <a:solidFill>
                          <a:prstClr val="white"/>
                        </a:solidFill>
                        <a:ln>
                          <a:noFill/>
                        </a:ln>
                        <a:effectLst/>
                      </wps:spPr>
                      <wps:txbx>
                        <w:txbxContent>
                          <w:p w:rsidR="00E76522" w:rsidRPr="00835EEA" w:rsidRDefault="00E76522" w:rsidP="00B71ADF">
                            <w:pPr>
                              <w:pStyle w:val="Descripcin"/>
                              <w:rPr>
                                <w:noProof/>
                                <w:sz w:val="20"/>
                              </w:rPr>
                            </w:pPr>
                            <w:bookmarkStart w:id="74" w:name="Figura4"/>
                            <w:r>
                              <w:t xml:space="preserve">Figura </w:t>
                            </w:r>
                            <w:fldSimple w:instr=" SEQ Figura \* ARABIC ">
                              <w:r w:rsidR="009E731B">
                                <w:rPr>
                                  <w:noProof/>
                                </w:rPr>
                                <w:t>4</w:t>
                              </w:r>
                            </w:fldSimple>
                            <w:r>
                              <w:t>: Formulario web de Valoración</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2F0AF" id="Cuadro de texto 9" o:spid="_x0000_s1029" type="#_x0000_t202" style="position:absolute;left:0;text-align:left;margin-left:0;margin-top:156.65pt;width:176.25pt;height:39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" stroked="f">
                <v:textbox inset="0,0,0,0">
                  <w:txbxContent>
                    <w:p w:rsidR="00E76522" w:rsidRPr="00835EEA" w:rsidRDefault="00E76522" w:rsidP="00B71ADF">
                      <w:pPr>
                        <w:pStyle w:val="Descripcin"/>
                        <w:rPr>
                          <w:noProof/>
                          <w:sz w:val="20"/>
                        </w:rPr>
                      </w:pPr>
                      <w:bookmarkStart w:id="75" w:name="Figura4"/>
                      <w:r>
                        <w:t xml:space="preserve">Figura </w:t>
                      </w:r>
                      <w:fldSimple w:instr=" SEQ Figura \* ARABIC ">
                        <w:r w:rsidR="009E731B">
                          <w:rPr>
                            <w:noProof/>
                          </w:rPr>
                          <w:t>4</w:t>
                        </w:r>
                      </w:fldSimple>
                      <w:r>
                        <w:t>: Formulario web de Valoración</w:t>
                      </w:r>
                      <w:bookmarkEnd w:id="75"/>
                    </w:p>
                  </w:txbxContent>
                </v:textbox>
                <w10:wrap type="topAndBottom" anchorx="margin"/>
              </v:shape>
            </w:pict>
          </mc:Fallback>
        </mc:AlternateContent>
      </w:r>
    </w:p>
    <w:p w:rsidR="007C48A4" w:rsidRPr="00D90928" w:rsidRDefault="007C48A4" w:rsidP="009C2EC9">
      <w:r w:rsidRPr="00D90928">
        <w:lastRenderedPageBreak/>
        <w:t xml:space="preserve">Al seleccionar la opción se realiza automáticamente la transacción de valoración y a continuación aparecen los detalles del vuelo como se expone en la </w:t>
      </w:r>
      <w:hyperlink w:anchor="Figura5" w:history="1">
        <w:r w:rsidRPr="00B71ADF">
          <w:rPr>
            <w:rStyle w:val="Hipervnculo"/>
          </w:rPr>
          <w:t>Figura 5</w:t>
        </w:r>
      </w:hyperlink>
      <w:r w:rsidRPr="00B71ADF">
        <w:t>.</w:t>
      </w:r>
    </w:p>
    <w:p w:rsidR="00B71ADF" w:rsidRDefault="00B71ADF" w:rsidP="009C2EC9">
      <w:r>
        <w:rPr>
          <w:noProof/>
          <w:lang w:eastAsia="es-ES"/>
        </w:rPr>
        <mc:AlternateContent>
          <mc:Choice Requires="wps">
            <w:drawing>
              <wp:anchor distT="0" distB="0" distL="114300" distR="114300" simplePos="0" relativeHeight="251681792" behindDoc="0" locked="0" layoutInCell="1" allowOverlap="1" wp14:anchorId="3A0B76F4" wp14:editId="64DF519E">
                <wp:simplePos x="0" y="0"/>
                <wp:positionH relativeFrom="margin">
                  <wp:align>center</wp:align>
                </wp:positionH>
                <wp:positionV relativeFrom="paragraph">
                  <wp:posOffset>1830705</wp:posOffset>
                </wp:positionV>
                <wp:extent cx="4171950" cy="635"/>
                <wp:effectExtent l="0" t="0" r="0" b="0"/>
                <wp:wrapTopAndBottom/>
                <wp:docPr id="11" name="Cuadro de texto 11"/>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a:effectLst/>
                      </wps:spPr>
                      <wps:txbx>
                        <w:txbxContent>
                          <w:p w:rsidR="00E76522" w:rsidRPr="00D82C48" w:rsidRDefault="00E76522" w:rsidP="00B71ADF">
                            <w:pPr>
                              <w:pStyle w:val="Descripcin"/>
                              <w:rPr>
                                <w:noProof/>
                                <w:sz w:val="20"/>
                              </w:rPr>
                            </w:pPr>
                            <w:bookmarkStart w:id="76" w:name="Figura5"/>
                            <w:r>
                              <w:t xml:space="preserve">Figura </w:t>
                            </w:r>
                            <w:fldSimple w:instr=" SEQ Figura \* ARABIC ">
                              <w:r w:rsidR="009E731B">
                                <w:rPr>
                                  <w:noProof/>
                                </w:rPr>
                                <w:t>5</w:t>
                              </w:r>
                            </w:fldSimple>
                            <w:r>
                              <w:t>: Formulario web de Valoración una vez seleccionadas las opciones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0B76F4" id="Cuadro de texto 11" o:spid="_x0000_s1030" type="#_x0000_t202" style="position:absolute;left:0;text-align:left;margin-left:0;margin-top:144.15pt;width:328.5pt;height:.05pt;z-index:2516817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" stroked="f">
                <v:textbox style="mso-fit-shape-to-text:t" inset="0,0,0,0">
                  <w:txbxContent>
                    <w:p w:rsidR="00E76522" w:rsidRPr="00D82C48" w:rsidRDefault="00E76522" w:rsidP="00B71ADF">
                      <w:pPr>
                        <w:pStyle w:val="Descripcin"/>
                        <w:rPr>
                          <w:noProof/>
                          <w:sz w:val="20"/>
                        </w:rPr>
                      </w:pPr>
                      <w:bookmarkStart w:id="77" w:name="Figura5"/>
                      <w:r>
                        <w:t xml:space="preserve">Figura </w:t>
                      </w:r>
                      <w:fldSimple w:instr=" SEQ Figura \* ARABIC ">
                        <w:r w:rsidR="009E731B">
                          <w:rPr>
                            <w:noProof/>
                          </w:rPr>
                          <w:t>5</w:t>
                        </w:r>
                      </w:fldSimple>
                      <w:r>
                        <w:t>: Formulario web de Valoración una vez seleccionadas las opciones</w:t>
                      </w:r>
                      <w:bookmarkEnd w:id="77"/>
                    </w:p>
                  </w:txbxContent>
                </v:textbox>
                <w10:wrap type="topAndBottom" anchorx="margin"/>
              </v:shape>
            </w:pict>
          </mc:Fallback>
        </mc:AlternateContent>
      </w:r>
      <w:r>
        <w:rPr>
          <w:noProof/>
          <w:lang w:eastAsia="es-ES"/>
        </w:rPr>
        <w:drawing>
          <wp:anchor distT="0" distB="0" distL="114300" distR="114300" simplePos="0" relativeHeight="251679744" behindDoc="0" locked="0" layoutInCell="1" allowOverlap="1" wp14:anchorId="664B1893" wp14:editId="69FABB1B">
            <wp:simplePos x="0" y="0"/>
            <wp:positionH relativeFrom="margin">
              <wp:align>right</wp:align>
            </wp:positionH>
            <wp:positionV relativeFrom="paragraph">
              <wp:posOffset>247015</wp:posOffset>
            </wp:positionV>
            <wp:extent cx="5400040" cy="137477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 de form web de valoración cuando ya se ha seleccionado el vuelo.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1374775"/>
                    </a:xfrm>
                    <a:prstGeom prst="rect">
                      <a:avLst/>
                    </a:prstGeom>
                  </pic:spPr>
                </pic:pic>
              </a:graphicData>
            </a:graphic>
          </wp:anchor>
        </w:drawing>
      </w:r>
    </w:p>
    <w:p w:rsidR="00B71ADF" w:rsidRDefault="009F45B9" w:rsidP="00B71ADF">
      <w:pPr>
        <w:pStyle w:val="Ttulo4"/>
      </w:pPr>
      <w:r>
        <w:t xml:space="preserve">3. </w:t>
      </w:r>
      <w:r w:rsidR="00B71ADF">
        <w:t>Reserva</w:t>
      </w:r>
    </w:p>
    <w:p w:rsidR="007C48A4" w:rsidRPr="00D90928" w:rsidRDefault="007C48A4" w:rsidP="009C2EC9">
      <w:r w:rsidRPr="00D90928">
        <w:t>Se completa la compra pulsando un botón “reservar” o “confirmar”. Esta acción conlleva posteriormente la introducción por parte del cliente de datos personales y de pago, entre otros. Al introducir los datos y aceptar, es cuando se realiza realmente la transacción de reserva.</w:t>
      </w:r>
    </w:p>
    <w:p w:rsidR="007C48A4" w:rsidRPr="00D90928" w:rsidRDefault="007C48A4" w:rsidP="009C2EC9"/>
    <w:p w:rsidR="007C48A4" w:rsidRPr="00D90928" w:rsidRDefault="007C48A4" w:rsidP="009C2EC9">
      <w:r w:rsidRPr="00D90928">
        <w:t xml:space="preserve">Ya se han dado a conocer las tres transacciones principales que forman una integración de vuelos. El siguiente paso, expuesto en el siguiente </w:t>
      </w:r>
      <w:r w:rsidR="00FD06AF">
        <w:t>apartado</w:t>
      </w:r>
      <w:r w:rsidRPr="00D90928">
        <w:t xml:space="preserve"> </w:t>
      </w:r>
      <w:hyperlink w:anchor="_1.1.3_Relación_entre" w:history="1">
        <w:r w:rsidR="00FD06AF" w:rsidRPr="00FD06AF">
          <w:rPr>
            <w:rStyle w:val="Hipervnculo"/>
          </w:rPr>
          <w:t>1.1.8</w:t>
        </w:r>
      </w:hyperlink>
      <w:r w:rsidRPr="00D90928">
        <w:t>, es conocer y comprender la relación entre los tres participantes que interactuarán en las transacciones presentadas. Se expandirán los conceptos que envuelven a esto</w:t>
      </w:r>
      <w:r w:rsidR="00FD06AF">
        <w:t xml:space="preserve">s participantes, a lo largo de la sección </w:t>
      </w:r>
      <w:hyperlink w:anchor="_1.1_Contextualización" w:history="1">
        <w:r w:rsidRPr="00B71ADF">
          <w:rPr>
            <w:rStyle w:val="Hipervnculo"/>
          </w:rPr>
          <w:t>1.1</w:t>
        </w:r>
      </w:hyperlink>
      <w:r w:rsidR="00710732">
        <w:t xml:space="preserve"> restante.</w:t>
      </w:r>
    </w:p>
    <w:p w:rsidR="007C48A4" w:rsidRPr="00D90928" w:rsidRDefault="003E0192" w:rsidP="00B71ADF">
      <w:pPr>
        <w:pStyle w:val="Ttulo3"/>
      </w:pPr>
      <w:bookmarkStart w:id="78" w:name="_1.1.3_Relación_entre"/>
      <w:bookmarkStart w:id="79" w:name="_1.1.8_Relación_entre"/>
      <w:bookmarkStart w:id="80" w:name="_Toc518170657"/>
      <w:bookmarkEnd w:id="78"/>
      <w:bookmarkEnd w:id="79"/>
      <w:r>
        <w:t>1.1.8</w:t>
      </w:r>
      <w:r w:rsidR="007C48A4" w:rsidRPr="00D90928">
        <w:t xml:space="preserve"> Relación entre proveedores, Travelgate</w:t>
      </w:r>
      <w:r w:rsidR="00AE2313">
        <w:t>X</w:t>
      </w:r>
      <w:r w:rsidR="007C48A4" w:rsidRPr="00D90928">
        <w:t xml:space="preserve"> y Logitravel</w:t>
      </w:r>
      <w:bookmarkEnd w:id="80"/>
    </w:p>
    <w:p w:rsidR="007C48A4" w:rsidRDefault="007C48A4" w:rsidP="009C2EC9">
      <w:r w:rsidRPr="00D90928">
        <w:t>En este apartado se dará respuesta a las siguientes preguntas: ¿Qué ventajas tiene una agencia al conectarse a los proveedores a través de las integraciones de Travelgate</w:t>
      </w:r>
      <w:r w:rsidR="00AE2313">
        <w:t>X</w:t>
      </w:r>
      <w:r w:rsidRPr="00D90928">
        <w:t>? ¿Por qué no conectarse directamente con los proveedores de vuelos?</w:t>
      </w:r>
    </w:p>
    <w:p w:rsidR="006D2158" w:rsidRPr="00D90928" w:rsidRDefault="006D2158" w:rsidP="009C2EC9"/>
    <w:p w:rsidR="007C48A4" w:rsidRPr="00D90928" w:rsidRDefault="007C48A4" w:rsidP="009C2EC9">
      <w:r w:rsidRPr="00D90928">
        <w:t>Travelgate</w:t>
      </w:r>
      <w:r w:rsidR="00AE2313">
        <w:t>X</w:t>
      </w:r>
      <w:r w:rsidRPr="00D90928">
        <w:t xml:space="preserve">, empresa en la que se ha realizado el desarrollo de este trabajo, dispone en producción, </w:t>
      </w:r>
      <w:r w:rsidR="00B95F78">
        <w:t xml:space="preserve">de </w:t>
      </w:r>
      <w:r w:rsidRPr="00D90928">
        <w:t xml:space="preserve">más de 20 integraciones de vuelos, entre ellas integraciones con </w:t>
      </w:r>
      <w:r w:rsidRPr="00FD06AF">
        <w:rPr>
          <w:i/>
        </w:rPr>
        <w:t>webservices</w:t>
      </w:r>
      <w:r w:rsidRPr="00D90928">
        <w:t xml:space="preserve"> de compañías aéreas como Iberia, Vueling, Amercian Airlines o integraciones con sistemas </w:t>
      </w:r>
      <w:hyperlink w:anchor="AcronimoGDS" w:history="1">
        <w:r w:rsidRPr="00B71ADF">
          <w:rPr>
            <w:rStyle w:val="Hipervnculo"/>
          </w:rPr>
          <w:t>GDS</w:t>
        </w:r>
      </w:hyperlink>
      <w:r w:rsidRPr="00D90928">
        <w:t xml:space="preserve"> como Galileo</w:t>
      </w:r>
      <w:r w:rsidR="00920327">
        <w:t xml:space="preserve"> </w:t>
      </w:r>
      <w:hyperlink w:anchor="ref11" w:history="1">
        <w:r w:rsidR="00920327" w:rsidRPr="00D643DA">
          <w:rPr>
            <w:rStyle w:val="Hipervnculo"/>
            <w:u w:val="none"/>
          </w:rPr>
          <w:t>[11</w:t>
        </w:r>
        <w:r w:rsidR="00FD06AF" w:rsidRPr="00D643DA">
          <w:rPr>
            <w:rStyle w:val="Hipervnculo"/>
            <w:u w:val="none"/>
          </w:rPr>
          <w:t>]</w:t>
        </w:r>
      </w:hyperlink>
      <w:r w:rsidRPr="00D90928">
        <w:t>, Sabre</w:t>
      </w:r>
      <w:r w:rsidR="00FD06AF">
        <w:t xml:space="preserve"> </w:t>
      </w:r>
      <w:hyperlink w:anchor="ref12" w:history="1">
        <w:r w:rsidR="00FD06AF" w:rsidRPr="00D643DA">
          <w:rPr>
            <w:rStyle w:val="Hipervnculo"/>
            <w:u w:val="none"/>
          </w:rPr>
          <w:t>[</w:t>
        </w:r>
        <w:r w:rsidR="00920327" w:rsidRPr="00D643DA">
          <w:rPr>
            <w:rStyle w:val="Hipervnculo"/>
            <w:u w:val="none"/>
          </w:rPr>
          <w:t>1</w:t>
        </w:r>
        <w:r w:rsidR="00FD06AF" w:rsidRPr="00D643DA">
          <w:rPr>
            <w:rStyle w:val="Hipervnculo"/>
            <w:u w:val="none"/>
          </w:rPr>
          <w:t>2]</w:t>
        </w:r>
      </w:hyperlink>
      <w:r w:rsidRPr="00D90928">
        <w:t xml:space="preserve"> o Amadeus.</w:t>
      </w:r>
    </w:p>
    <w:p w:rsidR="007C48A4" w:rsidRPr="00D90928" w:rsidRDefault="007C48A4" w:rsidP="009C2EC9">
      <w:r w:rsidRPr="00D90928">
        <w:t>Al conectarse con Travelgate</w:t>
      </w:r>
      <w:r w:rsidR="00AE2313">
        <w:t>X</w:t>
      </w:r>
      <w:r w:rsidRPr="00D90928">
        <w:t xml:space="preserve">, la agencia de viajes no tiene que entender ni traducir los formatos y tecnologías de los </w:t>
      </w:r>
      <w:r w:rsidRPr="00FD06AF">
        <w:rPr>
          <w:i/>
        </w:rPr>
        <w:t>webservices</w:t>
      </w:r>
      <w:r w:rsidRPr="00D90928">
        <w:t xml:space="preserve"> que usen las 20 compañías aéreas, sino que para acceder al producto, únicamente tiene que entender el formato o </w:t>
      </w:r>
      <w:hyperlink w:anchor="AcronimoAPI" w:history="1">
        <w:r w:rsidRPr="00AE2313">
          <w:rPr>
            <w:rStyle w:val="Hipervnculo"/>
          </w:rPr>
          <w:t>API</w:t>
        </w:r>
      </w:hyperlink>
      <w:r w:rsidRPr="00D90928">
        <w:t xml:space="preserve"> que utilice Travelgate</w:t>
      </w:r>
      <w:r w:rsidR="00AE2313">
        <w:t>X</w:t>
      </w:r>
      <w:r w:rsidRPr="00D90928">
        <w:t>.</w:t>
      </w:r>
    </w:p>
    <w:p w:rsidR="007C48A4" w:rsidRPr="00D90928" w:rsidRDefault="007C48A4" w:rsidP="009C2EC9">
      <w:r w:rsidRPr="00D90928">
        <w:t>Travelgate</w:t>
      </w:r>
      <w:r w:rsidR="00AE2313">
        <w:t>X</w:t>
      </w:r>
      <w:r w:rsidRPr="00D90928">
        <w:t xml:space="preserve"> cuenta con una </w:t>
      </w:r>
      <w:hyperlink w:anchor="AcronimoAPI" w:history="1">
        <w:r w:rsidRPr="00AE2313">
          <w:rPr>
            <w:rStyle w:val="Hipervnculo"/>
          </w:rPr>
          <w:t>API</w:t>
        </w:r>
      </w:hyperlink>
      <w:r w:rsidRPr="00D90928">
        <w:t xml:space="preserve"> de transportes, la cual da soporte a integraciones de vuelos, ferris y trenes, de tal manera que todos los productos de los proveedores pueden venderse a través de esta </w:t>
      </w:r>
      <w:hyperlink w:anchor="AcronimoAPI" w:history="1">
        <w:r w:rsidRPr="00AE2313">
          <w:rPr>
            <w:rStyle w:val="Hipervnculo"/>
          </w:rPr>
          <w:t>API</w:t>
        </w:r>
      </w:hyperlink>
      <w:r w:rsidRPr="00D90928">
        <w:t>. Una agencia por lo tanto, tiene que conectarse y entender un único formato para poder acceder a los productos de todos los proveedores con los que cuenta Travelgate</w:t>
      </w:r>
      <w:r w:rsidR="00AE2313">
        <w:t>X</w:t>
      </w:r>
      <w:r w:rsidRPr="00D90928">
        <w:t>.</w:t>
      </w:r>
    </w:p>
    <w:p w:rsidR="007C48A4" w:rsidRPr="00D90928" w:rsidRDefault="007C48A4" w:rsidP="009C2EC9">
      <w:r w:rsidRPr="00D90928">
        <w:t>La existencia de un intermediario que se integre con las compañías aéreas, supone una enorme diferencia de coste (tiempo y dinero) para una agencia cuando ésta decide empezar a vender los productos de un nuevo proveedor.</w:t>
      </w:r>
    </w:p>
    <w:p w:rsidR="007C48A4" w:rsidRPr="00D90928" w:rsidRDefault="007C48A4" w:rsidP="009C2EC9">
      <w:r w:rsidRPr="00D90928">
        <w:t xml:space="preserve">La agencia en este caso no tiene aprender qué peticiones y qué respuestas ha de enviar y recibir para poder comprar los vuelos a los proveedores y venderlos a sus clientes. Su única </w:t>
      </w:r>
      <w:bookmarkStart w:id="81" w:name="_GoBack"/>
      <w:r w:rsidRPr="00D90928">
        <w:t>tarea</w:t>
      </w:r>
      <w:bookmarkEnd w:id="81"/>
      <w:r w:rsidRPr="00D90928">
        <w:t xml:space="preserve"> es especificar a Travelgate</w:t>
      </w:r>
      <w:r w:rsidR="00AE2313">
        <w:t>X</w:t>
      </w:r>
      <w:r w:rsidRPr="00D90928">
        <w:t xml:space="preserve"> a qué proveedor quiere realizar las peticiones.</w:t>
      </w:r>
    </w:p>
    <w:p w:rsidR="007C48A4" w:rsidRPr="00D90928" w:rsidRDefault="009F45B9" w:rsidP="009C2EC9">
      <w:r>
        <w:lastRenderedPageBreak/>
        <w:t xml:space="preserve">En la </w:t>
      </w:r>
      <w:hyperlink w:anchor="Figura6" w:history="1">
        <w:r w:rsidRPr="0017294A">
          <w:rPr>
            <w:rStyle w:val="Hipervnculo"/>
          </w:rPr>
          <w:t>Figura 6</w:t>
        </w:r>
      </w:hyperlink>
      <w:r>
        <w:t xml:space="preserve"> se incorporan el proveedor (Amadeus), la agencia cliente (Logitravel) y la empresa que integra Logitravel y Amadeus (TravelgateX) al esquema básico de integración. </w:t>
      </w:r>
    </w:p>
    <w:p w:rsidR="000E7072" w:rsidRDefault="000E7072" w:rsidP="000E7072">
      <w:r>
        <w:rPr>
          <w:noProof/>
          <w:lang w:eastAsia="es-ES"/>
        </w:rPr>
        <mc:AlternateContent>
          <mc:Choice Requires="wps">
            <w:drawing>
              <wp:anchor distT="0" distB="0" distL="114300" distR="114300" simplePos="0" relativeHeight="251684864" behindDoc="0" locked="0" layoutInCell="1" allowOverlap="1" wp14:anchorId="52E8F6BD" wp14:editId="4E4E9B22">
                <wp:simplePos x="0" y="0"/>
                <wp:positionH relativeFrom="margin">
                  <wp:align>center</wp:align>
                </wp:positionH>
                <wp:positionV relativeFrom="paragraph">
                  <wp:posOffset>2465705</wp:posOffset>
                </wp:positionV>
                <wp:extent cx="4819650" cy="635"/>
                <wp:effectExtent l="0" t="0" r="0" b="0"/>
                <wp:wrapTopAndBottom/>
                <wp:docPr id="13" name="Cuadro de texto 13"/>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a:effectLst/>
                      </wps:spPr>
                      <wps:txbx>
                        <w:txbxContent>
                          <w:p w:rsidR="00E76522" w:rsidRPr="00EF2375" w:rsidRDefault="00E76522" w:rsidP="00AE2313">
                            <w:pPr>
                              <w:pStyle w:val="Descripcin"/>
                              <w:rPr>
                                <w:noProof/>
                                <w:sz w:val="20"/>
                              </w:rPr>
                            </w:pPr>
                            <w:bookmarkStart w:id="82" w:name="Figura6"/>
                            <w:r>
                              <w:t xml:space="preserve">Figura </w:t>
                            </w:r>
                            <w:fldSimple w:instr=" SEQ Figura \* ARABIC ">
                              <w:r w:rsidR="009E731B">
                                <w:rPr>
                                  <w:noProof/>
                                </w:rPr>
                                <w:t>6</w:t>
                              </w:r>
                            </w:fldSimple>
                            <w:r>
                              <w:t>: Representación visual de una integración con TravelgateX y cliente/proveedor</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E8F6BD" id="Cuadro de texto 13" o:spid="_x0000_s1031" type="#_x0000_t202" style="position:absolute;left:0;text-align:left;margin-left:0;margin-top:194.15pt;width:379.5pt;height:.05pt;z-index:2516848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" stroked="f">
                <v:textbox style="mso-fit-shape-to-text:t" inset="0,0,0,0">
                  <w:txbxContent>
                    <w:p w:rsidR="00E76522" w:rsidRPr="00EF2375" w:rsidRDefault="00E76522" w:rsidP="00AE2313">
                      <w:pPr>
                        <w:pStyle w:val="Descripcin"/>
                        <w:rPr>
                          <w:noProof/>
                          <w:sz w:val="20"/>
                        </w:rPr>
                      </w:pPr>
                      <w:bookmarkStart w:id="83" w:name="Figura6"/>
                      <w:r>
                        <w:t xml:space="preserve">Figura </w:t>
                      </w:r>
                      <w:fldSimple w:instr=" SEQ Figura \* ARABIC ">
                        <w:r w:rsidR="009E731B">
                          <w:rPr>
                            <w:noProof/>
                          </w:rPr>
                          <w:t>6</w:t>
                        </w:r>
                      </w:fldSimple>
                      <w:r>
                        <w:t>: Representación visual de una integración con TravelgateX y cliente/proveedor</w:t>
                      </w:r>
                      <w:bookmarkEnd w:id="83"/>
                    </w:p>
                  </w:txbxContent>
                </v:textbox>
                <w10:wrap type="topAndBottom" anchorx="margin"/>
              </v:shape>
            </w:pict>
          </mc:Fallback>
        </mc:AlternateContent>
      </w:r>
      <w:r>
        <w:rPr>
          <w:noProof/>
          <w:lang w:eastAsia="es-ES"/>
        </w:rPr>
        <w:drawing>
          <wp:anchor distT="0" distB="0" distL="114300" distR="114300" simplePos="0" relativeHeight="251682816" behindDoc="0" locked="0" layoutInCell="1" allowOverlap="1" wp14:anchorId="38A24576" wp14:editId="444F9F1A">
            <wp:simplePos x="0" y="0"/>
            <wp:positionH relativeFrom="margin">
              <wp:align>center</wp:align>
            </wp:positionH>
            <wp:positionV relativeFrom="paragraph">
              <wp:posOffset>361315</wp:posOffset>
            </wp:positionV>
            <wp:extent cx="4761865" cy="2078355"/>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 en la que aparezcan los tres implicados .png"/>
                    <pic:cNvPicPr/>
                  </pic:nvPicPr>
                  <pic:blipFill>
                    <a:blip r:embed="rId18">
                      <a:extLst>
                        <a:ext uri="{28A0092B-C50C-407E-A947-70E740481C1C}">
                          <a14:useLocalDpi xmlns:a14="http://schemas.microsoft.com/office/drawing/2010/main" val="0"/>
                        </a:ext>
                      </a:extLst>
                    </a:blip>
                    <a:stretch>
                      <a:fillRect/>
                    </a:stretch>
                  </pic:blipFill>
                  <pic:spPr>
                    <a:xfrm>
                      <a:off x="0" y="0"/>
                      <a:ext cx="4761865" cy="2078355"/>
                    </a:xfrm>
                    <a:prstGeom prst="rect">
                      <a:avLst/>
                    </a:prstGeom>
                  </pic:spPr>
                </pic:pic>
              </a:graphicData>
            </a:graphic>
            <wp14:sizeRelH relativeFrom="margin">
              <wp14:pctWidth>0</wp14:pctWidth>
            </wp14:sizeRelH>
            <wp14:sizeRelV relativeFrom="margin">
              <wp14:pctHeight>0</wp14:pctHeight>
            </wp14:sizeRelV>
          </wp:anchor>
        </w:drawing>
      </w:r>
    </w:p>
    <w:p w:rsidR="007C48A4" w:rsidRPr="00D90928" w:rsidRDefault="003E0192" w:rsidP="00AE2313">
      <w:pPr>
        <w:pStyle w:val="Ttulo3"/>
      </w:pPr>
      <w:bookmarkStart w:id="84" w:name="_1.1.9_GDS:_Global"/>
      <w:bookmarkStart w:id="85" w:name="_Toc518170658"/>
      <w:bookmarkEnd w:id="84"/>
      <w:r>
        <w:t>1.1.9</w:t>
      </w:r>
      <w:r w:rsidR="007C48A4" w:rsidRPr="00D90928">
        <w:t xml:space="preserve"> GDS: Global Distribution System</w:t>
      </w:r>
      <w:bookmarkEnd w:id="85"/>
    </w:p>
    <w:p w:rsidR="007C48A4" w:rsidRPr="00D90928" w:rsidRDefault="007C48A4" w:rsidP="009C2EC9">
      <w:r w:rsidRPr="00D90928">
        <w:t xml:space="preserve">Desde un punto de vista de negocio, un </w:t>
      </w:r>
      <w:hyperlink w:anchor="AcronimoGDS" w:history="1">
        <w:r w:rsidRPr="00C62991">
          <w:rPr>
            <w:rStyle w:val="Hipervnculo"/>
          </w:rPr>
          <w:t>GDS</w:t>
        </w:r>
      </w:hyperlink>
      <w:r w:rsidRPr="00D90928">
        <w:t xml:space="preserve"> es un servicio centralizado y computarizado que permite la relación comercial entre los proveedores de servicios turísticos y las agencias o motores de búsqueda que demanden estos productos para su venta. Un </w:t>
      </w:r>
      <w:hyperlink w:anchor="AcronimoGDS" w:history="1">
        <w:r w:rsidRPr="00C62991">
          <w:rPr>
            <w:rStyle w:val="Hipervnculo"/>
          </w:rPr>
          <w:t>GDS</w:t>
        </w:r>
      </w:hyperlink>
      <w:r w:rsidRPr="00D90928">
        <w:t xml:space="preserve"> proporciona en directo, información sobre el producto, como su disponibilidad y precio.</w:t>
      </w:r>
    </w:p>
    <w:p w:rsidR="007C48A4" w:rsidRPr="00D90928" w:rsidRDefault="007C48A4" w:rsidP="009C2EC9">
      <w:r w:rsidRPr="00D90928">
        <w:t xml:space="preserve">David Chestler, vicepresidente ejecutivo de </w:t>
      </w:r>
      <w:r w:rsidRPr="00AE2313">
        <w:t>SiteMinder en</w:t>
      </w:r>
      <w:r w:rsidRPr="00D90928">
        <w:t xml:space="preserve"> </w:t>
      </w:r>
      <w:r w:rsidR="00C62991" w:rsidRPr="00D90928">
        <w:t>América</w:t>
      </w:r>
      <w:r w:rsidRPr="00D90928">
        <w:t xml:space="preserve">, compara un </w:t>
      </w:r>
      <w:hyperlink w:anchor="AcronimoGDS" w:history="1">
        <w:r w:rsidRPr="00AE2313">
          <w:rPr>
            <w:rStyle w:val="Hipervnculo"/>
          </w:rPr>
          <w:t>GDS</w:t>
        </w:r>
      </w:hyperlink>
      <w:r w:rsidRPr="00D90928">
        <w:t xml:space="preserve"> con un supermercado diciendo: “Si quieres ser visible y recibir reservas, tu hotel necesita una presencia en las estanterías de este supermercado cuándo y dónde tus huéspedes salgan a comprar una reserva hotelera”</w:t>
      </w:r>
      <w:r w:rsidR="00381612">
        <w:t xml:space="preserve"> </w:t>
      </w:r>
      <w:hyperlink w:anchor="ref13" w:history="1">
        <w:r w:rsidR="00381612" w:rsidRPr="00381612">
          <w:rPr>
            <w:rStyle w:val="Hipervnculo"/>
            <w:u w:val="none"/>
          </w:rPr>
          <w:t>[1</w:t>
        </w:r>
        <w:r w:rsidR="00920327">
          <w:rPr>
            <w:rStyle w:val="Hipervnculo"/>
            <w:u w:val="none"/>
          </w:rPr>
          <w:t>3</w:t>
        </w:r>
        <w:r w:rsidR="00381612" w:rsidRPr="00381612">
          <w:rPr>
            <w:rStyle w:val="Hipervnculo"/>
            <w:u w:val="none"/>
          </w:rPr>
          <w:t>]</w:t>
        </w:r>
      </w:hyperlink>
      <w:r w:rsidRPr="00D90928">
        <w:t>.</w:t>
      </w:r>
    </w:p>
    <w:p w:rsidR="007C48A4" w:rsidRPr="00D90928" w:rsidRDefault="007C48A4" w:rsidP="009F45B9">
      <w:r w:rsidRPr="00D90928">
        <w:t xml:space="preserve">Para entender mejor qué es un </w:t>
      </w:r>
      <w:hyperlink w:anchor="AcronimoGDS" w:history="1">
        <w:r w:rsidRPr="00381612">
          <w:rPr>
            <w:rStyle w:val="Hipervnculo"/>
          </w:rPr>
          <w:t>GDS</w:t>
        </w:r>
      </w:hyperlink>
      <w:r w:rsidRPr="00D90928">
        <w:t xml:space="preserve">, tanto desde el punto de vista técnico como de negocio, hay que remontarse hasta su nacimiento y observar su evolución histórica a lo largo </w:t>
      </w:r>
      <w:r w:rsidR="009F45B9">
        <w:t>de los años hasta la actualidad</w:t>
      </w:r>
      <w:r w:rsidR="00C777A9">
        <w:rPr>
          <w:vertAlign w:val="superscript"/>
        </w:rPr>
        <w:t xml:space="preserve"> </w:t>
      </w:r>
      <w:hyperlink w:anchor="ref3" w:history="1">
        <w:r w:rsidR="00920327" w:rsidRPr="00D643DA">
          <w:rPr>
            <w:rStyle w:val="Hipervnculo"/>
            <w:u w:val="none"/>
          </w:rPr>
          <w:t>[3</w:t>
        </w:r>
        <w:r w:rsidR="00C777A9" w:rsidRPr="00D643DA">
          <w:rPr>
            <w:rStyle w:val="Hipervnculo"/>
            <w:u w:val="none"/>
          </w:rPr>
          <w:t>]</w:t>
        </w:r>
      </w:hyperlink>
      <w:r w:rsidR="00C777A9" w:rsidRPr="00D643DA">
        <w:t xml:space="preserve"> </w:t>
      </w:r>
      <w:hyperlink w:anchor="ref11" w:history="1">
        <w:r w:rsidR="00920327" w:rsidRPr="00D643DA">
          <w:rPr>
            <w:rStyle w:val="Hipervnculo"/>
            <w:u w:val="none"/>
          </w:rPr>
          <w:t>[11</w:t>
        </w:r>
        <w:r w:rsidR="00C777A9" w:rsidRPr="00D643DA">
          <w:rPr>
            <w:rStyle w:val="Hipervnculo"/>
            <w:u w:val="none"/>
          </w:rPr>
          <w:t>]</w:t>
        </w:r>
      </w:hyperlink>
      <w:r w:rsidR="00C777A9" w:rsidRPr="00D643DA">
        <w:t xml:space="preserve"> </w:t>
      </w:r>
      <w:hyperlink w:anchor="ref12" w:history="1">
        <w:r w:rsidR="00920327" w:rsidRPr="00D643DA">
          <w:rPr>
            <w:rStyle w:val="Hipervnculo"/>
            <w:u w:val="none"/>
          </w:rPr>
          <w:t>[12</w:t>
        </w:r>
        <w:r w:rsidR="00C777A9" w:rsidRPr="00D643DA">
          <w:rPr>
            <w:rStyle w:val="Hipervnculo"/>
            <w:u w:val="none"/>
          </w:rPr>
          <w:t>]</w:t>
        </w:r>
      </w:hyperlink>
      <w:r w:rsidR="00C777A9" w:rsidRPr="00D643DA">
        <w:t xml:space="preserve"> </w:t>
      </w:r>
      <w:hyperlink w:anchor="ref14" w:history="1">
        <w:r w:rsidR="00920327" w:rsidRPr="00D643DA">
          <w:rPr>
            <w:rStyle w:val="Hipervnculo"/>
            <w:u w:val="none"/>
          </w:rPr>
          <w:t>[14</w:t>
        </w:r>
        <w:r w:rsidR="00C777A9" w:rsidRPr="00D643DA">
          <w:rPr>
            <w:rStyle w:val="Hipervnculo"/>
            <w:u w:val="none"/>
          </w:rPr>
          <w:t>]</w:t>
        </w:r>
      </w:hyperlink>
      <w:r w:rsidRPr="00D90928">
        <w:t>.</w:t>
      </w:r>
    </w:p>
    <w:p w:rsidR="007C48A4" w:rsidRPr="00D90928" w:rsidRDefault="007C48A4" w:rsidP="00290EFB">
      <w:pPr>
        <w:pStyle w:val="Prrafodelista"/>
        <w:numPr>
          <w:ilvl w:val="0"/>
          <w:numId w:val="6"/>
        </w:numPr>
      </w:pPr>
      <w:r w:rsidRPr="00D90928">
        <w:t xml:space="preserve">1957 es el año en el que </w:t>
      </w:r>
      <w:hyperlink w:anchor="AcronimoIBM" w:history="1">
        <w:r w:rsidRPr="00485B1D">
          <w:rPr>
            <w:rStyle w:val="Hipervnculo"/>
          </w:rPr>
          <w:t>IBM</w:t>
        </w:r>
      </w:hyperlink>
      <w:r w:rsidRPr="00D90928">
        <w:t xml:space="preserve"> y American Airlines empiezan a trabajar juntos en la creación de lo que se conoce como </w:t>
      </w:r>
      <w:hyperlink w:anchor="AcronimoCRS" w:history="1">
        <w:r w:rsidRPr="00485B1D">
          <w:rPr>
            <w:rStyle w:val="Hipervnculo"/>
          </w:rPr>
          <w:t>CRS</w:t>
        </w:r>
      </w:hyperlink>
      <w:r w:rsidRPr="00D90928">
        <w:t xml:space="preserve">, un sistema semi-automatizado que llamaron </w:t>
      </w:r>
      <w:hyperlink w:anchor="AcronimoSABRE" w:history="1">
        <w:r w:rsidRPr="00485B1D">
          <w:rPr>
            <w:rStyle w:val="Hipervnculo"/>
          </w:rPr>
          <w:t>SABRE</w:t>
        </w:r>
      </w:hyperlink>
      <w:r w:rsidRPr="00D90928">
        <w:t>.</w:t>
      </w:r>
    </w:p>
    <w:p w:rsidR="007C48A4" w:rsidRPr="00D90928" w:rsidRDefault="007C48A4" w:rsidP="00290EFB">
      <w:pPr>
        <w:pStyle w:val="Prrafodelista"/>
        <w:numPr>
          <w:ilvl w:val="0"/>
          <w:numId w:val="6"/>
        </w:numPr>
      </w:pPr>
      <w:r w:rsidRPr="00D90928">
        <w:t xml:space="preserve">La versión final del proyecto </w:t>
      </w:r>
      <w:hyperlink w:anchor="AcronimoSABRE" w:history="1">
        <w:r w:rsidR="00485B1D" w:rsidRPr="005818C9">
          <w:rPr>
            <w:rStyle w:val="Hipervnculo"/>
          </w:rPr>
          <w:t>SABRE</w:t>
        </w:r>
      </w:hyperlink>
      <w:r w:rsidR="00B95F78">
        <w:rPr>
          <w:rStyle w:val="Hipervnculo"/>
        </w:rPr>
        <w:t>,</w:t>
      </w:r>
      <w:r w:rsidRPr="00D90928">
        <w:t xml:space="preserve"> en 1962</w:t>
      </w:r>
      <w:r w:rsidR="00B95F78">
        <w:t>,</w:t>
      </w:r>
      <w:r w:rsidRPr="00D90928">
        <w:t xml:space="preserve"> se basaba en un sistema operativo que se ejecutaba en un servidor central y que se accedía a través de terminales de usuario. Estas terminales contaban con un </w:t>
      </w:r>
      <w:r w:rsidRPr="00E959F3">
        <w:rPr>
          <w:i/>
        </w:rPr>
        <w:t>bios</w:t>
      </w:r>
      <w:r w:rsidRPr="00D90928">
        <w:t>, un monitor monocromático, un teclado y dos puertos serie para comunicarse con una impresora y un modem.</w:t>
      </w:r>
    </w:p>
    <w:p w:rsidR="007C48A4" w:rsidRPr="00D90928" w:rsidRDefault="00E23260" w:rsidP="00290EFB">
      <w:pPr>
        <w:pStyle w:val="Prrafodelista"/>
        <w:numPr>
          <w:ilvl w:val="0"/>
          <w:numId w:val="6"/>
        </w:numPr>
      </w:pPr>
      <w:hyperlink w:anchor="AcronimoSABRE" w:history="1">
        <w:r w:rsidR="00485B1D" w:rsidRPr="005818C9">
          <w:rPr>
            <w:rStyle w:val="Hipervnculo"/>
          </w:rPr>
          <w:t>SABRE</w:t>
        </w:r>
      </w:hyperlink>
      <w:r w:rsidR="00485B1D" w:rsidRPr="00D90928">
        <w:t xml:space="preserve"> </w:t>
      </w:r>
      <w:r w:rsidR="007C48A4" w:rsidRPr="00D90928">
        <w:t>fue diseñado para que American Airlines fuese la única compañía capaz de usarla. Sin embargo con el tiempo el sistema fue vendido a otras compañías.</w:t>
      </w:r>
    </w:p>
    <w:p w:rsidR="007C48A4" w:rsidRPr="00D90928" w:rsidRDefault="007C48A4" w:rsidP="00290EFB">
      <w:pPr>
        <w:pStyle w:val="Prrafodelista"/>
        <w:numPr>
          <w:ilvl w:val="0"/>
          <w:numId w:val="6"/>
        </w:numPr>
      </w:pPr>
      <w:r w:rsidRPr="00D90928">
        <w:t xml:space="preserve">Dada la ausencia de internet, cada día todas las aerolíneas tenían que pagar a los </w:t>
      </w:r>
      <w:hyperlink w:anchor="AcronimoCRS" w:history="1">
        <w:r w:rsidRPr="005818C9">
          <w:rPr>
            <w:rStyle w:val="Hipervnculo"/>
          </w:rPr>
          <w:t>CRS</w:t>
        </w:r>
      </w:hyperlink>
      <w:r w:rsidRPr="00D90928">
        <w:t>s para ser incluidos en sus bases de datos.</w:t>
      </w:r>
    </w:p>
    <w:p w:rsidR="007C48A4" w:rsidRPr="00D90928" w:rsidRDefault="007C48A4" w:rsidP="00290EFB">
      <w:pPr>
        <w:pStyle w:val="Prrafodelista"/>
        <w:numPr>
          <w:ilvl w:val="0"/>
          <w:numId w:val="6"/>
        </w:numPr>
      </w:pPr>
      <w:r w:rsidRPr="00D90928">
        <w:t xml:space="preserve">En 1971 United Airlines crearon un nuevo </w:t>
      </w:r>
      <w:hyperlink w:anchor="AcronimoCRS" w:history="1">
        <w:r w:rsidRPr="005818C9">
          <w:rPr>
            <w:rStyle w:val="Hipervnculo"/>
          </w:rPr>
          <w:t>CRS</w:t>
        </w:r>
      </w:hyperlink>
      <w:r w:rsidRPr="00D90928">
        <w:t xml:space="preserve"> llamado Apollo.</w:t>
      </w:r>
    </w:p>
    <w:p w:rsidR="007C48A4" w:rsidRPr="00D90928" w:rsidRDefault="007C48A4" w:rsidP="00290EFB">
      <w:pPr>
        <w:pStyle w:val="Prrafodelista"/>
        <w:numPr>
          <w:ilvl w:val="0"/>
          <w:numId w:val="6"/>
        </w:numPr>
      </w:pPr>
      <w:r w:rsidRPr="00D90928">
        <w:lastRenderedPageBreak/>
        <w:t xml:space="preserve">Con el tiempo, algunas agencias de viajes recibían </w:t>
      </w:r>
      <w:r w:rsidR="005818C9">
        <w:t xml:space="preserve">comisiones por parte de los </w:t>
      </w:r>
      <w:hyperlink w:anchor="AcronimoCRS" w:history="1">
        <w:r w:rsidR="005818C9" w:rsidRPr="005818C9">
          <w:rPr>
            <w:rStyle w:val="Hipervnculo"/>
          </w:rPr>
          <w:t>CRS</w:t>
        </w:r>
      </w:hyperlink>
      <w:r w:rsidRPr="00D90928">
        <w:t>s dependiendo de cuantas reservas vendían. Esto complicó la relación comercial entre agencias y aerolíneas, provocando que estas últimas crearan sus propios sistemas: Worldspan y Galileo.</w:t>
      </w:r>
    </w:p>
    <w:p w:rsidR="007C48A4" w:rsidRPr="00D90928" w:rsidRDefault="007C48A4" w:rsidP="00290EFB">
      <w:pPr>
        <w:pStyle w:val="Prrafodelista"/>
        <w:numPr>
          <w:ilvl w:val="0"/>
          <w:numId w:val="6"/>
        </w:numPr>
      </w:pPr>
      <w:r w:rsidRPr="00D90928">
        <w:t>En 1987, Air France, Lufthansa, Iberia y Scandinavian Airline</w:t>
      </w:r>
      <w:r w:rsidR="00123558">
        <w:t>s crean juntas un nuevo sistema:</w:t>
      </w:r>
      <w:r w:rsidRPr="00D90928">
        <w:t xml:space="preserve"> Amadeus</w:t>
      </w:r>
      <w:r w:rsidR="00123558">
        <w:t>, que</w:t>
      </w:r>
      <w:r w:rsidRPr="00D90928">
        <w:t xml:space="preserve"> además de la gestión del inventario de vuelos que hace un </w:t>
      </w:r>
      <w:hyperlink w:anchor="AcronimoCRS" w:history="1">
        <w:r w:rsidRPr="005818C9">
          <w:rPr>
            <w:rStyle w:val="Hipervnculo"/>
          </w:rPr>
          <w:t>CRS</w:t>
        </w:r>
      </w:hyperlink>
      <w:r w:rsidRPr="00D90928">
        <w:t>, se encargaba también de la distribución.</w:t>
      </w:r>
    </w:p>
    <w:p w:rsidR="007C48A4" w:rsidRPr="00D90928" w:rsidRDefault="00E23260" w:rsidP="00290EFB">
      <w:pPr>
        <w:pStyle w:val="Prrafodelista"/>
        <w:numPr>
          <w:ilvl w:val="0"/>
          <w:numId w:val="6"/>
        </w:numPr>
      </w:pPr>
      <w:hyperlink w:anchor="AcronimoSABRE" w:history="1">
        <w:r w:rsidR="005818C9" w:rsidRPr="005818C9">
          <w:rPr>
            <w:rStyle w:val="Hipervnculo"/>
          </w:rPr>
          <w:t>SABRE</w:t>
        </w:r>
      </w:hyperlink>
      <w:r w:rsidR="007C48A4" w:rsidRPr="00D90928">
        <w:t xml:space="preserve"> en los 90’ y más tarde el </w:t>
      </w:r>
      <w:hyperlink w:anchor="AcronimoGDS" w:history="1">
        <w:r w:rsidR="007C48A4" w:rsidRPr="005818C9">
          <w:rPr>
            <w:rStyle w:val="Hipervnculo"/>
          </w:rPr>
          <w:t>GDS</w:t>
        </w:r>
      </w:hyperlink>
      <w:r w:rsidR="007C48A4" w:rsidRPr="00D90928">
        <w:t xml:space="preserve"> Travelport, formado por los antiguos </w:t>
      </w:r>
      <w:hyperlink w:anchor="AcronimoCRS" w:history="1">
        <w:r w:rsidR="007C48A4" w:rsidRPr="00123558">
          <w:rPr>
            <w:rStyle w:val="Hipervnculo"/>
          </w:rPr>
          <w:t>CRS</w:t>
        </w:r>
      </w:hyperlink>
      <w:r w:rsidR="007C48A4" w:rsidRPr="00D90928">
        <w:t xml:space="preserve">s Apollo, Galileo y Worldspan, se transformaron con la llegada de internet. Los agentes de viaje a través de los terminales, se cambiaron por </w:t>
      </w:r>
      <w:r w:rsidR="007C48A4" w:rsidRPr="00D26E64">
        <w:rPr>
          <w:i/>
        </w:rPr>
        <w:t>webservices</w:t>
      </w:r>
      <w:r w:rsidR="007C48A4" w:rsidRPr="00D90928">
        <w:t>.</w:t>
      </w:r>
    </w:p>
    <w:p w:rsidR="007C48A4" w:rsidRDefault="007C48A4" w:rsidP="00290EFB">
      <w:pPr>
        <w:pStyle w:val="Prrafodelista"/>
        <w:numPr>
          <w:ilvl w:val="0"/>
          <w:numId w:val="6"/>
        </w:numPr>
      </w:pPr>
      <w:r w:rsidRPr="00D90928">
        <w:t xml:space="preserve">Las instrucciones para realizar reservas que se han venido utilizando y siguen utilizándose a día de hoy, han sido traducidas a funcionalidades implementadas en los </w:t>
      </w:r>
      <w:r w:rsidRPr="00D26E64">
        <w:rPr>
          <w:i/>
        </w:rPr>
        <w:t>web</w:t>
      </w:r>
      <w:r w:rsidR="005818C9" w:rsidRPr="00D26E64">
        <w:rPr>
          <w:i/>
        </w:rPr>
        <w:t>services</w:t>
      </w:r>
      <w:r w:rsidR="005818C9">
        <w:t xml:space="preserve"> de cada uno de los </w:t>
      </w:r>
      <w:hyperlink w:anchor="AcronimoGDS" w:history="1">
        <w:r w:rsidR="005818C9" w:rsidRPr="005818C9">
          <w:rPr>
            <w:rStyle w:val="Hipervnculo"/>
          </w:rPr>
          <w:t>GDS</w:t>
        </w:r>
      </w:hyperlink>
      <w:r w:rsidRPr="00D90928">
        <w:t>s.</w:t>
      </w:r>
    </w:p>
    <w:p w:rsidR="005818C9" w:rsidRPr="00D90928" w:rsidRDefault="005818C9" w:rsidP="005818C9"/>
    <w:p w:rsidR="007C48A4" w:rsidRPr="00D90928" w:rsidRDefault="003E0192" w:rsidP="005818C9">
      <w:pPr>
        <w:pStyle w:val="Ttulo3"/>
      </w:pPr>
      <w:bookmarkStart w:id="86" w:name="_1.1.10_Conceptos_y"/>
      <w:bookmarkStart w:id="87" w:name="_Toc518170659"/>
      <w:bookmarkEnd w:id="86"/>
      <w:r>
        <w:t>1.1.10</w:t>
      </w:r>
      <w:r w:rsidR="007C48A4" w:rsidRPr="00D90928">
        <w:t xml:space="preserve"> Conceptos y terminología del GDS Amadeus</w:t>
      </w:r>
      <w:bookmarkEnd w:id="87"/>
    </w:p>
    <w:p w:rsidR="007C48A4" w:rsidRPr="00D90928" w:rsidRDefault="007C48A4" w:rsidP="009C2EC9">
      <w:r w:rsidRPr="00D90928">
        <w:t xml:space="preserve">En este apartado se introducen algunos de los conceptos que han formado el </w:t>
      </w:r>
      <w:hyperlink w:anchor="AcronimoGDS" w:history="1">
        <w:r w:rsidRPr="005818C9">
          <w:rPr>
            <w:rStyle w:val="Hipervnculo"/>
          </w:rPr>
          <w:t>GDS</w:t>
        </w:r>
      </w:hyperlink>
      <w:r w:rsidRPr="00D90928">
        <w:t xml:space="preserve"> Amadeus desde su nacimiento y que, a pesar de la evolución tecnológica, siguen siendo parte funcional de estos sistemas.</w:t>
      </w:r>
    </w:p>
    <w:p w:rsidR="007C48A4" w:rsidRPr="00D90928" w:rsidRDefault="007C48A4" w:rsidP="009C2EC9">
      <w:r w:rsidRPr="00D90928">
        <w:t xml:space="preserve">Ya que cada </w:t>
      </w:r>
      <w:hyperlink w:anchor="AcronimoGDS" w:history="1">
        <w:r w:rsidRPr="005818C9">
          <w:rPr>
            <w:rStyle w:val="Hipervnculo"/>
          </w:rPr>
          <w:t>GDS</w:t>
        </w:r>
      </w:hyperlink>
      <w:r w:rsidRPr="00D90928">
        <w:t xml:space="preserve"> usa </w:t>
      </w:r>
      <w:r w:rsidR="009F45B9">
        <w:t xml:space="preserve">una </w:t>
      </w:r>
      <w:r w:rsidRPr="00D90928">
        <w:t>terminología propia, para acotar los conceptos definidos a continuación, se toman solamente las denominaciones bautiz</w:t>
      </w:r>
      <w:r w:rsidR="00D26E64">
        <w:t xml:space="preserve">adas y utilizadas por Amadeus. </w:t>
      </w:r>
    </w:p>
    <w:p w:rsidR="007C48A4" w:rsidRPr="00D90928" w:rsidRDefault="007C48A4" w:rsidP="009C2EC9">
      <w:r w:rsidRPr="00D90928">
        <w:t>Algunos conceptos, aun</w:t>
      </w:r>
      <w:r w:rsidR="005818C9">
        <w:t xml:space="preserve">que fueron acuñados por los </w:t>
      </w:r>
      <w:hyperlink w:anchor="AcronimoGDS" w:history="1">
        <w:r w:rsidR="005818C9" w:rsidRPr="005818C9">
          <w:rPr>
            <w:rStyle w:val="Hipervnculo"/>
          </w:rPr>
          <w:t>GDS</w:t>
        </w:r>
      </w:hyperlink>
      <w:r w:rsidRPr="00D90928">
        <w:t>s, hoy en día se usan también para definir términos más generales, relacionados con los vuelos, pasajeros o reservas aéreas.</w:t>
      </w:r>
    </w:p>
    <w:p w:rsidR="007C48A4" w:rsidRPr="00D90928" w:rsidRDefault="007C48A4" w:rsidP="005818C9">
      <w:pPr>
        <w:pStyle w:val="Ttulo4"/>
      </w:pPr>
      <w:r w:rsidRPr="00D90928">
        <w:t>Segmento</w:t>
      </w:r>
    </w:p>
    <w:p w:rsidR="007C48A4" w:rsidRPr="00D90928" w:rsidRDefault="007C48A4" w:rsidP="009C2EC9">
      <w:r w:rsidRPr="00D90928">
        <w:t xml:space="preserve">Recorrido que realiza un avión de pasajeros, operado por una única compañía aérea, de un punto </w:t>
      </w:r>
      <w:r w:rsidRPr="00D26E64">
        <w:rPr>
          <w:b/>
        </w:rPr>
        <w:t>A</w:t>
      </w:r>
      <w:r w:rsidRPr="00D90928">
        <w:t xml:space="preserve"> a un punto </w:t>
      </w:r>
      <w:r w:rsidRPr="00D26E64">
        <w:rPr>
          <w:b/>
        </w:rPr>
        <w:t>B</w:t>
      </w:r>
      <w:r w:rsidRPr="00D90928">
        <w:t>. Salvo que el avión, durante este recorrido, tenga que realizar una parada técnica prevista o una parada de emergencia, se considera que el segmento tiene un único número de vuelo y unas fechas de salida y llegada.</w:t>
      </w:r>
    </w:p>
    <w:p w:rsidR="007C48A4" w:rsidRPr="005818C9" w:rsidRDefault="007C48A4" w:rsidP="009C2EC9">
      <w:pPr>
        <w:rPr>
          <w:rStyle w:val="nfasis"/>
        </w:rPr>
      </w:pPr>
      <w:r w:rsidRPr="005818C9">
        <w:rPr>
          <w:rStyle w:val="nfasis"/>
        </w:rPr>
        <w:t>Ejemplo de segmento:</w:t>
      </w:r>
    </w:p>
    <w:p w:rsidR="007C48A4" w:rsidRPr="00D90928" w:rsidRDefault="007C48A4" w:rsidP="009C2EC9">
      <w:r w:rsidRPr="00D90928">
        <w:t>Palma – Madrid con Iberia, número de vuelo 7610 con fecha de salida 2018-10-17T12:15:00</w:t>
      </w:r>
      <w:r w:rsidR="005818C9">
        <w:t xml:space="preserve"> </w:t>
      </w:r>
      <w:r w:rsidRPr="00D90928">
        <w:t>y fecha prevista</w:t>
      </w:r>
      <w:r w:rsidR="005818C9">
        <w:t xml:space="preserve"> de llegada 2018-10-17T13:20:00.</w:t>
      </w:r>
    </w:p>
    <w:p w:rsidR="007C48A4" w:rsidRPr="00D90928" w:rsidRDefault="007C48A4" w:rsidP="005818C9">
      <w:pPr>
        <w:pStyle w:val="Ttulo4"/>
      </w:pPr>
      <w:r w:rsidRPr="00D90928">
        <w:t>Escala</w:t>
      </w:r>
    </w:p>
    <w:p w:rsidR="00F416AB" w:rsidRPr="00D90928" w:rsidRDefault="007C48A4" w:rsidP="009C2EC9">
      <w:r w:rsidRPr="00D90928">
        <w:t>Una escala es un punto de conexión entre dos segmentos.</w:t>
      </w:r>
    </w:p>
    <w:p w:rsidR="00F416AB" w:rsidRPr="00FE4717" w:rsidRDefault="007C48A4" w:rsidP="009C2EC9">
      <w:pPr>
        <w:rPr>
          <w:rStyle w:val="nfasis"/>
        </w:rPr>
      </w:pPr>
      <w:r w:rsidRPr="005818C9">
        <w:rPr>
          <w:rStyle w:val="nfasis"/>
        </w:rPr>
        <w:t>Ejemplo de escala:</w:t>
      </w:r>
    </w:p>
    <w:p w:rsidR="007C48A4" w:rsidRPr="00D90928" w:rsidRDefault="007C48A4" w:rsidP="009C2EC9">
      <w:r w:rsidRPr="00D90928">
        <w:t>Palma – Barcelona con Iberia, número de vuelo 7611 con fecha de salida 2018-10-17T10:30:00 y fecha prevista de llegada 2018-10-17T11:15:00.</w:t>
      </w:r>
    </w:p>
    <w:p w:rsidR="007C48A4" w:rsidRPr="00D90928" w:rsidRDefault="007C48A4" w:rsidP="009C2EC9">
      <w:r w:rsidRPr="00D90928">
        <w:t>Barcelona – Madrid con Iberia, número de vuelo 7612 con fecha de salida 2018-10-17T11:40:00 y fecha prevista de llegada 2018-10-17T12:25:00</w:t>
      </w:r>
      <w:r w:rsidR="005818C9">
        <w:t>.</w:t>
      </w:r>
    </w:p>
    <w:p w:rsidR="007C48A4" w:rsidRPr="00D90928" w:rsidRDefault="007C48A4" w:rsidP="009C2EC9">
      <w:r w:rsidRPr="00D90928">
        <w:t>Barcelona</w:t>
      </w:r>
      <w:r w:rsidR="00854FD8">
        <w:t xml:space="preserve"> en este ejemplo es una escala.</w:t>
      </w:r>
    </w:p>
    <w:p w:rsidR="007C48A4" w:rsidRPr="00D90928" w:rsidRDefault="007C48A4" w:rsidP="005818C9">
      <w:pPr>
        <w:pStyle w:val="Ttulo4"/>
      </w:pPr>
      <w:r w:rsidRPr="00D90928">
        <w:t>Conexión</w:t>
      </w:r>
    </w:p>
    <w:p w:rsidR="007C48A4" w:rsidRPr="00D90928" w:rsidRDefault="007C48A4" w:rsidP="009C2EC9">
      <w:r w:rsidRPr="00D90928">
        <w:t xml:space="preserve">Segmento que conecta un punto </w:t>
      </w:r>
      <w:r w:rsidRPr="00D26E64">
        <w:rPr>
          <w:b/>
        </w:rPr>
        <w:t>B</w:t>
      </w:r>
      <w:r w:rsidRPr="00D90928">
        <w:t xml:space="preserve"> con un punto </w:t>
      </w:r>
      <w:r w:rsidRPr="00D26E64">
        <w:rPr>
          <w:b/>
        </w:rPr>
        <w:t>C</w:t>
      </w:r>
      <w:r w:rsidRPr="00D90928">
        <w:t xml:space="preserve"> cuando la ruta/itinerario vendido está establecido en la reserva como un recorrido de </w:t>
      </w:r>
      <w:r w:rsidRPr="00D26E64">
        <w:rPr>
          <w:b/>
        </w:rPr>
        <w:t>A</w:t>
      </w:r>
      <w:r w:rsidRPr="00D90928">
        <w:t xml:space="preserve"> a </w:t>
      </w:r>
      <w:r w:rsidRPr="00D26E64">
        <w:rPr>
          <w:b/>
        </w:rPr>
        <w:t>C</w:t>
      </w:r>
      <w:r w:rsidRPr="00D90928">
        <w:t xml:space="preserve"> de forma continuada. El punto </w:t>
      </w:r>
      <w:r w:rsidRPr="00D26E64">
        <w:rPr>
          <w:b/>
        </w:rPr>
        <w:t>B</w:t>
      </w:r>
      <w:r w:rsidRPr="00D90928">
        <w:t xml:space="preserve"> se considera una escala.</w:t>
      </w:r>
    </w:p>
    <w:p w:rsidR="007C48A4" w:rsidRPr="00D90928" w:rsidRDefault="007C48A4" w:rsidP="009C2EC9">
      <w:r w:rsidRPr="00D90928">
        <w:lastRenderedPageBreak/>
        <w:t>En el ejemplo anterior, el segmento Barc</w:t>
      </w:r>
      <w:r w:rsidR="00854FD8">
        <w:t>elona – Madrid es una conexión.</w:t>
      </w:r>
    </w:p>
    <w:p w:rsidR="007C48A4" w:rsidRPr="00D90928" w:rsidRDefault="007C48A4" w:rsidP="005818C9">
      <w:pPr>
        <w:pStyle w:val="Ttulo4"/>
      </w:pPr>
      <w:r w:rsidRPr="00D90928">
        <w:t>Viaje sólo de ida (</w:t>
      </w:r>
      <w:r w:rsidRPr="00D26E64">
        <w:rPr>
          <w:i/>
        </w:rPr>
        <w:t xml:space="preserve">One way </w:t>
      </w:r>
      <w:r w:rsidRPr="00D90928">
        <w:t xml:space="preserve">o </w:t>
      </w:r>
      <w:hyperlink w:anchor="AcronimoOW" w:history="1">
        <w:r w:rsidRPr="0037760E">
          <w:rPr>
            <w:rStyle w:val="Hipervnculo"/>
          </w:rPr>
          <w:t>OW</w:t>
        </w:r>
      </w:hyperlink>
      <w:r w:rsidRPr="00D90928">
        <w:t>)</w:t>
      </w:r>
    </w:p>
    <w:p w:rsidR="005818C9" w:rsidRDefault="00123558" w:rsidP="009C2EC9">
      <w:r>
        <w:t>Los itinerarios de ida solo</w:t>
      </w:r>
      <w:r w:rsidR="007C48A4" w:rsidRPr="00D90928">
        <w:t xml:space="preserve"> contienen viajes entre dos puntos vía una ruta específica, pero el viaje</w:t>
      </w:r>
      <w:r w:rsidR="00D366FD">
        <w:t xml:space="preserve"> no regresa al punto de origen</w:t>
      </w:r>
      <w:r w:rsidR="0037760E">
        <w:t xml:space="preserve"> </w:t>
      </w:r>
      <w:r w:rsidR="00D366FD">
        <w:t>(</w:t>
      </w:r>
      <w:hyperlink w:anchor="Figura7" w:history="1">
        <w:r w:rsidR="0037760E" w:rsidRPr="0037760E">
          <w:rPr>
            <w:rStyle w:val="Hipervnculo"/>
          </w:rPr>
          <w:t>Figura 7</w:t>
        </w:r>
      </w:hyperlink>
      <w:r w:rsidR="00D366FD">
        <w:rPr>
          <w:rStyle w:val="Hipervnculo"/>
        </w:rPr>
        <w:t>)</w:t>
      </w:r>
      <w:r w:rsidR="0037760E">
        <w:t>.</w:t>
      </w:r>
    </w:p>
    <w:p w:rsidR="007C48A4" w:rsidRPr="00D90928" w:rsidRDefault="007C48A4" w:rsidP="009C2EC9">
      <w:r w:rsidRPr="00D90928">
        <w:t xml:space="preserve">Cada una de las líneas de la </w:t>
      </w:r>
      <w:hyperlink w:anchor="Figura7" w:history="1">
        <w:r w:rsidR="00854FD8" w:rsidRPr="0037760E">
          <w:rPr>
            <w:rStyle w:val="Hipervnculo"/>
          </w:rPr>
          <w:t>Figura 7</w:t>
        </w:r>
      </w:hyperlink>
      <w:r w:rsidRPr="00D90928">
        <w:t xml:space="preserve"> </w:t>
      </w:r>
      <w:r w:rsidR="00854FD8">
        <w:t>representa gráficamente un segmento.</w:t>
      </w:r>
    </w:p>
    <w:p w:rsidR="007C48A4" w:rsidRPr="00D90928" w:rsidRDefault="007C48A4" w:rsidP="00854FD8">
      <w:pPr>
        <w:pStyle w:val="Ttulo4"/>
      </w:pPr>
      <w:r w:rsidRPr="00D90928">
        <w:t>Viaje de ida y vuelta (</w:t>
      </w:r>
      <w:r w:rsidRPr="00D26E64">
        <w:rPr>
          <w:i/>
        </w:rPr>
        <w:t>Round Trip</w:t>
      </w:r>
      <w:r w:rsidRPr="00D90928">
        <w:t xml:space="preserve"> o </w:t>
      </w:r>
      <w:hyperlink w:anchor="AcronimoRT" w:history="1">
        <w:r w:rsidRPr="0037760E">
          <w:rPr>
            <w:rStyle w:val="Hipervnculo"/>
          </w:rPr>
          <w:t>RT</w:t>
        </w:r>
      </w:hyperlink>
      <w:r w:rsidRPr="00D90928">
        <w:t>)</w:t>
      </w:r>
    </w:p>
    <w:p w:rsidR="007C48A4" w:rsidRPr="00D90928" w:rsidRDefault="007C48A4" w:rsidP="009C2EC9">
      <w:r w:rsidRPr="00D90928">
        <w:t>Los itinerarios de los viajes de ida y vuelta contienen viajes que retornan al punto de origen</w:t>
      </w:r>
      <w:r w:rsidR="0037760E">
        <w:t xml:space="preserve"> </w:t>
      </w:r>
      <w:r w:rsidR="00D366FD">
        <w:t>(</w:t>
      </w:r>
      <w:hyperlink w:anchor="Figura8" w:history="1">
        <w:r w:rsidR="0037760E" w:rsidRPr="0037760E">
          <w:rPr>
            <w:rStyle w:val="Hipervnculo"/>
          </w:rPr>
          <w:t>Figura 8</w:t>
        </w:r>
      </w:hyperlink>
      <w:r w:rsidR="00D366FD">
        <w:rPr>
          <w:rStyle w:val="Hipervnculo"/>
        </w:rPr>
        <w:t>)</w:t>
      </w:r>
      <w:r w:rsidR="0037760E">
        <w:t>.</w:t>
      </w:r>
    </w:p>
    <w:p w:rsidR="007C48A4" w:rsidRPr="00D90928" w:rsidRDefault="007C48A4" w:rsidP="00854FD8">
      <w:pPr>
        <w:pStyle w:val="Ttulo4"/>
      </w:pPr>
      <w:r w:rsidRPr="00D90928">
        <w:t>Viaje circular (</w:t>
      </w:r>
      <w:r w:rsidRPr="00D26E64">
        <w:rPr>
          <w:i/>
        </w:rPr>
        <w:t>Circle Trip</w:t>
      </w:r>
      <w:r w:rsidRPr="00D90928">
        <w:t xml:space="preserve"> o </w:t>
      </w:r>
      <w:hyperlink w:anchor="AcronimoCT" w:history="1">
        <w:r w:rsidRPr="0037760E">
          <w:rPr>
            <w:rStyle w:val="Hipervnculo"/>
          </w:rPr>
          <w:t>CT</w:t>
        </w:r>
      </w:hyperlink>
      <w:r w:rsidRPr="00D90928">
        <w:t>)</w:t>
      </w:r>
    </w:p>
    <w:p w:rsidR="0037760E" w:rsidRDefault="007C48A4" w:rsidP="0037760E">
      <w:r w:rsidRPr="00D90928">
        <w:t xml:space="preserve">Un viaje circular retorna al punto de origen pasando antes </w:t>
      </w:r>
      <w:r w:rsidRPr="00D26E64">
        <w:rPr>
          <w:b/>
        </w:rPr>
        <w:t>n</w:t>
      </w:r>
      <w:r w:rsidRPr="00D90928">
        <w:t xml:space="preserve"> puntos de conexión</w:t>
      </w:r>
      <w:r w:rsidR="0037760E">
        <w:t xml:space="preserve"> </w:t>
      </w:r>
      <w:r w:rsidR="00D366FD">
        <w:t>(</w:t>
      </w:r>
      <w:hyperlink w:anchor="Figura9" w:history="1">
        <w:r w:rsidR="0037760E" w:rsidRPr="0037760E">
          <w:rPr>
            <w:rStyle w:val="Hipervnculo"/>
          </w:rPr>
          <w:t>Figura 9</w:t>
        </w:r>
      </w:hyperlink>
      <w:r w:rsidR="00D366FD">
        <w:rPr>
          <w:rStyle w:val="Hipervnculo"/>
        </w:rPr>
        <w:t>)</w:t>
      </w:r>
      <w:r w:rsidRPr="00D90928">
        <w:t xml:space="preserve">. Un viaje circular no usa la </w:t>
      </w:r>
      <w:r w:rsidR="0037760E">
        <w:t>misma ruta en ambas direcciones.</w:t>
      </w:r>
    </w:p>
    <w:p w:rsidR="007C48A4" w:rsidRPr="00854FD8" w:rsidRDefault="007C48A4" w:rsidP="0037760E">
      <w:pPr>
        <w:pStyle w:val="Ttulo4"/>
      </w:pPr>
      <w:r w:rsidRPr="00D26E64">
        <w:rPr>
          <w:i/>
        </w:rPr>
        <w:t>Open Jaw</w:t>
      </w:r>
      <w:r w:rsidRPr="00854FD8">
        <w:t xml:space="preserve"> simple (</w:t>
      </w:r>
      <w:hyperlink w:anchor="AcronimoOJ" w:history="1">
        <w:r w:rsidRPr="00C40E8D">
          <w:rPr>
            <w:rStyle w:val="Hipervnculo"/>
          </w:rPr>
          <w:t>OJ</w:t>
        </w:r>
      </w:hyperlink>
      <w:r w:rsidRPr="00854FD8">
        <w:t xml:space="preserve"> simple) - en el destino</w:t>
      </w:r>
    </w:p>
    <w:p w:rsidR="007C48A4" w:rsidRPr="00D90928" w:rsidRDefault="007C48A4" w:rsidP="009C2EC9">
      <w:r w:rsidRPr="00D90928">
        <w:t>El punto de partida del retorno no coincide con el punto de llegada de la ida (</w:t>
      </w:r>
      <w:r w:rsidRPr="00D26E64">
        <w:rPr>
          <w:i/>
        </w:rPr>
        <w:t>open jaw</w:t>
      </w:r>
      <w:r w:rsidRPr="00D90928">
        <w:t xml:space="preserve"> en el destino)</w:t>
      </w:r>
      <w:r w:rsidR="00D366FD">
        <w:t xml:space="preserve"> (</w:t>
      </w:r>
      <w:hyperlink w:anchor="Figura10" w:history="1">
        <w:r w:rsidR="00DE4567" w:rsidRPr="00DE4567">
          <w:rPr>
            <w:rStyle w:val="Hipervnculo"/>
          </w:rPr>
          <w:t>Figura 10</w:t>
        </w:r>
      </w:hyperlink>
      <w:r w:rsidR="00D366FD">
        <w:rPr>
          <w:rStyle w:val="Hipervnculo"/>
        </w:rPr>
        <w:t>)</w:t>
      </w:r>
      <w:r w:rsidR="00DE4567">
        <w:t>.</w:t>
      </w:r>
    </w:p>
    <w:p w:rsidR="007C48A4" w:rsidRPr="00D90928" w:rsidRDefault="007C48A4" w:rsidP="0037760E">
      <w:pPr>
        <w:pStyle w:val="Ttulo4"/>
      </w:pPr>
      <w:r w:rsidRPr="00D26E64">
        <w:rPr>
          <w:i/>
        </w:rPr>
        <w:t>Open Jaw</w:t>
      </w:r>
      <w:r w:rsidRPr="00D90928">
        <w:t xml:space="preserve"> simple (</w:t>
      </w:r>
      <w:hyperlink w:anchor="AcronimoOJ" w:history="1">
        <w:r w:rsidRPr="00DE4567">
          <w:rPr>
            <w:rStyle w:val="Hipervnculo"/>
          </w:rPr>
          <w:t>OJ</w:t>
        </w:r>
      </w:hyperlink>
      <w:r w:rsidRPr="00D90928">
        <w:t xml:space="preserve"> simple) - en el origen</w:t>
      </w:r>
    </w:p>
    <w:p w:rsidR="007C48A4" w:rsidRPr="00D90928" w:rsidRDefault="007C48A4" w:rsidP="009C2EC9">
      <w:r w:rsidRPr="00D90928">
        <w:t>El punto de salida de la partida no coincide con el punto de llegada del retorno (</w:t>
      </w:r>
      <w:r w:rsidRPr="00D26E64">
        <w:rPr>
          <w:i/>
        </w:rPr>
        <w:t>open jaw</w:t>
      </w:r>
      <w:r w:rsidRPr="00D90928">
        <w:t xml:space="preserve"> en el origen)</w:t>
      </w:r>
      <w:r w:rsidR="00DE4567">
        <w:t xml:space="preserve"> </w:t>
      </w:r>
      <w:r w:rsidR="00D366FD">
        <w:t>(</w:t>
      </w:r>
      <w:hyperlink w:anchor="Figura11" w:history="1">
        <w:r w:rsidR="00DE4567" w:rsidRPr="00DE4567">
          <w:rPr>
            <w:rStyle w:val="Hipervnculo"/>
          </w:rPr>
          <w:t>Figura 11</w:t>
        </w:r>
      </w:hyperlink>
      <w:r w:rsidR="00D366FD">
        <w:rPr>
          <w:rStyle w:val="Hipervnculo"/>
        </w:rPr>
        <w:t>)</w:t>
      </w:r>
      <w:r w:rsidR="00DE4567">
        <w:t>.</w:t>
      </w:r>
    </w:p>
    <w:p w:rsidR="007C48A4" w:rsidRPr="00D90928" w:rsidRDefault="007C48A4" w:rsidP="0037760E">
      <w:pPr>
        <w:pStyle w:val="Ttulo4"/>
      </w:pPr>
      <w:r w:rsidRPr="00D26E64">
        <w:rPr>
          <w:i/>
        </w:rPr>
        <w:t>Open Jaw</w:t>
      </w:r>
      <w:r w:rsidRPr="00D90928">
        <w:t xml:space="preserve"> doble (</w:t>
      </w:r>
      <w:hyperlink w:anchor="AcronimoOJ" w:history="1">
        <w:r w:rsidRPr="00DE4567">
          <w:rPr>
            <w:rStyle w:val="Hipervnculo"/>
          </w:rPr>
          <w:t>OJ</w:t>
        </w:r>
      </w:hyperlink>
      <w:r w:rsidRPr="00D90928">
        <w:t xml:space="preserve"> doble)</w:t>
      </w:r>
    </w:p>
    <w:p w:rsidR="007C48A4" w:rsidRDefault="007C48A4" w:rsidP="009C2EC9">
      <w:r w:rsidRPr="00D90928">
        <w:t>El punto de salida de la partida no coincide con el punto de llegada del retorno ni el punto de salida del arribo no coincide con el</w:t>
      </w:r>
      <w:r w:rsidR="00D366FD">
        <w:t xml:space="preserve"> punto de llegada de la partida</w:t>
      </w:r>
      <w:r w:rsidR="00DE4567">
        <w:t xml:space="preserve"> </w:t>
      </w:r>
      <w:r w:rsidR="00D366FD">
        <w:t>(</w:t>
      </w:r>
      <w:hyperlink w:anchor="Figura12" w:history="1">
        <w:r w:rsidR="00DE4567" w:rsidRPr="00DE4567">
          <w:rPr>
            <w:rStyle w:val="Hipervnculo"/>
          </w:rPr>
          <w:t>Figura 12</w:t>
        </w:r>
      </w:hyperlink>
      <w:r w:rsidR="00D366FD">
        <w:rPr>
          <w:rStyle w:val="Hipervnculo"/>
        </w:rPr>
        <w:t>)</w:t>
      </w:r>
      <w:r w:rsidR="00DE4567">
        <w:t>.</w:t>
      </w:r>
    </w:p>
    <w:p w:rsidR="000E7072" w:rsidRPr="00D90928" w:rsidRDefault="00D26E64" w:rsidP="009C2EC9">
      <w:r>
        <w:rPr>
          <w:noProof/>
          <w:lang w:eastAsia="es-ES"/>
        </w:rPr>
        <mc:AlternateContent>
          <mc:Choice Requires="wps">
            <w:drawing>
              <wp:anchor distT="0" distB="0" distL="114300" distR="114300" simplePos="0" relativeHeight="251694080" behindDoc="0" locked="0" layoutInCell="1" allowOverlap="1" wp14:anchorId="39D718A1" wp14:editId="0BD8B913">
                <wp:simplePos x="0" y="0"/>
                <wp:positionH relativeFrom="margin">
                  <wp:posOffset>4101465</wp:posOffset>
                </wp:positionH>
                <wp:positionV relativeFrom="paragraph">
                  <wp:posOffset>1628140</wp:posOffset>
                </wp:positionV>
                <wp:extent cx="1162050" cy="314325"/>
                <wp:effectExtent l="0" t="0" r="0" b="9525"/>
                <wp:wrapTopAndBottom/>
                <wp:docPr id="16" name="Cuadro de texto 16"/>
                <wp:cNvGraphicFramePr/>
                <a:graphic xmlns:a="http://schemas.openxmlformats.org/drawingml/2006/main">
                  <a:graphicData uri="http://schemas.microsoft.com/office/word/2010/wordprocessingShape">
                    <wps:wsp>
                      <wps:cNvSpPr txBox="1"/>
                      <wps:spPr>
                        <a:xfrm>
                          <a:off x="0" y="0"/>
                          <a:ext cx="1162050" cy="314325"/>
                        </a:xfrm>
                        <a:prstGeom prst="rect">
                          <a:avLst/>
                        </a:prstGeom>
                        <a:solidFill>
                          <a:prstClr val="white"/>
                        </a:solidFill>
                        <a:ln>
                          <a:noFill/>
                        </a:ln>
                        <a:effectLst/>
                      </wps:spPr>
                      <wps:txbx>
                        <w:txbxContent>
                          <w:p w:rsidR="00E76522" w:rsidRPr="0029032B" w:rsidRDefault="00E76522" w:rsidP="0037760E">
                            <w:pPr>
                              <w:pStyle w:val="Descripcin"/>
                              <w:rPr>
                                <w:noProof/>
                                <w:sz w:val="20"/>
                              </w:rPr>
                            </w:pPr>
                            <w:bookmarkStart w:id="88" w:name="Figura9"/>
                            <w:r>
                              <w:t>Figura 9: Circle Trip</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718A1" id="Cuadro de texto 16" o:spid="_x0000_s1032" type="#_x0000_t202" style="position:absolute;left:0;text-align:left;margin-left:322.95pt;margin-top:128.2pt;width:91.5pt;height:24.7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" stroked="f">
                <v:textbox inset="0,0,0,0">
                  <w:txbxContent>
                    <w:p w:rsidR="00E76522" w:rsidRPr="0029032B" w:rsidRDefault="00E76522" w:rsidP="0037760E">
                      <w:pPr>
                        <w:pStyle w:val="Descripcin"/>
                        <w:rPr>
                          <w:noProof/>
                          <w:sz w:val="20"/>
                        </w:rPr>
                      </w:pPr>
                      <w:bookmarkStart w:id="89" w:name="Figura9"/>
                      <w:r>
                        <w:t>Figura 9: Circle Trip</w:t>
                      </w:r>
                      <w:bookmarkEnd w:id="89"/>
                    </w:p>
                  </w:txbxContent>
                </v:textbox>
                <w10:wrap type="topAndBottom" anchorx="margin"/>
              </v:shape>
            </w:pict>
          </mc:Fallback>
        </mc:AlternateContent>
      </w:r>
      <w:r>
        <w:rPr>
          <w:noProof/>
          <w:lang w:eastAsia="es-ES"/>
        </w:rPr>
        <mc:AlternateContent>
          <mc:Choice Requires="wps">
            <w:drawing>
              <wp:anchor distT="0" distB="0" distL="114300" distR="114300" simplePos="0" relativeHeight="251877376" behindDoc="0" locked="0" layoutInCell="1" allowOverlap="1" wp14:anchorId="511F0929" wp14:editId="2EAF5711">
                <wp:simplePos x="0" y="0"/>
                <wp:positionH relativeFrom="margin">
                  <wp:posOffset>2082165</wp:posOffset>
                </wp:positionH>
                <wp:positionV relativeFrom="paragraph">
                  <wp:posOffset>1618615</wp:posOffset>
                </wp:positionV>
                <wp:extent cx="1219200" cy="304800"/>
                <wp:effectExtent l="0" t="0" r="0" b="0"/>
                <wp:wrapTopAndBottom/>
                <wp:docPr id="14" name="Cuadro de texto 14"/>
                <wp:cNvGraphicFramePr/>
                <a:graphic xmlns:a="http://schemas.openxmlformats.org/drawingml/2006/main">
                  <a:graphicData uri="http://schemas.microsoft.com/office/word/2010/wordprocessingShape">
                    <wps:wsp>
                      <wps:cNvSpPr txBox="1"/>
                      <wps:spPr>
                        <a:xfrm>
                          <a:off x="0" y="0"/>
                          <a:ext cx="1219200" cy="304800"/>
                        </a:xfrm>
                        <a:prstGeom prst="rect">
                          <a:avLst/>
                        </a:prstGeom>
                        <a:solidFill>
                          <a:prstClr val="white"/>
                        </a:solidFill>
                        <a:ln>
                          <a:noFill/>
                        </a:ln>
                        <a:effectLst/>
                      </wps:spPr>
                      <wps:txbx>
                        <w:txbxContent>
                          <w:p w:rsidR="00E76522" w:rsidRPr="00D576C8" w:rsidRDefault="00E76522" w:rsidP="000E7072">
                            <w:pPr>
                              <w:pStyle w:val="Descripcin"/>
                              <w:rPr>
                                <w:noProof/>
                                <w:sz w:val="20"/>
                              </w:rPr>
                            </w:pPr>
                            <w:bookmarkStart w:id="89" w:name="Figura8"/>
                            <w:r>
                              <w:t>Figura 8: Round Trip</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F0929" id="Cuadro de texto 14" o:spid="_x0000_s1033" type="#_x0000_t202" style="position:absolute;left:0;text-align:left;margin-left:163.95pt;margin-top:127.45pt;width:96pt;height:24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" stroked="f">
                <v:textbox inset="0,0,0,0">
                  <w:txbxContent>
                    <w:p w:rsidR="00E76522" w:rsidRPr="00D576C8" w:rsidRDefault="00E76522" w:rsidP="000E7072">
                      <w:pPr>
                        <w:pStyle w:val="Descripcin"/>
                        <w:rPr>
                          <w:noProof/>
                          <w:sz w:val="20"/>
                        </w:rPr>
                      </w:pPr>
                      <w:bookmarkStart w:id="91" w:name="Figura8"/>
                      <w:r>
                        <w:t>Figura 8: Round Trip</w:t>
                      </w:r>
                      <w:bookmarkEnd w:id="91"/>
                    </w:p>
                  </w:txbxContent>
                </v:textbox>
                <w10:wrap type="topAndBottom" anchorx="margin"/>
              </v:shape>
            </w:pict>
          </mc:Fallback>
        </mc:AlternateContent>
      </w:r>
      <w:r>
        <w:rPr>
          <w:noProof/>
          <w:lang w:eastAsia="es-ES"/>
        </w:rPr>
        <mc:AlternateContent>
          <mc:Choice Requires="wps">
            <w:drawing>
              <wp:anchor distT="0" distB="0" distL="114300" distR="114300" simplePos="0" relativeHeight="251687936" behindDoc="0" locked="0" layoutInCell="1" allowOverlap="1" wp14:anchorId="17ABF39B" wp14:editId="3AAD3F46">
                <wp:simplePos x="0" y="0"/>
                <wp:positionH relativeFrom="margin">
                  <wp:align>left</wp:align>
                </wp:positionH>
                <wp:positionV relativeFrom="paragraph">
                  <wp:posOffset>1597025</wp:posOffset>
                </wp:positionV>
                <wp:extent cx="1400810" cy="342900"/>
                <wp:effectExtent l="0" t="0" r="8890" b="0"/>
                <wp:wrapTopAndBottom/>
                <wp:docPr id="22" name="Cuadro de texto 22"/>
                <wp:cNvGraphicFramePr/>
                <a:graphic xmlns:a="http://schemas.openxmlformats.org/drawingml/2006/main">
                  <a:graphicData uri="http://schemas.microsoft.com/office/word/2010/wordprocessingShape">
                    <wps:wsp>
                      <wps:cNvSpPr txBox="1"/>
                      <wps:spPr>
                        <a:xfrm>
                          <a:off x="0" y="0"/>
                          <a:ext cx="1400810" cy="342900"/>
                        </a:xfrm>
                        <a:prstGeom prst="rect">
                          <a:avLst/>
                        </a:prstGeom>
                        <a:solidFill>
                          <a:prstClr val="white"/>
                        </a:solidFill>
                        <a:ln>
                          <a:noFill/>
                        </a:ln>
                        <a:effectLst/>
                      </wps:spPr>
                      <wps:txbx>
                        <w:txbxContent>
                          <w:p w:rsidR="00E76522" w:rsidRPr="00D8557A" w:rsidRDefault="00E76522" w:rsidP="00854FD8">
                            <w:pPr>
                              <w:pStyle w:val="Descripcin"/>
                              <w:rPr>
                                <w:noProof/>
                                <w:sz w:val="20"/>
                              </w:rPr>
                            </w:pPr>
                            <w:bookmarkStart w:id="90" w:name="Figura7"/>
                            <w:r>
                              <w:t>Figura 7: One Way Trip</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ABF39B" id="Cuadro de texto 22" o:spid="_x0000_s1034" type="#_x0000_t202" style="position:absolute;left:0;text-align:left;margin-left:0;margin-top:125.75pt;width:110.3pt;height:27pt;z-index:2516879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" stroked="f">
                <v:textbox inset="0,0,0,0">
                  <w:txbxContent>
                    <w:p w:rsidR="00E76522" w:rsidRPr="00D8557A" w:rsidRDefault="00E76522" w:rsidP="00854FD8">
                      <w:pPr>
                        <w:pStyle w:val="Descripcin"/>
                        <w:rPr>
                          <w:noProof/>
                          <w:sz w:val="20"/>
                        </w:rPr>
                      </w:pPr>
                      <w:bookmarkStart w:id="93" w:name="Figura7"/>
                      <w:r>
                        <w:t>Figura 7: One Way Trip</w:t>
                      </w:r>
                      <w:bookmarkEnd w:id="93"/>
                    </w:p>
                  </w:txbxContent>
                </v:textbox>
                <w10:wrap type="topAndBottom" anchorx="margin"/>
              </v:shape>
            </w:pict>
          </mc:Fallback>
        </mc:AlternateContent>
      </w:r>
      <w:r>
        <w:rPr>
          <w:noProof/>
          <w:lang w:eastAsia="es-ES"/>
        </w:rPr>
        <w:drawing>
          <wp:anchor distT="0" distB="0" distL="114300" distR="114300" simplePos="0" relativeHeight="251881472" behindDoc="0" locked="0" layoutInCell="1" allowOverlap="1" wp14:anchorId="1AF62E88" wp14:editId="7163D60B">
            <wp:simplePos x="0" y="0"/>
            <wp:positionH relativeFrom="margin">
              <wp:align>right</wp:align>
            </wp:positionH>
            <wp:positionV relativeFrom="paragraph">
              <wp:posOffset>2208530</wp:posOffset>
            </wp:positionV>
            <wp:extent cx="1637030" cy="681990"/>
            <wp:effectExtent l="0" t="0" r="1270" b="381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 oj dob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37030" cy="681990"/>
                    </a:xfrm>
                    <a:prstGeom prst="rect">
                      <a:avLst/>
                    </a:prstGeom>
                  </pic:spPr>
                </pic:pic>
              </a:graphicData>
            </a:graphic>
            <wp14:sizeRelH relativeFrom="margin">
              <wp14:pctWidth>0</wp14:pctWidth>
            </wp14:sizeRelH>
            <wp14:sizeRelV relativeFrom="margin">
              <wp14:pctHeight>0</wp14:pctHeight>
            </wp14:sizeRelV>
          </wp:anchor>
        </w:drawing>
      </w:r>
      <w:r w:rsidR="000E7072">
        <w:rPr>
          <w:noProof/>
          <w:lang w:eastAsia="es-ES"/>
        </w:rPr>
        <w:drawing>
          <wp:anchor distT="0" distB="0" distL="114300" distR="114300" simplePos="0" relativeHeight="251873280" behindDoc="0" locked="0" layoutInCell="1" allowOverlap="1" wp14:anchorId="05D24BC4" wp14:editId="6FB15739">
            <wp:simplePos x="0" y="0"/>
            <wp:positionH relativeFrom="margin">
              <wp:align>center</wp:align>
            </wp:positionH>
            <wp:positionV relativeFrom="paragraph">
              <wp:posOffset>208915</wp:posOffset>
            </wp:positionV>
            <wp:extent cx="1381125" cy="1250315"/>
            <wp:effectExtent l="0" t="0" r="9525" b="6985"/>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 rt.png"/>
                    <pic:cNvPicPr/>
                  </pic:nvPicPr>
                  <pic:blipFill>
                    <a:blip r:embed="rId20">
                      <a:extLst>
                        <a:ext uri="{28A0092B-C50C-407E-A947-70E740481C1C}">
                          <a14:useLocalDpi xmlns:a14="http://schemas.microsoft.com/office/drawing/2010/main" val="0"/>
                        </a:ext>
                      </a:extLst>
                    </a:blip>
                    <a:stretch>
                      <a:fillRect/>
                    </a:stretch>
                  </pic:blipFill>
                  <pic:spPr>
                    <a:xfrm>
                      <a:off x="0" y="0"/>
                      <a:ext cx="1381125" cy="1250315"/>
                    </a:xfrm>
                    <a:prstGeom prst="rect">
                      <a:avLst/>
                    </a:prstGeom>
                  </pic:spPr>
                </pic:pic>
              </a:graphicData>
            </a:graphic>
            <wp14:sizeRelH relativeFrom="margin">
              <wp14:pctWidth>0</wp14:pctWidth>
            </wp14:sizeRelH>
            <wp14:sizeRelV relativeFrom="margin">
              <wp14:pctHeight>0</wp14:pctHeight>
            </wp14:sizeRelV>
          </wp:anchor>
        </w:drawing>
      </w:r>
      <w:r w:rsidR="000E7072">
        <w:rPr>
          <w:noProof/>
          <w:lang w:eastAsia="es-ES"/>
        </w:rPr>
        <w:drawing>
          <wp:anchor distT="0" distB="0" distL="114300" distR="114300" simplePos="0" relativeHeight="251875328" behindDoc="0" locked="0" layoutInCell="1" allowOverlap="1" wp14:anchorId="016C0851" wp14:editId="2887C067">
            <wp:simplePos x="0" y="0"/>
            <wp:positionH relativeFrom="margin">
              <wp:align>right</wp:align>
            </wp:positionH>
            <wp:positionV relativeFrom="paragraph">
              <wp:posOffset>218440</wp:posOffset>
            </wp:positionV>
            <wp:extent cx="1419860" cy="1285875"/>
            <wp:effectExtent l="0" t="0" r="8890" b="952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 ct.png"/>
                    <pic:cNvPicPr/>
                  </pic:nvPicPr>
                  <pic:blipFill>
                    <a:blip r:embed="rId21">
                      <a:extLst>
                        <a:ext uri="{28A0092B-C50C-407E-A947-70E740481C1C}">
                          <a14:useLocalDpi xmlns:a14="http://schemas.microsoft.com/office/drawing/2010/main" val="0"/>
                        </a:ext>
                      </a:extLst>
                    </a:blip>
                    <a:stretch>
                      <a:fillRect/>
                    </a:stretch>
                  </pic:blipFill>
                  <pic:spPr>
                    <a:xfrm>
                      <a:off x="0" y="0"/>
                      <a:ext cx="1419860" cy="1285875"/>
                    </a:xfrm>
                    <a:prstGeom prst="rect">
                      <a:avLst/>
                    </a:prstGeom>
                  </pic:spPr>
                </pic:pic>
              </a:graphicData>
            </a:graphic>
            <wp14:sizeRelH relativeFrom="margin">
              <wp14:pctWidth>0</wp14:pctWidth>
            </wp14:sizeRelH>
            <wp14:sizeRelV relativeFrom="margin">
              <wp14:pctHeight>0</wp14:pctHeight>
            </wp14:sizeRelV>
          </wp:anchor>
        </w:drawing>
      </w:r>
      <w:r w:rsidR="000E7072">
        <w:rPr>
          <w:noProof/>
          <w:lang w:eastAsia="es-ES"/>
        </w:rPr>
        <w:drawing>
          <wp:anchor distT="0" distB="0" distL="114300" distR="114300" simplePos="0" relativeHeight="251871232" behindDoc="0" locked="0" layoutInCell="1" allowOverlap="1" wp14:anchorId="7AECF300" wp14:editId="6F334C8F">
            <wp:simplePos x="0" y="0"/>
            <wp:positionH relativeFrom="margin">
              <wp:align>left</wp:align>
            </wp:positionH>
            <wp:positionV relativeFrom="paragraph">
              <wp:posOffset>218440</wp:posOffset>
            </wp:positionV>
            <wp:extent cx="1400810" cy="1276350"/>
            <wp:effectExtent l="0" t="0" r="889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 ow.png"/>
                    <pic:cNvPicPr/>
                  </pic:nvPicPr>
                  <pic:blipFill>
                    <a:blip r:embed="rId22">
                      <a:extLst>
                        <a:ext uri="{28A0092B-C50C-407E-A947-70E740481C1C}">
                          <a14:useLocalDpi xmlns:a14="http://schemas.microsoft.com/office/drawing/2010/main" val="0"/>
                        </a:ext>
                      </a:extLst>
                    </a:blip>
                    <a:stretch>
                      <a:fillRect/>
                    </a:stretch>
                  </pic:blipFill>
                  <pic:spPr>
                    <a:xfrm>
                      <a:off x="0" y="0"/>
                      <a:ext cx="1400810" cy="1276350"/>
                    </a:xfrm>
                    <a:prstGeom prst="rect">
                      <a:avLst/>
                    </a:prstGeom>
                  </pic:spPr>
                </pic:pic>
              </a:graphicData>
            </a:graphic>
            <wp14:sizeRelH relativeFrom="margin">
              <wp14:pctWidth>0</wp14:pctWidth>
            </wp14:sizeRelH>
            <wp14:sizeRelV relativeFrom="margin">
              <wp14:pctHeight>0</wp14:pctHeight>
            </wp14:sizeRelV>
          </wp:anchor>
        </w:drawing>
      </w:r>
    </w:p>
    <w:p w:rsidR="000E7072" w:rsidRDefault="00D26E64" w:rsidP="000E7072">
      <w:r>
        <w:rPr>
          <w:noProof/>
          <w:lang w:eastAsia="es-ES"/>
        </w:rPr>
        <mc:AlternateContent>
          <mc:Choice Requires="wps">
            <w:drawing>
              <wp:anchor distT="0" distB="0" distL="114300" distR="114300" simplePos="0" relativeHeight="251703296" behindDoc="0" locked="0" layoutInCell="1" allowOverlap="1" wp14:anchorId="00BCDC4F" wp14:editId="685C6803">
                <wp:simplePos x="0" y="0"/>
                <wp:positionH relativeFrom="margin">
                  <wp:posOffset>3787140</wp:posOffset>
                </wp:positionH>
                <wp:positionV relativeFrom="paragraph">
                  <wp:posOffset>2851785</wp:posOffset>
                </wp:positionV>
                <wp:extent cx="1534160" cy="266700"/>
                <wp:effectExtent l="0" t="0" r="8890" b="0"/>
                <wp:wrapTopAndBottom/>
                <wp:docPr id="25" name="Cuadro de texto 25"/>
                <wp:cNvGraphicFramePr/>
                <a:graphic xmlns:a="http://schemas.openxmlformats.org/drawingml/2006/main">
                  <a:graphicData uri="http://schemas.microsoft.com/office/word/2010/wordprocessingShape">
                    <wps:wsp>
                      <wps:cNvSpPr txBox="1"/>
                      <wps:spPr>
                        <a:xfrm>
                          <a:off x="0" y="0"/>
                          <a:ext cx="1534160" cy="266700"/>
                        </a:xfrm>
                        <a:prstGeom prst="rect">
                          <a:avLst/>
                        </a:prstGeom>
                        <a:solidFill>
                          <a:prstClr val="white"/>
                        </a:solidFill>
                        <a:ln>
                          <a:noFill/>
                        </a:ln>
                        <a:effectLst/>
                      </wps:spPr>
                      <wps:txbx>
                        <w:txbxContent>
                          <w:p w:rsidR="00E76522" w:rsidRPr="001C002D" w:rsidRDefault="00E76522" w:rsidP="00C40E8D">
                            <w:pPr>
                              <w:pStyle w:val="Descripcin"/>
                              <w:rPr>
                                <w:noProof/>
                                <w:sz w:val="20"/>
                              </w:rPr>
                            </w:pPr>
                            <w:bookmarkStart w:id="91" w:name="Figura12"/>
                            <w:r>
                              <w:t>Figura 12: Open Jaw doble</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CDC4F" id="Cuadro de texto 25" o:spid="_x0000_s1035" type="#_x0000_t202" style="position:absolute;left:0;text-align:left;margin-left:298.2pt;margin-top:224.55pt;width:120.8pt;height:21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" stroked="f">
                <v:textbox inset="0,0,0,0">
                  <w:txbxContent>
                    <w:p w:rsidR="00E76522" w:rsidRPr="001C002D" w:rsidRDefault="00E76522" w:rsidP="00C40E8D">
                      <w:pPr>
                        <w:pStyle w:val="Descripcin"/>
                        <w:rPr>
                          <w:noProof/>
                          <w:sz w:val="20"/>
                        </w:rPr>
                      </w:pPr>
                      <w:bookmarkStart w:id="95" w:name="Figura12"/>
                      <w:r>
                        <w:t>Figura 12: Open Jaw doble</w:t>
                      </w:r>
                      <w:bookmarkEnd w:id="95"/>
                    </w:p>
                  </w:txbxContent>
                </v:textbox>
                <w10:wrap type="topAndBottom" anchorx="margin"/>
              </v:shape>
            </w:pict>
          </mc:Fallback>
        </mc:AlternateContent>
      </w:r>
      <w:r>
        <w:rPr>
          <w:noProof/>
          <w:lang w:eastAsia="es-ES"/>
        </w:rPr>
        <w:drawing>
          <wp:anchor distT="0" distB="0" distL="114300" distR="114300" simplePos="0" relativeHeight="251879424" behindDoc="0" locked="0" layoutInCell="1" allowOverlap="1" wp14:anchorId="473511D4" wp14:editId="59F9D8AB">
            <wp:simplePos x="0" y="0"/>
            <wp:positionH relativeFrom="margin">
              <wp:posOffset>1885950</wp:posOffset>
            </wp:positionH>
            <wp:positionV relativeFrom="paragraph">
              <wp:posOffset>1972310</wp:posOffset>
            </wp:positionV>
            <wp:extent cx="1771650" cy="743585"/>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 oj simple origen.png"/>
                    <pic:cNvPicPr/>
                  </pic:nvPicPr>
                  <pic:blipFill>
                    <a:blip r:embed="rId23">
                      <a:extLst>
                        <a:ext uri="{28A0092B-C50C-407E-A947-70E740481C1C}">
                          <a14:useLocalDpi xmlns:a14="http://schemas.microsoft.com/office/drawing/2010/main" val="0"/>
                        </a:ext>
                      </a:extLst>
                    </a:blip>
                    <a:stretch>
                      <a:fillRect/>
                    </a:stretch>
                  </pic:blipFill>
                  <pic:spPr>
                    <a:xfrm>
                      <a:off x="0" y="0"/>
                      <a:ext cx="1771650" cy="74358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892736" behindDoc="0" locked="0" layoutInCell="1" allowOverlap="1" wp14:anchorId="60F9EC1D" wp14:editId="6EE40620">
            <wp:simplePos x="0" y="0"/>
            <wp:positionH relativeFrom="margin">
              <wp:align>left</wp:align>
            </wp:positionH>
            <wp:positionV relativeFrom="paragraph">
              <wp:posOffset>1975485</wp:posOffset>
            </wp:positionV>
            <wp:extent cx="1734185" cy="747395"/>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 oj simple destino.png"/>
                    <pic:cNvPicPr/>
                  </pic:nvPicPr>
                  <pic:blipFill>
                    <a:blip r:embed="rId24">
                      <a:extLst>
                        <a:ext uri="{28A0092B-C50C-407E-A947-70E740481C1C}">
                          <a14:useLocalDpi xmlns:a14="http://schemas.microsoft.com/office/drawing/2010/main" val="0"/>
                        </a:ext>
                      </a:extLst>
                    </a:blip>
                    <a:stretch>
                      <a:fillRect/>
                    </a:stretch>
                  </pic:blipFill>
                  <pic:spPr>
                    <a:xfrm>
                      <a:off x="0" y="0"/>
                      <a:ext cx="1734185" cy="74739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99200" behindDoc="0" locked="0" layoutInCell="1" allowOverlap="1" wp14:anchorId="3CCBE18D" wp14:editId="7498B5A9">
                <wp:simplePos x="0" y="0"/>
                <wp:positionH relativeFrom="margin">
                  <wp:posOffset>329565</wp:posOffset>
                </wp:positionH>
                <wp:positionV relativeFrom="paragraph">
                  <wp:posOffset>2832735</wp:posOffset>
                </wp:positionV>
                <wp:extent cx="1133475" cy="447675"/>
                <wp:effectExtent l="0" t="0" r="9525" b="9525"/>
                <wp:wrapTopAndBottom/>
                <wp:docPr id="20" name="Cuadro de texto 20"/>
                <wp:cNvGraphicFramePr/>
                <a:graphic xmlns:a="http://schemas.openxmlformats.org/drawingml/2006/main">
                  <a:graphicData uri="http://schemas.microsoft.com/office/word/2010/wordprocessingShape">
                    <wps:wsp>
                      <wps:cNvSpPr txBox="1"/>
                      <wps:spPr>
                        <a:xfrm>
                          <a:off x="0" y="0"/>
                          <a:ext cx="1133475" cy="447675"/>
                        </a:xfrm>
                        <a:prstGeom prst="rect">
                          <a:avLst/>
                        </a:prstGeom>
                        <a:solidFill>
                          <a:prstClr val="white"/>
                        </a:solidFill>
                        <a:ln>
                          <a:noFill/>
                        </a:ln>
                        <a:effectLst/>
                      </wps:spPr>
                      <wps:txbx>
                        <w:txbxContent>
                          <w:p w:rsidR="00E76522" w:rsidRPr="00AD5F0A" w:rsidRDefault="00E76522" w:rsidP="00C40E8D">
                            <w:pPr>
                              <w:pStyle w:val="Descripcin"/>
                              <w:rPr>
                                <w:noProof/>
                                <w:sz w:val="20"/>
                              </w:rPr>
                            </w:pPr>
                            <w:bookmarkStart w:id="92" w:name="Figura10"/>
                            <w:r>
                              <w:t>Figura 10: Open Jaw simple en el destino</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BE18D" id="Cuadro de texto 20" o:spid="_x0000_s1036" type="#_x0000_t202" style="position:absolute;left:0;text-align:left;margin-left:25.95pt;margin-top:223.05pt;width:89.25pt;height:35.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" stroked="f">
                <v:textbox inset="0,0,0,0">
                  <w:txbxContent>
                    <w:p w:rsidR="00E76522" w:rsidRPr="00AD5F0A" w:rsidRDefault="00E76522" w:rsidP="00C40E8D">
                      <w:pPr>
                        <w:pStyle w:val="Descripcin"/>
                        <w:rPr>
                          <w:noProof/>
                          <w:sz w:val="20"/>
                        </w:rPr>
                      </w:pPr>
                      <w:bookmarkStart w:id="97" w:name="Figura10"/>
                      <w:r>
                        <w:t>Figura 10: Open Jaw simple en el destino</w:t>
                      </w:r>
                      <w:bookmarkEnd w:id="97"/>
                    </w:p>
                  </w:txbxContent>
                </v:textbox>
                <w10:wrap type="topAndBottom" anchorx="margin"/>
              </v:shape>
            </w:pict>
          </mc:Fallback>
        </mc:AlternateContent>
      </w:r>
      <w:r>
        <w:rPr>
          <w:noProof/>
          <w:lang w:eastAsia="es-ES"/>
        </w:rPr>
        <mc:AlternateContent>
          <mc:Choice Requires="wps">
            <w:drawing>
              <wp:anchor distT="0" distB="0" distL="114300" distR="114300" simplePos="0" relativeHeight="251701248" behindDoc="0" locked="0" layoutInCell="1" allowOverlap="1" wp14:anchorId="217E13A0" wp14:editId="7CC3A515">
                <wp:simplePos x="0" y="0"/>
                <wp:positionH relativeFrom="margin">
                  <wp:align>center</wp:align>
                </wp:positionH>
                <wp:positionV relativeFrom="paragraph">
                  <wp:posOffset>2823210</wp:posOffset>
                </wp:positionV>
                <wp:extent cx="1133475" cy="466725"/>
                <wp:effectExtent l="0" t="0" r="9525" b="9525"/>
                <wp:wrapTopAndBottom/>
                <wp:docPr id="24" name="Cuadro de texto 24"/>
                <wp:cNvGraphicFramePr/>
                <a:graphic xmlns:a="http://schemas.openxmlformats.org/drawingml/2006/main">
                  <a:graphicData uri="http://schemas.microsoft.com/office/word/2010/wordprocessingShape">
                    <wps:wsp>
                      <wps:cNvSpPr txBox="1"/>
                      <wps:spPr>
                        <a:xfrm>
                          <a:off x="0" y="0"/>
                          <a:ext cx="1133475" cy="466725"/>
                        </a:xfrm>
                        <a:prstGeom prst="rect">
                          <a:avLst/>
                        </a:prstGeom>
                        <a:solidFill>
                          <a:prstClr val="white"/>
                        </a:solidFill>
                        <a:ln>
                          <a:noFill/>
                        </a:ln>
                        <a:effectLst/>
                      </wps:spPr>
                      <wps:txbx>
                        <w:txbxContent>
                          <w:p w:rsidR="00E76522" w:rsidRPr="00FC7FBA" w:rsidRDefault="00E76522" w:rsidP="00C40E8D">
                            <w:pPr>
                              <w:pStyle w:val="Descripcin"/>
                              <w:rPr>
                                <w:noProof/>
                                <w:sz w:val="20"/>
                              </w:rPr>
                            </w:pPr>
                            <w:bookmarkStart w:id="93" w:name="Figura11"/>
                            <w:r>
                              <w:t>Figura 11: Open Jaw simple en el origen</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E13A0" id="Cuadro de texto 24" o:spid="_x0000_s1037" type="#_x0000_t202" style="position:absolute;left:0;text-align:left;margin-left:0;margin-top:222.3pt;width:89.25pt;height:36.7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" stroked="f">
                <v:textbox inset="0,0,0,0">
                  <w:txbxContent>
                    <w:p w:rsidR="00E76522" w:rsidRPr="00FC7FBA" w:rsidRDefault="00E76522" w:rsidP="00C40E8D">
                      <w:pPr>
                        <w:pStyle w:val="Descripcin"/>
                        <w:rPr>
                          <w:noProof/>
                          <w:sz w:val="20"/>
                        </w:rPr>
                      </w:pPr>
                      <w:bookmarkStart w:id="99" w:name="Figura11"/>
                      <w:r>
                        <w:t>Figura 11: Open Jaw simple en el origen</w:t>
                      </w:r>
                      <w:bookmarkEnd w:id="99"/>
                    </w:p>
                  </w:txbxContent>
                </v:textbox>
                <w10:wrap type="topAndBottom" anchorx="margin"/>
              </v:shape>
            </w:pict>
          </mc:Fallback>
        </mc:AlternateContent>
      </w:r>
    </w:p>
    <w:p w:rsidR="007C48A4" w:rsidRPr="00D90928" w:rsidRDefault="007C48A4" w:rsidP="0037760E">
      <w:pPr>
        <w:pStyle w:val="Ttulo4"/>
      </w:pPr>
      <w:r w:rsidRPr="00D26E64">
        <w:rPr>
          <w:i/>
        </w:rPr>
        <w:lastRenderedPageBreak/>
        <w:t>Passenger Name Record</w:t>
      </w:r>
      <w:r w:rsidRPr="00D90928">
        <w:t xml:space="preserve"> (</w:t>
      </w:r>
      <w:hyperlink w:anchor="AcronimoPNR" w:history="1">
        <w:r w:rsidRPr="00EF4FEF">
          <w:rPr>
            <w:rStyle w:val="Hipervnculo"/>
          </w:rPr>
          <w:t>PNR</w:t>
        </w:r>
      </w:hyperlink>
      <w:r w:rsidRPr="00D90928">
        <w:t>)</w:t>
      </w:r>
    </w:p>
    <w:p w:rsidR="007C48A4" w:rsidRPr="00D90928" w:rsidRDefault="007C48A4" w:rsidP="009C2EC9">
      <w:r w:rsidRPr="00D90928">
        <w:t xml:space="preserve">El </w:t>
      </w:r>
      <w:hyperlink w:anchor="AcronimoPNR" w:history="1">
        <w:r w:rsidRPr="00EF4FEF">
          <w:rPr>
            <w:rStyle w:val="Hipervnculo"/>
          </w:rPr>
          <w:t>PNR</w:t>
        </w:r>
      </w:hyperlink>
      <w:r w:rsidRPr="00D90928">
        <w:t xml:space="preserve"> es el registro de toda la información que hace referencia a una reserva. En este registro se introducen pasajeros, segmentos, billetes, información de contacto y forma de pago del cliente, así como maletas o asientos pre-reservados extra. Amadeus introduce</w:t>
      </w:r>
      <w:r w:rsidR="00D26E64">
        <w:t>,</w:t>
      </w:r>
      <w:r w:rsidRPr="00D90928">
        <w:t xml:space="preserve"> </w:t>
      </w:r>
      <w:r w:rsidR="00D26E64">
        <w:t>de forma automática</w:t>
      </w:r>
      <w:r w:rsidRPr="00D90928">
        <w:t xml:space="preserve">, información adicional para constatar que el </w:t>
      </w:r>
      <w:hyperlink w:anchor="AcronimoPNR" w:history="1">
        <w:r w:rsidRPr="00EF4FEF">
          <w:rPr>
            <w:rStyle w:val="Hipervnculo"/>
          </w:rPr>
          <w:t>PNR</w:t>
        </w:r>
      </w:hyperlink>
      <w:r w:rsidRPr="00D90928">
        <w:t xml:space="preserve"> se ha creado correctamente.</w:t>
      </w:r>
    </w:p>
    <w:p w:rsidR="007C48A4" w:rsidRPr="00D90928" w:rsidRDefault="007C48A4" w:rsidP="009C2EC9">
      <w:r w:rsidRPr="00D90928">
        <w:t xml:space="preserve">Hay 7 elementos obligatorios que deben añadirse al </w:t>
      </w:r>
      <w:hyperlink w:anchor="AcronimoPNR" w:history="1">
        <w:r w:rsidRPr="00EF4FEF">
          <w:rPr>
            <w:rStyle w:val="Hipervnculo"/>
          </w:rPr>
          <w:t>PNR</w:t>
        </w:r>
      </w:hyperlink>
      <w:r w:rsidRPr="00D90928">
        <w:t>:</w:t>
      </w:r>
    </w:p>
    <w:p w:rsidR="007C48A4" w:rsidRPr="00D90928" w:rsidRDefault="007C48A4" w:rsidP="00290EFB">
      <w:pPr>
        <w:pStyle w:val="Prrafodelista"/>
        <w:numPr>
          <w:ilvl w:val="0"/>
          <w:numId w:val="7"/>
        </w:numPr>
      </w:pPr>
      <w:r w:rsidRPr="00D90928">
        <w:t>Vuelos seleccionados (número de vuelo, origen y destino y fechas)</w:t>
      </w:r>
      <w:r w:rsidR="00EF4FEF">
        <w:t>.</w:t>
      </w:r>
    </w:p>
    <w:p w:rsidR="007C48A4" w:rsidRPr="00D90928" w:rsidRDefault="007C48A4" w:rsidP="00290EFB">
      <w:pPr>
        <w:pStyle w:val="Prrafodelista"/>
        <w:numPr>
          <w:ilvl w:val="0"/>
          <w:numId w:val="7"/>
        </w:numPr>
      </w:pPr>
      <w:r w:rsidRPr="00D90928">
        <w:t>Nombres de los pasajeros</w:t>
      </w:r>
      <w:r w:rsidR="00EF4FEF">
        <w:t>.</w:t>
      </w:r>
    </w:p>
    <w:p w:rsidR="007C48A4" w:rsidRPr="00D90928" w:rsidRDefault="007C48A4" w:rsidP="00290EFB">
      <w:pPr>
        <w:pStyle w:val="Prrafodelista"/>
        <w:numPr>
          <w:ilvl w:val="0"/>
          <w:numId w:val="7"/>
        </w:numPr>
      </w:pPr>
      <w:r w:rsidRPr="00D90928">
        <w:t>Forma de pago</w:t>
      </w:r>
      <w:r w:rsidR="00EF4FEF">
        <w:t>.</w:t>
      </w:r>
    </w:p>
    <w:p w:rsidR="007C48A4" w:rsidRPr="00D90928" w:rsidRDefault="007C48A4" w:rsidP="00290EFB">
      <w:pPr>
        <w:pStyle w:val="Prrafodelista"/>
        <w:numPr>
          <w:ilvl w:val="0"/>
          <w:numId w:val="7"/>
        </w:numPr>
      </w:pPr>
      <w:r w:rsidRPr="00D90928">
        <w:t>Información de contacto del cliente</w:t>
      </w:r>
      <w:r w:rsidR="00EF4FEF">
        <w:t>.</w:t>
      </w:r>
    </w:p>
    <w:p w:rsidR="007C48A4" w:rsidRPr="00D90928" w:rsidRDefault="007C48A4" w:rsidP="00290EFB">
      <w:pPr>
        <w:pStyle w:val="Prrafodelista"/>
        <w:numPr>
          <w:ilvl w:val="0"/>
          <w:numId w:val="7"/>
        </w:numPr>
      </w:pPr>
      <w:r w:rsidRPr="00D90928">
        <w:t>Fecha hasta la cual será válida una rese</w:t>
      </w:r>
      <w:r w:rsidRPr="00EF4FEF">
        <w:t>rva (</w:t>
      </w:r>
      <w:r w:rsidRPr="00D26E64">
        <w:rPr>
          <w:i/>
        </w:rPr>
        <w:t>last ticketing date</w:t>
      </w:r>
      <w:r w:rsidR="00EF4FEF" w:rsidRPr="00EF4FEF">
        <w:t xml:space="preserve"> o</w:t>
      </w:r>
      <w:r w:rsidR="00EF4FEF">
        <w:t xml:space="preserve"> </w:t>
      </w:r>
      <w:hyperlink w:anchor="AcronimoLTD" w:history="1">
        <w:r w:rsidR="00EF4FEF" w:rsidRPr="00EF4FEF">
          <w:rPr>
            <w:rStyle w:val="Hipervnculo"/>
          </w:rPr>
          <w:t>LTD</w:t>
        </w:r>
      </w:hyperlink>
      <w:r w:rsidRPr="00D90928">
        <w:t>). Si no se ha abonado el importe de la reserva, ésta se cancela.</w:t>
      </w:r>
    </w:p>
    <w:p w:rsidR="007C48A4" w:rsidRPr="00D90928" w:rsidRDefault="007C48A4" w:rsidP="00290EFB">
      <w:pPr>
        <w:pStyle w:val="Prrafodelista"/>
        <w:numPr>
          <w:ilvl w:val="0"/>
          <w:numId w:val="7"/>
        </w:numPr>
      </w:pPr>
      <w:r w:rsidRPr="00D90928">
        <w:t>Compañía aérea validadora</w:t>
      </w:r>
      <w:r w:rsidR="00D26E64">
        <w:t xml:space="preserve"> (</w:t>
      </w:r>
      <w:r w:rsidR="00D26E64" w:rsidRPr="00D26E64">
        <w:rPr>
          <w:i/>
        </w:rPr>
        <w:t>validating carrier</w:t>
      </w:r>
      <w:r w:rsidR="00D26E64">
        <w:t>)</w:t>
      </w:r>
      <w:r w:rsidR="00EF4FEF">
        <w:t>.</w:t>
      </w:r>
    </w:p>
    <w:p w:rsidR="007C48A4" w:rsidRPr="00D90928" w:rsidRDefault="007C48A4" w:rsidP="00290EFB">
      <w:pPr>
        <w:pStyle w:val="Prrafodelista"/>
        <w:numPr>
          <w:ilvl w:val="0"/>
          <w:numId w:val="7"/>
        </w:numPr>
      </w:pPr>
      <w:r w:rsidRPr="00D90928">
        <w:t>Comisión de la compañía aérea. Normalmente es un elemento que Amadeus introduce de forma automática.</w:t>
      </w:r>
    </w:p>
    <w:p w:rsidR="007C48A4" w:rsidRPr="00D90928" w:rsidRDefault="007C48A4" w:rsidP="009C2EC9">
      <w:r w:rsidRPr="00D90928">
        <w:t xml:space="preserve">Un </w:t>
      </w:r>
      <w:hyperlink w:anchor="AcronimoPNR" w:history="1">
        <w:r w:rsidRPr="00EF4FEF">
          <w:rPr>
            <w:rStyle w:val="Hipervnculo"/>
          </w:rPr>
          <w:t>PNR</w:t>
        </w:r>
      </w:hyperlink>
      <w:r w:rsidRPr="00D90928">
        <w:t xml:space="preserve"> se mantiene activo hasta 4 días después de la fecha del último segmento aéreo y una vez superada ésta, se mantiene archivado en Amadeus para su posible reclamación</w:t>
      </w:r>
      <w:r w:rsidR="00EF4FEF">
        <w:t xml:space="preserve"> durante los siguientes 3 años.</w:t>
      </w:r>
    </w:p>
    <w:p w:rsidR="007C48A4" w:rsidRPr="00D90928" w:rsidRDefault="007C48A4" w:rsidP="00EF4FEF">
      <w:pPr>
        <w:pStyle w:val="Ttulo4"/>
      </w:pPr>
      <w:r w:rsidRPr="00D90928">
        <w:t>Localizador</w:t>
      </w:r>
    </w:p>
    <w:p w:rsidR="007C48A4" w:rsidRPr="00D90928" w:rsidRDefault="007C48A4" w:rsidP="009C2EC9">
      <w:r w:rsidRPr="00D90928">
        <w:t>Una vez introducido</w:t>
      </w:r>
      <w:r w:rsidR="00123558">
        <w:t>s</w:t>
      </w:r>
      <w:r w:rsidRPr="00D90928">
        <w:t xml:space="preserve"> los campos obligatorios en el </w:t>
      </w:r>
      <w:hyperlink w:anchor="AcronimoPNR" w:history="1">
        <w:r w:rsidRPr="00EF4FEF">
          <w:rPr>
            <w:rStyle w:val="Hipervnculo"/>
          </w:rPr>
          <w:t>PNR</w:t>
        </w:r>
      </w:hyperlink>
      <w:r w:rsidRPr="00D90928">
        <w:t xml:space="preserve"> y guardarse este en el sistema de distribución de Amadeus, se crea un localizador único para recuperar y poder así acceder de nuevo a la información previamente introducida en el </w:t>
      </w:r>
      <w:hyperlink w:anchor="AcronimoPNR" w:history="1">
        <w:r w:rsidRPr="00EF4FEF">
          <w:rPr>
            <w:rStyle w:val="Hipervnculo"/>
          </w:rPr>
          <w:t>PNR</w:t>
        </w:r>
      </w:hyperlink>
      <w:r w:rsidRPr="00D90928">
        <w:t xml:space="preserve">. De esta forma </w:t>
      </w:r>
      <w:r w:rsidR="00FE4717">
        <w:t>se</w:t>
      </w:r>
      <w:r w:rsidR="00FE4717" w:rsidRPr="00D90928">
        <w:t xml:space="preserve"> </w:t>
      </w:r>
      <w:r w:rsidRPr="00D90928">
        <w:t>puede</w:t>
      </w:r>
      <w:r w:rsidR="00FE4717">
        <w:t xml:space="preserve"> seguir</w:t>
      </w:r>
      <w:r w:rsidRPr="00D90928">
        <w:t xml:space="preserve"> introduciendo información o modifi</w:t>
      </w:r>
      <w:r w:rsidR="00EF4FEF">
        <w:t>carse información ya existente.</w:t>
      </w:r>
    </w:p>
    <w:p w:rsidR="007C48A4" w:rsidRPr="00D90928" w:rsidRDefault="007C48A4" w:rsidP="00EF4FEF">
      <w:pPr>
        <w:pStyle w:val="Ttulo4"/>
      </w:pPr>
      <w:r w:rsidRPr="00D90928">
        <w:t>Cabina</w:t>
      </w:r>
    </w:p>
    <w:p w:rsidR="007C48A4" w:rsidRPr="00D90928" w:rsidRDefault="007C48A4" w:rsidP="009C2EC9">
      <w:r w:rsidRPr="00D90928">
        <w:t xml:space="preserve">Comúnmente llamada también clase cabina. </w:t>
      </w:r>
      <w:r w:rsidR="00FE4717">
        <w:t>Existen distintas cabinas para</w:t>
      </w:r>
      <w:r w:rsidRPr="00D90928">
        <w:t xml:space="preserve"> diferenciar las ventajas en los </w:t>
      </w:r>
      <w:r w:rsidR="00FE4717">
        <w:t xml:space="preserve">servicios que vende la compañía </w:t>
      </w:r>
      <w:r w:rsidRPr="00D90928">
        <w:t>un segmento</w:t>
      </w:r>
      <w:r w:rsidR="00FE4717">
        <w:t xml:space="preserve"> determinado</w:t>
      </w:r>
      <w:r w:rsidRPr="00D90928">
        <w:t>. Entre los servicios más habituales se incluyen: asientos especiales, comidas, zonas de silencio, etc. Las cabinas más habituales vendidas por las compañías son:</w:t>
      </w:r>
    </w:p>
    <w:p w:rsidR="007C48A4" w:rsidRPr="00D90928" w:rsidRDefault="007C48A4" w:rsidP="009C2EC9">
      <w:r w:rsidRPr="00EF4FEF">
        <w:rPr>
          <w:b/>
        </w:rPr>
        <w:t>Y</w:t>
      </w:r>
      <w:r w:rsidRPr="00D90928">
        <w:t xml:space="preserve"> – Económica o turista</w:t>
      </w:r>
    </w:p>
    <w:p w:rsidR="007C48A4" w:rsidRPr="00D90928" w:rsidRDefault="007C48A4" w:rsidP="009C2EC9">
      <w:r w:rsidRPr="00EF4FEF">
        <w:rPr>
          <w:b/>
        </w:rPr>
        <w:t>C</w:t>
      </w:r>
      <w:r w:rsidRPr="00D90928">
        <w:t xml:space="preserve"> – Club o Business</w:t>
      </w:r>
    </w:p>
    <w:p w:rsidR="007C48A4" w:rsidRPr="00D90928" w:rsidRDefault="007C48A4" w:rsidP="009C2EC9">
      <w:r w:rsidRPr="00EF4FEF">
        <w:rPr>
          <w:b/>
        </w:rPr>
        <w:t>F</w:t>
      </w:r>
      <w:r w:rsidR="00EF4FEF">
        <w:t xml:space="preserve"> – Primera</w:t>
      </w:r>
    </w:p>
    <w:p w:rsidR="007C48A4" w:rsidRPr="00D90928" w:rsidRDefault="007C48A4" w:rsidP="00EF4FEF">
      <w:pPr>
        <w:pStyle w:val="Ttulo4"/>
      </w:pPr>
      <w:r w:rsidRPr="00D90928">
        <w:t>Clase</w:t>
      </w:r>
    </w:p>
    <w:p w:rsidR="007C48A4" w:rsidRPr="00D90928" w:rsidRDefault="007C48A4" w:rsidP="009C2EC9">
      <w:r w:rsidRPr="00D90928">
        <w:t>Término que habitualmente se confunde con la cabina. Un segmento con dos clases distintas, no se distingue un</w:t>
      </w:r>
      <w:r w:rsidR="00EF4FEF">
        <w:t>o</w:t>
      </w:r>
      <w:r w:rsidRPr="00D90928">
        <w:t xml:space="preserve"> del otro por la calidad del servicio vendido por parte de la compañía, como si ocurre con la cabina.</w:t>
      </w:r>
    </w:p>
    <w:p w:rsidR="007C48A4" w:rsidRPr="00D90928" w:rsidRDefault="007C48A4" w:rsidP="009C2EC9">
      <w:r w:rsidRPr="00D90928">
        <w:t xml:space="preserve">El número máximo de asientos del avión se separa en clases (normalmente de 9 en 9 pasajeros). Algunas compañías separan estas clases </w:t>
      </w:r>
      <w:r w:rsidR="00FE4717">
        <w:t>por</w:t>
      </w:r>
      <w:r w:rsidRPr="00D90928">
        <w:t xml:space="preserve"> precios, que van subiendo o bajando a medida que los asien</w:t>
      </w:r>
      <w:r w:rsidR="00EF4FEF">
        <w:t>tos del avión se van vendiendo.</w:t>
      </w:r>
    </w:p>
    <w:p w:rsidR="007C48A4" w:rsidRPr="00D90928" w:rsidRDefault="007C48A4" w:rsidP="00EF4FEF">
      <w:pPr>
        <w:pStyle w:val="Ttulo4"/>
      </w:pPr>
      <w:r w:rsidRPr="00D90928">
        <w:lastRenderedPageBreak/>
        <w:t>Tarifa</w:t>
      </w:r>
    </w:p>
    <w:p w:rsidR="007C48A4" w:rsidRPr="00D90928" w:rsidRDefault="007C48A4" w:rsidP="009C2EC9">
      <w:r w:rsidRPr="00D90928">
        <w:t>Una tarifa está formada por los siguientes elementos:</w:t>
      </w:r>
    </w:p>
    <w:p w:rsidR="007C48A4" w:rsidRPr="00D90928" w:rsidRDefault="007C48A4" w:rsidP="00290EFB">
      <w:pPr>
        <w:pStyle w:val="Prrafodelista"/>
        <w:numPr>
          <w:ilvl w:val="0"/>
          <w:numId w:val="8"/>
        </w:numPr>
      </w:pPr>
      <w:r w:rsidRPr="00D90928">
        <w:t>Uno o más segmentos</w:t>
      </w:r>
    </w:p>
    <w:p w:rsidR="007C48A4" w:rsidRPr="00D90928" w:rsidRDefault="007C48A4" w:rsidP="00290EFB">
      <w:pPr>
        <w:pStyle w:val="Prrafodelista"/>
        <w:numPr>
          <w:ilvl w:val="0"/>
          <w:numId w:val="8"/>
        </w:numPr>
      </w:pPr>
      <w:r w:rsidRPr="00D90928">
        <w:t>Cabina (una por segmento)</w:t>
      </w:r>
    </w:p>
    <w:p w:rsidR="007C48A4" w:rsidRPr="00D90928" w:rsidRDefault="007C48A4" w:rsidP="00290EFB">
      <w:pPr>
        <w:pStyle w:val="Prrafodelista"/>
        <w:numPr>
          <w:ilvl w:val="0"/>
          <w:numId w:val="8"/>
        </w:numPr>
      </w:pPr>
      <w:r w:rsidRPr="00D90928">
        <w:t>Clase (una por segmento)</w:t>
      </w:r>
    </w:p>
    <w:p w:rsidR="007C48A4" w:rsidRPr="00D90928" w:rsidRDefault="007C48A4" w:rsidP="009C2EC9">
      <w:r w:rsidRPr="00D90928">
        <w:t>Dependiendo del número y tipo de elementos que una tarifa incluya, ést</w:t>
      </w:r>
      <w:r w:rsidR="00EF4FEF">
        <w:t>a constará de un precio u otro.</w:t>
      </w:r>
    </w:p>
    <w:p w:rsidR="007C48A4" w:rsidRPr="00D90928" w:rsidRDefault="007C48A4" w:rsidP="00EF4FEF">
      <w:pPr>
        <w:pStyle w:val="Ttulo4"/>
      </w:pPr>
      <w:r w:rsidRPr="00D90928">
        <w:t>Tipo de pasajero</w:t>
      </w:r>
    </w:p>
    <w:p w:rsidR="007C48A4" w:rsidRPr="00D90928" w:rsidRDefault="007C48A4" w:rsidP="009C2EC9">
      <w:r w:rsidRPr="00D90928">
        <w:t xml:space="preserve">Amadeus </w:t>
      </w:r>
      <w:r w:rsidR="00FE4717">
        <w:t>distingue tres tipos de pasajer</w:t>
      </w:r>
      <w:r w:rsidR="000E1808">
        <w:t>os, separándolos a través de un</w:t>
      </w:r>
      <w:r w:rsidR="00FE4717">
        <w:t xml:space="preserve"> rango de edades:</w:t>
      </w:r>
    </w:p>
    <w:p w:rsidR="007C48A4" w:rsidRPr="00D90928" w:rsidRDefault="007C48A4" w:rsidP="00290EFB">
      <w:pPr>
        <w:pStyle w:val="Prrafodelista"/>
        <w:numPr>
          <w:ilvl w:val="0"/>
          <w:numId w:val="9"/>
        </w:numPr>
      </w:pPr>
      <w:r w:rsidRPr="00D90928">
        <w:t>Adultos (</w:t>
      </w:r>
      <w:hyperlink w:anchor="AcronimoADT" w:history="1">
        <w:r w:rsidRPr="00EF4FEF">
          <w:rPr>
            <w:rStyle w:val="Hipervnculo"/>
          </w:rPr>
          <w:t>ADT</w:t>
        </w:r>
      </w:hyperlink>
      <w:r w:rsidRPr="00D90928">
        <w:t xml:space="preserve">): Más de 12 años. Por norma general tiene que introducirse al menos un adulto en un </w:t>
      </w:r>
      <w:hyperlink w:anchor="AcronimoPNR" w:history="1">
        <w:r w:rsidRPr="00123558">
          <w:rPr>
            <w:rStyle w:val="Hipervnculo"/>
          </w:rPr>
          <w:t>PNR</w:t>
        </w:r>
      </w:hyperlink>
      <w:r w:rsidRPr="00D90928">
        <w:t xml:space="preserve"> para que este sea válido.</w:t>
      </w:r>
    </w:p>
    <w:p w:rsidR="007C48A4" w:rsidRPr="00D90928" w:rsidRDefault="007C48A4" w:rsidP="00290EFB">
      <w:pPr>
        <w:pStyle w:val="Prrafodelista"/>
        <w:numPr>
          <w:ilvl w:val="0"/>
          <w:numId w:val="9"/>
        </w:numPr>
      </w:pPr>
      <w:r w:rsidRPr="00D90928">
        <w:t>Niños (</w:t>
      </w:r>
      <w:hyperlink w:anchor="AcronimoCHD" w:history="1">
        <w:r w:rsidRPr="00EF4FEF">
          <w:rPr>
            <w:rStyle w:val="Hipervnculo"/>
          </w:rPr>
          <w:t>CHD</w:t>
        </w:r>
      </w:hyperlink>
      <w:r w:rsidRPr="00D90928">
        <w:t>): Entre 1</w:t>
      </w:r>
      <w:r w:rsidR="00FE4717">
        <w:t xml:space="preserve"> </w:t>
      </w:r>
      <w:r w:rsidRPr="00D90928">
        <w:t>y 1</w:t>
      </w:r>
      <w:r w:rsidR="00FE4717">
        <w:t>2</w:t>
      </w:r>
      <w:r w:rsidRPr="00D90928">
        <w:t xml:space="preserve"> año</w:t>
      </w:r>
      <w:r w:rsidR="00FE4717">
        <w:t>s</w:t>
      </w:r>
      <w:r w:rsidRPr="00D90928">
        <w:t>.</w:t>
      </w:r>
    </w:p>
    <w:p w:rsidR="007C48A4" w:rsidRPr="00D90928" w:rsidRDefault="007C48A4" w:rsidP="00290EFB">
      <w:pPr>
        <w:pStyle w:val="Prrafodelista"/>
        <w:numPr>
          <w:ilvl w:val="0"/>
          <w:numId w:val="9"/>
        </w:numPr>
      </w:pPr>
      <w:r w:rsidRPr="00D90928">
        <w:t>Bebés (</w:t>
      </w:r>
      <w:hyperlink w:anchor="AcronimoINF" w:history="1">
        <w:r w:rsidRPr="00EF4FEF">
          <w:rPr>
            <w:rStyle w:val="Hipervnculo"/>
          </w:rPr>
          <w:t>INF</w:t>
        </w:r>
      </w:hyperlink>
      <w:r w:rsidRPr="00D90928">
        <w:t xml:space="preserve">): Entre 0 y 1 año. Un bebé tiene que ir acompañado </w:t>
      </w:r>
      <w:r w:rsidR="00FE4717">
        <w:t xml:space="preserve">siempre </w:t>
      </w:r>
      <w:r w:rsidRPr="00D90928">
        <w:t>por un adulto</w:t>
      </w:r>
      <w:r w:rsidR="00FE4717">
        <w:t xml:space="preserve"> para que el </w:t>
      </w:r>
      <w:hyperlink w:anchor="AcronimoPNR" w:history="1">
        <w:r w:rsidR="00FE4717" w:rsidRPr="000E1808">
          <w:rPr>
            <w:rStyle w:val="Hipervnculo"/>
          </w:rPr>
          <w:t>PNR</w:t>
        </w:r>
      </w:hyperlink>
      <w:r w:rsidR="00FE4717">
        <w:t xml:space="preserve"> sea válido</w:t>
      </w:r>
      <w:r w:rsidRPr="00D90928">
        <w:t>.</w:t>
      </w:r>
    </w:p>
    <w:p w:rsidR="007C48A4" w:rsidRPr="00D90928" w:rsidRDefault="007C48A4" w:rsidP="00EF4FEF">
      <w:pPr>
        <w:pStyle w:val="Ttulo4"/>
      </w:pPr>
      <w:r w:rsidRPr="00D90928">
        <w:t>Billete</w:t>
      </w:r>
    </w:p>
    <w:p w:rsidR="007C48A4" w:rsidRPr="00D90928" w:rsidRDefault="007C48A4" w:rsidP="009C2EC9">
      <w:r w:rsidRPr="00D90928">
        <w:t xml:space="preserve">Identificador asociado a un pasajero o </w:t>
      </w:r>
      <w:r w:rsidR="00FE4717">
        <w:t xml:space="preserve">a un </w:t>
      </w:r>
      <w:r w:rsidRPr="00D90928">
        <w:t xml:space="preserve">elemento extra, como </w:t>
      </w:r>
      <w:r w:rsidR="0054253F">
        <w:t xml:space="preserve">una </w:t>
      </w:r>
      <w:r w:rsidRPr="00D90928">
        <w:t xml:space="preserve">maleta o </w:t>
      </w:r>
      <w:r w:rsidR="0054253F">
        <w:t xml:space="preserve">un </w:t>
      </w:r>
      <w:r w:rsidRPr="00D90928">
        <w:t xml:space="preserve">asiento, y que su emisión </w:t>
      </w:r>
      <w:r w:rsidR="0054253F">
        <w:t xml:space="preserve">está controlada por </w:t>
      </w:r>
      <w:r w:rsidRPr="00D90928">
        <w:t xml:space="preserve">una única compañía: la compañía validadora o </w:t>
      </w:r>
      <w:r w:rsidRPr="00D366FD">
        <w:rPr>
          <w:i/>
        </w:rPr>
        <w:t>validating carrier</w:t>
      </w:r>
      <w:r w:rsidRPr="00D90928">
        <w:t>. Cada compañía tiene unos dígitos de control para que el agente o cliente que realice la reserva pueda identificar de qué compañía aérea es el billete. Un billete puede ser de un máximo de 4 segmentos. Si la reserva tiene más de 4 segmentos, Amadeus crea un billete más para cada</w:t>
      </w:r>
      <w:r w:rsidR="00EF4FEF">
        <w:t xml:space="preserve"> pasajero</w:t>
      </w:r>
      <w:r w:rsidR="0054253F">
        <w:t xml:space="preserve"> de la reserva</w:t>
      </w:r>
      <w:r w:rsidR="00EF4FEF">
        <w:t>.</w:t>
      </w:r>
    </w:p>
    <w:p w:rsidR="007C48A4" w:rsidRPr="00D90928" w:rsidRDefault="007C48A4" w:rsidP="00EF4FEF">
      <w:pPr>
        <w:pStyle w:val="Ttulo4"/>
      </w:pPr>
      <w:r w:rsidRPr="00D90928">
        <w:t xml:space="preserve">Emisión o </w:t>
      </w:r>
      <w:r w:rsidRPr="00D366FD">
        <w:rPr>
          <w:i/>
        </w:rPr>
        <w:t>Ticketing</w:t>
      </w:r>
    </w:p>
    <w:p w:rsidR="007C48A4" w:rsidRPr="00D90928" w:rsidRDefault="007C48A4" w:rsidP="009C2EC9">
      <w:r w:rsidRPr="00D90928">
        <w:t>Es el proceso a través del cual Amadeus abona el importe de la reserva a la compañía y ésta genera los billetes.</w:t>
      </w:r>
    </w:p>
    <w:p w:rsidR="007C48A4" w:rsidRPr="00D90928" w:rsidRDefault="007C48A4" w:rsidP="009C2EC9"/>
    <w:p w:rsidR="007C48A4" w:rsidRPr="00D90928" w:rsidRDefault="003E0192" w:rsidP="00EF4FEF">
      <w:pPr>
        <w:pStyle w:val="Ttulo3"/>
      </w:pPr>
      <w:bookmarkStart w:id="94" w:name="_1.1.11_Web_Services"/>
      <w:bookmarkStart w:id="95" w:name="_Toc518170660"/>
      <w:bookmarkEnd w:id="94"/>
      <w:r>
        <w:t>1.1.11</w:t>
      </w:r>
      <w:r w:rsidR="007C48A4" w:rsidRPr="00D90928">
        <w:t xml:space="preserve"> Web Services y </w:t>
      </w:r>
      <w:r w:rsidR="007C48A4" w:rsidRPr="00B3125E">
        <w:t>WSDL</w:t>
      </w:r>
      <w:bookmarkEnd w:id="95"/>
    </w:p>
    <w:p w:rsidR="007C48A4" w:rsidRPr="00D90928" w:rsidRDefault="007C48A4" w:rsidP="009C2EC9">
      <w:r w:rsidRPr="00D90928">
        <w:t xml:space="preserve">En este apartado se explica de forma breve que es un </w:t>
      </w:r>
      <w:r w:rsidRPr="000E1808">
        <w:rPr>
          <w:i/>
        </w:rPr>
        <w:t>webs</w:t>
      </w:r>
      <w:r w:rsidR="001A47CA" w:rsidRPr="000E1808">
        <w:rPr>
          <w:i/>
        </w:rPr>
        <w:t>ervice</w:t>
      </w:r>
      <w:r w:rsidR="001A47CA">
        <w:t xml:space="preserve"> y para qué sirve un </w:t>
      </w:r>
      <w:hyperlink w:anchor="AcronimoWSDL" w:history="1">
        <w:r w:rsidR="001A47CA" w:rsidRPr="001A47CA">
          <w:rPr>
            <w:rStyle w:val="Hipervnculo"/>
          </w:rPr>
          <w:t>WSDL</w:t>
        </w:r>
      </w:hyperlink>
      <w:r w:rsidR="00920327">
        <w:rPr>
          <w:rStyle w:val="Hipervnculo"/>
          <w:u w:val="none"/>
        </w:rPr>
        <w:t xml:space="preserve"> </w:t>
      </w:r>
      <w:hyperlink w:anchor="ref15" w:history="1">
        <w:r w:rsidR="00920327" w:rsidRPr="00D643DA">
          <w:rPr>
            <w:rStyle w:val="Hipervnculo"/>
            <w:u w:val="none"/>
          </w:rPr>
          <w:t>[15</w:t>
        </w:r>
        <w:r w:rsidR="000E1808" w:rsidRPr="00D643DA">
          <w:rPr>
            <w:rStyle w:val="Hipervnculo"/>
            <w:u w:val="none"/>
          </w:rPr>
          <w:t>]</w:t>
        </w:r>
      </w:hyperlink>
      <w:r w:rsidR="001A47CA">
        <w:t>.</w:t>
      </w:r>
      <w:r w:rsidR="003E0192">
        <w:t xml:space="preserve"> </w:t>
      </w:r>
      <w:r w:rsidRPr="00D90928">
        <w:t xml:space="preserve">Este apartado guarda una estrecha relación con el apartado </w:t>
      </w:r>
      <w:hyperlink w:anchor="_1.1.1_Funcionamiento_de" w:history="1">
        <w:r w:rsidR="000E1808" w:rsidRPr="000E1808">
          <w:rPr>
            <w:rStyle w:val="Hipervnculo"/>
          </w:rPr>
          <w:t>1.1.6</w:t>
        </w:r>
      </w:hyperlink>
      <w:r w:rsidRPr="00D90928">
        <w:t xml:space="preserve"> y permitirá al lector extender el conocimiento aportado en el primer ca</w:t>
      </w:r>
      <w:r w:rsidR="003E0192">
        <w:t>pítulo de la contextualización.</w:t>
      </w:r>
    </w:p>
    <w:p w:rsidR="007C48A4" w:rsidRPr="00D90928" w:rsidRDefault="007C48A4" w:rsidP="009C2EC9">
      <w:r w:rsidRPr="00D90928">
        <w:t xml:space="preserve">Un servicio web o </w:t>
      </w:r>
      <w:r w:rsidRPr="000E1808">
        <w:rPr>
          <w:i/>
        </w:rPr>
        <w:t>webservice</w:t>
      </w:r>
      <w:r w:rsidRPr="00D90928">
        <w:t xml:space="preserve"> describe una forma estandarizada de integrar varias aplicaciones o programas mediante el uso de estándares y protocolos</w:t>
      </w:r>
      <w:r w:rsidR="001A47CA">
        <w:t xml:space="preserve"> web</w:t>
      </w:r>
      <w:r w:rsidRPr="00D90928">
        <w:t xml:space="preserve">. Los </w:t>
      </w:r>
      <w:r w:rsidRPr="000E1808">
        <w:rPr>
          <w:i/>
        </w:rPr>
        <w:t>webservices</w:t>
      </w:r>
      <w:r w:rsidRPr="00D90928">
        <w:t xml:space="preserve"> permiten a las organizaciones intercambiar datos sin necesidad de conocer los detalles de sus respectivos sistemas de información.</w:t>
      </w:r>
    </w:p>
    <w:p w:rsidR="007C48A4" w:rsidRPr="00D90928" w:rsidRDefault="007C48A4" w:rsidP="009C2EC9">
      <w:r w:rsidRPr="00D90928">
        <w:t xml:space="preserve">Los estándares y protocolos establecidos en un </w:t>
      </w:r>
      <w:r w:rsidRPr="000E1808">
        <w:rPr>
          <w:i/>
        </w:rPr>
        <w:t>webservice</w:t>
      </w:r>
      <w:r w:rsidRPr="00D90928">
        <w:t>, permiten a las distintas aplicaciones de software desarrolladas en lenguajes de programación diferentes, y ejecutadas sobre cualquier plataforma, intercambiar información.</w:t>
      </w:r>
    </w:p>
    <w:p w:rsidR="007C48A4" w:rsidRPr="00D90928" w:rsidRDefault="00E23260" w:rsidP="009C2EC9">
      <w:hyperlink w:anchor="AcronimoWSDL" w:history="1">
        <w:r w:rsidR="007C48A4" w:rsidRPr="00367E60">
          <w:rPr>
            <w:rStyle w:val="Hipervnculo"/>
          </w:rPr>
          <w:t>WSDL</w:t>
        </w:r>
      </w:hyperlink>
      <w:r w:rsidR="00367E60">
        <w:t xml:space="preserve"> </w:t>
      </w:r>
      <w:r w:rsidR="007C48A4" w:rsidRPr="00D90928">
        <w:t xml:space="preserve">es un protocolo basado en </w:t>
      </w:r>
      <w:hyperlink w:anchor="AcronimoXML" w:history="1">
        <w:r w:rsidR="007C48A4" w:rsidRPr="00367E60">
          <w:rPr>
            <w:rStyle w:val="Hipervnculo"/>
          </w:rPr>
          <w:t>XML</w:t>
        </w:r>
      </w:hyperlink>
      <w:r w:rsidR="007C48A4" w:rsidRPr="00D90928">
        <w:t xml:space="preserve"> </w:t>
      </w:r>
      <w:hyperlink w:anchor="ref16" w:history="1">
        <w:r w:rsidR="00920327" w:rsidRPr="00D643DA">
          <w:rPr>
            <w:rStyle w:val="Hipervnculo"/>
            <w:u w:val="none"/>
          </w:rPr>
          <w:t>[16</w:t>
        </w:r>
        <w:r w:rsidR="000E1808" w:rsidRPr="00D643DA">
          <w:rPr>
            <w:rStyle w:val="Hipervnculo"/>
            <w:u w:val="none"/>
          </w:rPr>
          <w:t>]</w:t>
        </w:r>
      </w:hyperlink>
      <w:r w:rsidR="000E1808">
        <w:t xml:space="preserve"> </w:t>
      </w:r>
      <w:r w:rsidR="007C48A4" w:rsidRPr="00D90928">
        <w:t xml:space="preserve">que describe los accesos al </w:t>
      </w:r>
      <w:r w:rsidR="007C48A4" w:rsidRPr="000E1808">
        <w:rPr>
          <w:i/>
        </w:rPr>
        <w:t>webservice</w:t>
      </w:r>
      <w:r w:rsidR="007C48A4" w:rsidRPr="00D90928">
        <w:t xml:space="preserve">. De una forma práctica es el manual de operación del </w:t>
      </w:r>
      <w:r w:rsidR="007C48A4" w:rsidRPr="000E1808">
        <w:rPr>
          <w:i/>
        </w:rPr>
        <w:t>webservice</w:t>
      </w:r>
      <w:r w:rsidR="007C48A4" w:rsidRPr="00D90928">
        <w:t>, ya que describe cuáles son las interfaces que pr</w:t>
      </w:r>
      <w:r w:rsidR="00D366FD">
        <w:t>ovee éste y qué</w:t>
      </w:r>
      <w:r w:rsidR="007C48A4" w:rsidRPr="00D90928">
        <w:t xml:space="preserve"> tipos de datos neces</w:t>
      </w:r>
      <w:r w:rsidR="00D366FD">
        <w:t>itan las aplicaciones que inter</w:t>
      </w:r>
      <w:r w:rsidR="007C48A4" w:rsidRPr="00D90928">
        <w:t>operarán para utilizarlo.</w:t>
      </w:r>
    </w:p>
    <w:p w:rsidR="007C48A4" w:rsidRPr="00D90928" w:rsidRDefault="00E23260" w:rsidP="009C2EC9">
      <w:hyperlink w:anchor="AcronimoWSDL" w:history="1">
        <w:r w:rsidR="007C48A4" w:rsidRPr="00367E60">
          <w:rPr>
            <w:rStyle w:val="Hipervnculo"/>
          </w:rPr>
          <w:t>WSDL</w:t>
        </w:r>
      </w:hyperlink>
      <w:r w:rsidR="007C48A4" w:rsidRPr="00D90928">
        <w:t xml:space="preserve"> es el lenguaje propuesto por </w:t>
      </w:r>
      <w:r w:rsidR="007C48A4" w:rsidRPr="00367E60">
        <w:t xml:space="preserve">el </w:t>
      </w:r>
      <w:hyperlink w:anchor="AcronimoW3C" w:history="1">
        <w:r w:rsidR="007C48A4" w:rsidRPr="00367E60">
          <w:rPr>
            <w:rStyle w:val="Hipervnculo"/>
          </w:rPr>
          <w:t>W3C</w:t>
        </w:r>
      </w:hyperlink>
      <w:r w:rsidR="007C48A4" w:rsidRPr="00367E60">
        <w:t xml:space="preserve"> para</w:t>
      </w:r>
      <w:r w:rsidR="007C48A4" w:rsidRPr="00D90928">
        <w:t xml:space="preserve"> la descripción de servicios web y permite describir la interfaz de un servicio web en un formato </w:t>
      </w:r>
      <w:hyperlink w:anchor="AcronimoXML" w:history="1">
        <w:r w:rsidR="007C48A4" w:rsidRPr="00367E60">
          <w:rPr>
            <w:rStyle w:val="Hipervnculo"/>
          </w:rPr>
          <w:t>XML</w:t>
        </w:r>
      </w:hyperlink>
      <w:r w:rsidR="007C48A4" w:rsidRPr="00D90928">
        <w:t xml:space="preserve">. El </w:t>
      </w:r>
      <w:hyperlink w:anchor="AcronimoWSDL" w:history="1">
        <w:r w:rsidR="007C48A4" w:rsidRPr="00367E60">
          <w:rPr>
            <w:rStyle w:val="Hipervnculo"/>
          </w:rPr>
          <w:t>WSDL</w:t>
        </w:r>
      </w:hyperlink>
      <w:r w:rsidR="007C48A4" w:rsidRPr="00D90928">
        <w:t xml:space="preserve"> describe los servicios web a través de los mensajes que se intercambian entre el proveedor del servicio y el cliente.</w:t>
      </w:r>
    </w:p>
    <w:p w:rsidR="007C48A4" w:rsidRPr="00D90928" w:rsidRDefault="007C48A4" w:rsidP="009C2EC9"/>
    <w:p w:rsidR="007C48A4" w:rsidRPr="00D90928" w:rsidRDefault="003E0192" w:rsidP="00367E60">
      <w:pPr>
        <w:pStyle w:val="Ttulo3"/>
      </w:pPr>
      <w:bookmarkStart w:id="96" w:name="_1.1.7_Estado_actual"/>
      <w:bookmarkStart w:id="97" w:name="_1.1.12_Estado_actual"/>
      <w:bookmarkStart w:id="98" w:name="_Toc518170661"/>
      <w:bookmarkEnd w:id="96"/>
      <w:bookmarkEnd w:id="97"/>
      <w:r>
        <w:t>1.1.12</w:t>
      </w:r>
      <w:r w:rsidR="007C48A4" w:rsidRPr="00D90928">
        <w:t xml:space="preserve"> Estado actual de los webservices de Amadeus</w:t>
      </w:r>
      <w:bookmarkEnd w:id="98"/>
    </w:p>
    <w:p w:rsidR="007C48A4" w:rsidRPr="00D90928" w:rsidRDefault="007C48A4" w:rsidP="009C2EC9">
      <w:r w:rsidRPr="00D90928">
        <w:t xml:space="preserve">En este apartado se introducen cuáles son los principales </w:t>
      </w:r>
      <w:r w:rsidRPr="000E1808">
        <w:rPr>
          <w:i/>
        </w:rPr>
        <w:t>webservices</w:t>
      </w:r>
      <w:r w:rsidRPr="00D90928">
        <w:t xml:space="preserve"> que ofrece Amadeus en la actualidad y qué utilidades y funcionalidades ofrecen cada uno de ellos.</w:t>
      </w:r>
    </w:p>
    <w:p w:rsidR="007C48A4" w:rsidRPr="00D90928" w:rsidRDefault="007C48A4" w:rsidP="00367E60">
      <w:pPr>
        <w:pStyle w:val="Ttulo4"/>
      </w:pPr>
      <w:bookmarkStart w:id="99" w:name="MASTERPRICER"/>
      <w:r w:rsidRPr="00D90928">
        <w:t>MasterPricer Search</w:t>
      </w:r>
    </w:p>
    <w:bookmarkEnd w:id="99"/>
    <w:p w:rsidR="007C48A4" w:rsidRPr="00D90928" w:rsidRDefault="007C48A4" w:rsidP="009C2EC9">
      <w:r w:rsidRPr="00D90928">
        <w:t xml:space="preserve">Es el </w:t>
      </w:r>
      <w:r w:rsidRPr="000E1808">
        <w:rPr>
          <w:i/>
        </w:rPr>
        <w:t>webservice</w:t>
      </w:r>
      <w:r w:rsidRPr="00D90928">
        <w:t xml:space="preserve"> que se utiliza para obtener la disponibilidad de los vuelos. La información base que ha de solicitarse obligatoriamente para obtener las tarifas es:</w:t>
      </w:r>
    </w:p>
    <w:p w:rsidR="007C48A4" w:rsidRPr="00D90928" w:rsidRDefault="007C48A4" w:rsidP="00290EFB">
      <w:pPr>
        <w:pStyle w:val="Prrafodelista"/>
        <w:numPr>
          <w:ilvl w:val="0"/>
          <w:numId w:val="10"/>
        </w:numPr>
      </w:pPr>
      <w:r w:rsidRPr="00D90928">
        <w:t>Orígenes y destinos</w:t>
      </w:r>
    </w:p>
    <w:p w:rsidR="007C48A4" w:rsidRPr="00D90928" w:rsidRDefault="007C48A4" w:rsidP="00290EFB">
      <w:pPr>
        <w:pStyle w:val="Prrafodelista"/>
        <w:numPr>
          <w:ilvl w:val="0"/>
          <w:numId w:val="10"/>
        </w:numPr>
      </w:pPr>
      <w:r w:rsidRPr="00D90928">
        <w:t>Fechas</w:t>
      </w:r>
    </w:p>
    <w:p w:rsidR="007C48A4" w:rsidRPr="00D90928" w:rsidRDefault="007C48A4" w:rsidP="00290EFB">
      <w:pPr>
        <w:pStyle w:val="Prrafodelista"/>
        <w:numPr>
          <w:ilvl w:val="0"/>
          <w:numId w:val="10"/>
        </w:numPr>
      </w:pPr>
      <w:r w:rsidRPr="00D90928">
        <w:t>Pasajeros</w:t>
      </w:r>
    </w:p>
    <w:p w:rsidR="007C48A4" w:rsidRPr="00D90928" w:rsidRDefault="007C48A4" w:rsidP="00290EFB">
      <w:pPr>
        <w:pStyle w:val="Prrafodelista"/>
        <w:numPr>
          <w:ilvl w:val="0"/>
          <w:numId w:val="10"/>
        </w:numPr>
      </w:pPr>
      <w:r w:rsidRPr="00D90928">
        <w:t>Número máximo de tarifas a devolver</w:t>
      </w:r>
    </w:p>
    <w:p w:rsidR="007C48A4" w:rsidRPr="00D90928" w:rsidRDefault="007C48A4" w:rsidP="009C2EC9">
      <w:r w:rsidRPr="00D90928">
        <w:t xml:space="preserve">El resultado obtenido es un conjunto de tarifas, apodadas </w:t>
      </w:r>
      <w:r w:rsidRPr="00367E60">
        <w:rPr>
          <w:i/>
        </w:rPr>
        <w:t>recommendations</w:t>
      </w:r>
      <w:r w:rsidRPr="00D90928">
        <w:t xml:space="preserve"> y un conjunto de segmentos. </w:t>
      </w:r>
      <w:r w:rsidR="00BD5553">
        <w:t>Para</w:t>
      </w:r>
      <w:r w:rsidRPr="00D90928">
        <w:t xml:space="preserve"> cada tarifa se indica</w:t>
      </w:r>
      <w:r w:rsidR="00BD5553">
        <w:t xml:space="preserve">n los </w:t>
      </w:r>
      <w:r w:rsidRPr="00D90928">
        <w:t xml:space="preserve">segmentos </w:t>
      </w:r>
      <w:r w:rsidR="00BD5553">
        <w:t>que</w:t>
      </w:r>
      <w:r w:rsidR="00367E60">
        <w:t xml:space="preserve"> pueden elegirse.</w:t>
      </w:r>
    </w:p>
    <w:p w:rsidR="007C48A4" w:rsidRPr="00D90928" w:rsidRDefault="007C48A4" w:rsidP="00367E60">
      <w:pPr>
        <w:pStyle w:val="Ttulo4"/>
      </w:pPr>
      <w:r w:rsidRPr="00D90928">
        <w:t>Informative Pricing (</w:t>
      </w:r>
      <w:r w:rsidR="00BD5553">
        <w:t xml:space="preserve">y variante </w:t>
      </w:r>
      <w:r w:rsidRPr="00D90928">
        <w:t>Best)</w:t>
      </w:r>
    </w:p>
    <w:p w:rsidR="007C48A4" w:rsidRPr="00D90928" w:rsidRDefault="007C48A4" w:rsidP="009C2EC9">
      <w:r w:rsidRPr="00D90928">
        <w:t xml:space="preserve">Permite la cotización de las tarifas devueltas en </w:t>
      </w:r>
      <w:hyperlink w:anchor="MASTERPRICER" w:history="1">
        <w:r w:rsidRPr="00075861">
          <w:rPr>
            <w:rStyle w:val="Hipervnculo"/>
          </w:rPr>
          <w:t>MasterPricer Search</w:t>
        </w:r>
      </w:hyperlink>
      <w:r w:rsidRPr="00D90928">
        <w:t xml:space="preserve">. Existen tres versiones del </w:t>
      </w:r>
      <w:r w:rsidRPr="000E1808">
        <w:rPr>
          <w:i/>
        </w:rPr>
        <w:t>webservice</w:t>
      </w:r>
      <w:r w:rsidRPr="00D90928">
        <w:t>, cada una de ellas sirve con un propósito:</w:t>
      </w:r>
    </w:p>
    <w:p w:rsidR="007C48A4" w:rsidRPr="00D90928" w:rsidRDefault="007C48A4" w:rsidP="00290EFB">
      <w:pPr>
        <w:pStyle w:val="Prrafodelista"/>
        <w:numPr>
          <w:ilvl w:val="0"/>
          <w:numId w:val="11"/>
        </w:numPr>
      </w:pPr>
      <w:r w:rsidRPr="00D90928">
        <w:t xml:space="preserve">Cotizar con </w:t>
      </w:r>
      <w:hyperlink w:anchor="AcronimoPNR" w:history="1">
        <w:r w:rsidRPr="00367E60">
          <w:rPr>
            <w:rStyle w:val="Hipervnculo"/>
          </w:rPr>
          <w:t>PNR</w:t>
        </w:r>
      </w:hyperlink>
      <w:r w:rsidRPr="00D90928">
        <w:t xml:space="preserve">: Cotizar un vuelo ya reservado, utilizado para re-cotizar el vuelo y obtener así un precio más económico con el que decidir luego si se desea modificar el </w:t>
      </w:r>
      <w:hyperlink w:anchor="AcronimoPNR" w:history="1">
        <w:r w:rsidRPr="00DC5301">
          <w:rPr>
            <w:rStyle w:val="Hipervnculo"/>
          </w:rPr>
          <w:t>PNR</w:t>
        </w:r>
      </w:hyperlink>
      <w:r w:rsidRPr="00D90928">
        <w:t xml:space="preserve"> con el nuevo vuelo.</w:t>
      </w:r>
    </w:p>
    <w:p w:rsidR="007C48A4" w:rsidRPr="00D90928" w:rsidRDefault="007C48A4" w:rsidP="00290EFB">
      <w:pPr>
        <w:pStyle w:val="Prrafodelista"/>
        <w:numPr>
          <w:ilvl w:val="0"/>
          <w:numId w:val="11"/>
        </w:numPr>
      </w:pPr>
      <w:r w:rsidRPr="00D90928">
        <w:t xml:space="preserve">Cotizar sin </w:t>
      </w:r>
      <w:hyperlink w:anchor="AcronimoPNR" w:history="1">
        <w:r w:rsidRPr="00367E60">
          <w:rPr>
            <w:rStyle w:val="Hipervnculo"/>
          </w:rPr>
          <w:t>PNR</w:t>
        </w:r>
      </w:hyperlink>
      <w:r w:rsidRPr="00D90928">
        <w:t xml:space="preserve">: Es la opción más utilizada puesto que es necesaria para </w:t>
      </w:r>
      <w:r w:rsidR="00BD5553">
        <w:t xml:space="preserve">cotizar un vuelo obtenido en la disponibilidad y que luego </w:t>
      </w:r>
      <w:r w:rsidRPr="00D90928">
        <w:t xml:space="preserve">ha de reservarse. Ya que no existe aún el </w:t>
      </w:r>
      <w:hyperlink w:anchor="AcronimoPNR" w:history="1">
        <w:r w:rsidRPr="00367E60">
          <w:rPr>
            <w:rStyle w:val="Hipervnculo"/>
          </w:rPr>
          <w:t>PNR</w:t>
        </w:r>
      </w:hyperlink>
      <w:r w:rsidRPr="00D90928">
        <w:t>, la cantidad de pasajeros, forma de pago e itinerario, tiene que proporcionarse en la petición.</w:t>
      </w:r>
    </w:p>
    <w:p w:rsidR="007C48A4" w:rsidRPr="00D90928" w:rsidRDefault="007C48A4" w:rsidP="009C2EC9">
      <w:pPr>
        <w:pStyle w:val="Prrafodelista"/>
        <w:numPr>
          <w:ilvl w:val="0"/>
          <w:numId w:val="11"/>
        </w:numPr>
      </w:pPr>
      <w:r w:rsidRPr="00D90928">
        <w:t>Cotizar refrescando la disponibilidad</w:t>
      </w:r>
      <w:r w:rsidR="00DC5301">
        <w:t xml:space="preserve"> (Informative Best Pricing)</w:t>
      </w:r>
      <w:r w:rsidRPr="00D90928">
        <w:t xml:space="preserve">: Antes de cotizar, </w:t>
      </w:r>
      <w:r w:rsidR="00BD5553">
        <w:t xml:space="preserve">el </w:t>
      </w:r>
      <w:hyperlink w:anchor="AcronimoGDS" w:history="1">
        <w:r w:rsidR="00BD5553" w:rsidRPr="00BD5553">
          <w:rPr>
            <w:rStyle w:val="Hipervnculo"/>
          </w:rPr>
          <w:t>GDS</w:t>
        </w:r>
      </w:hyperlink>
      <w:r w:rsidR="00BD5553">
        <w:t xml:space="preserve"> </w:t>
      </w:r>
      <w:r w:rsidRPr="00D90928">
        <w:t xml:space="preserve">vuelve a lanzar una </w:t>
      </w:r>
      <w:r w:rsidR="00BD5553">
        <w:t>consulta</w:t>
      </w:r>
      <w:r w:rsidRPr="00D90928">
        <w:t xml:space="preserve"> </w:t>
      </w:r>
      <w:r w:rsidR="00DC5301">
        <w:t xml:space="preserve">a </w:t>
      </w:r>
      <w:hyperlink w:anchor="MASTERPRICER" w:history="1">
        <w:r w:rsidR="00DC5301" w:rsidRPr="00DC5301">
          <w:rPr>
            <w:rStyle w:val="Hipervnculo"/>
          </w:rPr>
          <w:t>MasterPricer</w:t>
        </w:r>
      </w:hyperlink>
      <w:r w:rsidR="00DC5301">
        <w:t xml:space="preserve"> </w:t>
      </w:r>
      <w:r w:rsidRPr="00D90928">
        <w:t>para obtener así vuelos más baratos en una clase distinta</w:t>
      </w:r>
      <w:r w:rsidR="00BD5553">
        <w:t>, o en la misma clase si estos precios han cambiado</w:t>
      </w:r>
      <w:r w:rsidRPr="00D90928">
        <w:t>.</w:t>
      </w:r>
    </w:p>
    <w:p w:rsidR="007C48A4" w:rsidRPr="00D90928" w:rsidRDefault="007C48A4" w:rsidP="00367E60">
      <w:pPr>
        <w:pStyle w:val="Ttulo4"/>
      </w:pPr>
      <w:bookmarkStart w:id="100" w:name="AIRSELL"/>
      <w:r w:rsidRPr="00D90928">
        <w:t>Air Sell</w:t>
      </w:r>
    </w:p>
    <w:bookmarkEnd w:id="100"/>
    <w:p w:rsidR="007C48A4" w:rsidRPr="00D90928" w:rsidRDefault="00686E6D" w:rsidP="009C2EC9">
      <w:r w:rsidRPr="000E1808">
        <w:rPr>
          <w:i/>
        </w:rPr>
        <w:t>Web</w:t>
      </w:r>
      <w:r w:rsidR="007C48A4" w:rsidRPr="000E1808">
        <w:rPr>
          <w:i/>
        </w:rPr>
        <w:t>service</w:t>
      </w:r>
      <w:r w:rsidR="007C48A4" w:rsidRPr="00D90928">
        <w:t xml:space="preserve"> diseñado para comprar las tarifas obtenidas en </w:t>
      </w:r>
      <w:hyperlink w:anchor="MASTERPRICER" w:history="1">
        <w:r w:rsidR="007C48A4" w:rsidRPr="00075861">
          <w:rPr>
            <w:rStyle w:val="Hipervnculo"/>
          </w:rPr>
          <w:t>MasterPricer</w:t>
        </w:r>
      </w:hyperlink>
      <w:r w:rsidR="007C48A4" w:rsidRPr="00D90928">
        <w:t xml:space="preserve">. Es una llamada necesaria y obligatoria que sirve como paso previo a la inclusión de los vuelos </w:t>
      </w:r>
      <w:r w:rsidR="00DC5301">
        <w:t>en el</w:t>
      </w:r>
      <w:r w:rsidR="007C48A4" w:rsidRPr="00D90928">
        <w:t xml:space="preserve"> </w:t>
      </w:r>
      <w:hyperlink w:anchor="AcronimoPNR" w:history="1">
        <w:r w:rsidR="007C48A4" w:rsidRPr="00367E60">
          <w:rPr>
            <w:rStyle w:val="Hipervnculo"/>
          </w:rPr>
          <w:t>PNR</w:t>
        </w:r>
      </w:hyperlink>
      <w:r w:rsidR="007C48A4" w:rsidRPr="00D90928">
        <w:t>. Una vez ejecutada la llamada, Amadeus pre-reserva la tarifa y elimi</w:t>
      </w:r>
      <w:r w:rsidR="00367E60">
        <w:t xml:space="preserve">na la plaza libre de la clase. </w:t>
      </w:r>
    </w:p>
    <w:p w:rsidR="007C48A4" w:rsidRPr="00D90928" w:rsidRDefault="007C48A4" w:rsidP="00367E60">
      <w:pPr>
        <w:pStyle w:val="Ttulo4"/>
      </w:pPr>
      <w:bookmarkStart w:id="101" w:name="PNRADDMULTIELEMENTS"/>
      <w:r w:rsidRPr="00D90928">
        <w:t>PNR Add Multi Elements</w:t>
      </w:r>
    </w:p>
    <w:bookmarkEnd w:id="101"/>
    <w:p w:rsidR="007C48A4" w:rsidRPr="00D90928" w:rsidRDefault="00686E6D" w:rsidP="009C2EC9">
      <w:r w:rsidRPr="000E1808">
        <w:rPr>
          <w:i/>
        </w:rPr>
        <w:t>Web</w:t>
      </w:r>
      <w:r w:rsidR="007C48A4" w:rsidRPr="000E1808">
        <w:rPr>
          <w:i/>
        </w:rPr>
        <w:t>service</w:t>
      </w:r>
      <w:r w:rsidR="007C48A4" w:rsidRPr="00D90928">
        <w:t xml:space="preserve"> esencial para añadir cualquier información de la reserva en el </w:t>
      </w:r>
      <w:hyperlink w:anchor="AcronimoPNR" w:history="1">
        <w:r w:rsidR="007C48A4" w:rsidRPr="00367E60">
          <w:rPr>
            <w:rStyle w:val="Hipervnculo"/>
          </w:rPr>
          <w:t>PNR</w:t>
        </w:r>
      </w:hyperlink>
      <w:r w:rsidR="007C48A4" w:rsidRPr="00D90928">
        <w:t>. Además de la int</w:t>
      </w:r>
      <w:r w:rsidR="00E959F3">
        <w:t xml:space="preserve">roducción de datos, este </w:t>
      </w:r>
      <w:r w:rsidR="00E959F3" w:rsidRPr="000E1808">
        <w:rPr>
          <w:i/>
        </w:rPr>
        <w:t>web</w:t>
      </w:r>
      <w:r w:rsidR="007C48A4" w:rsidRPr="000E1808">
        <w:rPr>
          <w:i/>
        </w:rPr>
        <w:t>service</w:t>
      </w:r>
      <w:r w:rsidR="007C48A4" w:rsidRPr="00D90928">
        <w:t xml:space="preserve"> permite realizar el </w:t>
      </w:r>
      <w:r w:rsidR="007C48A4" w:rsidRPr="00367E60">
        <w:rPr>
          <w:i/>
        </w:rPr>
        <w:t>commit</w:t>
      </w:r>
      <w:r w:rsidR="007C48A4" w:rsidRPr="00D90928">
        <w:t xml:space="preserve"> de los cambios realizados en el </w:t>
      </w:r>
      <w:hyperlink w:anchor="AcronimoPNR" w:history="1">
        <w:r w:rsidR="007C48A4" w:rsidRPr="00367E60">
          <w:rPr>
            <w:rStyle w:val="Hipervnculo"/>
          </w:rPr>
          <w:t>PNR</w:t>
        </w:r>
      </w:hyperlink>
      <w:r w:rsidR="00367E60">
        <w:t>.</w:t>
      </w:r>
    </w:p>
    <w:p w:rsidR="007C48A4" w:rsidRPr="00D90928" w:rsidRDefault="007C48A4" w:rsidP="00367E60">
      <w:pPr>
        <w:pStyle w:val="Ttulo4"/>
      </w:pPr>
      <w:bookmarkStart w:id="102" w:name="PNRRETRIEVE"/>
      <w:r w:rsidRPr="00D90928">
        <w:lastRenderedPageBreak/>
        <w:t>PNR Retrieve</w:t>
      </w:r>
    </w:p>
    <w:bookmarkEnd w:id="102"/>
    <w:p w:rsidR="007C48A4" w:rsidRPr="00D90928" w:rsidRDefault="007C48A4" w:rsidP="009C2EC9">
      <w:r w:rsidRPr="00D90928">
        <w:t xml:space="preserve">Permite recuperar el </w:t>
      </w:r>
      <w:hyperlink w:anchor="AcronimoPNR" w:history="1">
        <w:r w:rsidRPr="00367E60">
          <w:rPr>
            <w:rStyle w:val="Hipervnculo"/>
          </w:rPr>
          <w:t>PNR</w:t>
        </w:r>
      </w:hyperlink>
      <w:r w:rsidRPr="00D90928">
        <w:t xml:space="preserve"> a través, por ejemplo, del localizador que Amadeus p</w:t>
      </w:r>
      <w:r w:rsidR="00367E60">
        <w:t>roporciona al crear la reserva.</w:t>
      </w:r>
    </w:p>
    <w:p w:rsidR="007C48A4" w:rsidRPr="00D90928" w:rsidRDefault="007C48A4" w:rsidP="00367E60">
      <w:pPr>
        <w:pStyle w:val="Ttulo4"/>
      </w:pPr>
      <w:bookmarkStart w:id="103" w:name="PNRCANCEL"/>
      <w:r w:rsidRPr="00D90928">
        <w:t>PNR Cancel</w:t>
      </w:r>
    </w:p>
    <w:bookmarkEnd w:id="103"/>
    <w:p w:rsidR="007C48A4" w:rsidRPr="00D90928" w:rsidRDefault="007C48A4" w:rsidP="009C2EC9">
      <w:r w:rsidRPr="00D90928">
        <w:t>Permite eliminar</w:t>
      </w:r>
      <w:r w:rsidR="00367E60">
        <w:t xml:space="preserve"> elementos guardados en el </w:t>
      </w:r>
      <w:hyperlink w:anchor="AcronimoPNR" w:history="1">
        <w:r w:rsidR="00367E60" w:rsidRPr="00367E60">
          <w:rPr>
            <w:rStyle w:val="Hipervnculo"/>
          </w:rPr>
          <w:t>PNR</w:t>
        </w:r>
      </w:hyperlink>
      <w:r w:rsidR="00367E60">
        <w:t>.</w:t>
      </w:r>
    </w:p>
    <w:p w:rsidR="007C48A4" w:rsidRPr="00D90928" w:rsidRDefault="007C48A4" w:rsidP="00367E60">
      <w:pPr>
        <w:pStyle w:val="Ttulo4"/>
      </w:pPr>
      <w:r w:rsidRPr="00D90928">
        <w:t>Ticket Process</w:t>
      </w:r>
    </w:p>
    <w:p w:rsidR="007C48A4" w:rsidRDefault="007C48A4" w:rsidP="009C2EC9">
      <w:r w:rsidRPr="00D90928">
        <w:t>N</w:t>
      </w:r>
      <w:r w:rsidR="00E959F3">
        <w:t xml:space="preserve">omenclatura que engloba los </w:t>
      </w:r>
      <w:r w:rsidR="00E959F3" w:rsidRPr="000E1808">
        <w:rPr>
          <w:i/>
        </w:rPr>
        <w:t>web</w:t>
      </w:r>
      <w:r w:rsidRPr="000E1808">
        <w:rPr>
          <w:i/>
        </w:rPr>
        <w:t>services</w:t>
      </w:r>
      <w:r w:rsidRPr="00D90928">
        <w:t xml:space="preserve"> para realizar la emisión de billetes de pasajeros y elementos extra como maletas o asientos. En la respuesta se proporcionan l</w:t>
      </w:r>
      <w:r w:rsidR="00367E60">
        <w:t>os números de billete emitidos.</w:t>
      </w:r>
    </w:p>
    <w:p w:rsidR="00367E60" w:rsidRPr="00D90928" w:rsidRDefault="00367E60" w:rsidP="009C2EC9"/>
    <w:p w:rsidR="007C48A4" w:rsidRPr="00D90928" w:rsidRDefault="003E0192" w:rsidP="00367E60">
      <w:pPr>
        <w:pStyle w:val="Ttulo3"/>
      </w:pPr>
      <w:bookmarkStart w:id="104" w:name="_1.1.8_Estado_previo"/>
      <w:bookmarkStart w:id="105" w:name="_1.1.13_Estado_previo"/>
      <w:bookmarkStart w:id="106" w:name="_Toc518170662"/>
      <w:bookmarkEnd w:id="104"/>
      <w:bookmarkEnd w:id="105"/>
      <w:r>
        <w:t>1.1.13</w:t>
      </w:r>
      <w:r w:rsidR="007C48A4" w:rsidRPr="00D90928">
        <w:t xml:space="preserve"> Estado previo de la API de transportes de Travelgate</w:t>
      </w:r>
      <w:r w:rsidR="00367E60">
        <w:t>X</w:t>
      </w:r>
      <w:bookmarkEnd w:id="106"/>
    </w:p>
    <w:p w:rsidR="007C48A4" w:rsidRPr="00D90928" w:rsidRDefault="007C48A4" w:rsidP="009C2EC9">
      <w:r w:rsidRPr="00D90928">
        <w:t xml:space="preserve">A continuación se destacan los elementos y atributos más importantes de algunas de las transacciones que incluye la </w:t>
      </w:r>
      <w:hyperlink w:anchor="AcronimoAPI" w:history="1">
        <w:r w:rsidRPr="00367E60">
          <w:rPr>
            <w:rStyle w:val="Hipervnculo"/>
          </w:rPr>
          <w:t>API</w:t>
        </w:r>
      </w:hyperlink>
      <w:r w:rsidRPr="00D90928">
        <w:t xml:space="preserve"> de transportes de Travelgate</w:t>
      </w:r>
      <w:r w:rsidR="00367E60">
        <w:t>X</w:t>
      </w:r>
      <w:r w:rsidR="00D366FD">
        <w:t>.</w:t>
      </w:r>
      <w:r w:rsidR="003E0192">
        <w:t xml:space="preserve"> De esta forma el lector puede conocer los principales elementos de cada transacción para entender así su estructura a alto nivel.</w:t>
      </w:r>
    </w:p>
    <w:p w:rsidR="007C48A4" w:rsidRPr="00D90928" w:rsidRDefault="007C48A4" w:rsidP="009C2EC9">
      <w:r w:rsidRPr="00D90928">
        <w:t xml:space="preserve">Dado que se pretende presentar las transacciones de forma introductoria, la mayoría de elementos </w:t>
      </w:r>
      <w:r w:rsidR="00D366FD">
        <w:t xml:space="preserve">y atributos </w:t>
      </w:r>
      <w:r w:rsidRPr="00D90928">
        <w:t xml:space="preserve">descritos en las siguientes tablas no se corresponden con los que realmente existen en la </w:t>
      </w:r>
      <w:hyperlink w:anchor="AcronimoAPI" w:history="1">
        <w:r w:rsidRPr="00367E60">
          <w:rPr>
            <w:rStyle w:val="Hipervnculo"/>
          </w:rPr>
          <w:t>API</w:t>
        </w:r>
      </w:hyperlink>
      <w:r w:rsidRPr="00D90928">
        <w:t>, puesto que su descripción sería demasiado extensa para el propósito que se busca en este apartado.</w:t>
      </w:r>
      <w:r w:rsidR="00D436B7">
        <w:t xml:space="preserve"> El contenido de estas tablas, puede consultarse en el anexo (</w:t>
      </w:r>
      <w:hyperlink w:anchor="Tabla1" w:history="1">
        <w:r w:rsidR="00D436B7" w:rsidRPr="00000C69">
          <w:rPr>
            <w:rStyle w:val="Hipervnculo"/>
          </w:rPr>
          <w:t>Tabla 1 – Tabla 12</w:t>
        </w:r>
      </w:hyperlink>
      <w:r w:rsidR="00D436B7">
        <w:t>).</w:t>
      </w:r>
    </w:p>
    <w:p w:rsidR="007C48A4" w:rsidRDefault="007C48A4" w:rsidP="009C2EC9">
      <w:r w:rsidRPr="00D90928">
        <w:t>Las filas sombreadas de la tabla representan los elementos o atributos incluidos en la ra</w:t>
      </w:r>
      <w:r w:rsidR="00D366FD">
        <w:t xml:space="preserve">íz de las peticiones/respuestas, es decir, en la </w:t>
      </w:r>
      <w:hyperlink w:anchor="Tabla1" w:history="1">
        <w:r w:rsidR="00D366FD" w:rsidRPr="002215D8">
          <w:rPr>
            <w:rStyle w:val="Hipervnculo"/>
          </w:rPr>
          <w:t>Tabla 1</w:t>
        </w:r>
      </w:hyperlink>
      <w:r w:rsidR="00D366FD">
        <w:t>, el elemento tramosDisponibilidad es uno de los elementos que cuelgan de la raíz de elementos de la petición DisponibilidadRQ.</w:t>
      </w:r>
    </w:p>
    <w:p w:rsidR="007C48A4" w:rsidRPr="00D90928" w:rsidRDefault="007C48A4" w:rsidP="009C2EC9"/>
    <w:p w:rsidR="007C48A4" w:rsidRPr="00D90928" w:rsidRDefault="007C48A4" w:rsidP="005E1D20">
      <w:pPr>
        <w:pStyle w:val="Ttulo2"/>
      </w:pPr>
      <w:bookmarkStart w:id="107" w:name="_1.2_Definición_del"/>
      <w:bookmarkStart w:id="108" w:name="_Toc518170663"/>
      <w:bookmarkEnd w:id="107"/>
      <w:r w:rsidRPr="00D90928">
        <w:t>1.2 Definición del problema</w:t>
      </w:r>
      <w:bookmarkEnd w:id="108"/>
    </w:p>
    <w:p w:rsidR="007C48A4" w:rsidRDefault="000E1808" w:rsidP="009C2EC9">
      <w:r>
        <w:t xml:space="preserve">En esta sección </w:t>
      </w:r>
      <w:r w:rsidR="007C48A4" w:rsidRPr="00D90928">
        <w:t>se definen las partes existentes de una reserva aérea y</w:t>
      </w:r>
      <w:r w:rsidR="003E0192">
        <w:t xml:space="preserve"> </w:t>
      </w:r>
      <w:r w:rsidR="007C48A4" w:rsidRPr="00D90928">
        <w:t>cuál ha de ser el planteamiento para dar respuesta a la necesidad</w:t>
      </w:r>
      <w:r w:rsidR="003E0192">
        <w:t xml:space="preserve"> planteada por Logitravel de modificar reservas</w:t>
      </w:r>
      <w:r w:rsidR="007C48A4" w:rsidRPr="00D90928">
        <w:t>.</w:t>
      </w:r>
    </w:p>
    <w:p w:rsidR="003E0192" w:rsidRDefault="003E0192" w:rsidP="009C2EC9"/>
    <w:p w:rsidR="007C48A4" w:rsidRPr="00D90928" w:rsidRDefault="007C48A4" w:rsidP="005E1D20">
      <w:pPr>
        <w:pStyle w:val="Ttulo3"/>
      </w:pPr>
      <w:bookmarkStart w:id="109" w:name="_1.2.1_Unidades_que"/>
      <w:bookmarkStart w:id="110" w:name="_Toc518170664"/>
      <w:bookmarkEnd w:id="109"/>
      <w:r w:rsidRPr="00D90928">
        <w:t>1.2.1 Unidades que forman una reserva</w:t>
      </w:r>
      <w:bookmarkEnd w:id="110"/>
    </w:p>
    <w:p w:rsidR="00A75DEC" w:rsidRDefault="00A75DEC" w:rsidP="009C2EC9">
      <w:r>
        <w:t>En este apartado se alude la existencia de cliente o usuario final. No debe confundirse dicho cliente con la agencia con la que se integra</w:t>
      </w:r>
      <w:r w:rsidR="000E1808">
        <w:t xml:space="preserve"> (Logitravel)</w:t>
      </w:r>
      <w:r>
        <w:t>.</w:t>
      </w:r>
      <w:r w:rsidRPr="00D90928">
        <w:t xml:space="preserve"> Éste </w:t>
      </w:r>
      <w:r>
        <w:t xml:space="preserve">usuario es </w:t>
      </w:r>
      <w:r w:rsidRPr="00D90928">
        <w:t>e</w:t>
      </w:r>
      <w:r>
        <w:t xml:space="preserve">l que toma en última instancia </w:t>
      </w:r>
      <w:r w:rsidRPr="00D90928">
        <w:t>las decisiones en una reserva y elige el contenido de cada una de las partes de la misma.</w:t>
      </w:r>
    </w:p>
    <w:p w:rsidR="007C48A4" w:rsidRPr="00D90928" w:rsidRDefault="007C48A4" w:rsidP="009C2EC9">
      <w:r w:rsidRPr="00D90928">
        <w:t>La información que el cliente o usuario final elige y proporciona para realizar una reserva, y por lo tanto información visible para el desarrollador, puede clasificarse med</w:t>
      </w:r>
      <w:r w:rsidR="005E1D20">
        <w:t>iante los siguientes conjuntos:</w:t>
      </w:r>
    </w:p>
    <w:p w:rsidR="007C48A4" w:rsidRPr="00D90928" w:rsidRDefault="007C48A4" w:rsidP="005E1D20">
      <w:pPr>
        <w:pStyle w:val="Ttulo4"/>
      </w:pPr>
      <w:r w:rsidRPr="00D90928">
        <w:t>Itinerario y tarifa</w:t>
      </w:r>
    </w:p>
    <w:p w:rsidR="007C48A4" w:rsidRPr="00D90928" w:rsidRDefault="007C48A4" w:rsidP="009C2EC9">
      <w:r w:rsidRPr="00D90928">
        <w:t>Cada uno de los vuelos seleccionados por el cliente final, que tendrán un origen y un destino; una compañía aérea que opera y otra compañía, normalmente la misma, que vende el vuelo. Cada uno de los vuelos ha de tener también asociada una fecha: día y hora.</w:t>
      </w:r>
    </w:p>
    <w:p w:rsidR="007C48A4" w:rsidRPr="00D90928" w:rsidRDefault="007C48A4" w:rsidP="009C2EC9">
      <w:r w:rsidRPr="00D90928">
        <w:lastRenderedPageBreak/>
        <w:t>En fases anteriores a la reserva: disponibilidad y valoración, el cliente ya habrá seleccionado la tarifa. Esta tarifa tendrá asociado un precio, una clase, una clase cabina y unas condiciones de tarifa: equipajes</w:t>
      </w:r>
      <w:r w:rsidR="00A75DEC">
        <w:t xml:space="preserve"> incluidos, cargos por tarjeta, etc.</w:t>
      </w:r>
    </w:p>
    <w:p w:rsidR="007C48A4" w:rsidRPr="00D90928" w:rsidRDefault="007C48A4" w:rsidP="005E1D20">
      <w:pPr>
        <w:pStyle w:val="Ttulo4"/>
      </w:pPr>
      <w:r w:rsidRPr="00D90928">
        <w:t>Pasajeros</w:t>
      </w:r>
    </w:p>
    <w:p w:rsidR="007C48A4" w:rsidRPr="00D90928" w:rsidRDefault="007C48A4" w:rsidP="009C2EC9">
      <w:r w:rsidRPr="00D90928">
        <w:t>Nombre y apellidos de los pasajeros que viajen en el avión. Dependiendo de la compañía y de los destinos solicitados en fases previas a la reserva, el cliente habrá de facilitar también el documento de identidad y/o pasaporte.</w:t>
      </w:r>
    </w:p>
    <w:p w:rsidR="007C48A4" w:rsidRPr="00D90928" w:rsidRDefault="007C48A4" w:rsidP="009C2EC9">
      <w:r w:rsidRPr="00D90928">
        <w:t xml:space="preserve">Es posible, dependiendo del destino, que se solicite también documentación para certificar la residencia de un pasajero o la pertenencia </w:t>
      </w:r>
      <w:r w:rsidR="005E1D20">
        <w:t>de éste a una familia numerosa.</w:t>
      </w:r>
    </w:p>
    <w:p w:rsidR="007C48A4" w:rsidRPr="00D90928" w:rsidRDefault="007C48A4" w:rsidP="009C2EC9">
      <w:r w:rsidRPr="00D90928">
        <w:t>Se conoce también la edad de cada uno de los pasajeros y, por lo tanto, se conoce ya, a qué tipo de pasajero corresponde cada uno de ellos</w:t>
      </w:r>
      <w:r w:rsidR="00594D8B">
        <w:t xml:space="preserve">: </w:t>
      </w:r>
      <w:hyperlink w:anchor="AcronimoADT" w:history="1">
        <w:r w:rsidR="00594D8B" w:rsidRPr="00594D8B">
          <w:rPr>
            <w:rStyle w:val="Hipervnculo"/>
          </w:rPr>
          <w:t>ADT</w:t>
        </w:r>
      </w:hyperlink>
      <w:r w:rsidR="00594D8B">
        <w:t xml:space="preserve">, </w:t>
      </w:r>
      <w:hyperlink w:anchor="AcronimoCHD" w:history="1">
        <w:r w:rsidR="00594D8B" w:rsidRPr="00594D8B">
          <w:rPr>
            <w:rStyle w:val="Hipervnculo"/>
          </w:rPr>
          <w:t>CHD</w:t>
        </w:r>
      </w:hyperlink>
      <w:r w:rsidR="00594D8B">
        <w:t xml:space="preserve"> o </w:t>
      </w:r>
      <w:hyperlink w:anchor="AcronimoINF" w:history="1">
        <w:r w:rsidR="00594D8B" w:rsidRPr="00594D8B">
          <w:rPr>
            <w:rStyle w:val="Hipervnculo"/>
          </w:rPr>
          <w:t>INF</w:t>
        </w:r>
      </w:hyperlink>
      <w:r w:rsidRPr="00D90928">
        <w:t>.</w:t>
      </w:r>
    </w:p>
    <w:p w:rsidR="007C48A4" w:rsidRPr="00D90928" w:rsidRDefault="007C48A4" w:rsidP="009C2EC9">
      <w:r w:rsidRPr="00D90928">
        <w:t>Cada pasajero tendrá, desde la primera transacción de disponibilidad, una tarifa asociada. De esta forma es muy habitual que estos tres tipos de pasajero tengan precios y condiciones de tarifa distintas.</w:t>
      </w:r>
    </w:p>
    <w:p w:rsidR="007C48A4" w:rsidRPr="00D90928" w:rsidRDefault="007C48A4" w:rsidP="009C2EC9">
      <w:r w:rsidRPr="00D90928">
        <w:t>En algunas compañía</w:t>
      </w:r>
      <w:r w:rsidR="005E1D20">
        <w:t xml:space="preserve">s es posible que los bebés </w:t>
      </w:r>
      <w:hyperlink w:anchor="AcronimoINF" w:history="1">
        <w:r w:rsidR="005E1D20" w:rsidRPr="005E1D20">
          <w:rPr>
            <w:rStyle w:val="Hipervnculo"/>
          </w:rPr>
          <w:t>INF</w:t>
        </w:r>
      </w:hyperlink>
      <w:r w:rsidRPr="00D90928">
        <w:t xml:space="preserve"> no tengan coste, mientras que en otras no exista diferenc</w:t>
      </w:r>
      <w:r w:rsidR="005E1D20">
        <w:t xml:space="preserve">ia de precio entre adultos </w:t>
      </w:r>
      <w:hyperlink w:anchor="AcronimoADT" w:history="1">
        <w:r w:rsidR="005E1D20" w:rsidRPr="005E1D20">
          <w:rPr>
            <w:rStyle w:val="Hipervnculo"/>
          </w:rPr>
          <w:t>ADT</w:t>
        </w:r>
      </w:hyperlink>
      <w:r w:rsidR="005E1D20">
        <w:t xml:space="preserve"> y niños </w:t>
      </w:r>
      <w:hyperlink w:anchor="AcronimoCHD" w:history="1">
        <w:r w:rsidR="005E1D20" w:rsidRPr="005E1D20">
          <w:rPr>
            <w:rStyle w:val="Hipervnculo"/>
          </w:rPr>
          <w:t>CHD</w:t>
        </w:r>
      </w:hyperlink>
      <w:r w:rsidR="005E1D20">
        <w:t>.</w:t>
      </w:r>
    </w:p>
    <w:p w:rsidR="007C48A4" w:rsidRPr="00D90928" w:rsidRDefault="007C48A4" w:rsidP="005E1D20">
      <w:pPr>
        <w:pStyle w:val="Ttulo4"/>
      </w:pPr>
      <w:r w:rsidRPr="00D90928">
        <w:t>Forma de pago</w:t>
      </w:r>
    </w:p>
    <w:p w:rsidR="007C48A4" w:rsidRPr="00D90928" w:rsidRDefault="007C48A4" w:rsidP="009C2EC9">
      <w:r w:rsidRPr="00D90928">
        <w:t>El cliente o usuario final elige cómo abonar el importe de la reserva y ha de proporcionar consiguientemente la información necesaria para realizarlo. Sin embargo, Amadeus permite dos tipos de abono: tarjeta (débito o crédito) y “</w:t>
      </w:r>
      <w:r w:rsidRPr="000E1808">
        <w:rPr>
          <w:i/>
        </w:rPr>
        <w:t>cash</w:t>
      </w:r>
      <w:r w:rsidRPr="00D90928">
        <w:t>”. El pago “</w:t>
      </w:r>
      <w:r w:rsidRPr="000E1808">
        <w:rPr>
          <w:i/>
        </w:rPr>
        <w:t>cash</w:t>
      </w:r>
      <w:r w:rsidRPr="00D90928">
        <w:t xml:space="preserve">” evita que el nº de tarjeta y </w:t>
      </w:r>
      <w:hyperlink w:anchor="AcronimoCVV" w:history="1">
        <w:r w:rsidR="000E1808" w:rsidRPr="000E1808">
          <w:rPr>
            <w:rStyle w:val="Hipervnculo"/>
          </w:rPr>
          <w:t>CVV</w:t>
        </w:r>
      </w:hyperlink>
      <w:r w:rsidRPr="00D90928">
        <w:t xml:space="preserve"> tengan que vincularse a la reserva. De esta forma el cliente abona el importe a la agencia mediante tarjeta y es la agencia quien, a través de una cuenta corriente, abona el importe de la reserva.</w:t>
      </w:r>
    </w:p>
    <w:p w:rsidR="007C48A4" w:rsidRPr="00D90928" w:rsidRDefault="007C48A4" w:rsidP="009C2EC9">
      <w:r w:rsidRPr="00D90928">
        <w:t xml:space="preserve">No todas las compañías agregadas al </w:t>
      </w:r>
      <w:hyperlink w:anchor="AcronimoGDS" w:history="1">
        <w:r w:rsidRPr="005E1D20">
          <w:rPr>
            <w:rStyle w:val="Hipervnculo"/>
          </w:rPr>
          <w:t>GDS</w:t>
        </w:r>
      </w:hyperlink>
      <w:r w:rsidRPr="00D90928">
        <w:t xml:space="preserve"> permiten este pago “</w:t>
      </w:r>
      <w:r w:rsidRPr="000E1808">
        <w:rPr>
          <w:i/>
        </w:rPr>
        <w:t>cash</w:t>
      </w:r>
      <w:r w:rsidRPr="00D90928">
        <w:t xml:space="preserve">”, por lo que queda a expensas del cliente del </w:t>
      </w:r>
      <w:hyperlink w:anchor="AcronimoGDS" w:history="1">
        <w:r w:rsidRPr="005E1D20">
          <w:rPr>
            <w:rStyle w:val="Hipervnculo"/>
          </w:rPr>
          <w:t>GDS</w:t>
        </w:r>
      </w:hyperlink>
      <w:r w:rsidRPr="00D90928">
        <w:t xml:space="preserve"> conocer qué compañías lo permiten, y </w:t>
      </w:r>
      <w:r w:rsidR="005E1D20">
        <w:t>evitar así errores al reservar.</w:t>
      </w:r>
    </w:p>
    <w:p w:rsidR="007C48A4" w:rsidRPr="00D90928" w:rsidRDefault="007C48A4" w:rsidP="005E1D20">
      <w:pPr>
        <w:pStyle w:val="Ttulo4"/>
      </w:pPr>
      <w:r w:rsidRPr="00D90928">
        <w:t>Información del cliente</w:t>
      </w:r>
    </w:p>
    <w:p w:rsidR="007C48A4" w:rsidRPr="00D90928" w:rsidRDefault="007C48A4" w:rsidP="009C2EC9">
      <w:r w:rsidRPr="00D90928">
        <w:t xml:space="preserve">El cliente final de la reserva ha de proporcionar información de contacto y de carácter general, </w:t>
      </w:r>
      <w:r w:rsidR="00594D8B">
        <w:t xml:space="preserve">tal </w:t>
      </w:r>
      <w:r w:rsidRPr="00D90928">
        <w:t>como</w:t>
      </w:r>
      <w:r w:rsidR="00594D8B">
        <w:t>:</w:t>
      </w:r>
      <w:r w:rsidRPr="00D90928">
        <w:t xml:space="preserve"> dirección en la que reside, correo electrónico y teléfono de contacto. El </w:t>
      </w:r>
      <w:hyperlink w:anchor="AcronimoGDS" w:history="1">
        <w:r w:rsidRPr="005E1D20">
          <w:rPr>
            <w:rStyle w:val="Hipervnculo"/>
          </w:rPr>
          <w:t>GDS</w:t>
        </w:r>
      </w:hyperlink>
      <w:r w:rsidRPr="00D90928">
        <w:t xml:space="preserve"> pondrá a disposición de la compañía aérea esta información con el fin de facilitar la resolución de cualquier incidencia relacionada con la reserva. </w:t>
      </w:r>
    </w:p>
    <w:p w:rsidR="007C48A4" w:rsidRPr="00D90928" w:rsidRDefault="007C48A4" w:rsidP="005E1D20">
      <w:pPr>
        <w:pStyle w:val="Ttulo4"/>
      </w:pPr>
      <w:r w:rsidRPr="00D90928">
        <w:t>Extras</w:t>
      </w:r>
    </w:p>
    <w:p w:rsidR="007C48A4" w:rsidRPr="00D90928" w:rsidRDefault="007C48A4" w:rsidP="009C2EC9">
      <w:r w:rsidRPr="00D90928">
        <w:t xml:space="preserve">Casi todas las compañías aéreas permiten la reserva de asientos, equipaje o suplementos extra. Es habitual que todo extra conlleve, por lo tanto, el abono de </w:t>
      </w:r>
      <w:r w:rsidR="004D0C9A">
        <w:t>cargos</w:t>
      </w:r>
      <w:r w:rsidRPr="00D90928">
        <w:t xml:space="preserve"> adicionales sobre el impor</w:t>
      </w:r>
      <w:r w:rsidR="00594D8B">
        <w:t>te o importes de los pasajeros.</w:t>
      </w:r>
    </w:p>
    <w:p w:rsidR="007C48A4" w:rsidRPr="00D90928" w:rsidRDefault="007C48A4" w:rsidP="00594D8B">
      <w:pPr>
        <w:pStyle w:val="Ttulo4"/>
      </w:pPr>
      <w:r w:rsidRPr="00D90928">
        <w:t>Otros datos que forman una reserva</w:t>
      </w:r>
      <w:r w:rsidR="00593768">
        <w:t>,</w:t>
      </w:r>
      <w:r w:rsidRPr="00D90928">
        <w:t xml:space="preserve"> pero que el cliente no puede </w:t>
      </w:r>
      <w:r w:rsidR="00A75DEC">
        <w:t>modificar</w:t>
      </w:r>
      <w:r w:rsidRPr="00D90928">
        <w:t>:</w:t>
      </w:r>
    </w:p>
    <w:p w:rsidR="007C48A4" w:rsidRPr="00D90928" w:rsidRDefault="007C48A4" w:rsidP="00290EFB">
      <w:pPr>
        <w:pStyle w:val="Prrafodelista"/>
        <w:numPr>
          <w:ilvl w:val="0"/>
          <w:numId w:val="12"/>
        </w:numPr>
      </w:pPr>
      <w:r w:rsidRPr="00D90928">
        <w:t>Fecha hasta la cual será válida una reserva</w:t>
      </w:r>
      <w:r w:rsidR="00593768">
        <w:t xml:space="preserve"> o</w:t>
      </w:r>
      <w:r w:rsidRPr="00D90928">
        <w:t xml:space="preserve"> </w:t>
      </w:r>
      <w:hyperlink w:anchor="AcronimoLTD" w:history="1">
        <w:r w:rsidR="005E1D20" w:rsidRPr="005E1D20">
          <w:rPr>
            <w:rStyle w:val="Hipervnculo"/>
          </w:rPr>
          <w:t>LTD</w:t>
        </w:r>
      </w:hyperlink>
      <w:r w:rsidRPr="00D90928">
        <w:t>. Si no se ha abonado el importe de la reserva, ésta se cancela.</w:t>
      </w:r>
    </w:p>
    <w:p w:rsidR="007C48A4" w:rsidRPr="00D90928" w:rsidRDefault="007C48A4" w:rsidP="00290EFB">
      <w:pPr>
        <w:pStyle w:val="Prrafodelista"/>
        <w:numPr>
          <w:ilvl w:val="0"/>
          <w:numId w:val="12"/>
        </w:numPr>
      </w:pPr>
      <w:r w:rsidRPr="00D90928">
        <w:t>Compañía aérea validadora: compañía que ejecuta la emisión del vuelo, confirma que se ha abonado el importe de la reserva e imprime los billetes.</w:t>
      </w:r>
    </w:p>
    <w:p w:rsidR="007C48A4" w:rsidRPr="00D90928" w:rsidRDefault="007C48A4" w:rsidP="00290EFB">
      <w:pPr>
        <w:pStyle w:val="Prrafodelista"/>
        <w:numPr>
          <w:ilvl w:val="0"/>
          <w:numId w:val="12"/>
        </w:numPr>
      </w:pPr>
      <w:r w:rsidRPr="00D90928">
        <w:t>Comisión de la compañía aérea. Normalmente es un elemento que Amadeus introduce de forma automática.</w:t>
      </w:r>
    </w:p>
    <w:p w:rsidR="007C48A4" w:rsidRPr="00D90928" w:rsidRDefault="007C48A4" w:rsidP="009C2EC9">
      <w:bookmarkStart w:id="111" w:name="_1.2.2_Por_qué"/>
      <w:bookmarkEnd w:id="111"/>
    </w:p>
    <w:p w:rsidR="007C48A4" w:rsidRPr="00D90928" w:rsidRDefault="003E0192" w:rsidP="00A126AF">
      <w:pPr>
        <w:pStyle w:val="Ttulo3"/>
      </w:pPr>
      <w:bookmarkStart w:id="112" w:name="_1.2.3_En_qué"/>
      <w:bookmarkStart w:id="113" w:name="_1.2.2_En_qué"/>
      <w:bookmarkStart w:id="114" w:name="_Toc518170665"/>
      <w:bookmarkEnd w:id="112"/>
      <w:bookmarkEnd w:id="113"/>
      <w:r>
        <w:lastRenderedPageBreak/>
        <w:t>1.2.2</w:t>
      </w:r>
      <w:r w:rsidR="007C48A4" w:rsidRPr="00D90928">
        <w:t xml:space="preserve"> En qué consiste la modificación de una reserva</w:t>
      </w:r>
      <w:bookmarkEnd w:id="114"/>
    </w:p>
    <w:p w:rsidR="007C48A4" w:rsidRPr="00D90928" w:rsidRDefault="007C48A4" w:rsidP="009C2EC9">
      <w:r w:rsidRPr="00D90928">
        <w:t xml:space="preserve">Todos los datos mencionados en el </w:t>
      </w:r>
      <w:r w:rsidR="00B3125E">
        <w:t>apartado</w:t>
      </w:r>
      <w:r w:rsidRPr="00D90928">
        <w:t xml:space="preserve"> </w:t>
      </w:r>
      <w:hyperlink w:anchor="_1.2.1_Unidades_que" w:history="1">
        <w:r w:rsidRPr="00A126AF">
          <w:rPr>
            <w:rStyle w:val="Hipervnculo"/>
          </w:rPr>
          <w:t>1.2.1</w:t>
        </w:r>
      </w:hyperlink>
      <w:r w:rsidRPr="00D90928">
        <w:t xml:space="preserve"> pueden ser modificados a través del </w:t>
      </w:r>
      <w:hyperlink w:anchor="AcronimoGDS" w:history="1">
        <w:r w:rsidRPr="00A126AF">
          <w:rPr>
            <w:rStyle w:val="Hipervnculo"/>
          </w:rPr>
          <w:t>GDS</w:t>
        </w:r>
      </w:hyperlink>
      <w:r w:rsidRPr="00D90928">
        <w:t xml:space="preserve"> Amadeus una vez que estos han sido guardados en el </w:t>
      </w:r>
      <w:hyperlink w:anchor="AcronimoPNR" w:history="1">
        <w:r w:rsidRPr="00A126AF">
          <w:rPr>
            <w:rStyle w:val="Hipervnculo"/>
          </w:rPr>
          <w:t>PNR</w:t>
        </w:r>
      </w:hyperlink>
      <w:r w:rsidRPr="00D90928">
        <w:t xml:space="preserve">. </w:t>
      </w:r>
    </w:p>
    <w:p w:rsidR="007C48A4" w:rsidRPr="00D90928" w:rsidRDefault="007C48A4" w:rsidP="009C2EC9">
      <w:r w:rsidRPr="00D90928">
        <w:t xml:space="preserve">Es especialmente sencillo modificar nombres de pasajeros, pasaportes e información de contacto ya que si quisiéramos podríamos hacerlo con apenas dos transacciones: </w:t>
      </w:r>
      <w:hyperlink w:anchor="PNRCANCEL" w:history="1">
        <w:r w:rsidRPr="00A126AF">
          <w:rPr>
            <w:rStyle w:val="Hipervnculo"/>
          </w:rPr>
          <w:t>PNR_Cancel</w:t>
        </w:r>
      </w:hyperlink>
      <w:r w:rsidRPr="00D90928">
        <w:t xml:space="preserve"> para cancelar uno de los datos y </w:t>
      </w:r>
      <w:hyperlink w:anchor="PNRADDMULTIELEMENTS" w:history="1">
        <w:r w:rsidRPr="00A126AF">
          <w:rPr>
            <w:rStyle w:val="Hipervnculo"/>
          </w:rPr>
          <w:t>PNR_AddMultiElements</w:t>
        </w:r>
      </w:hyperlink>
      <w:r w:rsidRPr="00D90928">
        <w:t xml:space="preserve"> para añadir el nuevo dato.</w:t>
      </w:r>
    </w:p>
    <w:p w:rsidR="007C48A4" w:rsidRPr="00D90928" w:rsidRDefault="007C48A4" w:rsidP="009C2EC9">
      <w:r w:rsidRPr="00D90928">
        <w:t>El conjunto de elementos: Itinerario y tarifa, representan una mayor complejidad de modificación, al mismo tiempo que implican un mayor beneficio para el cliente. En este proyecto se ha definido como meta la modificación del itinerario y la tarifa de una reserva.</w:t>
      </w:r>
    </w:p>
    <w:p w:rsidR="007C48A4" w:rsidRDefault="007C48A4" w:rsidP="009C2EC9">
      <w:r w:rsidRPr="00D90928">
        <w:t xml:space="preserve">El </w:t>
      </w:r>
      <w:hyperlink w:anchor="AcronimoGDS" w:history="1">
        <w:r w:rsidRPr="00A126AF">
          <w:rPr>
            <w:rStyle w:val="Hipervnculo"/>
          </w:rPr>
          <w:t>GDS</w:t>
        </w:r>
      </w:hyperlink>
      <w:r w:rsidRPr="00D90928">
        <w:t xml:space="preserve"> Amadeus permite la modificación completa de un itinerario. A continuación se ejemplifican los cambios que podrán realizarse:</w:t>
      </w:r>
    </w:p>
    <w:p w:rsidR="00A126AF" w:rsidRPr="00D90928" w:rsidRDefault="00A126AF" w:rsidP="009C2EC9"/>
    <w:p w:rsidR="007C48A4" w:rsidRPr="00A126AF" w:rsidRDefault="007C48A4" w:rsidP="009C2EC9">
      <w:pPr>
        <w:rPr>
          <w:i/>
        </w:rPr>
      </w:pPr>
      <w:r w:rsidRPr="00A126AF">
        <w:rPr>
          <w:i/>
        </w:rPr>
        <w:t>Itinerario de la reserva:</w:t>
      </w:r>
    </w:p>
    <w:p w:rsidR="007C48A4" w:rsidRPr="00D90928" w:rsidRDefault="007C48A4" w:rsidP="00A126AF">
      <w:pPr>
        <w:pStyle w:val="Ttulo4"/>
      </w:pPr>
      <w:r w:rsidRPr="00D90928">
        <w:t>Segmento 1</w:t>
      </w:r>
    </w:p>
    <w:p w:rsidR="007C48A4" w:rsidRPr="00D90928" w:rsidRDefault="007C48A4" w:rsidP="009C2EC9">
      <w:r w:rsidRPr="00D90928">
        <w:t>Palma – Madrid con Iberia, número de vuelo 7610 con fecha de salida 2018-10-17T12:15:00 y fecha prevista de llegada 2018-10-17T13:20:00</w:t>
      </w:r>
    </w:p>
    <w:p w:rsidR="007C48A4" w:rsidRPr="00D90928" w:rsidRDefault="00A126AF" w:rsidP="009C2EC9">
      <w:r>
        <w:t xml:space="preserve">Clase cabina: </w:t>
      </w:r>
      <w:r w:rsidRPr="004D0C9A">
        <w:rPr>
          <w:b/>
        </w:rPr>
        <w:t>Y</w:t>
      </w:r>
      <w:r>
        <w:t xml:space="preserve"> (turista)</w:t>
      </w:r>
    </w:p>
    <w:p w:rsidR="007C48A4" w:rsidRPr="00D90928" w:rsidRDefault="007C48A4" w:rsidP="00A126AF">
      <w:pPr>
        <w:pStyle w:val="Ttulo4"/>
      </w:pPr>
      <w:r w:rsidRPr="00D90928">
        <w:t>Segmento 2</w:t>
      </w:r>
    </w:p>
    <w:p w:rsidR="007C48A4" w:rsidRPr="00D90928" w:rsidRDefault="007C48A4" w:rsidP="009C2EC9">
      <w:r w:rsidRPr="00D90928">
        <w:t>Madrid - Palma con Air Europa, número de vuelo 0085 con fecha de salida 2018-10-25T10:00:00 y fecha prevista de llegada 2018-10-25T11:15:00</w:t>
      </w:r>
    </w:p>
    <w:p w:rsidR="007C48A4" w:rsidRPr="00D90928" w:rsidRDefault="007C48A4" w:rsidP="009C2EC9">
      <w:r w:rsidRPr="00D90928">
        <w:t xml:space="preserve">Clase cabina: </w:t>
      </w:r>
      <w:r w:rsidRPr="004D0C9A">
        <w:rPr>
          <w:b/>
        </w:rPr>
        <w:t>F</w:t>
      </w:r>
      <w:r w:rsidRPr="00D90928">
        <w:t xml:space="preserve"> (primera)</w:t>
      </w:r>
    </w:p>
    <w:p w:rsidR="007C48A4" w:rsidRPr="00D90928" w:rsidRDefault="007C48A4" w:rsidP="009C2EC9"/>
    <w:p w:rsidR="007C48A4" w:rsidRPr="00A126AF" w:rsidRDefault="007C48A4" w:rsidP="009C2EC9">
      <w:pPr>
        <w:rPr>
          <w:i/>
        </w:rPr>
      </w:pPr>
      <w:r w:rsidRPr="00A126AF">
        <w:rPr>
          <w:i/>
        </w:rPr>
        <w:t>Ejemplos de modificación:</w:t>
      </w:r>
    </w:p>
    <w:p w:rsidR="007C48A4" w:rsidRPr="00D90928" w:rsidRDefault="007C48A4" w:rsidP="00290EFB">
      <w:pPr>
        <w:pStyle w:val="Prrafodelista"/>
        <w:numPr>
          <w:ilvl w:val="0"/>
          <w:numId w:val="13"/>
        </w:numPr>
      </w:pPr>
      <w:r w:rsidRPr="00D90928">
        <w:t>El cliente quiere cambiar la fecha de la ida, para salir de Palma el 18 de Octubre.</w:t>
      </w:r>
    </w:p>
    <w:p w:rsidR="007C48A4" w:rsidRPr="00D90928" w:rsidRDefault="007C48A4" w:rsidP="00290EFB">
      <w:pPr>
        <w:pStyle w:val="Prrafodelista"/>
        <w:numPr>
          <w:ilvl w:val="0"/>
          <w:numId w:val="13"/>
        </w:numPr>
      </w:pPr>
      <w:r w:rsidRPr="00D90928">
        <w:t>El cliente quiere eliminar la vuelta de la reserva.</w:t>
      </w:r>
    </w:p>
    <w:p w:rsidR="007C48A4" w:rsidRPr="00D90928" w:rsidRDefault="007C48A4" w:rsidP="00290EFB">
      <w:pPr>
        <w:pStyle w:val="Prrafodelista"/>
        <w:numPr>
          <w:ilvl w:val="0"/>
          <w:numId w:val="13"/>
        </w:numPr>
      </w:pPr>
      <w:r w:rsidRPr="00D90928">
        <w:t>El cliente quiere añadir un nuevo segmento, sin modificar ninguno de los ya existentes.</w:t>
      </w:r>
    </w:p>
    <w:p w:rsidR="007C48A4" w:rsidRPr="00D90928" w:rsidRDefault="007C48A4" w:rsidP="00290EFB">
      <w:pPr>
        <w:pStyle w:val="Prrafodelista"/>
        <w:numPr>
          <w:ilvl w:val="0"/>
          <w:numId w:val="13"/>
        </w:numPr>
      </w:pPr>
      <w:r w:rsidRPr="00D90928">
        <w:t xml:space="preserve">El cliente quiere cambiar la clase cabina de la ida de </w:t>
      </w:r>
      <w:r w:rsidRPr="00A126AF">
        <w:rPr>
          <w:b/>
        </w:rPr>
        <w:t>Y</w:t>
      </w:r>
      <w:r w:rsidRPr="00D90928">
        <w:t xml:space="preserve"> a </w:t>
      </w:r>
      <w:r w:rsidRPr="00A126AF">
        <w:rPr>
          <w:b/>
        </w:rPr>
        <w:t>F</w:t>
      </w:r>
      <w:r w:rsidRPr="00D90928">
        <w:t>.</w:t>
      </w:r>
    </w:p>
    <w:p w:rsidR="007C48A4" w:rsidRPr="00D90928" w:rsidRDefault="007C48A4" w:rsidP="00290EFB">
      <w:pPr>
        <w:pStyle w:val="Prrafodelista"/>
        <w:numPr>
          <w:ilvl w:val="0"/>
          <w:numId w:val="13"/>
        </w:numPr>
      </w:pPr>
      <w:r w:rsidRPr="00D90928">
        <w:t>El cliente no quiere volar con Iberia en la ida, pero quiere mantener los horarios y la clase cabina.</w:t>
      </w:r>
    </w:p>
    <w:p w:rsidR="00593768" w:rsidRDefault="007C48A4" w:rsidP="009C2EC9">
      <w:r w:rsidRPr="00D90928">
        <w:t xml:space="preserve">El primer paso entonces para poder empezar una modificación es conocer qué quiere cambiar el cliente e indicárselo así al </w:t>
      </w:r>
      <w:hyperlink w:anchor="AcronimoGDS" w:history="1">
        <w:r w:rsidRPr="00A126AF">
          <w:rPr>
            <w:rStyle w:val="Hipervnculo"/>
          </w:rPr>
          <w:t>GDS</w:t>
        </w:r>
      </w:hyperlink>
      <w:r w:rsidRPr="00D90928">
        <w:t xml:space="preserve"> para que éste arroje las opciones disponibles que el cliente podrá luego elegir.</w:t>
      </w:r>
    </w:p>
    <w:p w:rsidR="004D0C9A" w:rsidRPr="00D90928" w:rsidRDefault="004D0C9A" w:rsidP="009C2EC9"/>
    <w:p w:rsidR="00A126AF" w:rsidRDefault="007C48A4" w:rsidP="009C2EC9">
      <w:r w:rsidRPr="00D90928">
        <w:t>En los siguientes apartados se desglosarán, a alto nivel, cuáles son los pasos de una modificación y todo el trabajo que ha de realizarse para hacer ca</w:t>
      </w:r>
      <w:r w:rsidR="004D0C9A">
        <w:t>da uno de estos pasos posibles.</w:t>
      </w:r>
    </w:p>
    <w:p w:rsidR="00A126AF" w:rsidRDefault="00A126AF" w:rsidP="009C2EC9"/>
    <w:p w:rsidR="004D0C9A" w:rsidRPr="00D90928" w:rsidRDefault="004D0C9A" w:rsidP="009C2EC9"/>
    <w:p w:rsidR="007C48A4" w:rsidRPr="00D90928" w:rsidRDefault="007C48A4" w:rsidP="00A126AF">
      <w:pPr>
        <w:pStyle w:val="Ttulo2"/>
      </w:pPr>
      <w:bookmarkStart w:id="115" w:name="_1.3._Respuesta_al"/>
      <w:bookmarkStart w:id="116" w:name="_Toc518170666"/>
      <w:bookmarkEnd w:id="115"/>
      <w:r w:rsidRPr="00D90928">
        <w:lastRenderedPageBreak/>
        <w:t>1.3. Respuesta al problema</w:t>
      </w:r>
      <w:bookmarkEnd w:id="116"/>
    </w:p>
    <w:p w:rsidR="007C48A4" w:rsidRPr="00D90928" w:rsidRDefault="00A64C3A" w:rsidP="009C2EC9">
      <w:r>
        <w:t xml:space="preserve">Esta sección </w:t>
      </w:r>
      <w:r w:rsidR="007C48A4" w:rsidRPr="00D90928">
        <w:t>servirá para visualizar qué ha de desarrollarse para dar respuesta a la necesidad del cliente Logitravel: modificar reservas aéreas. Para ello se debe primero, analizar y desglosar el trabajo en varios pasos (</w:t>
      </w:r>
      <w:hyperlink w:anchor="_1.3.1._Idea_básica" w:history="1">
        <w:r w:rsidR="007C48A4" w:rsidRPr="00A126AF">
          <w:rPr>
            <w:rStyle w:val="Hipervnculo"/>
          </w:rPr>
          <w:t>1.3.1</w:t>
        </w:r>
      </w:hyperlink>
      <w:r w:rsidR="007C48A4" w:rsidRPr="00D90928">
        <w:t>). Estos pasos tendrán que adaptarse a las exigencias de Logitravel y a las exigencias del proveedor Amadeus.</w:t>
      </w:r>
    </w:p>
    <w:p w:rsidR="007C48A4" w:rsidRPr="00D90928" w:rsidRDefault="00A64C3A" w:rsidP="009C2EC9">
      <w:r>
        <w:t>Por último, e</w:t>
      </w:r>
      <w:r w:rsidR="007C48A4" w:rsidRPr="00D90928">
        <w:t xml:space="preserve">n el </w:t>
      </w:r>
      <w:r>
        <w:t>apartado</w:t>
      </w:r>
      <w:r w:rsidR="007C48A4" w:rsidRPr="00D90928">
        <w:t xml:space="preserve"> </w:t>
      </w:r>
      <w:hyperlink w:anchor="_1.3.2._Qué_tiene" w:history="1">
        <w:r w:rsidR="007C48A4" w:rsidRPr="0079670A">
          <w:rPr>
            <w:rStyle w:val="Hipervnculo"/>
          </w:rPr>
          <w:t>1.3.2</w:t>
        </w:r>
      </w:hyperlink>
      <w:r w:rsidR="00934500">
        <w:t xml:space="preserve"> se detallan los tres paquetes de trabajo necesarios para desarrollar la aplicación</w:t>
      </w:r>
      <w:r>
        <w:t>.</w:t>
      </w:r>
    </w:p>
    <w:p w:rsidR="007C48A4" w:rsidRPr="00D90928" w:rsidRDefault="007C48A4" w:rsidP="009C2EC9"/>
    <w:p w:rsidR="007C48A4" w:rsidRPr="00D90928" w:rsidRDefault="007C48A4" w:rsidP="00A126AF">
      <w:pPr>
        <w:pStyle w:val="Ttulo3"/>
      </w:pPr>
      <w:bookmarkStart w:id="117" w:name="_1.3.1._Idea_básica"/>
      <w:bookmarkStart w:id="118" w:name="_Toc518170667"/>
      <w:bookmarkEnd w:id="117"/>
      <w:r w:rsidRPr="00D90928">
        <w:t>1.3.1. Idea básica del flujo implementado para modificar reservas</w:t>
      </w:r>
      <w:bookmarkEnd w:id="118"/>
    </w:p>
    <w:p w:rsidR="007C48A4" w:rsidRPr="00D90928" w:rsidRDefault="007C48A4" w:rsidP="009C2EC9">
      <w:r w:rsidRPr="00D90928">
        <w:t xml:space="preserve">Como se ha adelantado en el apartado </w:t>
      </w:r>
      <w:hyperlink w:anchor="_1.2.2_En_qué" w:history="1">
        <w:r w:rsidR="00A64C3A" w:rsidRPr="004D0C9A">
          <w:rPr>
            <w:rStyle w:val="Hipervnculo"/>
          </w:rPr>
          <w:t>1.2.2</w:t>
        </w:r>
      </w:hyperlink>
      <w:r w:rsidRPr="00D90928">
        <w:t xml:space="preserve">, para poder empezar una modificación, se necesita conocer un conjunto de información que indique qué reserva quiere modificarse y qué partes de ésta quieren modificarse. Pese a que en los capítulos </w:t>
      </w:r>
      <w:hyperlink w:anchor="_Análisis" w:history="1">
        <w:r w:rsidRPr="004D577E">
          <w:rPr>
            <w:rStyle w:val="Hipervnculo"/>
          </w:rPr>
          <w:t>3</w:t>
        </w:r>
      </w:hyperlink>
      <w:r w:rsidRPr="00D90928">
        <w:t xml:space="preserve">, </w:t>
      </w:r>
      <w:hyperlink w:anchor="_Diseño" w:history="1">
        <w:r w:rsidRPr="004D577E">
          <w:rPr>
            <w:rStyle w:val="Hipervnculo"/>
          </w:rPr>
          <w:t>4</w:t>
        </w:r>
      </w:hyperlink>
      <w:r w:rsidRPr="00D90928">
        <w:t xml:space="preserve"> y </w:t>
      </w:r>
      <w:hyperlink w:anchor="_Programación" w:history="1">
        <w:r w:rsidRPr="004D577E">
          <w:rPr>
            <w:rStyle w:val="Hipervnculo"/>
          </w:rPr>
          <w:t>5</w:t>
        </w:r>
      </w:hyperlink>
      <w:r w:rsidRPr="00D90928">
        <w:t xml:space="preserve"> de análisis, diseño y programación, se profundizará en todos los elementos necesarios, a continuación se realizará un avance de los mismos para pre visualizar ahora a alto nivel qué se necesita:</w:t>
      </w:r>
    </w:p>
    <w:p w:rsidR="007C48A4" w:rsidRPr="00D90928" w:rsidRDefault="007C48A4" w:rsidP="00290EFB">
      <w:pPr>
        <w:pStyle w:val="Prrafodelista"/>
        <w:numPr>
          <w:ilvl w:val="0"/>
          <w:numId w:val="14"/>
        </w:numPr>
      </w:pPr>
      <w:r w:rsidRPr="00D90928">
        <w:t xml:space="preserve">Localizador de la reserva para poder recuperarla y reabrir el </w:t>
      </w:r>
      <w:hyperlink w:anchor="AcronimoPNR" w:history="1">
        <w:r w:rsidRPr="003A69CA">
          <w:rPr>
            <w:rStyle w:val="Hipervnculo"/>
          </w:rPr>
          <w:t>PNR</w:t>
        </w:r>
      </w:hyperlink>
    </w:p>
    <w:p w:rsidR="007C48A4" w:rsidRPr="00D90928" w:rsidRDefault="007C48A4" w:rsidP="00290EFB">
      <w:pPr>
        <w:pStyle w:val="Prrafodelista"/>
        <w:numPr>
          <w:ilvl w:val="0"/>
          <w:numId w:val="14"/>
        </w:numPr>
      </w:pPr>
      <w:r w:rsidRPr="00D90928">
        <w:t>Vuelos reservados y cuáles de ellos quieren modificarse, o en su defecto, qué vuelos quieren añadirse.</w:t>
      </w:r>
    </w:p>
    <w:p w:rsidR="000A31ED" w:rsidRPr="00D90928" w:rsidRDefault="007C48A4" w:rsidP="000A31ED">
      <w:pPr>
        <w:pStyle w:val="Prrafodelista"/>
        <w:numPr>
          <w:ilvl w:val="0"/>
          <w:numId w:val="14"/>
        </w:numPr>
      </w:pPr>
      <w:r w:rsidRPr="00D90928">
        <w:t>Otras preferencias del cliente como:</w:t>
      </w:r>
      <w:r w:rsidR="000A31ED">
        <w:t xml:space="preserve"> “p</w:t>
      </w:r>
      <w:r w:rsidR="000A31ED" w:rsidRPr="00D90928">
        <w:t>refiero mantener la misma compañía</w:t>
      </w:r>
      <w:r w:rsidR="000A31ED">
        <w:t>” o “p</w:t>
      </w:r>
      <w:r w:rsidR="000A31ED" w:rsidRPr="00D90928">
        <w:t>refiero mantener la clase cabina</w:t>
      </w:r>
      <w:r w:rsidR="000A31ED">
        <w:t>”</w:t>
      </w:r>
    </w:p>
    <w:p w:rsidR="007C48A4" w:rsidRPr="00D90928" w:rsidRDefault="007C48A4" w:rsidP="009C2EC9">
      <w:r w:rsidRPr="00D90928">
        <w:t>No todas las reservas serán modificables. Hay una serie de factores, algunos controlables, que nos impedirán realizar la modificación y por lo tanto, rechazarán ésta nada más empezar el flujo. Por consiguiente el cliente será informado de ello.</w:t>
      </w:r>
    </w:p>
    <w:p w:rsidR="007C48A4" w:rsidRPr="00D90928" w:rsidRDefault="007C48A4" w:rsidP="009C2EC9">
      <w:r w:rsidRPr="00D90928">
        <w:t>Un requisito esencial para poder modificar una reserva es la existencia de billetes y, por lo tanto, que se haya realizado la emisión y consiguiente abono del importe de la reserva. Otros factores como rutas o aerolíneas concretas serán un impedimento para modificar una reserva. Existe también la posibilidad que el cambio en la reserva solicitado por el cliente no tenga disponibilidad, es decir, la disponibilidad que se pida no obtenga ningún resultado para una fecha o un itinerario determinado.</w:t>
      </w:r>
    </w:p>
    <w:p w:rsidR="00934500" w:rsidRDefault="007C48A4" w:rsidP="00B90398">
      <w:pPr>
        <w:pStyle w:val="Prrafodelista"/>
        <w:numPr>
          <w:ilvl w:val="0"/>
          <w:numId w:val="38"/>
        </w:numPr>
      </w:pPr>
      <w:r w:rsidRPr="00D90928">
        <w:t xml:space="preserve">La primera fase entonces </w:t>
      </w:r>
      <w:r w:rsidR="000A31ED">
        <w:t>será</w:t>
      </w:r>
      <w:r w:rsidRPr="00D90928">
        <w:t xml:space="preserve"> recuperar la reserva y pedir disponibilidad con estos nuevos datos. Si todo va bien y se puede modificar la reserva, se obtendría la disponibilidad de los vuelos y los nuevos requisitos solicitados por el cliente.</w:t>
      </w:r>
    </w:p>
    <w:p w:rsidR="007C48A4" w:rsidRDefault="007C48A4" w:rsidP="00934500">
      <w:pPr>
        <w:pStyle w:val="Prrafodelista"/>
      </w:pPr>
      <w:r w:rsidRPr="00D90928">
        <w:t>De la lista de opciones que se mostrarán al cliente, éste deberá elegir una. De cara al cliente final, ésta será casi la única decisión que deberá tomar. Como paso opcional, el cliente deberá ser capaz de modificar también su forma de pago.</w:t>
      </w:r>
    </w:p>
    <w:p w:rsidR="007C48A4" w:rsidRPr="00D90928" w:rsidRDefault="007C48A4" w:rsidP="00B90398">
      <w:pPr>
        <w:pStyle w:val="Prrafodelista"/>
        <w:numPr>
          <w:ilvl w:val="0"/>
          <w:numId w:val="38"/>
        </w:numPr>
      </w:pPr>
      <w:r w:rsidRPr="00D90928">
        <w:t xml:space="preserve">La siguiente fase deberá ser la reserva de esta nueva opción seleccionada por el cliente y, si se ha solicitado, la modificación de la forma de pago. En el </w:t>
      </w:r>
      <w:r w:rsidR="004D0C9A">
        <w:t>sub-</w:t>
      </w:r>
      <w:r w:rsidRPr="00D90928">
        <w:t xml:space="preserve">apartado </w:t>
      </w:r>
      <w:hyperlink w:anchor="_1.3.2.1._Nuevas_transacciones" w:history="1">
        <w:r w:rsidRPr="004D0C9A">
          <w:rPr>
            <w:rStyle w:val="Hipervnculo"/>
          </w:rPr>
          <w:t>1.3.2</w:t>
        </w:r>
        <w:r w:rsidR="004D0C9A" w:rsidRPr="004D0C9A">
          <w:rPr>
            <w:rStyle w:val="Hipervnculo"/>
          </w:rPr>
          <w:t>.1</w:t>
        </w:r>
      </w:hyperlink>
      <w:r w:rsidRPr="00D90928">
        <w:t xml:space="preserve"> se introducirá más en detalle qué pasos forman esta reserva.</w:t>
      </w:r>
    </w:p>
    <w:p w:rsidR="007C48A4" w:rsidRPr="00D90928" w:rsidRDefault="007C48A4" w:rsidP="00B90398">
      <w:pPr>
        <w:pStyle w:val="Prrafodelista"/>
        <w:numPr>
          <w:ilvl w:val="0"/>
          <w:numId w:val="38"/>
        </w:numPr>
      </w:pPr>
      <w:r w:rsidRPr="00D90928">
        <w:t>Finalmente se pasarían a emitir los nuevos billetes. También se detallará la lógica y abanico de casos que pueden darse en ésta la última y quizá más compleja fase de las tres que forman esta primera idea de desarrollo.</w:t>
      </w:r>
    </w:p>
    <w:p w:rsidR="007C48A4" w:rsidRPr="00D90928" w:rsidRDefault="00ED03BD" w:rsidP="009C2EC9">
      <w:r>
        <w:rPr>
          <w:noProof/>
          <w:lang w:eastAsia="es-ES"/>
        </w:rPr>
        <w:lastRenderedPageBreak/>
        <mc:AlternateContent>
          <mc:Choice Requires="wps">
            <w:drawing>
              <wp:anchor distT="0" distB="0" distL="114300" distR="114300" simplePos="0" relativeHeight="251709440" behindDoc="0" locked="0" layoutInCell="1" allowOverlap="1" wp14:anchorId="4985C088" wp14:editId="2B37F747">
                <wp:simplePos x="0" y="0"/>
                <wp:positionH relativeFrom="margin">
                  <wp:posOffset>1101090</wp:posOffset>
                </wp:positionH>
                <wp:positionV relativeFrom="paragraph">
                  <wp:posOffset>3967480</wp:posOffset>
                </wp:positionV>
                <wp:extent cx="3086100" cy="390525"/>
                <wp:effectExtent l="0" t="0" r="0" b="9525"/>
                <wp:wrapTopAndBottom/>
                <wp:docPr id="29" name="Cuadro de texto 29"/>
                <wp:cNvGraphicFramePr/>
                <a:graphic xmlns:a="http://schemas.openxmlformats.org/drawingml/2006/main">
                  <a:graphicData uri="http://schemas.microsoft.com/office/word/2010/wordprocessingShape">
                    <wps:wsp>
                      <wps:cNvSpPr txBox="1"/>
                      <wps:spPr>
                        <a:xfrm>
                          <a:off x="0" y="0"/>
                          <a:ext cx="3086100" cy="390525"/>
                        </a:xfrm>
                        <a:prstGeom prst="rect">
                          <a:avLst/>
                        </a:prstGeom>
                        <a:solidFill>
                          <a:prstClr val="white"/>
                        </a:solidFill>
                        <a:ln>
                          <a:noFill/>
                        </a:ln>
                        <a:effectLst/>
                      </wps:spPr>
                      <wps:txbx>
                        <w:txbxContent>
                          <w:p w:rsidR="00E76522" w:rsidRPr="00C41D5E" w:rsidRDefault="00E76522" w:rsidP="00A126AF">
                            <w:pPr>
                              <w:pStyle w:val="Descripcin"/>
                              <w:rPr>
                                <w:noProof/>
                                <w:sz w:val="20"/>
                              </w:rPr>
                            </w:pPr>
                            <w:bookmarkStart w:id="119" w:name="Figura13"/>
                            <w:r>
                              <w:t>Figura 13: Esquema de la aplicación Modificar Reservas</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5C088" id="Cuadro de texto 29" o:spid="_x0000_s1038" type="#_x0000_t202" style="position:absolute;left:0;text-align:left;margin-left:86.7pt;margin-top:312.4pt;width:243pt;height:30.7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" stroked="f">
                <v:textbox inset="0,0,0,0">
                  <w:txbxContent>
                    <w:p w:rsidR="00E76522" w:rsidRPr="00C41D5E" w:rsidRDefault="00E76522" w:rsidP="00A126AF">
                      <w:pPr>
                        <w:pStyle w:val="Descripcin"/>
                        <w:rPr>
                          <w:noProof/>
                          <w:sz w:val="20"/>
                        </w:rPr>
                      </w:pPr>
                      <w:bookmarkStart w:id="126" w:name="Figura13"/>
                      <w:r>
                        <w:t>Figura 13: Esquema de la aplicación Modificar Reservas</w:t>
                      </w:r>
                      <w:bookmarkEnd w:id="126"/>
                    </w:p>
                  </w:txbxContent>
                </v:textbox>
                <w10:wrap type="topAndBottom" anchorx="margin"/>
              </v:shape>
            </w:pict>
          </mc:Fallback>
        </mc:AlternateContent>
      </w:r>
      <w:r>
        <w:rPr>
          <w:noProof/>
          <w:lang w:eastAsia="es-ES"/>
        </w:rPr>
        <w:drawing>
          <wp:anchor distT="0" distB="0" distL="114300" distR="114300" simplePos="0" relativeHeight="251707392" behindDoc="0" locked="0" layoutInCell="1" allowOverlap="1" wp14:anchorId="44AEC116" wp14:editId="7F322FA5">
            <wp:simplePos x="0" y="0"/>
            <wp:positionH relativeFrom="margin">
              <wp:align>center</wp:align>
            </wp:positionH>
            <wp:positionV relativeFrom="paragraph">
              <wp:posOffset>344805</wp:posOffset>
            </wp:positionV>
            <wp:extent cx="3562350" cy="3434715"/>
            <wp:effectExtent l="0" t="0" r="0"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squema modificar reservas.png"/>
                    <pic:cNvPicPr/>
                  </pic:nvPicPr>
                  <pic:blipFill>
                    <a:blip r:embed="rId25">
                      <a:extLst>
                        <a:ext uri="{28A0092B-C50C-407E-A947-70E740481C1C}">
                          <a14:useLocalDpi xmlns:a14="http://schemas.microsoft.com/office/drawing/2010/main" val="0"/>
                        </a:ext>
                      </a:extLst>
                    </a:blip>
                    <a:stretch>
                      <a:fillRect/>
                    </a:stretch>
                  </pic:blipFill>
                  <pic:spPr>
                    <a:xfrm>
                      <a:off x="0" y="0"/>
                      <a:ext cx="3562350" cy="3434715"/>
                    </a:xfrm>
                    <a:prstGeom prst="rect">
                      <a:avLst/>
                    </a:prstGeom>
                  </pic:spPr>
                </pic:pic>
              </a:graphicData>
            </a:graphic>
            <wp14:sizeRelH relativeFrom="margin">
              <wp14:pctWidth>0</wp14:pctWidth>
            </wp14:sizeRelH>
            <wp14:sizeRelV relativeFrom="margin">
              <wp14:pctHeight>0</wp14:pctHeight>
            </wp14:sizeRelV>
          </wp:anchor>
        </w:drawing>
      </w:r>
      <w:r w:rsidR="007C48A4" w:rsidRPr="00D90928">
        <w:t xml:space="preserve">En la siguiente </w:t>
      </w:r>
      <w:hyperlink w:anchor="Figura13" w:history="1">
        <w:r w:rsidR="0017294A" w:rsidRPr="0017294A">
          <w:rPr>
            <w:rStyle w:val="Hipervnculo"/>
          </w:rPr>
          <w:t>Figura 13</w:t>
        </w:r>
      </w:hyperlink>
      <w:r w:rsidR="007C48A4" w:rsidRPr="00D90928">
        <w:t xml:space="preserve"> se esquematiza y resume la </w:t>
      </w:r>
      <w:r w:rsidR="0079670A">
        <w:t>idea definida en este capítulo:</w:t>
      </w:r>
    </w:p>
    <w:p w:rsidR="007C48A4" w:rsidRPr="00D90928" w:rsidRDefault="007C48A4" w:rsidP="0079670A">
      <w:pPr>
        <w:pStyle w:val="Ttulo3"/>
      </w:pPr>
      <w:bookmarkStart w:id="120" w:name="_1.3.2._Qué_tiene"/>
      <w:bookmarkStart w:id="121" w:name="_Toc518170668"/>
      <w:bookmarkEnd w:id="120"/>
      <w:r w:rsidRPr="00D90928">
        <w:t xml:space="preserve">1.3.2. </w:t>
      </w:r>
      <w:r w:rsidR="00934500">
        <w:t xml:space="preserve">Productos a </w:t>
      </w:r>
      <w:r w:rsidRPr="00D90928">
        <w:t>desarrollarse</w:t>
      </w:r>
      <w:bookmarkEnd w:id="121"/>
    </w:p>
    <w:p w:rsidR="00D8040E" w:rsidRPr="00D90928" w:rsidRDefault="007C48A4" w:rsidP="009C2EC9">
      <w:r w:rsidRPr="00D90928">
        <w:t xml:space="preserve">Este apartado abarca la introducción de las </w:t>
      </w:r>
      <w:r w:rsidR="00A64C3A">
        <w:t>tres</w:t>
      </w:r>
      <w:r w:rsidRPr="00D90928">
        <w:t xml:space="preserve"> áreas que se analizarán, diseñarán y </w:t>
      </w:r>
      <w:r w:rsidR="000A31ED">
        <w:t>construyeran</w:t>
      </w:r>
      <w:r w:rsidRPr="00D90928">
        <w:t xml:space="preserve"> en este proyecto. </w:t>
      </w:r>
      <w:r w:rsidR="00A64C3A">
        <w:t xml:space="preserve">El primer sub-apartado </w:t>
      </w:r>
      <w:hyperlink w:anchor="_1.3.2.1._Nuevas_transacciones" w:history="1">
        <w:r w:rsidR="00A64C3A" w:rsidRPr="004D0C9A">
          <w:rPr>
            <w:rStyle w:val="Hipervnculo"/>
          </w:rPr>
          <w:t>1.3.2.1</w:t>
        </w:r>
      </w:hyperlink>
      <w:r w:rsidR="00A64C3A">
        <w:t xml:space="preserve"> introduce el flujo que formará la modificación de reservar por la parte del cliente. A continuación, en los sub-apartados </w:t>
      </w:r>
      <w:hyperlink w:anchor="_1.3.2.2_Flujo_de" w:history="1">
        <w:r w:rsidR="00A64C3A" w:rsidRPr="004D0C9A">
          <w:rPr>
            <w:rStyle w:val="Hipervnculo"/>
          </w:rPr>
          <w:t>1.3.2.2</w:t>
        </w:r>
      </w:hyperlink>
      <w:r w:rsidR="00A64C3A">
        <w:t xml:space="preserve"> y </w:t>
      </w:r>
      <w:hyperlink w:anchor="_1.3.2.3_Integración_a" w:history="1">
        <w:r w:rsidR="00A64C3A" w:rsidRPr="004D0C9A">
          <w:rPr>
            <w:rStyle w:val="Hipervnculo"/>
          </w:rPr>
          <w:t>1.3.2.3</w:t>
        </w:r>
      </w:hyperlink>
      <w:r w:rsidR="00A64C3A">
        <w:t xml:space="preserve"> se introducen las transacciones que formarán el flujo de operaciones de Amadeus y </w:t>
      </w:r>
      <w:r w:rsidRPr="00D90928">
        <w:t>las claves de la integración</w:t>
      </w:r>
      <w:r w:rsidR="00A64C3A">
        <w:t xml:space="preserve"> que transforman el flujo del cliente con el flujo del proveedor</w:t>
      </w:r>
      <w:r w:rsidR="004D0C9A">
        <w:t xml:space="preserve">. </w:t>
      </w:r>
      <w:r w:rsidRPr="00D90928">
        <w:t xml:space="preserve">Finalmente, en el </w:t>
      </w:r>
      <w:r w:rsidR="004D0C9A">
        <w:t>sub-apartado</w:t>
      </w:r>
      <w:r w:rsidRPr="00D90928">
        <w:t xml:space="preserve"> </w:t>
      </w:r>
      <w:hyperlink w:anchor="_1.3.2.4_Formulario_de" w:history="1">
        <w:r w:rsidRPr="00344F90">
          <w:rPr>
            <w:rStyle w:val="Hipervnculo"/>
          </w:rPr>
          <w:t>1.3.2.4</w:t>
        </w:r>
      </w:hyperlink>
      <w:r w:rsidRPr="00D90928">
        <w:t xml:space="preserve"> se introducirá brevemente qué clase de formulario interesa tener para realizar pruebas al mismo tiempo qu</w:t>
      </w:r>
      <w:r w:rsidR="00A64C3A">
        <w:t>e se desarrolla la integración.</w:t>
      </w:r>
    </w:p>
    <w:p w:rsidR="007C48A4" w:rsidRPr="00026B58" w:rsidRDefault="007C48A4" w:rsidP="00A64C3A">
      <w:pPr>
        <w:pStyle w:val="Ttulo4"/>
        <w:rPr>
          <w:szCs w:val="21"/>
        </w:rPr>
      </w:pPr>
      <w:bookmarkStart w:id="122" w:name="_1.3.2.1._Nuevas_transacciones"/>
      <w:bookmarkEnd w:id="122"/>
      <w:r w:rsidRPr="00026B58">
        <w:rPr>
          <w:szCs w:val="21"/>
        </w:rPr>
        <w:t xml:space="preserve">1.3.2.1. Nuevas transacciones a desarrollar para la </w:t>
      </w:r>
      <w:hyperlink w:anchor="AcronimoAPI" w:history="1">
        <w:r w:rsidRPr="004503EB">
          <w:rPr>
            <w:rStyle w:val="Hipervnculo"/>
            <w:szCs w:val="21"/>
          </w:rPr>
          <w:t>API</w:t>
        </w:r>
      </w:hyperlink>
      <w:r w:rsidRPr="00026B58">
        <w:rPr>
          <w:szCs w:val="21"/>
        </w:rPr>
        <w:t xml:space="preserve"> de transportes</w:t>
      </w:r>
    </w:p>
    <w:p w:rsidR="007C48A4" w:rsidRPr="00D90928" w:rsidRDefault="007C48A4" w:rsidP="009C2EC9">
      <w:r w:rsidRPr="00D90928">
        <w:t xml:space="preserve">En el </w:t>
      </w:r>
      <w:r w:rsidR="00976F33">
        <w:t>apartado</w:t>
      </w:r>
      <w:r w:rsidRPr="00D90928">
        <w:t xml:space="preserve"> </w:t>
      </w:r>
      <w:hyperlink w:anchor="_1.1.8_Estado_previo" w:history="1">
        <w:r w:rsidR="00976F33" w:rsidRPr="00976F33">
          <w:rPr>
            <w:rStyle w:val="Hipervnculo"/>
          </w:rPr>
          <w:t>1.1.13</w:t>
        </w:r>
      </w:hyperlink>
      <w:r w:rsidRPr="00D90928">
        <w:t xml:space="preserve"> se han destacado las principales transacciones y elementos/atributos que éstas incluyen en su estado previo a este trabajo. Dado que el contenido de la </w:t>
      </w:r>
      <w:hyperlink w:anchor="AcronimoAPI" w:history="1">
        <w:r w:rsidRPr="0079670A">
          <w:rPr>
            <w:rStyle w:val="Hipervnculo"/>
          </w:rPr>
          <w:t>API</w:t>
        </w:r>
      </w:hyperlink>
      <w:r w:rsidRPr="00D90928">
        <w:t xml:space="preserve"> no permitía un flujo adaptado para la modificación de reservas, surge la necesidad de construir nuevas transacciones, de tal forma que el cliente pueda enviar la información (en una </w:t>
      </w:r>
      <w:hyperlink w:anchor="AcronimoRQ" w:history="1">
        <w:r w:rsidRPr="0079670A">
          <w:rPr>
            <w:rStyle w:val="Hipervnculo"/>
          </w:rPr>
          <w:t>RQ</w:t>
        </w:r>
      </w:hyperlink>
      <w:r w:rsidRPr="00D90928">
        <w:t xml:space="preserve">) y la integración pueda responderle (en una </w:t>
      </w:r>
      <w:hyperlink w:anchor="AcronimoRS" w:history="1">
        <w:r w:rsidRPr="0079670A">
          <w:rPr>
            <w:rStyle w:val="Hipervnculo"/>
          </w:rPr>
          <w:t>RS</w:t>
        </w:r>
      </w:hyperlink>
      <w:r w:rsidRPr="00D90928">
        <w:t>).</w:t>
      </w:r>
    </w:p>
    <w:p w:rsidR="007C48A4" w:rsidRPr="00D90928" w:rsidRDefault="007C48A4" w:rsidP="009C2EC9">
      <w:r w:rsidRPr="00D90928">
        <w:t xml:space="preserve">El diseño de las transacciones es siempre una lucha entre la adaptación al proveedor y la adaptación al resto de transacciones ya existentes en la </w:t>
      </w:r>
      <w:hyperlink w:anchor="AcronimoAPI" w:history="1">
        <w:r w:rsidRPr="0079670A">
          <w:rPr>
            <w:rStyle w:val="Hipervnculo"/>
          </w:rPr>
          <w:t>API</w:t>
        </w:r>
      </w:hyperlink>
      <w:r w:rsidRPr="00D90928">
        <w:t xml:space="preserve"> de transportes. Ha de encontrarse un equilibrio en la ecuación de tal forma que sea posible realizar el flujo que el proveedor recomienda, y al mismo tiempo asegurar la continuidad de los elementos clave que la </w:t>
      </w:r>
      <w:hyperlink w:anchor="AcronimoAPI" w:history="1">
        <w:r w:rsidRPr="0079670A">
          <w:rPr>
            <w:rStyle w:val="Hipervnculo"/>
          </w:rPr>
          <w:t>API</w:t>
        </w:r>
      </w:hyperlink>
      <w:r w:rsidRPr="00D90928">
        <w:t xml:space="preserve"> de transportes ya tiene. Ya que la modificación de reservas puede en un futuro desarrollarse con más proveedores, el flujo ha de ser también lo más genérico posible.</w:t>
      </w:r>
    </w:p>
    <w:p w:rsidR="00D8040E" w:rsidRPr="00D90928" w:rsidRDefault="007C48A4" w:rsidP="009C2EC9">
      <w:r w:rsidRPr="00D90928">
        <w:t xml:space="preserve">El análisis de todas estas restricciones y pautas, conduce al diseño de </w:t>
      </w:r>
      <w:r w:rsidR="00C13D09">
        <w:t xml:space="preserve">tres </w:t>
      </w:r>
      <w:r w:rsidRPr="00D90928">
        <w:t xml:space="preserve">transacciones y </w:t>
      </w:r>
      <w:r w:rsidR="00C13D09">
        <w:t xml:space="preserve">realizar algunos </w:t>
      </w:r>
      <w:r w:rsidRPr="00D90928">
        <w:t>cambios en algunos de los elementos ya existentes</w:t>
      </w:r>
      <w:r w:rsidR="00C13D09">
        <w:t xml:space="preserve"> en la </w:t>
      </w:r>
      <w:hyperlink w:anchor="AcronimoAPI" w:history="1">
        <w:r w:rsidR="00C13D09" w:rsidRPr="00976F33">
          <w:rPr>
            <w:rStyle w:val="Hipervnculo"/>
          </w:rPr>
          <w:t>API</w:t>
        </w:r>
      </w:hyperlink>
      <w:r w:rsidRPr="00D90928">
        <w:t>.</w:t>
      </w:r>
    </w:p>
    <w:p w:rsidR="007C48A4" w:rsidRPr="00976F33" w:rsidRDefault="00D8040E" w:rsidP="0079670A">
      <w:pPr>
        <w:pStyle w:val="Ttulo4"/>
        <w:rPr>
          <w:sz w:val="18"/>
        </w:rPr>
      </w:pPr>
      <w:r w:rsidRPr="00976F33">
        <w:rPr>
          <w:sz w:val="18"/>
        </w:rPr>
        <w:lastRenderedPageBreak/>
        <w:t xml:space="preserve">1. </w:t>
      </w:r>
      <w:r w:rsidR="007C48A4" w:rsidRPr="00976F33">
        <w:rPr>
          <w:sz w:val="18"/>
        </w:rPr>
        <w:t>DisponibilidadModificarReserva (</w:t>
      </w:r>
      <w:hyperlink w:anchor="AcronimoDMR" w:history="1">
        <w:r w:rsidR="007C48A4" w:rsidRPr="00976F33">
          <w:rPr>
            <w:rStyle w:val="Hipervnculo"/>
            <w:sz w:val="18"/>
          </w:rPr>
          <w:t>DMR</w:t>
        </w:r>
      </w:hyperlink>
      <w:r w:rsidR="007C48A4" w:rsidRPr="00976F33">
        <w:rPr>
          <w:sz w:val="18"/>
        </w:rPr>
        <w:t xml:space="preserve">): petición </w:t>
      </w:r>
      <w:hyperlink w:anchor="AcronimoDMR_RQ" w:history="1">
        <w:r w:rsidR="007C48A4" w:rsidRPr="00976F33">
          <w:rPr>
            <w:rStyle w:val="Hipervnculo"/>
            <w:sz w:val="18"/>
          </w:rPr>
          <w:t>DMR_RQ</w:t>
        </w:r>
      </w:hyperlink>
      <w:r w:rsidR="007C48A4" w:rsidRPr="00976F33">
        <w:rPr>
          <w:sz w:val="18"/>
        </w:rPr>
        <w:t xml:space="preserve"> y respuesta </w:t>
      </w:r>
      <w:hyperlink w:anchor="AcronimoDMR_RS" w:history="1">
        <w:r w:rsidR="007C48A4" w:rsidRPr="00976F33">
          <w:rPr>
            <w:rStyle w:val="Hipervnculo"/>
            <w:sz w:val="18"/>
          </w:rPr>
          <w:t>DMR_RS</w:t>
        </w:r>
      </w:hyperlink>
    </w:p>
    <w:p w:rsidR="007C48A4" w:rsidRPr="00D90928" w:rsidRDefault="007C48A4" w:rsidP="009C2EC9">
      <w:r w:rsidRPr="00D90928">
        <w:t xml:space="preserve">En esta transacción el cliente proporcionaría el localizador </w:t>
      </w:r>
      <w:r w:rsidR="000A31ED">
        <w:t xml:space="preserve">y los tramos </w:t>
      </w:r>
      <w:r w:rsidRPr="00D90928">
        <w:t xml:space="preserve">de la reserva, indicando cuál es la modificación a realizar en cada uno de </w:t>
      </w:r>
      <w:r w:rsidR="00EB4847">
        <w:t>estos tramos</w:t>
      </w:r>
      <w:r w:rsidRPr="00D90928">
        <w:t>. Por lo tanto, surge la necesidad de introducir un nuevo concepto en los tramosDisponibilidad ya existentes</w:t>
      </w:r>
      <w:r w:rsidR="00EB4847">
        <w:t xml:space="preserve"> (elemento sombreado)</w:t>
      </w:r>
      <w:r w:rsidR="00C13D09">
        <w:t>. Para ello</w:t>
      </w:r>
      <w:r w:rsidR="00C13D09" w:rsidRPr="00D90928">
        <w:t xml:space="preserve">, se aprovecha el tipo tramoDisponibilidad ya existente, añadiéndole un atributo obligatorio para la transacción </w:t>
      </w:r>
      <w:hyperlink w:anchor="AcronimoDMR" w:history="1">
        <w:r w:rsidR="00C13D09" w:rsidRPr="0079670A">
          <w:rPr>
            <w:rStyle w:val="Hipervnculo"/>
          </w:rPr>
          <w:t>DMR</w:t>
        </w:r>
      </w:hyperlink>
      <w:r w:rsidRPr="00D90928">
        <w:t>:</w:t>
      </w:r>
    </w:p>
    <w:p w:rsidR="007C48A4" w:rsidRPr="00D90928" w:rsidRDefault="007C48A4" w:rsidP="0079670A">
      <w:pPr>
        <w:pStyle w:val="Prrafodelista"/>
      </w:pPr>
      <w:bookmarkStart w:id="123" w:name="Tabla13"/>
      <w:r w:rsidRPr="0079670A">
        <w:t xml:space="preserve">Tabla 13: Elemento tramoDisponibilidad de la petición </w:t>
      </w:r>
      <w:hyperlink w:anchor="AcronimoDMR_RQ" w:history="1">
        <w:r w:rsidRPr="004503EB">
          <w:rPr>
            <w:rStyle w:val="Hipervnculo"/>
          </w:rPr>
          <w:t>DMR_RQ</w:t>
        </w:r>
      </w:hyperlink>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123"/>
          <w:p w:rsidR="007C48A4" w:rsidRPr="003A69CA" w:rsidRDefault="007C48A4" w:rsidP="009C2EC9">
            <w:pPr>
              <w:rPr>
                <w:b/>
                <w:sz w:val="18"/>
                <w:szCs w:val="18"/>
              </w:rPr>
            </w:pPr>
            <w:r w:rsidRPr="003A69CA">
              <w:rPr>
                <w:b/>
                <w:sz w:val="18"/>
                <w:szCs w:val="18"/>
              </w:rPr>
              <w:t>Elemento</w:t>
            </w:r>
          </w:p>
        </w:tc>
        <w:tc>
          <w:tcPr>
            <w:tcW w:w="1340" w:type="dxa"/>
          </w:tcPr>
          <w:p w:rsidR="007C48A4" w:rsidRPr="003A69CA" w:rsidRDefault="007C48A4" w:rsidP="009C2EC9">
            <w:pPr>
              <w:rPr>
                <w:b/>
                <w:sz w:val="18"/>
                <w:szCs w:val="18"/>
              </w:rPr>
            </w:pPr>
            <w:r w:rsidRPr="003A69CA">
              <w:rPr>
                <w:b/>
                <w:sz w:val="18"/>
                <w:szCs w:val="18"/>
              </w:rPr>
              <w:t>Cardinalidad</w:t>
            </w:r>
          </w:p>
        </w:tc>
        <w:tc>
          <w:tcPr>
            <w:tcW w:w="4323" w:type="dxa"/>
          </w:tcPr>
          <w:p w:rsidR="007C48A4" w:rsidRPr="003A69CA" w:rsidRDefault="007C48A4" w:rsidP="009C2EC9">
            <w:pPr>
              <w:rPr>
                <w:b/>
                <w:sz w:val="18"/>
                <w:szCs w:val="18"/>
              </w:rPr>
            </w:pPr>
            <w:r w:rsidRPr="003A69CA">
              <w:rPr>
                <w:b/>
                <w:sz w:val="18"/>
                <w:szCs w:val="18"/>
              </w:rPr>
              <w:t>Significado</w:t>
            </w:r>
          </w:p>
        </w:tc>
      </w:tr>
      <w:tr w:rsidR="007C48A4" w:rsidRPr="00D85042" w:rsidTr="007C48A4">
        <w:tc>
          <w:tcPr>
            <w:tcW w:w="2831" w:type="dxa"/>
          </w:tcPr>
          <w:p w:rsidR="007C48A4" w:rsidRPr="00D85042" w:rsidRDefault="007C48A4" w:rsidP="009C2EC9">
            <w:pPr>
              <w:rPr>
                <w:sz w:val="18"/>
                <w:szCs w:val="18"/>
              </w:rPr>
            </w:pPr>
            <w:r w:rsidRPr="00D85042">
              <w:rPr>
                <w:sz w:val="18"/>
                <w:szCs w:val="18"/>
              </w:rPr>
              <w:t>tramoDisponibilidad</w:t>
            </w:r>
          </w:p>
        </w:tc>
        <w:tc>
          <w:tcPr>
            <w:tcW w:w="1340" w:type="dxa"/>
          </w:tcPr>
          <w:p w:rsidR="007C48A4" w:rsidRPr="00D85042" w:rsidRDefault="007C48A4" w:rsidP="009C2EC9">
            <w:pPr>
              <w:rPr>
                <w:sz w:val="18"/>
                <w:szCs w:val="18"/>
              </w:rPr>
            </w:pPr>
            <w:r w:rsidRPr="00D85042">
              <w:rPr>
                <w:sz w:val="18"/>
                <w:szCs w:val="18"/>
              </w:rPr>
              <w:t>1..n</w:t>
            </w:r>
          </w:p>
        </w:tc>
        <w:tc>
          <w:tcPr>
            <w:tcW w:w="4323" w:type="dxa"/>
          </w:tcPr>
          <w:p w:rsidR="007C48A4" w:rsidRPr="00D85042" w:rsidRDefault="007C48A4" w:rsidP="009C2EC9">
            <w:pPr>
              <w:rPr>
                <w:sz w:val="18"/>
                <w:szCs w:val="18"/>
              </w:rPr>
            </w:pPr>
            <w:r w:rsidRPr="00D85042">
              <w:rPr>
                <w:sz w:val="18"/>
                <w:szCs w:val="18"/>
              </w:rPr>
              <w:t>Contiene la información necesaria del itinerario para realizar una búsqueda</w:t>
            </w:r>
          </w:p>
        </w:tc>
      </w:tr>
      <w:tr w:rsidR="007C48A4" w:rsidRPr="00D85042" w:rsidTr="007C48A4">
        <w:tc>
          <w:tcPr>
            <w:tcW w:w="2831" w:type="dxa"/>
          </w:tcPr>
          <w:p w:rsidR="007C48A4" w:rsidRPr="00D85042" w:rsidRDefault="007C48A4" w:rsidP="009C2EC9">
            <w:pPr>
              <w:rPr>
                <w:sz w:val="18"/>
                <w:szCs w:val="18"/>
              </w:rPr>
            </w:pPr>
            <w:r w:rsidRPr="00D85042">
              <w:rPr>
                <w:sz w:val="18"/>
                <w:szCs w:val="18"/>
              </w:rPr>
              <w:t>locOrigen</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4503EB" w:rsidP="009C2EC9">
            <w:pPr>
              <w:rPr>
                <w:sz w:val="18"/>
                <w:szCs w:val="18"/>
              </w:rPr>
            </w:pPr>
            <w:r w:rsidRPr="00D85042">
              <w:rPr>
                <w:sz w:val="18"/>
                <w:szCs w:val="18"/>
              </w:rPr>
              <w:t>Localización</w:t>
            </w:r>
            <w:r w:rsidR="007C48A4" w:rsidRPr="00D85042">
              <w:rPr>
                <w:sz w:val="18"/>
                <w:szCs w:val="18"/>
              </w:rPr>
              <w:t xml:space="preserve"> del origen</w:t>
            </w:r>
          </w:p>
        </w:tc>
      </w:tr>
      <w:tr w:rsidR="007C48A4" w:rsidRPr="00D85042" w:rsidTr="007C48A4">
        <w:tc>
          <w:tcPr>
            <w:tcW w:w="2831" w:type="dxa"/>
          </w:tcPr>
          <w:p w:rsidR="007C48A4" w:rsidRPr="00D85042" w:rsidRDefault="007C48A4" w:rsidP="009C2EC9">
            <w:pPr>
              <w:rPr>
                <w:sz w:val="18"/>
                <w:szCs w:val="18"/>
              </w:rPr>
            </w:pPr>
            <w:r w:rsidRPr="00D85042">
              <w:rPr>
                <w:sz w:val="18"/>
                <w:szCs w:val="18"/>
              </w:rPr>
              <w:t>locDestino</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Localización del destino</w:t>
            </w:r>
          </w:p>
        </w:tc>
      </w:tr>
      <w:tr w:rsidR="007C48A4" w:rsidRPr="00D85042" w:rsidTr="007C48A4">
        <w:tc>
          <w:tcPr>
            <w:tcW w:w="2831" w:type="dxa"/>
          </w:tcPr>
          <w:p w:rsidR="007C48A4" w:rsidRPr="00D85042" w:rsidRDefault="007C48A4" w:rsidP="009C2EC9">
            <w:pPr>
              <w:rPr>
                <w:sz w:val="18"/>
                <w:szCs w:val="18"/>
              </w:rPr>
            </w:pPr>
            <w:r w:rsidRPr="00D85042">
              <w:rPr>
                <w:sz w:val="18"/>
                <w:szCs w:val="18"/>
              </w:rPr>
              <w:t>@fechaSalida</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Fecha salida del origen</w:t>
            </w:r>
          </w:p>
        </w:tc>
      </w:tr>
      <w:tr w:rsidR="007C48A4" w:rsidRPr="00D85042" w:rsidTr="007C48A4">
        <w:tc>
          <w:tcPr>
            <w:tcW w:w="2831" w:type="dxa"/>
          </w:tcPr>
          <w:p w:rsidR="007C48A4" w:rsidRPr="00D85042" w:rsidRDefault="007C48A4" w:rsidP="009C2EC9">
            <w:pPr>
              <w:rPr>
                <w:sz w:val="18"/>
                <w:szCs w:val="18"/>
              </w:rPr>
            </w:pPr>
            <w:r w:rsidRPr="00D85042">
              <w:rPr>
                <w:sz w:val="18"/>
                <w:szCs w:val="18"/>
              </w:rPr>
              <w:t>@fechaLlegada</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Fecha llegada al destino</w:t>
            </w:r>
          </w:p>
        </w:tc>
      </w:tr>
      <w:tr w:rsidR="007C48A4" w:rsidRPr="00D85042" w:rsidTr="007C48A4">
        <w:tc>
          <w:tcPr>
            <w:tcW w:w="2831" w:type="dxa"/>
            <w:shd w:val="clear" w:color="auto" w:fill="BFBFBF" w:themeFill="background1" w:themeFillShade="BF"/>
          </w:tcPr>
          <w:p w:rsidR="007C48A4" w:rsidRPr="00D85042" w:rsidRDefault="007C48A4" w:rsidP="009C2EC9">
            <w:pPr>
              <w:rPr>
                <w:sz w:val="18"/>
                <w:szCs w:val="18"/>
              </w:rPr>
            </w:pPr>
            <w:r w:rsidRPr="00D85042">
              <w:rPr>
                <w:sz w:val="18"/>
                <w:szCs w:val="18"/>
              </w:rPr>
              <w:t>@actionTramo</w:t>
            </w:r>
          </w:p>
        </w:tc>
        <w:tc>
          <w:tcPr>
            <w:tcW w:w="1340" w:type="dxa"/>
            <w:shd w:val="clear" w:color="auto" w:fill="BFBFBF" w:themeFill="background1" w:themeFillShade="BF"/>
          </w:tcPr>
          <w:p w:rsidR="007C48A4" w:rsidRPr="00D85042" w:rsidRDefault="007C48A4" w:rsidP="009C2EC9">
            <w:pPr>
              <w:rPr>
                <w:sz w:val="18"/>
                <w:szCs w:val="18"/>
              </w:rPr>
            </w:pPr>
            <w:r w:rsidRPr="00D85042">
              <w:rPr>
                <w:sz w:val="18"/>
                <w:szCs w:val="18"/>
              </w:rPr>
              <w:t>1..1</w:t>
            </w:r>
          </w:p>
        </w:tc>
        <w:tc>
          <w:tcPr>
            <w:tcW w:w="4323" w:type="dxa"/>
            <w:shd w:val="clear" w:color="auto" w:fill="BFBFBF" w:themeFill="background1" w:themeFillShade="BF"/>
          </w:tcPr>
          <w:p w:rsidR="007C48A4" w:rsidRPr="00D85042" w:rsidRDefault="007C48A4" w:rsidP="009C2EC9">
            <w:pPr>
              <w:rPr>
                <w:sz w:val="18"/>
                <w:szCs w:val="18"/>
              </w:rPr>
            </w:pPr>
            <w:r w:rsidRPr="00D85042">
              <w:rPr>
                <w:sz w:val="18"/>
                <w:szCs w:val="18"/>
              </w:rPr>
              <w:t xml:space="preserve">Modificación a realizar en el tramo: </w:t>
            </w:r>
            <w:hyperlink w:anchor="ModifN" w:history="1">
              <w:r w:rsidRPr="0079670A">
                <w:rPr>
                  <w:rStyle w:val="Hipervnculo"/>
                  <w:sz w:val="18"/>
                  <w:szCs w:val="18"/>
                </w:rPr>
                <w:t>N</w:t>
              </w:r>
            </w:hyperlink>
            <w:r w:rsidRPr="00D85042">
              <w:rPr>
                <w:sz w:val="18"/>
                <w:szCs w:val="18"/>
              </w:rPr>
              <w:t xml:space="preserve"> (ninguna), </w:t>
            </w:r>
            <w:hyperlink w:anchor="ModifKF" w:history="1">
              <w:r w:rsidRPr="0079670A">
                <w:rPr>
                  <w:rStyle w:val="Hipervnculo"/>
                  <w:sz w:val="18"/>
                  <w:szCs w:val="18"/>
                </w:rPr>
                <w:t>KF</w:t>
              </w:r>
            </w:hyperlink>
            <w:r w:rsidRPr="00D85042">
              <w:rPr>
                <w:sz w:val="18"/>
                <w:szCs w:val="18"/>
              </w:rPr>
              <w:t xml:space="preserve"> (mantener vuelos y tarifas), </w:t>
            </w:r>
            <w:hyperlink w:anchor="ModifK" w:history="1">
              <w:r w:rsidRPr="0079670A">
                <w:rPr>
                  <w:rStyle w:val="Hipervnculo"/>
                  <w:sz w:val="18"/>
                  <w:szCs w:val="18"/>
                </w:rPr>
                <w:t>K</w:t>
              </w:r>
            </w:hyperlink>
            <w:r w:rsidRPr="00D85042">
              <w:rPr>
                <w:sz w:val="18"/>
                <w:szCs w:val="18"/>
              </w:rPr>
              <w:t xml:space="preserve"> (mantener vuelos), </w:t>
            </w:r>
            <w:hyperlink w:anchor="ModifC" w:history="1">
              <w:r w:rsidRPr="0079670A">
                <w:rPr>
                  <w:rStyle w:val="Hipervnculo"/>
                  <w:sz w:val="18"/>
                  <w:szCs w:val="18"/>
                </w:rPr>
                <w:t>C</w:t>
              </w:r>
            </w:hyperlink>
            <w:r w:rsidRPr="00D85042">
              <w:rPr>
                <w:sz w:val="18"/>
                <w:szCs w:val="18"/>
              </w:rPr>
              <w:t xml:space="preserve"> (cambiar), </w:t>
            </w:r>
            <w:hyperlink w:anchor="ModifA" w:history="1">
              <w:r w:rsidRPr="0079670A">
                <w:rPr>
                  <w:rStyle w:val="Hipervnculo"/>
                  <w:sz w:val="18"/>
                  <w:szCs w:val="18"/>
                </w:rPr>
                <w:t>A</w:t>
              </w:r>
            </w:hyperlink>
            <w:r w:rsidRPr="00D85042">
              <w:rPr>
                <w:sz w:val="18"/>
                <w:szCs w:val="18"/>
              </w:rPr>
              <w:t xml:space="preserve"> (añadir), </w:t>
            </w:r>
            <w:hyperlink w:anchor="ModifR" w:history="1">
              <w:r w:rsidRPr="0079670A">
                <w:rPr>
                  <w:rStyle w:val="Hipervnculo"/>
                  <w:sz w:val="18"/>
                  <w:szCs w:val="18"/>
                </w:rPr>
                <w:t>R</w:t>
              </w:r>
            </w:hyperlink>
            <w:r w:rsidRPr="00D85042">
              <w:rPr>
                <w:sz w:val="18"/>
                <w:szCs w:val="18"/>
              </w:rPr>
              <w:t xml:space="preserve"> (quitar)</w:t>
            </w:r>
          </w:p>
        </w:tc>
      </w:tr>
    </w:tbl>
    <w:p w:rsidR="007C48A4" w:rsidRPr="00D90928" w:rsidRDefault="007C48A4" w:rsidP="009C2EC9"/>
    <w:p w:rsidR="007C48A4" w:rsidRPr="00D90928" w:rsidRDefault="007C48A4" w:rsidP="009C2EC9">
      <w:r w:rsidRPr="00D90928">
        <w:t>Este atributo tendría 6 posibles valores:</w:t>
      </w:r>
    </w:p>
    <w:p w:rsidR="007C48A4" w:rsidRPr="00D90928" w:rsidRDefault="007C48A4" w:rsidP="00290EFB">
      <w:pPr>
        <w:pStyle w:val="Prrafodelista"/>
        <w:numPr>
          <w:ilvl w:val="0"/>
          <w:numId w:val="15"/>
        </w:numPr>
      </w:pPr>
      <w:bookmarkStart w:id="124" w:name="ModifN"/>
      <w:r w:rsidRPr="00976F33">
        <w:rPr>
          <w:b/>
        </w:rPr>
        <w:t>N</w:t>
      </w:r>
      <w:r w:rsidRPr="00D90928">
        <w:t xml:space="preserve"> – ninguna – Ninguna modificación al tramo.</w:t>
      </w:r>
    </w:p>
    <w:p w:rsidR="007C48A4" w:rsidRPr="00D90928" w:rsidRDefault="007C48A4" w:rsidP="00290EFB">
      <w:pPr>
        <w:pStyle w:val="Prrafodelista"/>
        <w:numPr>
          <w:ilvl w:val="0"/>
          <w:numId w:val="15"/>
        </w:numPr>
      </w:pPr>
      <w:bookmarkStart w:id="125" w:name="ModifKF"/>
      <w:bookmarkEnd w:id="124"/>
      <w:r w:rsidRPr="00976F33">
        <w:rPr>
          <w:b/>
        </w:rPr>
        <w:t>KF</w:t>
      </w:r>
      <w:r w:rsidRPr="00D90928">
        <w:t xml:space="preserve"> – mantener vuelos y tarifas – Mantener los vuelos, las clases y las condiciones de tarifa a la que pertenece el vuelo.</w:t>
      </w:r>
    </w:p>
    <w:p w:rsidR="007C48A4" w:rsidRPr="00D90928" w:rsidRDefault="007C48A4" w:rsidP="00290EFB">
      <w:pPr>
        <w:pStyle w:val="Prrafodelista"/>
        <w:numPr>
          <w:ilvl w:val="0"/>
          <w:numId w:val="15"/>
        </w:numPr>
      </w:pPr>
      <w:bookmarkStart w:id="126" w:name="ModifK"/>
      <w:bookmarkEnd w:id="125"/>
      <w:r w:rsidRPr="00976F33">
        <w:rPr>
          <w:b/>
        </w:rPr>
        <w:t>K</w:t>
      </w:r>
      <w:r w:rsidRPr="00D90928">
        <w:t xml:space="preserve"> – mantener vuelos – Mantener los vuelos, conservando así la compañía/s reservadas.</w:t>
      </w:r>
    </w:p>
    <w:p w:rsidR="007C48A4" w:rsidRPr="00D90928" w:rsidRDefault="007C48A4" w:rsidP="00290EFB">
      <w:pPr>
        <w:pStyle w:val="Prrafodelista"/>
        <w:numPr>
          <w:ilvl w:val="0"/>
          <w:numId w:val="15"/>
        </w:numPr>
      </w:pPr>
      <w:bookmarkStart w:id="127" w:name="ModifC"/>
      <w:bookmarkEnd w:id="126"/>
      <w:r w:rsidRPr="00976F33">
        <w:rPr>
          <w:b/>
        </w:rPr>
        <w:t>C</w:t>
      </w:r>
      <w:r w:rsidRPr="00D90928">
        <w:t xml:space="preserve"> – cambiar – Se mantendría únicamente el origen y destino del tramo, permitiendo así que la compañía</w:t>
      </w:r>
      <w:r w:rsidR="00976F33">
        <w:t xml:space="preserve"> o la fecha</w:t>
      </w:r>
      <w:r w:rsidRPr="00D90928">
        <w:t xml:space="preserve"> del vuelo cambie.</w:t>
      </w:r>
    </w:p>
    <w:p w:rsidR="007C48A4" w:rsidRPr="00D90928" w:rsidRDefault="007C48A4" w:rsidP="00290EFB">
      <w:pPr>
        <w:pStyle w:val="Prrafodelista"/>
        <w:numPr>
          <w:ilvl w:val="0"/>
          <w:numId w:val="15"/>
        </w:numPr>
      </w:pPr>
      <w:bookmarkStart w:id="128" w:name="ModifA"/>
      <w:bookmarkEnd w:id="127"/>
      <w:r w:rsidRPr="00976F33">
        <w:rPr>
          <w:b/>
        </w:rPr>
        <w:t>A</w:t>
      </w:r>
      <w:r w:rsidRPr="00D90928">
        <w:t xml:space="preserve"> – añadir – Si se añade un tramo que no existía al reservar, vendría indicado siempre con esta etiqueta.</w:t>
      </w:r>
    </w:p>
    <w:p w:rsidR="007C48A4" w:rsidRPr="00D90928" w:rsidRDefault="007C48A4" w:rsidP="00290EFB">
      <w:pPr>
        <w:pStyle w:val="Prrafodelista"/>
        <w:numPr>
          <w:ilvl w:val="0"/>
          <w:numId w:val="15"/>
        </w:numPr>
      </w:pPr>
      <w:bookmarkStart w:id="129" w:name="ModifR"/>
      <w:bookmarkEnd w:id="128"/>
      <w:r w:rsidRPr="00976F33">
        <w:rPr>
          <w:b/>
        </w:rPr>
        <w:t>R</w:t>
      </w:r>
      <w:r w:rsidRPr="00D90928">
        <w:t xml:space="preserve"> – quitar/eliminar – Eliminar el tramo de la reserva.</w:t>
      </w:r>
      <w:bookmarkEnd w:id="129"/>
    </w:p>
    <w:p w:rsidR="007C48A4" w:rsidRPr="00D90928" w:rsidRDefault="007C48A4" w:rsidP="009C2EC9">
      <w:r w:rsidRPr="00D90928">
        <w:t>Los datos proporcionados en los tramos y el localizador permitirán realizar la búsqueda de alternativas que el cliente tendrá la capacidad de seleccionar. Los resultados obtenidos en la búsqueda serían presentados al cliente de una forma muy similar a c</w:t>
      </w:r>
      <w:r w:rsidR="00A966F7">
        <w:t xml:space="preserve">ómo se hace en </w:t>
      </w:r>
      <w:hyperlink w:anchor="Tabla2" w:history="1">
        <w:r w:rsidR="00A966F7" w:rsidRPr="00A966F7">
          <w:rPr>
            <w:rStyle w:val="Hipervnculo"/>
          </w:rPr>
          <w:t>DisponiblidadRS</w:t>
        </w:r>
      </w:hyperlink>
      <w:r w:rsidR="00A966F7">
        <w:t>.</w:t>
      </w:r>
    </w:p>
    <w:p w:rsidR="007C48A4" w:rsidRPr="00D90928" w:rsidRDefault="007C48A4" w:rsidP="009C2EC9">
      <w:r w:rsidRPr="00D90928">
        <w:t xml:space="preserve">En el capítulo </w:t>
      </w:r>
      <w:hyperlink w:anchor="_Diseño" w:history="1">
        <w:r w:rsidRPr="004D577E">
          <w:rPr>
            <w:rStyle w:val="Hipervnculo"/>
          </w:rPr>
          <w:t xml:space="preserve">4 </w:t>
        </w:r>
        <w:r w:rsidR="004D577E" w:rsidRPr="004D577E">
          <w:rPr>
            <w:rStyle w:val="Hipervnculo"/>
          </w:rPr>
          <w:t>Diseño</w:t>
        </w:r>
      </w:hyperlink>
      <w:r w:rsidRPr="00D90928">
        <w:t xml:space="preserve"> se presentan los elementos que forman esta transacción y en capítulo </w:t>
      </w:r>
      <w:hyperlink w:anchor="_Construcción" w:history="1">
        <w:r w:rsidRPr="00976F33">
          <w:rPr>
            <w:rStyle w:val="Hipervnculo"/>
          </w:rPr>
          <w:t xml:space="preserve">5 </w:t>
        </w:r>
        <w:r w:rsidR="00976F33" w:rsidRPr="00976F33">
          <w:rPr>
            <w:rStyle w:val="Hipervnculo"/>
          </w:rPr>
          <w:t>Construcción</w:t>
        </w:r>
      </w:hyperlink>
      <w:r w:rsidR="004D577E">
        <w:t xml:space="preserve"> </w:t>
      </w:r>
      <w:r w:rsidRPr="00D90928">
        <w:t>se des</w:t>
      </w:r>
      <w:r w:rsidR="00A966F7">
        <w:t>cribe cada uno de ellos.</w:t>
      </w:r>
    </w:p>
    <w:p w:rsidR="007C48A4" w:rsidRPr="00976F33" w:rsidRDefault="00D8040E" w:rsidP="00A966F7">
      <w:pPr>
        <w:pStyle w:val="Ttulo4"/>
        <w:rPr>
          <w:sz w:val="18"/>
        </w:rPr>
      </w:pPr>
      <w:r w:rsidRPr="00976F33">
        <w:rPr>
          <w:sz w:val="18"/>
        </w:rPr>
        <w:t xml:space="preserve">2. </w:t>
      </w:r>
      <w:r w:rsidR="007C48A4" w:rsidRPr="00976F33">
        <w:rPr>
          <w:sz w:val="18"/>
        </w:rPr>
        <w:t>ReservaModificarReserva (</w:t>
      </w:r>
      <w:hyperlink w:anchor="AcronimoRMR" w:history="1">
        <w:r w:rsidR="007C48A4" w:rsidRPr="00976F33">
          <w:rPr>
            <w:rStyle w:val="Hipervnculo"/>
            <w:sz w:val="18"/>
          </w:rPr>
          <w:t>RMR</w:t>
        </w:r>
      </w:hyperlink>
      <w:r w:rsidR="007C48A4" w:rsidRPr="00976F33">
        <w:rPr>
          <w:sz w:val="18"/>
        </w:rPr>
        <w:t xml:space="preserve">): petición </w:t>
      </w:r>
      <w:hyperlink w:anchor="AcronimoRMR_RQ" w:history="1">
        <w:r w:rsidR="007C48A4" w:rsidRPr="00976F33">
          <w:rPr>
            <w:rStyle w:val="Hipervnculo"/>
            <w:sz w:val="18"/>
          </w:rPr>
          <w:t>RMR_RQ</w:t>
        </w:r>
      </w:hyperlink>
      <w:r w:rsidR="007C48A4" w:rsidRPr="00976F33">
        <w:rPr>
          <w:sz w:val="18"/>
        </w:rPr>
        <w:t xml:space="preserve"> y respuesta </w:t>
      </w:r>
      <w:hyperlink w:anchor="AcronimoRMR_RS" w:history="1">
        <w:r w:rsidR="007C48A4" w:rsidRPr="00976F33">
          <w:rPr>
            <w:rStyle w:val="Hipervnculo"/>
            <w:sz w:val="18"/>
          </w:rPr>
          <w:t>RMR_RS</w:t>
        </w:r>
      </w:hyperlink>
    </w:p>
    <w:p w:rsidR="007C48A4" w:rsidRPr="00D90928" w:rsidRDefault="007C48A4" w:rsidP="009C2EC9">
      <w:r w:rsidRPr="00D90928">
        <w:t>Una vez que el cliente final seleccione las opciones proporcionadas en la transacción</w:t>
      </w:r>
      <w:r w:rsidR="00EB4847">
        <w:t xml:space="preserve"> anterior</w:t>
      </w:r>
      <w:r w:rsidRPr="00D90928">
        <w:t>, el cliente tendrá que facilitar principalmente tres elementos</w:t>
      </w:r>
      <w:r w:rsidR="00C13D09">
        <w:t xml:space="preserve"> en la petición</w:t>
      </w:r>
      <w:r w:rsidRPr="00D90928">
        <w:t>:</w:t>
      </w:r>
    </w:p>
    <w:p w:rsidR="007C48A4" w:rsidRPr="00D90928" w:rsidRDefault="007C48A4" w:rsidP="009C2EC9">
      <w:r w:rsidRPr="00D90928">
        <w:t xml:space="preserve">Desgloses. Construidos a partir de los segmentos y tarifas proporcionados en la respuesta de </w:t>
      </w:r>
      <w:hyperlink w:anchor="AcronimoDMR" w:history="1">
        <w:r w:rsidRPr="00A966F7">
          <w:rPr>
            <w:rStyle w:val="Hipervnculo"/>
          </w:rPr>
          <w:t>DMR</w:t>
        </w:r>
      </w:hyperlink>
      <w:r w:rsidRPr="00D90928">
        <w:t>.</w:t>
      </w:r>
    </w:p>
    <w:p w:rsidR="007C48A4" w:rsidRPr="00D90928" w:rsidRDefault="007C48A4" w:rsidP="00290EFB">
      <w:pPr>
        <w:pStyle w:val="Prrafodelista"/>
        <w:numPr>
          <w:ilvl w:val="0"/>
          <w:numId w:val="16"/>
        </w:numPr>
      </w:pPr>
      <w:r w:rsidRPr="00D90928">
        <w:t>Billetes. Billetes de la reserva original.</w:t>
      </w:r>
    </w:p>
    <w:p w:rsidR="007C48A4" w:rsidRPr="00D90928" w:rsidRDefault="007C48A4" w:rsidP="00290EFB">
      <w:pPr>
        <w:pStyle w:val="Prrafodelista"/>
        <w:numPr>
          <w:ilvl w:val="0"/>
          <w:numId w:val="16"/>
        </w:numPr>
      </w:pPr>
      <w:r w:rsidRPr="00D90928">
        <w:t xml:space="preserve">Localizador. El </w:t>
      </w:r>
      <w:hyperlink w:anchor="AcronimoPNR" w:history="1">
        <w:r w:rsidRPr="00A966F7">
          <w:rPr>
            <w:rStyle w:val="Hipervnculo"/>
          </w:rPr>
          <w:t>PNR</w:t>
        </w:r>
      </w:hyperlink>
      <w:r w:rsidRPr="00D90928">
        <w:t xml:space="preserve"> ha de recuperarse y abrirse de nuevo, por lo tanto se necesita tener acceso a él. El cliente deberá proporcionarlo en la petición de esta transacción.</w:t>
      </w:r>
    </w:p>
    <w:p w:rsidR="007C48A4" w:rsidRPr="00D90928" w:rsidRDefault="007C48A4" w:rsidP="009C2EC9">
      <w:r w:rsidRPr="00D90928">
        <w:lastRenderedPageBreak/>
        <w:t>En la respuesta se proporcionaría al cliente, entre otros elementos, la factura que incluiría el nuevo coste de la reserva. Dado que la nueva reserva puede ser más económica que la original, el nuevo coste incluido en la factura podrá ser negativo.</w:t>
      </w:r>
    </w:p>
    <w:p w:rsidR="007C48A4" w:rsidRPr="00D90928" w:rsidRDefault="00976F33" w:rsidP="009C2EC9">
      <w:r>
        <w:t xml:space="preserve">En las secciones </w:t>
      </w:r>
      <w:r w:rsidR="007C48A4" w:rsidRPr="00D90928">
        <w:t xml:space="preserve">de diseño </w:t>
      </w:r>
      <w:hyperlink w:anchor="_4.1_Transacciones_API" w:history="1">
        <w:r w:rsidR="007C48A4" w:rsidRPr="004D577E">
          <w:rPr>
            <w:rStyle w:val="Hipervnculo"/>
          </w:rPr>
          <w:t>4.1</w:t>
        </w:r>
      </w:hyperlink>
      <w:r w:rsidR="007C48A4" w:rsidRPr="00D90928">
        <w:t xml:space="preserve"> y </w:t>
      </w:r>
      <w:hyperlink w:anchor="_4.2_Diagramas_de" w:history="1">
        <w:r w:rsidR="007C48A4" w:rsidRPr="004D577E">
          <w:rPr>
            <w:rStyle w:val="Hipervnculo"/>
          </w:rPr>
          <w:t>4.2</w:t>
        </w:r>
      </w:hyperlink>
      <w:r w:rsidR="007C48A4" w:rsidRPr="00D90928">
        <w:t xml:space="preserve">, y en capítulo </w:t>
      </w:r>
      <w:hyperlink w:anchor="_Programación" w:history="1">
        <w:r w:rsidR="007C48A4" w:rsidRPr="00976F33">
          <w:rPr>
            <w:rStyle w:val="Hipervnculo"/>
          </w:rPr>
          <w:t xml:space="preserve">5 </w:t>
        </w:r>
        <w:r w:rsidRPr="00976F33">
          <w:rPr>
            <w:rStyle w:val="Hipervnculo"/>
          </w:rPr>
          <w:t>Construcción</w:t>
        </w:r>
      </w:hyperlink>
      <w:r w:rsidR="007C48A4" w:rsidRPr="00D90928">
        <w:t>, se extienden los conceptos que formarán la factura incluida en esta transacción.</w:t>
      </w:r>
    </w:p>
    <w:p w:rsidR="007C48A4" w:rsidRPr="00D90928" w:rsidRDefault="007C48A4" w:rsidP="009C2EC9">
      <w:r w:rsidRPr="00D90928">
        <w:t xml:space="preserve">La gran cantidad de cambios que se le permiten al cliente sobre la reserva original y la variedad de compañías aéreas existentes en el </w:t>
      </w:r>
      <w:hyperlink w:anchor="AcronimoGDS" w:history="1">
        <w:r w:rsidRPr="00A966F7">
          <w:rPr>
            <w:rStyle w:val="Hipervnculo"/>
          </w:rPr>
          <w:t>GDS</w:t>
        </w:r>
      </w:hyperlink>
      <w:r w:rsidRPr="00D90928">
        <w:t>, y sus diferentes políticas, complica ésta transacción. De esta forma, ésta transacción y la siguiente (</w:t>
      </w:r>
      <w:hyperlink w:anchor="AcronimoEMR" w:history="1">
        <w:r w:rsidRPr="00075861">
          <w:rPr>
            <w:rStyle w:val="Hipervnculo"/>
          </w:rPr>
          <w:t>EMR</w:t>
        </w:r>
      </w:hyperlink>
      <w:r w:rsidRPr="00D90928">
        <w:t>), abren en el flujo con el proveedor una gran cantidad de ramificaciones posibles que deberán realizarse para terminar la modificación. Dado que la reserva (</w:t>
      </w:r>
      <w:hyperlink w:anchor="AcronimoRMR" w:history="1">
        <w:r w:rsidRPr="00075861">
          <w:rPr>
            <w:rStyle w:val="Hipervnculo"/>
          </w:rPr>
          <w:t>RMR</w:t>
        </w:r>
      </w:hyperlink>
      <w:r w:rsidRPr="00D90928">
        <w:t>) y emisión (</w:t>
      </w:r>
      <w:hyperlink w:anchor="AcronimoEMR" w:history="1">
        <w:r w:rsidRPr="00075861">
          <w:rPr>
            <w:rStyle w:val="Hipervnculo"/>
          </w:rPr>
          <w:t>EMR</w:t>
        </w:r>
      </w:hyperlink>
      <w:r w:rsidRPr="00D90928">
        <w:t xml:space="preserve">) serán dos transacciones independientes, se necesitarán nodos exclusivamente creados para transferir información de la respuesta de una transacción </w:t>
      </w:r>
      <w:r w:rsidR="00A966F7">
        <w:t>a la petición de la siguiente.</w:t>
      </w:r>
    </w:p>
    <w:p w:rsidR="007C48A4" w:rsidRPr="00976F33" w:rsidRDefault="00D8040E" w:rsidP="00A966F7">
      <w:pPr>
        <w:pStyle w:val="Ttulo4"/>
        <w:rPr>
          <w:sz w:val="18"/>
        </w:rPr>
      </w:pPr>
      <w:r w:rsidRPr="00976F33">
        <w:rPr>
          <w:sz w:val="18"/>
        </w:rPr>
        <w:t xml:space="preserve">3. </w:t>
      </w:r>
      <w:r w:rsidR="007C48A4" w:rsidRPr="00976F33">
        <w:rPr>
          <w:sz w:val="18"/>
        </w:rPr>
        <w:t>EmitirModificarReserva (</w:t>
      </w:r>
      <w:hyperlink w:anchor="AcronimoEMR" w:history="1">
        <w:r w:rsidR="007C48A4" w:rsidRPr="00976F33">
          <w:rPr>
            <w:rStyle w:val="Hipervnculo"/>
            <w:sz w:val="18"/>
          </w:rPr>
          <w:t>EMR</w:t>
        </w:r>
      </w:hyperlink>
      <w:r w:rsidR="007C48A4" w:rsidRPr="00976F33">
        <w:rPr>
          <w:sz w:val="18"/>
        </w:rPr>
        <w:t xml:space="preserve">): petición </w:t>
      </w:r>
      <w:hyperlink w:anchor="AcronimoEMR_RQ" w:history="1">
        <w:r w:rsidR="007C48A4" w:rsidRPr="00976F33">
          <w:rPr>
            <w:rStyle w:val="Hipervnculo"/>
            <w:sz w:val="18"/>
          </w:rPr>
          <w:t>EMR_RQ</w:t>
        </w:r>
      </w:hyperlink>
      <w:r w:rsidR="007C48A4" w:rsidRPr="00976F33">
        <w:rPr>
          <w:sz w:val="18"/>
        </w:rPr>
        <w:t xml:space="preserve"> y respuesta </w:t>
      </w:r>
      <w:hyperlink w:anchor="AcronimoEMR_RS" w:history="1">
        <w:r w:rsidR="007C48A4" w:rsidRPr="00976F33">
          <w:rPr>
            <w:rStyle w:val="Hipervnculo"/>
            <w:sz w:val="18"/>
          </w:rPr>
          <w:t>EMR_RS</w:t>
        </w:r>
      </w:hyperlink>
    </w:p>
    <w:p w:rsidR="007C48A4" w:rsidRPr="00D90928" w:rsidRDefault="007C48A4" w:rsidP="009C2EC9">
      <w:r w:rsidRPr="00D90928">
        <w:t xml:space="preserve">Para </w:t>
      </w:r>
      <w:r w:rsidR="00EB4847">
        <w:t>realizar la emisión se necesita</w:t>
      </w:r>
      <w:r w:rsidRPr="00D90928">
        <w:t xml:space="preserve"> principalmente:</w:t>
      </w:r>
    </w:p>
    <w:p w:rsidR="007C48A4" w:rsidRPr="00D90928" w:rsidRDefault="00EB4847" w:rsidP="00290EFB">
      <w:pPr>
        <w:pStyle w:val="Prrafodelista"/>
        <w:numPr>
          <w:ilvl w:val="0"/>
          <w:numId w:val="17"/>
        </w:numPr>
      </w:pPr>
      <w:r>
        <w:t>Localizador. D</w:t>
      </w:r>
      <w:r w:rsidR="007C48A4" w:rsidRPr="00D90928">
        <w:t xml:space="preserve">e nuevo ha de recuperarse y abrirse el </w:t>
      </w:r>
      <w:hyperlink w:anchor="AcronimoPNR" w:history="1">
        <w:r w:rsidR="007C48A4" w:rsidRPr="00A966F7">
          <w:rPr>
            <w:rStyle w:val="Hipervnculo"/>
          </w:rPr>
          <w:t>PNR</w:t>
        </w:r>
      </w:hyperlink>
      <w:r w:rsidR="007C48A4" w:rsidRPr="00D90928">
        <w:t>, consecuentemente se necesita el localizador de la reserva.</w:t>
      </w:r>
    </w:p>
    <w:p w:rsidR="007C48A4" w:rsidRPr="00D90928" w:rsidRDefault="007C48A4" w:rsidP="00290EFB">
      <w:pPr>
        <w:pStyle w:val="Prrafodelista"/>
        <w:numPr>
          <w:ilvl w:val="0"/>
          <w:numId w:val="17"/>
        </w:numPr>
      </w:pPr>
      <w:r w:rsidRPr="00D90928">
        <w:t>Billetes. Billetes de la reserva.</w:t>
      </w:r>
    </w:p>
    <w:p w:rsidR="007C48A4" w:rsidRPr="00D90928" w:rsidRDefault="007C48A4" w:rsidP="00290EFB">
      <w:pPr>
        <w:pStyle w:val="Prrafodelista"/>
        <w:numPr>
          <w:ilvl w:val="0"/>
          <w:numId w:val="17"/>
        </w:numPr>
      </w:pPr>
      <w:r w:rsidRPr="00D90928">
        <w:t>Tipo de emisión @issueType. En la transacción anterior (</w:t>
      </w:r>
      <w:hyperlink w:anchor="AcronimoRMR" w:history="1">
        <w:r w:rsidRPr="009A6260">
          <w:rPr>
            <w:rStyle w:val="Hipervnculo"/>
          </w:rPr>
          <w:t>RMR</w:t>
        </w:r>
      </w:hyperlink>
      <w:r w:rsidRPr="00D90928">
        <w:t>) se ha determinado qué tipo de emisión ha de realizarse.</w:t>
      </w:r>
    </w:p>
    <w:p w:rsidR="007C48A4" w:rsidRPr="00D90928" w:rsidRDefault="007C48A4" w:rsidP="009C2EC9">
      <w:r w:rsidRPr="00D90928">
        <w:t>En la respuesta se facilitará al cliente la lista de nuevos billetes.</w:t>
      </w:r>
    </w:p>
    <w:p w:rsidR="007C48A4" w:rsidRPr="00D90928" w:rsidRDefault="007C48A4" w:rsidP="009C2EC9"/>
    <w:p w:rsidR="007C48A4" w:rsidRPr="00D90928" w:rsidRDefault="007C48A4" w:rsidP="009C2EC9">
      <w:r w:rsidRPr="00D90928">
        <w:t>De cara al cliente entonces, se desglosará el flujo en tres transacciones:</w:t>
      </w:r>
    </w:p>
    <w:p w:rsidR="007C48A4" w:rsidRPr="00D90928" w:rsidRDefault="007C48A4" w:rsidP="00290EFB">
      <w:pPr>
        <w:pStyle w:val="Prrafodelista"/>
        <w:numPr>
          <w:ilvl w:val="0"/>
          <w:numId w:val="18"/>
        </w:numPr>
      </w:pPr>
      <w:r w:rsidRPr="00D90928">
        <w:t>DisponibilidadModificarReserva (</w:t>
      </w:r>
      <w:hyperlink w:anchor="AcronimoDMR" w:history="1">
        <w:r w:rsidRPr="00A966F7">
          <w:rPr>
            <w:rStyle w:val="Hipervnculo"/>
          </w:rPr>
          <w:t>DMR</w:t>
        </w:r>
      </w:hyperlink>
      <w:r w:rsidRPr="00D90928">
        <w:t>)</w:t>
      </w:r>
    </w:p>
    <w:p w:rsidR="007C48A4" w:rsidRPr="00D90928" w:rsidRDefault="007C48A4" w:rsidP="00290EFB">
      <w:pPr>
        <w:pStyle w:val="Prrafodelista"/>
        <w:numPr>
          <w:ilvl w:val="0"/>
          <w:numId w:val="18"/>
        </w:numPr>
      </w:pPr>
      <w:r w:rsidRPr="00D90928">
        <w:t>ReservaModificarReserva (</w:t>
      </w:r>
      <w:hyperlink w:anchor="AcronimoRMR" w:history="1">
        <w:r w:rsidRPr="00A966F7">
          <w:rPr>
            <w:rStyle w:val="Hipervnculo"/>
          </w:rPr>
          <w:t>RMR</w:t>
        </w:r>
      </w:hyperlink>
      <w:r w:rsidRPr="00D90928">
        <w:t>)</w:t>
      </w:r>
    </w:p>
    <w:p w:rsidR="007C48A4" w:rsidRPr="00D90928" w:rsidRDefault="007C48A4" w:rsidP="00290EFB">
      <w:pPr>
        <w:pStyle w:val="Prrafodelista"/>
        <w:numPr>
          <w:ilvl w:val="0"/>
          <w:numId w:val="18"/>
        </w:numPr>
      </w:pPr>
      <w:r w:rsidRPr="00D90928">
        <w:t>EmitirModificarReserva (</w:t>
      </w:r>
      <w:hyperlink w:anchor="AcronimoEMR" w:history="1">
        <w:r w:rsidRPr="00A966F7">
          <w:rPr>
            <w:rStyle w:val="Hipervnculo"/>
          </w:rPr>
          <w:t>EMR</w:t>
        </w:r>
      </w:hyperlink>
      <w:r w:rsidRPr="00D90928">
        <w:t>)</w:t>
      </w:r>
    </w:p>
    <w:p w:rsidR="007C48A4" w:rsidRPr="00D90928" w:rsidRDefault="007C48A4" w:rsidP="009C2EC9">
      <w:r w:rsidRPr="00D90928">
        <w:t>En el s</w:t>
      </w:r>
      <w:r w:rsidR="00EB4847">
        <w:t xml:space="preserve">iguiente </w:t>
      </w:r>
      <w:r w:rsidR="00976F33">
        <w:t>sub-apartado</w:t>
      </w:r>
      <w:r w:rsidR="00EB4847">
        <w:t xml:space="preserve"> se introduce</w:t>
      </w:r>
      <w:r w:rsidRPr="00D90928">
        <w:t xml:space="preserve"> cuál </w:t>
      </w:r>
      <w:r w:rsidR="00EB4847">
        <w:t xml:space="preserve">ha de ser </w:t>
      </w:r>
      <w:r w:rsidRPr="00D90928">
        <w:t>el flujo de transacciones con el proveedor.</w:t>
      </w:r>
    </w:p>
    <w:p w:rsidR="007C48A4" w:rsidRPr="00D90928" w:rsidRDefault="007C48A4" w:rsidP="009C2EC9"/>
    <w:p w:rsidR="007C48A4" w:rsidRPr="00026B58" w:rsidRDefault="007C48A4" w:rsidP="00D8040E">
      <w:pPr>
        <w:pStyle w:val="Ttulo4"/>
        <w:rPr>
          <w:szCs w:val="21"/>
        </w:rPr>
      </w:pPr>
      <w:bookmarkStart w:id="130" w:name="_1.3.2.2_Flujo_de"/>
      <w:bookmarkEnd w:id="130"/>
      <w:r w:rsidRPr="00026B58">
        <w:rPr>
          <w:szCs w:val="21"/>
        </w:rPr>
        <w:t>1.3.2.2 Flujo de transacciones con Amadeus</w:t>
      </w:r>
    </w:p>
    <w:p w:rsidR="007C48A4" w:rsidRPr="00D90928" w:rsidRDefault="007C48A4" w:rsidP="009C2EC9">
      <w:r w:rsidRPr="00D90928">
        <w:t>El flujo a alto nivel que Amadeus recomienda para modificar una reserva se divide también en tres fases:</w:t>
      </w:r>
    </w:p>
    <w:p w:rsidR="007C48A4" w:rsidRPr="00D90928" w:rsidRDefault="007C48A4" w:rsidP="00290EFB">
      <w:pPr>
        <w:pStyle w:val="Prrafodelista"/>
        <w:numPr>
          <w:ilvl w:val="0"/>
          <w:numId w:val="19"/>
        </w:numPr>
      </w:pPr>
      <w:r w:rsidRPr="00D90928">
        <w:t xml:space="preserve">Recuperación del </w:t>
      </w:r>
      <w:hyperlink w:anchor="AcronimoPNR" w:history="1">
        <w:r w:rsidRPr="00A966F7">
          <w:rPr>
            <w:rStyle w:val="Hipervnculo"/>
          </w:rPr>
          <w:t>PNR</w:t>
        </w:r>
      </w:hyperlink>
      <w:r w:rsidRPr="00D90928">
        <w:t xml:space="preserve"> y comprobación de posibilidad de modificar reserva.</w:t>
      </w:r>
    </w:p>
    <w:p w:rsidR="007C48A4" w:rsidRPr="00D90928" w:rsidRDefault="007C48A4" w:rsidP="00290EFB">
      <w:pPr>
        <w:pStyle w:val="Prrafodelista"/>
        <w:numPr>
          <w:ilvl w:val="0"/>
          <w:numId w:val="19"/>
        </w:numPr>
      </w:pPr>
      <w:r w:rsidRPr="00D90928">
        <w:t>Búsqueda de nuevas recomendaciones.</w:t>
      </w:r>
    </w:p>
    <w:p w:rsidR="007C48A4" w:rsidRPr="00D90928" w:rsidRDefault="007C48A4" w:rsidP="00290EFB">
      <w:pPr>
        <w:pStyle w:val="Prrafodelista"/>
        <w:numPr>
          <w:ilvl w:val="0"/>
          <w:numId w:val="19"/>
        </w:numPr>
      </w:pPr>
      <w:r w:rsidRPr="00D90928">
        <w:t xml:space="preserve">Actualización del </w:t>
      </w:r>
      <w:hyperlink w:anchor="AcronimoPNR" w:history="1">
        <w:r w:rsidRPr="00A966F7">
          <w:rPr>
            <w:rStyle w:val="Hipervnculo"/>
          </w:rPr>
          <w:t>PNR</w:t>
        </w:r>
      </w:hyperlink>
      <w:r w:rsidRPr="00D90928">
        <w:t xml:space="preserve"> y reemisión del billete o revalidación.</w:t>
      </w:r>
    </w:p>
    <w:p w:rsidR="007C48A4" w:rsidRPr="00D90928" w:rsidRDefault="007C48A4" w:rsidP="009C2EC9">
      <w:r w:rsidRPr="00D90928">
        <w:t>Estas fases encajarían de la siguiente forma con las transacciones introducidas en el capítulo anterior:</w:t>
      </w:r>
    </w:p>
    <w:p w:rsidR="007C48A4" w:rsidRPr="00976F33" w:rsidRDefault="00A966F7" w:rsidP="00976F33">
      <w:pPr>
        <w:rPr>
          <w:b/>
        </w:rPr>
      </w:pPr>
      <w:r w:rsidRPr="00976F33">
        <w:rPr>
          <w:b/>
        </w:rPr>
        <w:t>DisponiblidadModificarReserva</w:t>
      </w:r>
      <w:r w:rsidR="00C13D09" w:rsidRPr="00976F33">
        <w:rPr>
          <w:b/>
        </w:rPr>
        <w:t xml:space="preserve"> (</w:t>
      </w:r>
      <w:hyperlink w:anchor="AcronimoDMR" w:history="1">
        <w:r w:rsidR="00C13D09" w:rsidRPr="00F76A4F">
          <w:rPr>
            <w:rStyle w:val="Hipervnculo"/>
            <w:b/>
          </w:rPr>
          <w:t>DMR</w:t>
        </w:r>
      </w:hyperlink>
      <w:r w:rsidR="00C13D09" w:rsidRPr="00976F33">
        <w:rPr>
          <w:b/>
        </w:rPr>
        <w:t>)</w:t>
      </w:r>
    </w:p>
    <w:p w:rsidR="007C48A4" w:rsidRPr="00D90928" w:rsidRDefault="007C48A4" w:rsidP="00290EFB">
      <w:pPr>
        <w:pStyle w:val="Prrafodelista"/>
        <w:numPr>
          <w:ilvl w:val="0"/>
          <w:numId w:val="20"/>
        </w:numPr>
      </w:pPr>
      <w:r w:rsidRPr="00D90928">
        <w:t xml:space="preserve">Recuperación del </w:t>
      </w:r>
      <w:hyperlink w:anchor="AcronimoPNR" w:history="1">
        <w:r w:rsidRPr="00A966F7">
          <w:rPr>
            <w:rStyle w:val="Hipervnculo"/>
          </w:rPr>
          <w:t>PNR</w:t>
        </w:r>
      </w:hyperlink>
      <w:r w:rsidRPr="00D90928">
        <w:t xml:space="preserve"> y comprobación de posibilidad de modificar reserva.</w:t>
      </w:r>
    </w:p>
    <w:p w:rsidR="007C48A4" w:rsidRPr="00D90928" w:rsidRDefault="007C48A4" w:rsidP="00290EFB">
      <w:pPr>
        <w:pStyle w:val="Prrafodelista"/>
        <w:numPr>
          <w:ilvl w:val="0"/>
          <w:numId w:val="20"/>
        </w:numPr>
      </w:pPr>
      <w:r w:rsidRPr="00D90928">
        <w:lastRenderedPageBreak/>
        <w:t>Búsqueda de nuevas recomendaciones.</w:t>
      </w:r>
    </w:p>
    <w:p w:rsidR="007C48A4" w:rsidRPr="00976F33" w:rsidRDefault="007C48A4" w:rsidP="00976F33">
      <w:pPr>
        <w:rPr>
          <w:b/>
        </w:rPr>
      </w:pPr>
      <w:r w:rsidRPr="00976F33">
        <w:rPr>
          <w:b/>
        </w:rPr>
        <w:t>R</w:t>
      </w:r>
      <w:r w:rsidR="00A966F7" w:rsidRPr="00976F33">
        <w:rPr>
          <w:b/>
        </w:rPr>
        <w:t>eservaModificarReserva</w:t>
      </w:r>
      <w:r w:rsidR="00C13D09" w:rsidRPr="00976F33">
        <w:rPr>
          <w:b/>
        </w:rPr>
        <w:t xml:space="preserve"> (</w:t>
      </w:r>
      <w:hyperlink w:anchor="AcronimoRMR" w:history="1">
        <w:r w:rsidR="00C13D09" w:rsidRPr="00F24B46">
          <w:rPr>
            <w:rStyle w:val="Hipervnculo"/>
            <w:b/>
          </w:rPr>
          <w:t>RMR</w:t>
        </w:r>
      </w:hyperlink>
      <w:r w:rsidR="00C13D09" w:rsidRPr="00976F33">
        <w:rPr>
          <w:b/>
        </w:rPr>
        <w:t>)</w:t>
      </w:r>
    </w:p>
    <w:p w:rsidR="007C48A4" w:rsidRPr="00D90928" w:rsidRDefault="007C48A4" w:rsidP="00290EFB">
      <w:pPr>
        <w:pStyle w:val="Prrafodelista"/>
        <w:numPr>
          <w:ilvl w:val="0"/>
          <w:numId w:val="21"/>
        </w:numPr>
      </w:pPr>
      <w:r w:rsidRPr="00D90928">
        <w:t xml:space="preserve">Actualización del </w:t>
      </w:r>
      <w:hyperlink w:anchor="AcronimoPNR" w:history="1">
        <w:r w:rsidRPr="00A966F7">
          <w:rPr>
            <w:rStyle w:val="Hipervnculo"/>
          </w:rPr>
          <w:t>PNR</w:t>
        </w:r>
      </w:hyperlink>
      <w:r w:rsidRPr="00D90928">
        <w:t>.</w:t>
      </w:r>
    </w:p>
    <w:p w:rsidR="007C48A4" w:rsidRPr="00976F33" w:rsidRDefault="007C48A4" w:rsidP="00976F33">
      <w:pPr>
        <w:rPr>
          <w:b/>
        </w:rPr>
      </w:pPr>
      <w:r w:rsidRPr="00976F33">
        <w:rPr>
          <w:b/>
        </w:rPr>
        <w:t>E</w:t>
      </w:r>
      <w:r w:rsidR="00A966F7" w:rsidRPr="00976F33">
        <w:rPr>
          <w:b/>
        </w:rPr>
        <w:t>mitirModificarReserva</w:t>
      </w:r>
      <w:r w:rsidR="00C13D09" w:rsidRPr="00976F33">
        <w:rPr>
          <w:b/>
        </w:rPr>
        <w:t xml:space="preserve"> (</w:t>
      </w:r>
      <w:hyperlink w:anchor="AcronimoEMR" w:history="1">
        <w:r w:rsidR="00C13D09" w:rsidRPr="004503EB">
          <w:rPr>
            <w:rStyle w:val="Hipervnculo"/>
            <w:b/>
          </w:rPr>
          <w:t>EMR</w:t>
        </w:r>
      </w:hyperlink>
      <w:r w:rsidR="00C13D09" w:rsidRPr="00976F33">
        <w:rPr>
          <w:b/>
        </w:rPr>
        <w:t>)</w:t>
      </w:r>
    </w:p>
    <w:p w:rsidR="007C48A4" w:rsidRPr="00D90928" w:rsidRDefault="007C48A4" w:rsidP="00290EFB">
      <w:pPr>
        <w:pStyle w:val="Prrafodelista"/>
        <w:numPr>
          <w:ilvl w:val="0"/>
          <w:numId w:val="21"/>
        </w:numPr>
      </w:pPr>
      <w:r w:rsidRPr="00D90928">
        <w:t>Reemisión del billete o revalidación.</w:t>
      </w:r>
    </w:p>
    <w:p w:rsidR="007C48A4" w:rsidRPr="00D90928" w:rsidRDefault="007C48A4" w:rsidP="009C2EC9"/>
    <w:p w:rsidR="007C48A4" w:rsidRPr="00D90928" w:rsidRDefault="00976F33" w:rsidP="009C2EC9">
      <w:r>
        <w:t xml:space="preserve">En la sección </w:t>
      </w:r>
      <w:hyperlink w:anchor="_4.2_Diagramas_de" w:history="1">
        <w:r w:rsidR="007C48A4" w:rsidRPr="004D577E">
          <w:rPr>
            <w:rStyle w:val="Hipervnculo"/>
          </w:rPr>
          <w:t>4.2</w:t>
        </w:r>
      </w:hyperlink>
      <w:r w:rsidR="007C48A4" w:rsidRPr="00D90928">
        <w:t xml:space="preserve"> se detallará cada una de las tres fases establecidas en el plan de proyecto de Amadeus para modificar reservas con sus servicios.</w:t>
      </w:r>
    </w:p>
    <w:p w:rsidR="007C48A4" w:rsidRPr="00D90928" w:rsidRDefault="007C48A4" w:rsidP="009C2EC9">
      <w:r w:rsidRPr="00D90928">
        <w:t xml:space="preserve">Además de algunos de los </w:t>
      </w:r>
      <w:r w:rsidRPr="00976F33">
        <w:rPr>
          <w:i/>
        </w:rPr>
        <w:t>webservices</w:t>
      </w:r>
      <w:r w:rsidRPr="00D90928">
        <w:t xml:space="preserve"> vistos es el </w:t>
      </w:r>
      <w:r w:rsidR="00976F33">
        <w:t>apartado</w:t>
      </w:r>
      <w:r w:rsidRPr="00D90928">
        <w:t xml:space="preserve"> </w:t>
      </w:r>
      <w:hyperlink w:anchor="_1.1.7_Estado_actual" w:history="1">
        <w:r w:rsidR="00976F33" w:rsidRPr="00976F33">
          <w:rPr>
            <w:rStyle w:val="Hipervnculo"/>
          </w:rPr>
          <w:t>1.1.12</w:t>
        </w:r>
      </w:hyperlink>
      <w:r w:rsidRPr="00D90928">
        <w:t xml:space="preserve">, es necesario trabajar con los siguientes </w:t>
      </w:r>
      <w:r w:rsidRPr="00976F33">
        <w:rPr>
          <w:i/>
        </w:rPr>
        <w:t>webservices</w:t>
      </w:r>
      <w:r w:rsidRPr="00D90928">
        <w:t>:</w:t>
      </w:r>
    </w:p>
    <w:p w:rsidR="007C48A4" w:rsidRPr="00D90928" w:rsidRDefault="007C48A4" w:rsidP="00075861">
      <w:pPr>
        <w:pStyle w:val="Ttulo4"/>
      </w:pPr>
      <w:bookmarkStart w:id="131" w:name="TICKET_ELIGIBILITY"/>
      <w:r w:rsidRPr="00D90928">
        <w:t>Ticket_CheckEligibility</w:t>
      </w:r>
    </w:p>
    <w:bookmarkEnd w:id="131"/>
    <w:p w:rsidR="007C48A4" w:rsidRPr="00D90928" w:rsidRDefault="007C48A4" w:rsidP="009C2EC9">
      <w:r w:rsidRPr="00D90928">
        <w:t xml:space="preserve">Permite comprobar si los billetes de la reserva son candidatos para </w:t>
      </w:r>
      <w:r w:rsidR="00075861">
        <w:t>ser modificados.</w:t>
      </w:r>
    </w:p>
    <w:p w:rsidR="007C48A4" w:rsidRPr="00D90928" w:rsidRDefault="007C48A4" w:rsidP="00075861">
      <w:pPr>
        <w:pStyle w:val="Ttulo4"/>
      </w:pPr>
      <w:bookmarkStart w:id="132" w:name="TICKET_ATCMP"/>
      <w:r w:rsidRPr="00D90928">
        <w:t>Ticket_ATCShopperMasterPricerTravelBoardSearch</w:t>
      </w:r>
    </w:p>
    <w:bookmarkEnd w:id="132"/>
    <w:p w:rsidR="007C48A4" w:rsidRPr="00D90928" w:rsidRDefault="007C48A4" w:rsidP="009C2EC9">
      <w:r w:rsidRPr="00D90928">
        <w:t xml:space="preserve">Variación del servicio </w:t>
      </w:r>
      <w:hyperlink w:anchor="MASTERPRICER" w:history="1">
        <w:r w:rsidRPr="00BB238A">
          <w:rPr>
            <w:rStyle w:val="Hipervnculo"/>
          </w:rPr>
          <w:t>MasterPricer</w:t>
        </w:r>
      </w:hyperlink>
      <w:r w:rsidRPr="00D90928">
        <w:t xml:space="preserve"> visto en el capítulo </w:t>
      </w:r>
      <w:hyperlink w:anchor="_1.1.7_Estado_actual" w:history="1">
        <w:r w:rsidR="00976F33" w:rsidRPr="00976F33">
          <w:rPr>
            <w:rStyle w:val="Hipervnculo"/>
          </w:rPr>
          <w:t>1.1.12</w:t>
        </w:r>
      </w:hyperlink>
      <w:r w:rsidRPr="00D90928">
        <w:t xml:space="preserve"> usado para la búsqueda de disponibilidad convencional. Este </w:t>
      </w:r>
      <w:r w:rsidRPr="00976F33">
        <w:rPr>
          <w:i/>
        </w:rPr>
        <w:t>webservice</w:t>
      </w:r>
      <w:r w:rsidRPr="00D90928">
        <w:t xml:space="preserve"> permite sin embargo la búsqueda de tarifas con las que mo</w:t>
      </w:r>
      <w:r w:rsidR="00075861">
        <w:t>dificar la reserva.</w:t>
      </w:r>
    </w:p>
    <w:p w:rsidR="007C48A4" w:rsidRPr="00D90928" w:rsidRDefault="007C48A4" w:rsidP="00075861">
      <w:pPr>
        <w:pStyle w:val="Ttulo4"/>
      </w:pPr>
      <w:bookmarkStart w:id="133" w:name="TICKET_REPRICE"/>
      <w:r w:rsidRPr="00D90928">
        <w:t>Ticket_RepricePNRWithBookingClass</w:t>
      </w:r>
    </w:p>
    <w:bookmarkEnd w:id="133"/>
    <w:p w:rsidR="007C48A4" w:rsidRPr="00D90928" w:rsidRDefault="007C48A4" w:rsidP="009C2EC9">
      <w:r w:rsidRPr="00D90928">
        <w:t>Este servicio se usa para calcular el nuevo precio de los pasajeros e itinerario seleccionado y calcula además los costes que suponen los cambios real</w:t>
      </w:r>
      <w:r w:rsidR="00075861">
        <w:t>izados acorde a cada aerolínea.</w:t>
      </w:r>
    </w:p>
    <w:p w:rsidR="007C48A4" w:rsidRPr="00D90928" w:rsidRDefault="007C48A4" w:rsidP="00075861">
      <w:pPr>
        <w:pStyle w:val="Ttulo4"/>
      </w:pPr>
      <w:bookmarkStart w:id="134" w:name="TICKET_REISSUE"/>
      <w:r w:rsidRPr="00D90928">
        <w:t>Ticket_ReissueConfirmedPricing</w:t>
      </w:r>
    </w:p>
    <w:bookmarkEnd w:id="134"/>
    <w:p w:rsidR="007C48A4" w:rsidRPr="00D90928" w:rsidRDefault="007C48A4" w:rsidP="009C2EC9">
      <w:r w:rsidRPr="00D90928">
        <w:t xml:space="preserve">Confirma los cambios realizados y los escribe en el </w:t>
      </w:r>
      <w:hyperlink w:anchor="AcronimoPNR" w:history="1">
        <w:r w:rsidRPr="00075861">
          <w:rPr>
            <w:rStyle w:val="Hipervnculo"/>
          </w:rPr>
          <w:t>PNR</w:t>
        </w:r>
      </w:hyperlink>
      <w:r w:rsidRPr="00D90928">
        <w:t xml:space="preserve">. Una vez confirmados los cambios, el </w:t>
      </w:r>
      <w:hyperlink w:anchor="AcronimoPNR" w:history="1">
        <w:r w:rsidRPr="00075861">
          <w:rPr>
            <w:rStyle w:val="Hipervnculo"/>
          </w:rPr>
          <w:t>PNR</w:t>
        </w:r>
      </w:hyperlink>
      <w:r w:rsidRPr="00D90928">
        <w:t xml:space="preserve"> está preparado para que se emitan </w:t>
      </w:r>
      <w:r w:rsidR="00EB4847">
        <w:t>los</w:t>
      </w:r>
      <w:r w:rsidRPr="00D90928">
        <w:t xml:space="preserve"> billetes.</w:t>
      </w:r>
    </w:p>
    <w:p w:rsidR="007C48A4" w:rsidRPr="00D90928" w:rsidRDefault="007C48A4" w:rsidP="009C2EC9"/>
    <w:p w:rsidR="007C48A4" w:rsidRPr="00D90928" w:rsidRDefault="007C48A4" w:rsidP="009C2EC9">
      <w:r w:rsidRPr="00D90928">
        <w:t xml:space="preserve">Los </w:t>
      </w:r>
      <w:r w:rsidRPr="00976F33">
        <w:rPr>
          <w:i/>
        </w:rPr>
        <w:t>webservices</w:t>
      </w:r>
      <w:r w:rsidRPr="00D90928">
        <w:t xml:space="preserve"> definidos en este apartado forman parte del Amadeus </w:t>
      </w:r>
      <w:r w:rsidRPr="00ED03BD">
        <w:rPr>
          <w:i/>
        </w:rPr>
        <w:t>Ticket Changer</w:t>
      </w:r>
      <w:r w:rsidRPr="00D90928">
        <w:t xml:space="preserve"> (</w:t>
      </w:r>
      <w:hyperlink w:anchor="AcronimoATC" w:history="1">
        <w:r w:rsidRPr="00075861">
          <w:rPr>
            <w:rStyle w:val="Hipervnculo"/>
          </w:rPr>
          <w:t>ATC</w:t>
        </w:r>
      </w:hyperlink>
      <w:r w:rsidRPr="00D90928">
        <w:t xml:space="preserve">) </w:t>
      </w:r>
      <w:r w:rsidRPr="00ED03BD">
        <w:rPr>
          <w:i/>
        </w:rPr>
        <w:t>Shopper</w:t>
      </w:r>
      <w:r w:rsidRPr="00D90928">
        <w:t xml:space="preserve">, diseñados por el </w:t>
      </w:r>
      <w:hyperlink w:anchor="AcronimoGDS" w:history="1">
        <w:r w:rsidRPr="00075861">
          <w:rPr>
            <w:rStyle w:val="Hipervnculo"/>
          </w:rPr>
          <w:t>GDS</w:t>
        </w:r>
      </w:hyperlink>
      <w:r w:rsidRPr="00D90928">
        <w:t xml:space="preserve"> para facilitar la modificación de reservas para agencias de viajes online u </w:t>
      </w:r>
      <w:r w:rsidRPr="00B3125E">
        <w:rPr>
          <w:i/>
        </w:rPr>
        <w:t>Online Travel Agency</w:t>
      </w:r>
      <w:r w:rsidRPr="00D90928">
        <w:t xml:space="preserve"> (</w:t>
      </w:r>
      <w:hyperlink w:anchor="AcronimoOTA" w:history="1">
        <w:r w:rsidRPr="00075861">
          <w:rPr>
            <w:rStyle w:val="Hipervnculo"/>
          </w:rPr>
          <w:t>OTA</w:t>
        </w:r>
      </w:hyperlink>
      <w:r w:rsidRPr="00D90928">
        <w:t>).</w:t>
      </w:r>
    </w:p>
    <w:p w:rsidR="007C48A4" w:rsidRPr="00D90928" w:rsidRDefault="007C48A4" w:rsidP="009C2EC9"/>
    <w:p w:rsidR="007C48A4" w:rsidRPr="00026B58" w:rsidRDefault="007C48A4" w:rsidP="00D8040E">
      <w:pPr>
        <w:pStyle w:val="Ttulo4"/>
      </w:pPr>
      <w:bookmarkStart w:id="135" w:name="_1.3.2.3_Integración_a"/>
      <w:bookmarkEnd w:id="135"/>
      <w:r w:rsidRPr="00026B58">
        <w:t>1.3.2.3 Integración a desarrollar</w:t>
      </w:r>
    </w:p>
    <w:p w:rsidR="007C48A4" w:rsidRPr="00D90928" w:rsidRDefault="007C48A4" w:rsidP="009C2EC9">
      <w:r w:rsidRPr="00D90928">
        <w:t xml:space="preserve">Para realizar un flujo completo de modificación, la integración realizaría entonces las tres transacciones presentadas en el </w:t>
      </w:r>
      <w:r w:rsidR="00ED03BD">
        <w:t>sub-apartado</w:t>
      </w:r>
      <w:r w:rsidRPr="00D90928">
        <w:t xml:space="preserve"> </w:t>
      </w:r>
      <w:hyperlink w:anchor="_1.3.2.1._Nuevas_transacciones" w:history="1">
        <w:r w:rsidRPr="00075861">
          <w:rPr>
            <w:rStyle w:val="Hipervnculo"/>
          </w:rPr>
          <w:t>1.3.2.1</w:t>
        </w:r>
      </w:hyperlink>
      <w:r w:rsidRPr="00D90928">
        <w:t xml:space="preserve"> usando las peticiones y respuestas diseñadas e incluidas en la </w:t>
      </w:r>
      <w:hyperlink w:anchor="AcronimoAPI" w:history="1">
        <w:r w:rsidRPr="00075861">
          <w:rPr>
            <w:rStyle w:val="Hipervnculo"/>
          </w:rPr>
          <w:t>API</w:t>
        </w:r>
      </w:hyperlink>
      <w:r w:rsidRPr="00D90928">
        <w:t>, y realizaría las siguientes operaciones para cada una de ellas:</w:t>
      </w:r>
    </w:p>
    <w:p w:rsidR="007C48A4" w:rsidRPr="00D90928" w:rsidRDefault="007C48A4" w:rsidP="00290EFB">
      <w:pPr>
        <w:pStyle w:val="Prrafodelista"/>
        <w:numPr>
          <w:ilvl w:val="0"/>
          <w:numId w:val="21"/>
        </w:numPr>
      </w:pPr>
      <w:r w:rsidRPr="00D90928">
        <w:t>El cliente enviará en las peticiones (</w:t>
      </w:r>
      <w:hyperlink w:anchor="AcronimoDMR_RQ" w:history="1">
        <w:r w:rsidRPr="00075861">
          <w:rPr>
            <w:rStyle w:val="Hipervnculo"/>
          </w:rPr>
          <w:t>DMR_RQ</w:t>
        </w:r>
      </w:hyperlink>
      <w:r w:rsidRPr="00D90928">
        <w:t xml:space="preserve">, </w:t>
      </w:r>
      <w:hyperlink w:anchor="AcronimoRMR_RQ" w:history="1">
        <w:r w:rsidRPr="00075861">
          <w:rPr>
            <w:rStyle w:val="Hipervnculo"/>
          </w:rPr>
          <w:t>RMR_RQ</w:t>
        </w:r>
      </w:hyperlink>
      <w:r w:rsidRPr="00D90928">
        <w:t xml:space="preserve"> o </w:t>
      </w:r>
      <w:hyperlink w:anchor="AcronimoEMR_RQ" w:history="1">
        <w:r w:rsidRPr="00075861">
          <w:rPr>
            <w:rStyle w:val="Hipervnculo"/>
          </w:rPr>
          <w:t>EMR_RQ</w:t>
        </w:r>
      </w:hyperlink>
      <w:r w:rsidRPr="00D90928">
        <w:t>) los datos necesarios previamente acordados entre TravelgateX y la agencia Logitravel.</w:t>
      </w:r>
    </w:p>
    <w:p w:rsidR="007C48A4" w:rsidRPr="00D90928" w:rsidRDefault="007C48A4" w:rsidP="00290EFB">
      <w:pPr>
        <w:pStyle w:val="Prrafodelista"/>
        <w:numPr>
          <w:ilvl w:val="0"/>
          <w:numId w:val="21"/>
        </w:numPr>
      </w:pPr>
      <w:r w:rsidRPr="00D90928">
        <w:t>La integración transforma la petición al conjunto de peticiones que requiere el proveedor para realizar la operación previamente acordada entre TravelgateX y Amadeus.</w:t>
      </w:r>
    </w:p>
    <w:p w:rsidR="007C48A4" w:rsidRPr="00D90928" w:rsidRDefault="007C48A4" w:rsidP="00290EFB">
      <w:pPr>
        <w:pStyle w:val="Prrafodelista"/>
        <w:numPr>
          <w:ilvl w:val="0"/>
          <w:numId w:val="21"/>
        </w:numPr>
      </w:pPr>
      <w:r w:rsidRPr="00D90928">
        <w:t>A continuación la integración realiza el conjunto de peticiones al proveedor.</w:t>
      </w:r>
    </w:p>
    <w:p w:rsidR="007C48A4" w:rsidRPr="00D90928" w:rsidRDefault="007C48A4" w:rsidP="00290EFB">
      <w:pPr>
        <w:pStyle w:val="Prrafodelista"/>
        <w:numPr>
          <w:ilvl w:val="0"/>
          <w:numId w:val="21"/>
        </w:numPr>
      </w:pPr>
      <w:r w:rsidRPr="00D90928">
        <w:lastRenderedPageBreak/>
        <w:t>El proveedor procesa la petición que le llega y envía de vuelta como respuesta el producto que el cliente ha pedido.</w:t>
      </w:r>
    </w:p>
    <w:p w:rsidR="007C48A4" w:rsidRPr="00D90928" w:rsidRDefault="007C48A4" w:rsidP="00290EFB">
      <w:pPr>
        <w:pStyle w:val="Prrafodelista"/>
        <w:numPr>
          <w:ilvl w:val="0"/>
          <w:numId w:val="21"/>
        </w:numPr>
      </w:pPr>
      <w:r w:rsidRPr="00D90928">
        <w:t>De nuevo, la integración transforma los datos obtenidos en las respuestas del proveedor y los coloca en cada uno de los elementos que formarán las respuestas (</w:t>
      </w:r>
      <w:hyperlink w:anchor="AcronimoDMR_RS" w:history="1">
        <w:r w:rsidRPr="00075861">
          <w:rPr>
            <w:rStyle w:val="Hipervnculo"/>
          </w:rPr>
          <w:t>DMR_RS</w:t>
        </w:r>
      </w:hyperlink>
      <w:r w:rsidRPr="00D90928">
        <w:t xml:space="preserve">, </w:t>
      </w:r>
      <w:hyperlink w:anchor="AcronimoRMR_RS" w:history="1">
        <w:r w:rsidRPr="00075861">
          <w:rPr>
            <w:rStyle w:val="Hipervnculo"/>
          </w:rPr>
          <w:t>RMR_RS</w:t>
        </w:r>
      </w:hyperlink>
      <w:r w:rsidRPr="00D90928">
        <w:t xml:space="preserve"> o </w:t>
      </w:r>
      <w:hyperlink w:anchor="AcronimoEMR_RS" w:history="1">
        <w:r w:rsidRPr="00075861">
          <w:rPr>
            <w:rStyle w:val="Hipervnculo"/>
          </w:rPr>
          <w:t>EMR_RS</w:t>
        </w:r>
      </w:hyperlink>
      <w:r w:rsidRPr="00D90928">
        <w:t>).</w:t>
      </w:r>
    </w:p>
    <w:p w:rsidR="007C48A4" w:rsidRPr="00D90928" w:rsidRDefault="007C48A4" w:rsidP="00290EFB">
      <w:pPr>
        <w:pStyle w:val="Prrafodelista"/>
        <w:numPr>
          <w:ilvl w:val="0"/>
          <w:numId w:val="21"/>
        </w:numPr>
      </w:pPr>
      <w:r w:rsidRPr="00D90928">
        <w:t>Finalmente la integración envía la respuesta al cliente.</w:t>
      </w:r>
    </w:p>
    <w:p w:rsidR="007C48A4" w:rsidRPr="00D90928" w:rsidRDefault="007C48A4" w:rsidP="009C2EC9">
      <w:r w:rsidRPr="00D90928">
        <w:t>La integración de Amadeus ha sido ya programada en el lenguaje de programación Visual Basic</w:t>
      </w:r>
      <w:r w:rsidR="00920327">
        <w:t xml:space="preserve"> </w:t>
      </w:r>
      <w:hyperlink w:anchor="ref17" w:history="1">
        <w:r w:rsidR="00920327" w:rsidRPr="00D643DA">
          <w:rPr>
            <w:rStyle w:val="Hipervnculo"/>
            <w:u w:val="none"/>
          </w:rPr>
          <w:t>[17</w:t>
        </w:r>
        <w:r w:rsidR="00ED03BD" w:rsidRPr="00D643DA">
          <w:rPr>
            <w:rStyle w:val="Hipervnculo"/>
            <w:u w:val="none"/>
          </w:rPr>
          <w:t>]</w:t>
        </w:r>
      </w:hyperlink>
      <w:r w:rsidRPr="00D90928">
        <w:t xml:space="preserve"> de la plataforma .NET</w:t>
      </w:r>
      <w:r w:rsidR="00920327">
        <w:t xml:space="preserve"> </w:t>
      </w:r>
      <w:hyperlink w:anchor="ref18" w:history="1">
        <w:r w:rsidR="00920327" w:rsidRPr="00D643DA">
          <w:rPr>
            <w:rStyle w:val="Hipervnculo"/>
            <w:u w:val="none"/>
          </w:rPr>
          <w:t>[18</w:t>
        </w:r>
        <w:r w:rsidR="00ED03BD" w:rsidRPr="00D643DA">
          <w:rPr>
            <w:rStyle w:val="Hipervnculo"/>
            <w:u w:val="none"/>
          </w:rPr>
          <w:t>]</w:t>
        </w:r>
      </w:hyperlink>
      <w:r w:rsidRPr="00D90928">
        <w:t xml:space="preserve">, por lo tanto, todo el nuevo código deberá programarse también en este lenguaje. En el </w:t>
      </w:r>
      <w:r w:rsidR="00ED03BD">
        <w:t>sub-apartado</w:t>
      </w:r>
      <w:r w:rsidRPr="00D90928">
        <w:t xml:space="preserve"> </w:t>
      </w:r>
      <w:hyperlink w:anchor="_2.1.2.3_Requisitos_no" w:history="1">
        <w:r w:rsidR="00ED03BD" w:rsidRPr="00ED03BD">
          <w:rPr>
            <w:rStyle w:val="Hipervnculo"/>
          </w:rPr>
          <w:t>2.1</w:t>
        </w:r>
        <w:r w:rsidRPr="00ED03BD">
          <w:rPr>
            <w:rStyle w:val="Hipervnculo"/>
          </w:rPr>
          <w:t>.</w:t>
        </w:r>
        <w:r w:rsidR="00EB4847" w:rsidRPr="00ED03BD">
          <w:rPr>
            <w:rStyle w:val="Hipervnculo"/>
          </w:rPr>
          <w:t>2</w:t>
        </w:r>
        <w:r w:rsidR="00ED03BD" w:rsidRPr="00ED03BD">
          <w:rPr>
            <w:rStyle w:val="Hipervnculo"/>
          </w:rPr>
          <w:t>.3</w:t>
        </w:r>
      </w:hyperlink>
      <w:r w:rsidRPr="00D90928">
        <w:t xml:space="preserve"> se enumerarán algunas de las ventajas que implica el uso de este lenguaje en el ámbito del desarrollo de integraciones.</w:t>
      </w:r>
    </w:p>
    <w:p w:rsidR="007C48A4" w:rsidRPr="00D90928" w:rsidRDefault="007C48A4" w:rsidP="009C2EC9">
      <w:r w:rsidRPr="00D90928">
        <w:t>La implementación ha de cumplir además con las pautas y exigencias que cliente y proveedor demanden. La integración ha de controlar también el tiempo de corte que establece el cliente; el control de errores y excepciones para clasificar cada una de las modificaciones fallidas que se produzcan una vez que el desarrollo esté en producción; mantener el funcionamiento del resto de transacciones en producción.</w:t>
      </w:r>
    </w:p>
    <w:p w:rsidR="007C48A4" w:rsidRPr="00D90928" w:rsidRDefault="007C48A4" w:rsidP="009C2EC9">
      <w:r w:rsidRPr="00D90928">
        <w:t>Algunas funcionalidades que habrán de implementarse, usarán funcionalidades ya existentes en la integración de Amadeus. Por este motivo, es especialmente crítico, mantener el buen funcionamiento del código existente y aprovechar al máximo el mismo.</w:t>
      </w:r>
    </w:p>
    <w:p w:rsidR="007C48A4" w:rsidRPr="00D90928" w:rsidRDefault="007C48A4" w:rsidP="009C2EC9">
      <w:r w:rsidRPr="00D90928">
        <w:t>El código a desarrollar ha de ser mantenible y legible para futuras tareas de mantenimiento que puedan llegar a realizar otros desarrolladores que trabajen en la empresa.</w:t>
      </w:r>
    </w:p>
    <w:p w:rsidR="007C48A4" w:rsidRPr="00D90928" w:rsidRDefault="007C48A4" w:rsidP="009C2EC9"/>
    <w:p w:rsidR="007C48A4" w:rsidRPr="00026B58" w:rsidRDefault="00BB238A" w:rsidP="00D8040E">
      <w:pPr>
        <w:pStyle w:val="Ttulo4"/>
      </w:pPr>
      <w:bookmarkStart w:id="136" w:name="_1.3.2.4_Formulario_de"/>
      <w:bookmarkEnd w:id="136"/>
      <w:r w:rsidRPr="00026B58">
        <w:t>1</w:t>
      </w:r>
      <w:r w:rsidR="007C48A4" w:rsidRPr="00026B58">
        <w:t>.3.2.4 Formulario de pruebas</w:t>
      </w:r>
    </w:p>
    <w:p w:rsidR="007C48A4" w:rsidRPr="00D90928" w:rsidRDefault="007C48A4" w:rsidP="009C2EC9">
      <w:r w:rsidRPr="00D90928">
        <w:t>Otra tarea indispensable para este proyecto es la construcción de un entorno para realizar pruebas durante el desarrollo y</w:t>
      </w:r>
      <w:r w:rsidR="00D34568">
        <w:t xml:space="preserve"> </w:t>
      </w:r>
      <w:r w:rsidRPr="00D90928">
        <w:t>la certificación</w:t>
      </w:r>
      <w:r w:rsidR="00ED03BD">
        <w:t xml:space="preserve"> por parte de Amadeus</w:t>
      </w:r>
      <w:r w:rsidRPr="00D90928">
        <w:t xml:space="preserve">. La construcción de las peticiones a mano imposibilitaría la completitud del desarrollo </w:t>
      </w:r>
      <w:r w:rsidR="00C13D09">
        <w:t xml:space="preserve">en </w:t>
      </w:r>
      <w:r w:rsidR="00ED03BD">
        <w:t>un término</w:t>
      </w:r>
      <w:r w:rsidR="00C13D09">
        <w:t xml:space="preserve"> de tiempo aceptable</w:t>
      </w:r>
      <w:r w:rsidRPr="00D90928">
        <w:t>. Por este motivo es crucial la automatización de esta tarea.</w:t>
      </w:r>
    </w:p>
    <w:p w:rsidR="00B01621" w:rsidRDefault="007C48A4" w:rsidP="009C2EC9">
      <w:r w:rsidRPr="00D90928">
        <w:t xml:space="preserve">Para cumplir este objetivo se ha de desarrollar un formulario que permita realizar las siguientes peticiones de manera visual, introduciendo los datos en campos de texto y sin la necesidad de montar las peticiones </w:t>
      </w:r>
      <w:hyperlink w:anchor="AcronimoXML" w:history="1">
        <w:r w:rsidR="00075861" w:rsidRPr="00075861">
          <w:rPr>
            <w:rStyle w:val="Hipervnculo"/>
          </w:rPr>
          <w:t>XML</w:t>
        </w:r>
      </w:hyperlink>
      <w:r w:rsidRPr="00D90928">
        <w:t xml:space="preserve"> manualmente</w:t>
      </w:r>
      <w:r w:rsidR="00B01621">
        <w:t xml:space="preserve"> de Disponibilidad, Valoración, Reserva, Recuperar Reserva, Cancelar Reserva, Emisión, </w:t>
      </w:r>
      <w:r w:rsidR="00B01621" w:rsidRPr="00ED03BD">
        <w:rPr>
          <w:i/>
        </w:rPr>
        <w:t>Void</w:t>
      </w:r>
      <w:r w:rsidR="00B01621">
        <w:t xml:space="preserve">, </w:t>
      </w:r>
      <w:hyperlink w:anchor="AcronimoDMR" w:history="1">
        <w:r w:rsidR="00B01621" w:rsidRPr="00656D82">
          <w:rPr>
            <w:rStyle w:val="Hipervnculo"/>
          </w:rPr>
          <w:t>DMR</w:t>
        </w:r>
      </w:hyperlink>
      <w:r w:rsidR="00B01621">
        <w:t xml:space="preserve">, </w:t>
      </w:r>
      <w:hyperlink w:anchor="AcronimoRMR" w:history="1">
        <w:r w:rsidR="00B01621" w:rsidRPr="00656D82">
          <w:rPr>
            <w:rStyle w:val="Hipervnculo"/>
          </w:rPr>
          <w:t>RMR</w:t>
        </w:r>
      </w:hyperlink>
      <w:r w:rsidR="00B01621">
        <w:t xml:space="preserve">, </w:t>
      </w:r>
      <w:hyperlink w:anchor="AcronimoEMR" w:history="1">
        <w:r w:rsidR="00B01621" w:rsidRPr="00656D82">
          <w:rPr>
            <w:rStyle w:val="Hipervnculo"/>
          </w:rPr>
          <w:t>EMR</w:t>
        </w:r>
      </w:hyperlink>
      <w:r w:rsidR="00B01621">
        <w:t>.</w:t>
      </w:r>
    </w:p>
    <w:p w:rsidR="007C48A4" w:rsidRPr="00D90928" w:rsidRDefault="007C48A4" w:rsidP="009C2EC9">
      <w:r w:rsidRPr="00D90928">
        <w:t xml:space="preserve">El formulario ha de permitir además lanzar las peticiones al proveedor y recibir las respuestas de manera práctica: se han de poder copiar las respuestas del proveedor y ver la lista de tarifas que </w:t>
      </w:r>
      <w:r w:rsidR="00D34568">
        <w:t>se obtengan</w:t>
      </w:r>
      <w:r w:rsidRPr="00D90928">
        <w:t xml:space="preserve"> en una disponibilidad de forma gráfica.</w:t>
      </w:r>
    </w:p>
    <w:p w:rsidR="007C48A4" w:rsidRPr="00D90928" w:rsidRDefault="007C48A4" w:rsidP="009C2EC9">
      <w:r w:rsidRPr="00D90928">
        <w:t>Mediante el formulario, un cliente ha de poder completar un flujo completo de reserva y de modificación de reserva. Se han de poder ver los errores y modificar el tiempo de corte de cada una de las transacciones que se lancen.</w:t>
      </w:r>
    </w:p>
    <w:p w:rsidR="007C48A4" w:rsidRPr="00D90928" w:rsidRDefault="007C48A4" w:rsidP="009C2EC9">
      <w:r w:rsidRPr="00D90928">
        <w:t xml:space="preserve">Todo y que la finalidad del formulario es únicamente facilitar el trabajo al desarrollador de este proyecto, es importante que su uso sea intuitivo y que éste sea reutilizable y fácil de modificar y mantener. Sin embargo, su funcionamiento y requisitos anteriormente enumerados, no se rigen por ninguna de las exigencias de TravelgateX, Logitravel o Amadeus, como </w:t>
      </w:r>
      <w:r w:rsidR="00D34568">
        <w:t xml:space="preserve">sí </w:t>
      </w:r>
      <w:r w:rsidRPr="00D90928">
        <w:t xml:space="preserve"> sucede con la integración.</w:t>
      </w:r>
    </w:p>
    <w:p w:rsidR="003523AA" w:rsidRDefault="003523AA" w:rsidP="003523AA">
      <w:pPr>
        <w:rPr>
          <w:rFonts w:ascii="Utopia" w:hAnsi="Utopia"/>
          <w:szCs w:val="20"/>
        </w:rPr>
        <w:sectPr w:rsidR="003523AA" w:rsidSect="000754CC">
          <w:pgSz w:w="11906" w:h="16838"/>
          <w:pgMar w:top="1701" w:right="1701" w:bottom="1701" w:left="1701" w:header="1134" w:footer="709" w:gutter="0"/>
          <w:pgNumType w:start="0"/>
          <w:cols w:space="708"/>
          <w:titlePg/>
          <w:docGrid w:linePitch="360"/>
        </w:sectPr>
      </w:pPr>
      <w:bookmarkStart w:id="137" w:name="_1.3.3_Certificación_de"/>
      <w:bookmarkEnd w:id="137"/>
    </w:p>
    <w:p w:rsidR="003523AA" w:rsidRPr="004972F4" w:rsidRDefault="003523AA" w:rsidP="003523AA">
      <w:pPr>
        <w:pStyle w:val="Ttulo1"/>
      </w:pPr>
      <w:bookmarkStart w:id="138" w:name="_Toc518170669"/>
      <w:r>
        <w:rPr>
          <w:noProof/>
          <w:lang w:eastAsia="es-ES"/>
        </w:rPr>
        <w:lastRenderedPageBreak/>
        <w:drawing>
          <wp:anchor distT="0" distB="0" distL="114300" distR="114300" simplePos="0" relativeHeight="251710464" behindDoc="0" locked="0" layoutInCell="1" allowOverlap="1" wp14:anchorId="5D953F78" wp14:editId="41B0D967">
            <wp:simplePos x="0" y="0"/>
            <wp:positionH relativeFrom="margin">
              <wp:align>right</wp:align>
            </wp:positionH>
            <wp:positionV relativeFrom="paragraph">
              <wp:posOffset>0</wp:posOffset>
            </wp:positionV>
            <wp:extent cx="1428750" cy="1619250"/>
            <wp:effectExtent l="0" t="0" r="0"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ITULO2.png"/>
                    <pic:cNvPicPr/>
                  </pic:nvPicPr>
                  <pic:blipFill>
                    <a:blip r:embed="rId26">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Pr="004972F4">
        <w:t>Plan del proyecto</w:t>
      </w:r>
      <w:bookmarkEnd w:id="138"/>
    </w:p>
    <w:p w:rsidR="003523AA" w:rsidRPr="004972F4" w:rsidRDefault="00F92DBA" w:rsidP="003523AA">
      <w:r>
        <w:t>En este capítulo se define</w:t>
      </w:r>
      <w:r w:rsidR="003523AA" w:rsidRPr="004972F4">
        <w:t xml:space="preserve"> </w:t>
      </w:r>
      <w:r>
        <w:t xml:space="preserve">la planificación que se realizó </w:t>
      </w:r>
      <w:r w:rsidR="003523AA" w:rsidRPr="004972F4">
        <w:t xml:space="preserve">para llevar a cabo </w:t>
      </w:r>
      <w:r>
        <w:t>el proyecto</w:t>
      </w:r>
      <w:r w:rsidR="003523AA" w:rsidRPr="004972F4">
        <w:t xml:space="preserve">. </w:t>
      </w:r>
      <w:r>
        <w:t>Ésta se ha</w:t>
      </w:r>
      <w:r w:rsidR="003523AA" w:rsidRPr="004972F4">
        <w:t xml:space="preserve"> llevado a cabo en colaboración con las partes interesadas que </w:t>
      </w:r>
      <w:r>
        <w:t>han participado</w:t>
      </w:r>
      <w:r w:rsidR="003523AA" w:rsidRPr="004972F4">
        <w:t xml:space="preserve"> durante el desarrollo y que utilizarán la modificación de reservas una vez que se despliegue en producción.</w:t>
      </w:r>
    </w:p>
    <w:p w:rsidR="003523AA" w:rsidRPr="004972F4" w:rsidRDefault="000C3F02" w:rsidP="003523AA">
      <w:r>
        <w:t xml:space="preserve">A lo largo de las secciones </w:t>
      </w:r>
      <w:r w:rsidR="003523AA" w:rsidRPr="004972F4">
        <w:t>de este capítulo se exponen los planes de:</w:t>
      </w:r>
    </w:p>
    <w:p w:rsidR="003523AA" w:rsidRPr="003523AA" w:rsidRDefault="00E23260" w:rsidP="00290EFB">
      <w:pPr>
        <w:pStyle w:val="Prrafodelista"/>
        <w:numPr>
          <w:ilvl w:val="0"/>
          <w:numId w:val="22"/>
        </w:numPr>
      </w:pPr>
      <w:hyperlink w:anchor="_2.1_Alcance_del" w:history="1">
        <w:r w:rsidR="003523AA" w:rsidRPr="00563F5C">
          <w:rPr>
            <w:rStyle w:val="Hipervnculo"/>
          </w:rPr>
          <w:t>Alcance</w:t>
        </w:r>
      </w:hyperlink>
      <w:r w:rsidR="003523AA" w:rsidRPr="003523AA">
        <w:t>: donde se define qué ha de realizarse en el proyecto y qué queda fuera de él. Se aporta una visión general del proyecto y se define</w:t>
      </w:r>
      <w:r w:rsidR="000C3F02">
        <w:t>n los paquetes de tareas y</w:t>
      </w:r>
      <w:r w:rsidR="003523AA" w:rsidRPr="003523AA">
        <w:t xml:space="preserve"> la lista de entregables.</w:t>
      </w:r>
      <w:r w:rsidR="000C3F02">
        <w:t xml:space="preserve"> Además se enumeran los requisitos del proyecto y cuáles serán a alto nivel los requisitos del producto y los criterios de aceptación por parte de proveedor y cliente.</w:t>
      </w:r>
    </w:p>
    <w:p w:rsidR="003523AA" w:rsidRPr="003523AA" w:rsidRDefault="00E23260" w:rsidP="00F92DBA">
      <w:pPr>
        <w:pStyle w:val="Prrafodelista"/>
        <w:numPr>
          <w:ilvl w:val="1"/>
          <w:numId w:val="22"/>
        </w:numPr>
      </w:pPr>
      <w:hyperlink w:anchor="_2.2_Requisitos_del" w:history="1">
        <w:r w:rsidR="003523AA" w:rsidRPr="00563F5C">
          <w:rPr>
            <w:rStyle w:val="Hipervnculo"/>
          </w:rPr>
          <w:t>Requisitos</w:t>
        </w:r>
      </w:hyperlink>
      <w:r w:rsidR="003523AA" w:rsidRPr="003523AA">
        <w:t>: en el que se detallará</w:t>
      </w:r>
      <w:r w:rsidR="00D8040E">
        <w:t>n los requisitos del proyecto y</w:t>
      </w:r>
      <w:r w:rsidR="003523AA" w:rsidRPr="003523AA">
        <w:t xml:space="preserve"> el conjunto de requisitos no funcionales y funcionales del </w:t>
      </w:r>
      <w:r w:rsidR="00D8040E">
        <w:t>producto</w:t>
      </w:r>
      <w:r w:rsidR="003523AA" w:rsidRPr="003523AA">
        <w:t>.</w:t>
      </w:r>
    </w:p>
    <w:p w:rsidR="003523AA" w:rsidRPr="003523AA" w:rsidRDefault="00E23260" w:rsidP="00F92DBA">
      <w:pPr>
        <w:pStyle w:val="Prrafodelista"/>
        <w:numPr>
          <w:ilvl w:val="1"/>
          <w:numId w:val="22"/>
        </w:numPr>
      </w:pPr>
      <w:hyperlink w:anchor="_2.3_Criterios_de" w:history="1">
        <w:r w:rsidR="003523AA" w:rsidRPr="00563F5C">
          <w:rPr>
            <w:rStyle w:val="Hipervnculo"/>
          </w:rPr>
          <w:t>Criterios de aceptación</w:t>
        </w:r>
      </w:hyperlink>
      <w:r w:rsidR="003523AA" w:rsidRPr="003523AA">
        <w:t>: políticas y criterios de las dos partes interesadas externas para aceptar el proyecto desarrollado por TravelgateX.</w:t>
      </w:r>
    </w:p>
    <w:p w:rsidR="00F92DBA" w:rsidRDefault="00E23260" w:rsidP="00F92DBA">
      <w:pPr>
        <w:pStyle w:val="Prrafodelista"/>
        <w:numPr>
          <w:ilvl w:val="0"/>
          <w:numId w:val="22"/>
        </w:numPr>
      </w:pPr>
      <w:hyperlink w:anchor="_2.2_Cronograma" w:history="1">
        <w:r w:rsidR="00F92DBA" w:rsidRPr="0032544E">
          <w:rPr>
            <w:rStyle w:val="Hipervnculo"/>
          </w:rPr>
          <w:t>Tiempo</w:t>
        </w:r>
      </w:hyperlink>
      <w:r w:rsidR="00F92DBA" w:rsidRPr="003523AA">
        <w:t>: se detalla la duración de las tareas del proyecto y se exponen todas ellas en un diagrama.</w:t>
      </w:r>
    </w:p>
    <w:p w:rsidR="003523AA" w:rsidRPr="003523AA" w:rsidRDefault="00E23260" w:rsidP="00290EFB">
      <w:pPr>
        <w:pStyle w:val="Prrafodelista"/>
        <w:numPr>
          <w:ilvl w:val="0"/>
          <w:numId w:val="22"/>
        </w:numPr>
      </w:pPr>
      <w:hyperlink w:anchor="_2.6_Partes_interesadas" w:history="1">
        <w:r w:rsidR="003523AA" w:rsidRPr="00563F5C">
          <w:rPr>
            <w:rStyle w:val="Hipervnculo"/>
          </w:rPr>
          <w:t>Partes interesadas</w:t>
        </w:r>
      </w:hyperlink>
      <w:r w:rsidR="003523AA" w:rsidRPr="003523AA">
        <w:t>: se enumeran a los implicados en el proyecto y se explica qué relación existe entre ellos</w:t>
      </w:r>
      <w:r w:rsidR="00F92DBA">
        <w:t xml:space="preserve"> y el proyecto</w:t>
      </w:r>
      <w:r w:rsidR="003523AA" w:rsidRPr="003523AA">
        <w:t>.</w:t>
      </w:r>
    </w:p>
    <w:p w:rsidR="003523AA" w:rsidRDefault="00E23260" w:rsidP="00290EFB">
      <w:pPr>
        <w:pStyle w:val="Prrafodelista"/>
        <w:numPr>
          <w:ilvl w:val="0"/>
          <w:numId w:val="22"/>
        </w:numPr>
      </w:pPr>
      <w:hyperlink w:anchor="_2.4_Plan_de" w:history="1">
        <w:r w:rsidR="003523AA" w:rsidRPr="0032544E">
          <w:rPr>
            <w:rStyle w:val="Hipervnculo"/>
          </w:rPr>
          <w:t>Comunicaciones</w:t>
        </w:r>
      </w:hyperlink>
      <w:r w:rsidR="003523AA" w:rsidRPr="003523AA">
        <w:t>: se definen cuáles serán los canales y la forma de comunicación a utilizar entre los diferentes interesados externos e internos.</w:t>
      </w:r>
    </w:p>
    <w:p w:rsidR="00F92DBA" w:rsidRPr="003523AA" w:rsidRDefault="00E23260" w:rsidP="00F92DBA">
      <w:pPr>
        <w:pStyle w:val="Prrafodelista"/>
        <w:numPr>
          <w:ilvl w:val="0"/>
          <w:numId w:val="22"/>
        </w:numPr>
      </w:pPr>
      <w:hyperlink w:anchor="_2.5_Riesgos" w:history="1">
        <w:r w:rsidR="00F92DBA" w:rsidRPr="0032544E">
          <w:rPr>
            <w:rStyle w:val="Hipervnculo"/>
          </w:rPr>
          <w:t>Riesgos</w:t>
        </w:r>
      </w:hyperlink>
      <w:r w:rsidR="00F92DBA" w:rsidRPr="003523AA">
        <w:t>: se detallan los mayores riesgos del proyecto y el plan de gestión elaborado para controlarlos.</w:t>
      </w:r>
    </w:p>
    <w:p w:rsidR="003523AA" w:rsidRDefault="003523AA" w:rsidP="003523AA"/>
    <w:p w:rsidR="003523AA" w:rsidRDefault="003523AA" w:rsidP="003523AA">
      <w:pPr>
        <w:pStyle w:val="Ttulo2"/>
      </w:pPr>
      <w:bookmarkStart w:id="139" w:name="_2.1_Alcance_del"/>
      <w:bookmarkStart w:id="140" w:name="_Toc518170670"/>
      <w:bookmarkEnd w:id="139"/>
      <w:r w:rsidRPr="004972F4">
        <w:t>2.1 Alcance del proyecto</w:t>
      </w:r>
      <w:bookmarkEnd w:id="140"/>
    </w:p>
    <w:p w:rsidR="00CE0DE3" w:rsidRDefault="00CE0DE3" w:rsidP="00CE0DE3">
      <w:r>
        <w:t>Esta sección está desglosada en los siguientes apartados:</w:t>
      </w:r>
    </w:p>
    <w:p w:rsidR="00CE0DE3" w:rsidRDefault="00CE0DE3" w:rsidP="00B90398">
      <w:pPr>
        <w:pStyle w:val="Prrafodelista"/>
        <w:numPr>
          <w:ilvl w:val="0"/>
          <w:numId w:val="48"/>
        </w:numPr>
      </w:pPr>
      <w:r>
        <w:t>Celebración de l</w:t>
      </w:r>
      <w:r w:rsidR="0032544E">
        <w:t xml:space="preserve">a reunión inicial del proyecto </w:t>
      </w:r>
      <w:r w:rsidRPr="0032544E">
        <w:rPr>
          <w:i/>
        </w:rPr>
        <w:t>Kick-Off</w:t>
      </w:r>
      <w:r w:rsidR="0032544E">
        <w:t>,</w:t>
      </w:r>
      <w:r>
        <w:t xml:space="preserve"> en el que se explica el ciclo de vida del proyecto propuesto por Amadeus y el alcance del producto planificado en la reunión</w:t>
      </w:r>
      <w:r w:rsidR="007622E4">
        <w:t xml:space="preserve"> (véase en apartado </w:t>
      </w:r>
      <w:hyperlink w:anchor="_2.1.1_Reunión_inicial" w:history="1">
        <w:r w:rsidR="007622E4" w:rsidRPr="0032544E">
          <w:rPr>
            <w:rStyle w:val="Hipervnculo"/>
          </w:rPr>
          <w:t>2.1.1</w:t>
        </w:r>
      </w:hyperlink>
      <w:r w:rsidR="007622E4">
        <w:t>)</w:t>
      </w:r>
      <w:r>
        <w:t>.</w:t>
      </w:r>
    </w:p>
    <w:p w:rsidR="00CE0DE3" w:rsidRDefault="00CE0DE3" w:rsidP="00B90398">
      <w:pPr>
        <w:pStyle w:val="Prrafodelista"/>
        <w:numPr>
          <w:ilvl w:val="0"/>
          <w:numId w:val="48"/>
        </w:numPr>
      </w:pPr>
      <w:r>
        <w:t>Enumeración de los requisitos del proyecto y requisitos funcionales y no funcionales del producto a alto nivel</w:t>
      </w:r>
      <w:r w:rsidR="007622E4">
        <w:t xml:space="preserve"> (véase en apartado </w:t>
      </w:r>
      <w:hyperlink w:anchor="_2.1.2_Requisitos" w:history="1">
        <w:r w:rsidR="007622E4" w:rsidRPr="0032544E">
          <w:rPr>
            <w:rStyle w:val="Hipervnculo"/>
          </w:rPr>
          <w:t>2.1.2</w:t>
        </w:r>
      </w:hyperlink>
      <w:r w:rsidR="007622E4">
        <w:t>)</w:t>
      </w:r>
      <w:r>
        <w:t>.</w:t>
      </w:r>
    </w:p>
    <w:p w:rsidR="00CE0DE3" w:rsidRDefault="007622E4" w:rsidP="00B90398">
      <w:pPr>
        <w:pStyle w:val="Prrafodelista"/>
        <w:numPr>
          <w:ilvl w:val="0"/>
          <w:numId w:val="48"/>
        </w:numPr>
      </w:pPr>
      <w:r>
        <w:lastRenderedPageBreak/>
        <w:t>D</w:t>
      </w:r>
      <w:r w:rsidR="00CE0DE3">
        <w:t>escripción de la e</w:t>
      </w:r>
      <w:r w:rsidR="00CE0DE3" w:rsidRPr="00CE0DE3">
        <w:t>structura de descomposición del trabajo (</w:t>
      </w:r>
      <w:hyperlink w:anchor="AcronimoEDT" w:history="1">
        <w:r w:rsidR="00CE0DE3" w:rsidRPr="0032544E">
          <w:rPr>
            <w:rStyle w:val="Hipervnculo"/>
          </w:rPr>
          <w:t>EDT</w:t>
        </w:r>
      </w:hyperlink>
      <w:r w:rsidR="00CE0DE3" w:rsidRPr="00CE0DE3">
        <w:t>)</w:t>
      </w:r>
      <w:r>
        <w:t xml:space="preserve"> (véase en apartado </w:t>
      </w:r>
      <w:hyperlink w:anchor="_2.1.3_Estructura_de" w:history="1">
        <w:r w:rsidRPr="0032544E">
          <w:rPr>
            <w:rStyle w:val="Hipervnculo"/>
          </w:rPr>
          <w:t>2.1.3</w:t>
        </w:r>
      </w:hyperlink>
      <w:r>
        <w:t>)</w:t>
      </w:r>
      <w:r w:rsidR="00CE0DE3">
        <w:t>.</w:t>
      </w:r>
    </w:p>
    <w:p w:rsidR="00CE0DE3" w:rsidRDefault="00CE0DE3" w:rsidP="00B90398">
      <w:pPr>
        <w:pStyle w:val="Prrafodelista"/>
        <w:numPr>
          <w:ilvl w:val="0"/>
          <w:numId w:val="48"/>
        </w:numPr>
      </w:pPr>
      <w:r>
        <w:t>Enumeración de los entregables del proyecto</w:t>
      </w:r>
      <w:r w:rsidR="007622E4">
        <w:t xml:space="preserve"> (véase en apartado </w:t>
      </w:r>
      <w:hyperlink w:anchor="_2.1.4_Entregables" w:history="1">
        <w:r w:rsidR="007622E4" w:rsidRPr="0032544E">
          <w:rPr>
            <w:rStyle w:val="Hipervnculo"/>
          </w:rPr>
          <w:t>2.1.4</w:t>
        </w:r>
      </w:hyperlink>
      <w:r w:rsidR="007622E4">
        <w:t>).</w:t>
      </w:r>
    </w:p>
    <w:p w:rsidR="00CE0DE3" w:rsidRDefault="0032544E" w:rsidP="00B90398">
      <w:pPr>
        <w:pStyle w:val="Prrafodelista"/>
        <w:numPr>
          <w:ilvl w:val="0"/>
          <w:numId w:val="48"/>
        </w:numPr>
      </w:pPr>
      <w:r>
        <w:t>Descripción detallada</w:t>
      </w:r>
      <w:r w:rsidR="007622E4">
        <w:t xml:space="preserve"> de los criterios de aceptación de Amadeus y de Logitravel (véase en apartado </w:t>
      </w:r>
      <w:hyperlink w:anchor="_2.1.5_Criterios_de" w:history="1">
        <w:r w:rsidR="007622E4" w:rsidRPr="0032544E">
          <w:rPr>
            <w:rStyle w:val="Hipervnculo"/>
          </w:rPr>
          <w:t>2.1.5</w:t>
        </w:r>
      </w:hyperlink>
      <w:r w:rsidR="007622E4">
        <w:t>).</w:t>
      </w:r>
    </w:p>
    <w:p w:rsidR="007622E4" w:rsidRPr="00CE0DE3" w:rsidRDefault="007622E4" w:rsidP="007622E4"/>
    <w:p w:rsidR="00534259" w:rsidRDefault="00534259" w:rsidP="00E73F0B">
      <w:pPr>
        <w:pStyle w:val="Ttulo3"/>
      </w:pPr>
      <w:bookmarkStart w:id="141" w:name="_2.1.1_Reunión_inicial"/>
      <w:bookmarkStart w:id="142" w:name="_Toc518170671"/>
      <w:bookmarkEnd w:id="141"/>
      <w:r>
        <w:t>2.1.1 Reunión inicial (Kick-Off)</w:t>
      </w:r>
      <w:bookmarkEnd w:id="142"/>
    </w:p>
    <w:p w:rsidR="00534259" w:rsidRPr="00D90928" w:rsidRDefault="00534259" w:rsidP="00534259">
      <w:r w:rsidRPr="00D90928">
        <w:t>En este apartado el lector puede consultar el flujo de trabajo que Amadeus solicita al desarrollador para completar un</w:t>
      </w:r>
      <w:r>
        <w:t xml:space="preserve">a funcionalidad que use sus </w:t>
      </w:r>
      <w:r w:rsidRPr="0032544E">
        <w:rPr>
          <w:i/>
        </w:rPr>
        <w:t>webservices</w:t>
      </w:r>
      <w:r w:rsidRPr="00D90928">
        <w:t xml:space="preserve"> y certificar así el desarrollo de acuerdo a las políticas del </w:t>
      </w:r>
      <w:hyperlink w:anchor="AcronimoGDS" w:history="1">
        <w:r w:rsidRPr="005E1D20">
          <w:rPr>
            <w:rStyle w:val="Hipervnculo"/>
          </w:rPr>
          <w:t>GDS</w:t>
        </w:r>
      </w:hyperlink>
      <w:r w:rsidRPr="00D90928">
        <w:t>.</w:t>
      </w:r>
    </w:p>
    <w:p w:rsidR="00534259" w:rsidRPr="00D90928" w:rsidRDefault="00534259" w:rsidP="00534259">
      <w:r w:rsidRPr="00D90928">
        <w:t>Amadeus proporciona unas guías a alto nivel del ciclo de vida del proyecto</w:t>
      </w:r>
      <w:r>
        <w:t xml:space="preserve"> (</w:t>
      </w:r>
      <w:hyperlink w:anchor="Figura14" w:history="1">
        <w:r w:rsidR="0017294A" w:rsidRPr="0017294A">
          <w:rPr>
            <w:rStyle w:val="Hipervnculo"/>
          </w:rPr>
          <w:t>Figura 14</w:t>
        </w:r>
      </w:hyperlink>
      <w:r>
        <w:t>)</w:t>
      </w:r>
      <w:r w:rsidRPr="00D90928">
        <w:t xml:space="preserve"> en el </w:t>
      </w:r>
      <w:r w:rsidRPr="0032544E">
        <w:rPr>
          <w:i/>
        </w:rPr>
        <w:t>Kick-off</w:t>
      </w:r>
      <w:r w:rsidRPr="00D90928">
        <w:t xml:space="preserve"> </w:t>
      </w:r>
      <w:r>
        <w:t xml:space="preserve">(reunión de arranque del proyecto) </w:t>
      </w:r>
      <w:r w:rsidRPr="00D90928">
        <w:t xml:space="preserve">en el que </w:t>
      </w:r>
      <w:r>
        <w:t>preferiblemente</w:t>
      </w:r>
      <w:r w:rsidRPr="00D90928">
        <w:t xml:space="preserve"> </w:t>
      </w:r>
      <w:r>
        <w:t xml:space="preserve">ha de </w:t>
      </w:r>
      <w:r w:rsidRPr="00D90928">
        <w:t xml:space="preserve">acudir el desarrollador jefe de </w:t>
      </w:r>
      <w:r>
        <w:t>la aplicación</w:t>
      </w:r>
      <w:r w:rsidRPr="00D90928">
        <w:t xml:space="preserve"> y los distintos interesados del </w:t>
      </w:r>
      <w:r>
        <w:t>proyecto</w:t>
      </w:r>
      <w:r w:rsidRPr="00D90928">
        <w:t>.</w:t>
      </w:r>
    </w:p>
    <w:p w:rsidR="00534259" w:rsidRPr="00D90928" w:rsidRDefault="00534259" w:rsidP="00534259">
      <w:r>
        <w:rPr>
          <w:noProof/>
          <w:lang w:eastAsia="es-ES"/>
        </w:rPr>
        <mc:AlternateContent>
          <mc:Choice Requires="wps">
            <w:drawing>
              <wp:anchor distT="0" distB="0" distL="114300" distR="114300" simplePos="0" relativeHeight="251830272" behindDoc="0" locked="0" layoutInCell="1" allowOverlap="1" wp14:anchorId="7C9A427E" wp14:editId="44F5E471">
                <wp:simplePos x="0" y="0"/>
                <wp:positionH relativeFrom="margin">
                  <wp:align>center</wp:align>
                </wp:positionH>
                <wp:positionV relativeFrom="paragraph">
                  <wp:posOffset>2534920</wp:posOffset>
                </wp:positionV>
                <wp:extent cx="2724150" cy="635"/>
                <wp:effectExtent l="0" t="0" r="0" b="0"/>
                <wp:wrapTopAndBottom/>
                <wp:docPr id="27" name="Cuadro de texto 27"/>
                <wp:cNvGraphicFramePr/>
                <a:graphic xmlns:a="http://schemas.openxmlformats.org/drawingml/2006/main">
                  <a:graphicData uri="http://schemas.microsoft.com/office/word/2010/wordprocessingShape">
                    <wps:wsp>
                      <wps:cNvSpPr txBox="1"/>
                      <wps:spPr>
                        <a:xfrm>
                          <a:off x="0" y="0"/>
                          <a:ext cx="2724150" cy="635"/>
                        </a:xfrm>
                        <a:prstGeom prst="rect">
                          <a:avLst/>
                        </a:prstGeom>
                        <a:solidFill>
                          <a:prstClr val="white"/>
                        </a:solidFill>
                        <a:ln>
                          <a:noFill/>
                        </a:ln>
                        <a:effectLst/>
                      </wps:spPr>
                      <wps:txbx>
                        <w:txbxContent>
                          <w:p w:rsidR="00E76522" w:rsidRPr="001827BB" w:rsidRDefault="00E76522" w:rsidP="00534259">
                            <w:pPr>
                              <w:pStyle w:val="Descripcin"/>
                              <w:rPr>
                                <w:noProof/>
                                <w:sz w:val="20"/>
                              </w:rPr>
                            </w:pPr>
                            <w:bookmarkStart w:id="143" w:name="Figura14"/>
                            <w:r>
                              <w:t>Figura 14: Ciclo de vida del proyecto de Amadeus</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9A427E" id="Cuadro de texto 27" o:spid="_x0000_s1039" type="#_x0000_t202" style="position:absolute;left:0;text-align:left;margin-left:0;margin-top:199.6pt;width:214.5pt;height:.05pt;z-index:2518302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" stroked="f">
                <v:textbox style="mso-fit-shape-to-text:t" inset="0,0,0,0">
                  <w:txbxContent>
                    <w:p w:rsidR="00E76522" w:rsidRPr="001827BB" w:rsidRDefault="00E76522" w:rsidP="00534259">
                      <w:pPr>
                        <w:pStyle w:val="Descripcin"/>
                        <w:rPr>
                          <w:noProof/>
                          <w:sz w:val="20"/>
                        </w:rPr>
                      </w:pPr>
                      <w:bookmarkStart w:id="151" w:name="Figura14"/>
                      <w:r>
                        <w:t>Figura 14: Ciclo de vida del proyecto de Amadeus</w:t>
                      </w:r>
                      <w:bookmarkEnd w:id="151"/>
                    </w:p>
                  </w:txbxContent>
                </v:textbox>
                <w10:wrap type="topAndBottom" anchorx="margin"/>
              </v:shape>
            </w:pict>
          </mc:Fallback>
        </mc:AlternateContent>
      </w:r>
      <w:r>
        <w:rPr>
          <w:noProof/>
          <w:lang w:eastAsia="es-ES"/>
        </w:rPr>
        <w:drawing>
          <wp:anchor distT="0" distB="0" distL="114300" distR="114300" simplePos="0" relativeHeight="251829248" behindDoc="0" locked="0" layoutInCell="1" allowOverlap="1" wp14:anchorId="2849A8E1" wp14:editId="2CE093CF">
            <wp:simplePos x="0" y="0"/>
            <wp:positionH relativeFrom="column">
              <wp:posOffset>0</wp:posOffset>
            </wp:positionH>
            <wp:positionV relativeFrom="paragraph">
              <wp:posOffset>190500</wp:posOffset>
            </wp:positionV>
            <wp:extent cx="5400040" cy="2287270"/>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 project life cycle amadeus.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287270"/>
                    </a:xfrm>
                    <a:prstGeom prst="rect">
                      <a:avLst/>
                    </a:prstGeom>
                  </pic:spPr>
                </pic:pic>
              </a:graphicData>
            </a:graphic>
          </wp:anchor>
        </w:drawing>
      </w:r>
    </w:p>
    <w:p w:rsidR="00534259" w:rsidRPr="00D90928" w:rsidRDefault="00534259" w:rsidP="00534259">
      <w:r w:rsidRPr="00D90928">
        <w:t xml:space="preserve">Amadeus aconseja seguir un flujo de transacciones que permitirá cumplir con las expectativas de un desarrollo, siguiendo el flujo óptimo para el que fue diseñado </w:t>
      </w:r>
      <w:r>
        <w:t>el servicio d</w:t>
      </w:r>
      <w:r w:rsidRPr="00D90928">
        <w:t xml:space="preserve">el </w:t>
      </w:r>
      <w:hyperlink w:anchor="AcronimoGDS" w:history="1">
        <w:r w:rsidRPr="005E1D20">
          <w:rPr>
            <w:rStyle w:val="Hipervnculo"/>
          </w:rPr>
          <w:t>GDS</w:t>
        </w:r>
      </w:hyperlink>
      <w:r w:rsidRPr="00D90928">
        <w:t>. No tiene por qué seguirse el flujo que se indica en la documentación que Amadeus facilita para un desarrollo. Sin embargo tendrá que comunicarse a los técnicos de Amadeus el cambio y la razón del mismo con respecto al flujo recomendado</w:t>
      </w:r>
      <w:r>
        <w:t xml:space="preserve"> inicialmente</w:t>
      </w:r>
      <w:r w:rsidRPr="00D90928">
        <w:t>.</w:t>
      </w:r>
    </w:p>
    <w:p w:rsidR="00534259" w:rsidRPr="00D90928" w:rsidRDefault="00534259" w:rsidP="00534259">
      <w:r w:rsidRPr="00D90928">
        <w:t xml:space="preserve">Amadeus proporciona de forma abierta cuál será el </w:t>
      </w:r>
      <w:r w:rsidRPr="0032544E">
        <w:rPr>
          <w:i/>
        </w:rPr>
        <w:t>checklist</w:t>
      </w:r>
      <w:r>
        <w:t xml:space="preserve"> que realizará sobre la aplicación</w:t>
      </w:r>
      <w:r w:rsidRPr="00D90928">
        <w:t xml:space="preserve">, lo que permite al desarrollador prestar atención a qué criterios han de cumplirse para pasar la certificación. En el </w:t>
      </w:r>
      <w:r w:rsidR="000C3F02">
        <w:t>apartado</w:t>
      </w:r>
      <w:r w:rsidRPr="00D90928">
        <w:t xml:space="preserve"> </w:t>
      </w:r>
      <w:hyperlink w:anchor="_2.3.1_Certificación_de" w:history="1">
        <w:r w:rsidR="000C3F02">
          <w:rPr>
            <w:rStyle w:val="Hipervnculo"/>
          </w:rPr>
          <w:t>2.5</w:t>
        </w:r>
        <w:r w:rsidRPr="004D577E">
          <w:rPr>
            <w:rStyle w:val="Hipervnculo"/>
          </w:rPr>
          <w:t>.1</w:t>
        </w:r>
      </w:hyperlink>
      <w:r w:rsidRPr="00D90928">
        <w:t xml:space="preserve"> se pueden ver en profundidad estos criterios.</w:t>
      </w:r>
    </w:p>
    <w:p w:rsidR="00534259" w:rsidRPr="00534259" w:rsidRDefault="00534259" w:rsidP="00534259"/>
    <w:p w:rsidR="0032544E" w:rsidRPr="004972F4" w:rsidRDefault="003523AA" w:rsidP="003523AA">
      <w:r w:rsidRPr="004972F4">
        <w:t>En la planificación establecida por Amadeus</w:t>
      </w:r>
      <w:r w:rsidR="00D34568">
        <w:t>,</w:t>
      </w:r>
      <w:r w:rsidRPr="004972F4">
        <w:t xml:space="preserve"> y en la que participaron agentes de negocio de Logitravel y el desarrollador encargado de los </w:t>
      </w:r>
      <w:hyperlink w:anchor="AcronimoGDS" w:history="1">
        <w:r w:rsidRPr="003523AA">
          <w:rPr>
            <w:rStyle w:val="Hipervnculo"/>
            <w:rFonts w:ascii="Utopia" w:hAnsi="Utopia"/>
            <w:szCs w:val="20"/>
          </w:rPr>
          <w:t>GDS</w:t>
        </w:r>
      </w:hyperlink>
      <w:r w:rsidRPr="004972F4">
        <w:t>s en TravelgateX, se definieron las funcionalidades existentes que puede aportar Amadeus para la necesidad de modificar reservas. En la reunión se destacaron cuales iban a ser las fases del desarrollo y las funcionalidades que deberían desarrollarse para cumplir los objetivos de la agencia. También se enumeraron y explicaron el resto de funcionalidades que podían introducirse en el proyecto</w:t>
      </w:r>
      <w:r w:rsidR="00D34568">
        <w:t>,</w:t>
      </w:r>
      <w:r w:rsidRPr="004972F4">
        <w:t xml:space="preserve"> </w:t>
      </w:r>
      <w:r w:rsidRPr="004972F4">
        <w:lastRenderedPageBreak/>
        <w:t>si así se consideraba. A continuación se detalla cuál es el alcance y el resto de funcionalidades que en un p</w:t>
      </w:r>
      <w:r w:rsidR="0032544E">
        <w:t>rincipio quedaron fuera de éste:</w:t>
      </w:r>
    </w:p>
    <w:p w:rsidR="003523AA" w:rsidRPr="004972F4" w:rsidRDefault="003523AA" w:rsidP="00B90398">
      <w:pPr>
        <w:pStyle w:val="Prrafodelista"/>
        <w:numPr>
          <w:ilvl w:val="0"/>
          <w:numId w:val="49"/>
        </w:numPr>
      </w:pPr>
      <w:r w:rsidRPr="004972F4">
        <w:t xml:space="preserve">Se define que un usuario ha de poder modificar el itinerario reservado mediante la elección de una opción entre las de una lista de disponibles. Para ello se expusieron dos alternativas: modificar el itinerario sabiendo la nueva fecha para la que reservar, o sin saberla. Estas dos opciones son compatibles y pueden confluir, sin embargo han de desarrollarse ambas por separado y con </w:t>
      </w:r>
      <w:r w:rsidRPr="0032544E">
        <w:rPr>
          <w:i/>
        </w:rPr>
        <w:t>webservices</w:t>
      </w:r>
      <w:r w:rsidRPr="004972F4">
        <w:t xml:space="preserve"> distintos. Se estableció que la primera opción entraba en el alcance del proyecto y la segunda fuera.</w:t>
      </w:r>
    </w:p>
    <w:p w:rsidR="003523AA" w:rsidRPr="004972F4" w:rsidRDefault="003523AA" w:rsidP="00B90398">
      <w:pPr>
        <w:pStyle w:val="Prrafodelista"/>
        <w:numPr>
          <w:ilvl w:val="0"/>
          <w:numId w:val="49"/>
        </w:numPr>
      </w:pPr>
      <w:r w:rsidRPr="004972F4">
        <w:t xml:space="preserve">Se estableció que para toda compañía aérea que permita la modificación del itinerario, la funcionalidad a desarrollar debería poder ser capaz de </w:t>
      </w:r>
      <w:r w:rsidR="00D34568">
        <w:t xml:space="preserve">que </w:t>
      </w:r>
      <w:r w:rsidRPr="004972F4">
        <w:t xml:space="preserve">la modificación </w:t>
      </w:r>
      <w:r w:rsidR="00D34568">
        <w:t xml:space="preserve">de la reserva </w:t>
      </w:r>
      <w:r w:rsidRPr="004972F4">
        <w:t>fuera posible. De esta forma, si una serie de aerolíneas necesitan un flujo de transacciones concretas para la modificación y otras, otro flujo, la aplicación ha de poder adaptarse a ambas y completar una modificación con éxito.</w:t>
      </w:r>
    </w:p>
    <w:p w:rsidR="003523AA" w:rsidRPr="004972F4" w:rsidRDefault="003523AA" w:rsidP="00B90398">
      <w:pPr>
        <w:pStyle w:val="Prrafodelista"/>
        <w:numPr>
          <w:ilvl w:val="0"/>
          <w:numId w:val="49"/>
        </w:numPr>
      </w:pPr>
      <w:r w:rsidRPr="004972F4">
        <w:t>Para certificar el correcto y adecuado funcionamiento del desarrollo, Amadeus impone una serie de pruebas predefinidas en su plan de proyecto, que deberá realizar el desarrollador una vez termine la</w:t>
      </w:r>
      <w:r w:rsidR="0032544E">
        <w:t xml:space="preserve"> construcción de la aplicación.</w:t>
      </w:r>
    </w:p>
    <w:p w:rsidR="0032544E" w:rsidRDefault="003523AA" w:rsidP="00B90398">
      <w:pPr>
        <w:pStyle w:val="Prrafodelista"/>
        <w:numPr>
          <w:ilvl w:val="0"/>
          <w:numId w:val="49"/>
        </w:numPr>
      </w:pPr>
      <w:r w:rsidRPr="004972F4">
        <w:t>Quedó fuera del propósito de la reunión de planificación, las herramientas o funcionalidades extra a desarrollar que son necesarias para llevar a cabo el proyecto. Por lo tanto, en la reunión no se definió la parte del desarrollo de cara al cliente Logitravel</w:t>
      </w:r>
      <w:r w:rsidR="002F1BA0">
        <w:t xml:space="preserve"> ni la construcción de ningún formulario de pruebas</w:t>
      </w:r>
      <w:r w:rsidRPr="004972F4">
        <w:t>.</w:t>
      </w:r>
    </w:p>
    <w:p w:rsidR="002F1BA0" w:rsidRDefault="003523AA" w:rsidP="00B90398">
      <w:pPr>
        <w:pStyle w:val="Prrafodelista"/>
        <w:numPr>
          <w:ilvl w:val="0"/>
          <w:numId w:val="49"/>
        </w:numPr>
      </w:pPr>
      <w:r w:rsidRPr="004972F4">
        <w:t xml:space="preserve">Mediante la colaboración entre Logitravel y TravelgateX se definieron los activos a desarrollar: </w:t>
      </w:r>
    </w:p>
    <w:p w:rsidR="002F1BA0" w:rsidRDefault="000C3F02" w:rsidP="00B90398">
      <w:pPr>
        <w:pStyle w:val="Prrafodelista"/>
        <w:numPr>
          <w:ilvl w:val="1"/>
          <w:numId w:val="49"/>
        </w:numPr>
      </w:pPr>
      <w:r>
        <w:t>N</w:t>
      </w:r>
      <w:r w:rsidR="003523AA" w:rsidRPr="004972F4">
        <w:t xml:space="preserve">uevas llamadas en la </w:t>
      </w:r>
      <w:hyperlink w:anchor="AcronimoAPI" w:history="1">
        <w:r w:rsidR="003523AA" w:rsidRPr="003523AA">
          <w:rPr>
            <w:rStyle w:val="Hipervnculo"/>
          </w:rPr>
          <w:t>API</w:t>
        </w:r>
      </w:hyperlink>
      <w:r w:rsidR="003523AA" w:rsidRPr="004972F4">
        <w:t xml:space="preserve"> de transportes pa</w:t>
      </w:r>
      <w:r w:rsidR="002F1BA0">
        <w:t>ra poder modificar una reserva</w:t>
      </w:r>
    </w:p>
    <w:p w:rsidR="00534259" w:rsidRDefault="000C3F02" w:rsidP="00B90398">
      <w:pPr>
        <w:pStyle w:val="Prrafodelista"/>
        <w:numPr>
          <w:ilvl w:val="1"/>
          <w:numId w:val="49"/>
        </w:numPr>
      </w:pPr>
      <w:r>
        <w:t>C</w:t>
      </w:r>
      <w:r w:rsidR="003523AA" w:rsidRPr="004972F4">
        <w:t>ódigo que integre los dos flujos (transacciones con Amadeus y transacciones con Logitravel).</w:t>
      </w:r>
    </w:p>
    <w:p w:rsidR="00534259" w:rsidRDefault="00534259" w:rsidP="00B90398">
      <w:pPr>
        <w:pStyle w:val="Prrafodelista"/>
        <w:numPr>
          <w:ilvl w:val="0"/>
          <w:numId w:val="49"/>
        </w:numPr>
      </w:pPr>
      <w:r w:rsidRPr="004972F4">
        <w:t xml:space="preserve">Se incluye dentro del alcance definido internamente por TravelgateX, la creación de un formulario de pruebas que agilice el desarrollo y la certificación de Amadeus. Han de realizarse también las gestiones necesarias para permitir la visualización de estadísticas de reservas modificadas por los clientes una vez que el desarrollo </w:t>
      </w:r>
      <w:r>
        <w:t>esté funcionando en producción.</w:t>
      </w:r>
    </w:p>
    <w:p w:rsidR="003523AA" w:rsidRDefault="003523AA" w:rsidP="00B90398">
      <w:pPr>
        <w:pStyle w:val="Prrafodelista"/>
        <w:numPr>
          <w:ilvl w:val="0"/>
          <w:numId w:val="49"/>
        </w:numPr>
      </w:pPr>
      <w:r w:rsidRPr="004972F4">
        <w:t>Una vez desplega</w:t>
      </w:r>
      <w:r w:rsidR="00534259">
        <w:t>do el desarrollo en producción</w:t>
      </w:r>
      <w:r w:rsidRPr="004972F4">
        <w:t>, se considera por terminado este proyecto, y por lo tanto el mantenimiento de la integración</w:t>
      </w:r>
      <w:r w:rsidR="002F1BA0">
        <w:t xml:space="preserve"> queda fuera del alcance planificado</w:t>
      </w:r>
      <w:r w:rsidRPr="004972F4">
        <w:t>.</w:t>
      </w:r>
    </w:p>
    <w:p w:rsidR="00DA1070" w:rsidRDefault="00DA1070" w:rsidP="003523AA"/>
    <w:p w:rsidR="003523AA" w:rsidRPr="004972F4" w:rsidRDefault="00E73F0B" w:rsidP="002737F0">
      <w:pPr>
        <w:pStyle w:val="Ttulo3"/>
      </w:pPr>
      <w:bookmarkStart w:id="144" w:name="_2.2_Requisitos_del"/>
      <w:bookmarkStart w:id="145" w:name="_2.1.2_Requisitos"/>
      <w:bookmarkStart w:id="146" w:name="_Toc518170672"/>
      <w:bookmarkEnd w:id="144"/>
      <w:bookmarkEnd w:id="145"/>
      <w:r>
        <w:t>2.1.2</w:t>
      </w:r>
      <w:r w:rsidR="003523AA" w:rsidRPr="004972F4">
        <w:t xml:space="preserve"> Requisitos</w:t>
      </w:r>
      <w:bookmarkEnd w:id="146"/>
    </w:p>
    <w:p w:rsidR="003523AA" w:rsidRDefault="003523AA" w:rsidP="003523AA">
      <w:r w:rsidRPr="004972F4">
        <w:t xml:space="preserve">En el </w:t>
      </w:r>
      <w:r w:rsidR="000C3F02">
        <w:t xml:space="preserve">sub-apartado </w:t>
      </w:r>
      <w:hyperlink w:anchor="_2.1.2.1_Requisitos_del" w:history="1">
        <w:r w:rsidR="000C3F02" w:rsidRPr="00793BFB">
          <w:rPr>
            <w:rStyle w:val="Hipervnculo"/>
          </w:rPr>
          <w:t>2.1.2.1</w:t>
        </w:r>
      </w:hyperlink>
      <w:r w:rsidR="000C3F02">
        <w:t xml:space="preserve"> </w:t>
      </w:r>
      <w:r w:rsidRPr="004972F4">
        <w:t xml:space="preserve">se definen los requisitos de proyecto que hacen referencia a las restricciones temporales, colaboración entre interesados, hitos temporales y trabajo como desarrollador en la empresa TravelgateX. </w:t>
      </w:r>
      <w:r w:rsidR="00026B58">
        <w:t>S</w:t>
      </w:r>
      <w:r w:rsidRPr="004972F4">
        <w:t>e detallan a alto nivel los requisitos funcionales de producto en el apartado</w:t>
      </w:r>
      <w:r w:rsidR="00C72C80">
        <w:t xml:space="preserve"> </w:t>
      </w:r>
      <w:hyperlink w:anchor="_2.1.2.2_Requisitos_funcionales" w:history="1">
        <w:r w:rsidR="00026B58" w:rsidRPr="00793BFB">
          <w:rPr>
            <w:rStyle w:val="Hipervnculo"/>
          </w:rPr>
          <w:t>2.1.2.2</w:t>
        </w:r>
      </w:hyperlink>
      <w:r w:rsidR="00C72C80">
        <w:t>.</w:t>
      </w:r>
      <w:r w:rsidR="00026B58" w:rsidRPr="00026B58">
        <w:t xml:space="preserve"> </w:t>
      </w:r>
      <w:r w:rsidR="00026B58">
        <w:t>Finalmente e</w:t>
      </w:r>
      <w:r w:rsidR="00026B58" w:rsidRPr="004972F4">
        <w:t xml:space="preserve">n el </w:t>
      </w:r>
      <w:r w:rsidR="00026B58">
        <w:t>sub-</w:t>
      </w:r>
      <w:r w:rsidR="00026B58" w:rsidRPr="004972F4">
        <w:t xml:space="preserve">apartado </w:t>
      </w:r>
      <w:hyperlink w:anchor="_2.2.2_Requisitos_no" w:history="1">
        <w:r w:rsidR="00026B58" w:rsidRPr="00793BFB">
          <w:rPr>
            <w:rStyle w:val="Hipervnculo"/>
          </w:rPr>
          <w:t>2.1.2.3</w:t>
        </w:r>
      </w:hyperlink>
      <w:r w:rsidR="00026B58" w:rsidRPr="004972F4">
        <w:t xml:space="preserve"> se detalla la tecnología que se usa para la construcción de las transacciones de la </w:t>
      </w:r>
      <w:hyperlink w:anchor="AcronimoAPI" w:history="1">
        <w:r w:rsidR="00026B58" w:rsidRPr="00C72C80">
          <w:rPr>
            <w:rStyle w:val="Hipervnculo"/>
          </w:rPr>
          <w:t>API</w:t>
        </w:r>
      </w:hyperlink>
      <w:r w:rsidR="00026B58" w:rsidRPr="004972F4">
        <w:t>, para desarrollar la integración y para construir el formulario de pruebas.</w:t>
      </w:r>
    </w:p>
    <w:p w:rsidR="00C72C80" w:rsidRPr="004972F4" w:rsidRDefault="00E73F0B" w:rsidP="003523AA">
      <w:r>
        <w:t>Los requisitos funcionales y no funcional</w:t>
      </w:r>
      <w:r w:rsidR="00026B58">
        <w:t xml:space="preserve">es enumerados en los </w:t>
      </w:r>
      <w:r w:rsidR="00793BFB">
        <w:t>sub-</w:t>
      </w:r>
      <w:r w:rsidR="00026B58">
        <w:t xml:space="preserve">apartados </w:t>
      </w:r>
      <w:hyperlink w:anchor="_2.1.2.2_Requisitos_funcionales" w:history="1">
        <w:r w:rsidR="00026B58" w:rsidRPr="00793BFB">
          <w:rPr>
            <w:rStyle w:val="Hipervnculo"/>
          </w:rPr>
          <w:t>2.1.2.2</w:t>
        </w:r>
      </w:hyperlink>
      <w:r>
        <w:t xml:space="preserve"> y </w:t>
      </w:r>
      <w:hyperlink w:anchor="_2.2.2_Requisitos_no" w:history="1">
        <w:r w:rsidR="00026B58" w:rsidRPr="00793BFB">
          <w:rPr>
            <w:rStyle w:val="Hipervnculo"/>
          </w:rPr>
          <w:t>2.1.2.3</w:t>
        </w:r>
      </w:hyperlink>
      <w:r>
        <w:t xml:space="preserve"> están definidos a alto nivel, de tal manera que consti</w:t>
      </w:r>
      <w:r w:rsidR="002737F0">
        <w:t xml:space="preserve">tuyan las bases para el acta de constitución. No será hasta el </w:t>
      </w:r>
      <w:hyperlink w:anchor="_Análisis" w:history="1">
        <w:r w:rsidR="002737F0" w:rsidRPr="00793BFB">
          <w:rPr>
            <w:rStyle w:val="Hipervnculo"/>
          </w:rPr>
          <w:t xml:space="preserve">capítulo </w:t>
        </w:r>
        <w:r w:rsidR="00026B58" w:rsidRPr="00793BFB">
          <w:rPr>
            <w:rStyle w:val="Hipervnculo"/>
          </w:rPr>
          <w:t>3</w:t>
        </w:r>
      </w:hyperlink>
      <w:r w:rsidR="00026B58">
        <w:t xml:space="preserve"> </w:t>
      </w:r>
      <w:r w:rsidR="002737F0">
        <w:t>que se detallen los requisitos</w:t>
      </w:r>
      <w:r w:rsidR="00026B58">
        <w:t xml:space="preserve"> definitivos</w:t>
      </w:r>
      <w:r w:rsidR="002737F0">
        <w:t>, resultado de un análisis posterior y exhaustivo.</w:t>
      </w:r>
    </w:p>
    <w:p w:rsidR="003523AA" w:rsidRPr="00026B58" w:rsidRDefault="002737F0" w:rsidP="002737F0">
      <w:pPr>
        <w:pStyle w:val="Ttulo4"/>
      </w:pPr>
      <w:bookmarkStart w:id="147" w:name="_2.2.1_Requisitos_de"/>
      <w:bookmarkStart w:id="148" w:name="_2.1.2.1_Requisitos_del"/>
      <w:bookmarkEnd w:id="147"/>
      <w:bookmarkEnd w:id="148"/>
      <w:r w:rsidRPr="00026B58">
        <w:lastRenderedPageBreak/>
        <w:t>2.1.2.1</w:t>
      </w:r>
      <w:r w:rsidR="003523AA" w:rsidRPr="00026B58">
        <w:t xml:space="preserve"> Requisitos de</w:t>
      </w:r>
      <w:r w:rsidR="00E73F0B" w:rsidRPr="00026B58">
        <w:t>l</w:t>
      </w:r>
      <w:r w:rsidR="003523AA" w:rsidRPr="00026B58">
        <w:t xml:space="preserve"> proyecto</w:t>
      </w:r>
    </w:p>
    <w:p w:rsidR="00E73F0B" w:rsidRPr="00E73F0B" w:rsidRDefault="00E73F0B" w:rsidP="00E73F0B">
      <w:r>
        <w:t>Los requisitos del proyecto mostrados a continuación se muestran por orden de prioridad:</w:t>
      </w:r>
    </w:p>
    <w:p w:rsidR="00E73F0B" w:rsidRDefault="00E73F0B" w:rsidP="00B90398">
      <w:pPr>
        <w:pStyle w:val="Prrafodelista"/>
        <w:numPr>
          <w:ilvl w:val="0"/>
          <w:numId w:val="39"/>
        </w:numPr>
      </w:pPr>
      <w:r w:rsidRPr="004972F4">
        <w:t>Está planificado el despliegue de la aplicación en producción para el 5 de Septiembre de 2017. La reunión de cierre del proyecto está concertada para el día 11 del mismo mes. En ella deberá</w:t>
      </w:r>
      <w:r>
        <w:t>n</w:t>
      </w:r>
      <w:r w:rsidRPr="004972F4">
        <w:t xml:space="preserve"> estar presentes el desarrollador de TravelgateX encargado del desarrollo de la aplicación, y el personal técnico y comercial designado por cliente y proveedor que haya seguido el desarrollo del proyecto</w:t>
      </w:r>
      <w:r>
        <w:t>.</w:t>
      </w:r>
    </w:p>
    <w:p w:rsidR="003523AA" w:rsidRDefault="003523AA" w:rsidP="00B90398">
      <w:pPr>
        <w:pStyle w:val="Prrafodelista"/>
        <w:numPr>
          <w:ilvl w:val="0"/>
          <w:numId w:val="39"/>
        </w:numPr>
      </w:pPr>
      <w:r w:rsidRPr="004972F4">
        <w:t xml:space="preserve">Amadeus solamente dará soporte sobre el desarrollo durante el periodo de tiempo estipulado en el plan de proyecto presentado en la reunión </w:t>
      </w:r>
      <w:r w:rsidRPr="00793BFB">
        <w:rPr>
          <w:i/>
        </w:rPr>
        <w:t>Kick-Off</w:t>
      </w:r>
      <w:r w:rsidRPr="004972F4">
        <w:t xml:space="preserve">, véase </w:t>
      </w:r>
      <w:hyperlink w:anchor="Figura14" w:history="1">
        <w:r w:rsidRPr="0017294A">
          <w:rPr>
            <w:rStyle w:val="Hipervnculo"/>
          </w:rPr>
          <w:t>Figura 1</w:t>
        </w:r>
        <w:r w:rsidR="0017294A" w:rsidRPr="0017294A">
          <w:rPr>
            <w:rStyle w:val="Hipervnculo"/>
          </w:rPr>
          <w:t>4</w:t>
        </w:r>
      </w:hyperlink>
      <w:r w:rsidRPr="004972F4">
        <w:t>. Por este motivo, todas las dudas o conceptos que se desconozcan han de solicitarse durante ese periodo.</w:t>
      </w:r>
    </w:p>
    <w:p w:rsidR="00341153" w:rsidRPr="004972F4" w:rsidRDefault="00341153" w:rsidP="00B90398">
      <w:pPr>
        <w:pStyle w:val="Prrafodelista"/>
        <w:numPr>
          <w:ilvl w:val="0"/>
          <w:numId w:val="39"/>
        </w:numPr>
      </w:pPr>
      <w:r w:rsidRPr="004972F4">
        <w:t>Para la realización de la certificación, se contará con la ayuda de otro técn</w:t>
      </w:r>
      <w:r>
        <w:t>ico de Amadeus, proporcionando é</w:t>
      </w:r>
      <w:r w:rsidRPr="004972F4">
        <w:t>ste las herramientas para completar correctamente dicha certificación.</w:t>
      </w:r>
    </w:p>
    <w:p w:rsidR="00341153" w:rsidRPr="004972F4" w:rsidRDefault="00341153" w:rsidP="00B90398">
      <w:pPr>
        <w:pStyle w:val="Prrafodelista"/>
        <w:numPr>
          <w:ilvl w:val="0"/>
          <w:numId w:val="39"/>
        </w:numPr>
      </w:pPr>
      <w:r w:rsidRPr="004972F4">
        <w:t>La integración debe seguir una estructura estandarizada de transacciones</w:t>
      </w:r>
      <w:r w:rsidR="00793BFB">
        <w:t xml:space="preserve"> (política de TravelgateX)</w:t>
      </w:r>
      <w:r w:rsidRPr="004972F4">
        <w:t>: construcción de petición, consulta de tiempo transcurrido, realización de llamada al proveedor, registro de errores durante la llamada y registro de transacción. Finalmente pueden tratarse los datos recibidos en la respuesta de la transacción.</w:t>
      </w:r>
    </w:p>
    <w:p w:rsidR="00E73F0B" w:rsidRDefault="00E73F0B" w:rsidP="00B90398">
      <w:pPr>
        <w:pStyle w:val="Prrafodelista"/>
        <w:numPr>
          <w:ilvl w:val="0"/>
          <w:numId w:val="39"/>
        </w:numPr>
      </w:pPr>
      <w:r w:rsidRPr="004972F4">
        <w:t xml:space="preserve">Tal y como se detalla en el plan de proyecto de Amadeus, el desarrollador tendrá a disposición el paquete de </w:t>
      </w:r>
      <w:r w:rsidRPr="00793BFB">
        <w:rPr>
          <w:i/>
        </w:rPr>
        <w:t>Web Services</w:t>
      </w:r>
      <w:r w:rsidRPr="004972F4">
        <w:t xml:space="preserve"> aproximadamente diez días después de la realización del </w:t>
      </w:r>
      <w:r w:rsidRPr="00793BFB">
        <w:rPr>
          <w:i/>
        </w:rPr>
        <w:t>Kick-Off</w:t>
      </w:r>
      <w:r w:rsidRPr="004972F4">
        <w:t>.</w:t>
      </w:r>
    </w:p>
    <w:p w:rsidR="00341153" w:rsidRPr="004972F4" w:rsidRDefault="00341153" w:rsidP="00B90398">
      <w:pPr>
        <w:pStyle w:val="Prrafodelista"/>
        <w:numPr>
          <w:ilvl w:val="0"/>
          <w:numId w:val="39"/>
        </w:numPr>
      </w:pPr>
      <w:r w:rsidRPr="004972F4">
        <w:t xml:space="preserve">Realización de </w:t>
      </w:r>
      <w:r w:rsidRPr="00B01621">
        <w:rPr>
          <w:i/>
        </w:rPr>
        <w:t>code reviews</w:t>
      </w:r>
      <w:r w:rsidRPr="004972F4">
        <w:t xml:space="preserve"> de manera quincenal en los que se persigue:</w:t>
      </w:r>
    </w:p>
    <w:p w:rsidR="00341153" w:rsidRPr="004972F4" w:rsidRDefault="00341153" w:rsidP="00B90398">
      <w:pPr>
        <w:pStyle w:val="Prrafodelista"/>
        <w:numPr>
          <w:ilvl w:val="1"/>
          <w:numId w:val="39"/>
        </w:numPr>
      </w:pPr>
      <w:r w:rsidRPr="004972F4">
        <w:t>Mejorar la calidad del código analizado.</w:t>
      </w:r>
    </w:p>
    <w:p w:rsidR="00341153" w:rsidRPr="004972F4" w:rsidRDefault="00341153" w:rsidP="00B90398">
      <w:pPr>
        <w:pStyle w:val="Prrafodelista"/>
        <w:numPr>
          <w:ilvl w:val="1"/>
          <w:numId w:val="39"/>
        </w:numPr>
      </w:pPr>
      <w:r w:rsidRPr="004972F4">
        <w:t>Servir como herramienta a los desarrolladores para aprender cuándo y cómo aplicar técnicas de calidad, consistencia y mantenibilidad.</w:t>
      </w:r>
    </w:p>
    <w:p w:rsidR="00E73F0B" w:rsidRDefault="00E73F0B" w:rsidP="00B90398">
      <w:pPr>
        <w:pStyle w:val="Prrafodelista"/>
        <w:numPr>
          <w:ilvl w:val="0"/>
          <w:numId w:val="39"/>
        </w:numPr>
      </w:pPr>
      <w:r w:rsidRPr="004972F4">
        <w:t>La colaboración entre los interesados externos y las herramientas a utilizar durante cada periodo del desarrollo, deberá</w:t>
      </w:r>
      <w:r>
        <w:t>n</w:t>
      </w:r>
      <w:r w:rsidRPr="004972F4">
        <w:t xml:space="preserve"> seguir las pautas presentadas en </w:t>
      </w:r>
      <w:r w:rsidR="00793BFB">
        <w:t>la sección</w:t>
      </w:r>
      <w:r w:rsidRPr="004972F4">
        <w:t xml:space="preserve"> </w:t>
      </w:r>
      <w:hyperlink w:anchor="_2.4_Plan_de" w:history="1">
        <w:r w:rsidRPr="00793BFB">
          <w:rPr>
            <w:rStyle w:val="Hipervnculo"/>
          </w:rPr>
          <w:t>2.</w:t>
        </w:r>
        <w:r w:rsidR="00793BFB" w:rsidRPr="00793BFB">
          <w:rPr>
            <w:rStyle w:val="Hipervnculo"/>
          </w:rPr>
          <w:t xml:space="preserve">4: </w:t>
        </w:r>
        <w:r w:rsidRPr="00793BFB">
          <w:rPr>
            <w:rStyle w:val="Hipervnculo"/>
          </w:rPr>
          <w:t>Plan de gestión de comunicaciones</w:t>
        </w:r>
      </w:hyperlink>
      <w:r w:rsidRPr="00793BFB">
        <w:t>.</w:t>
      </w:r>
    </w:p>
    <w:p w:rsidR="003523AA" w:rsidRDefault="003523AA" w:rsidP="00B90398">
      <w:pPr>
        <w:pStyle w:val="Prrafodelista"/>
        <w:numPr>
          <w:ilvl w:val="0"/>
          <w:numId w:val="39"/>
        </w:numPr>
      </w:pPr>
      <w:r w:rsidRPr="004972F4">
        <w:t>Deberán tenerse conocimientos intermedios de inglés para tratar con el proveedor Amadeus, leer y entender la documentación que éste proporciona, y programa</w:t>
      </w:r>
      <w:r w:rsidR="00E73F0B">
        <w:t>r el software de este proyecto.</w:t>
      </w:r>
    </w:p>
    <w:p w:rsidR="00341153" w:rsidRPr="004972F4" w:rsidRDefault="00341153" w:rsidP="00B90398">
      <w:pPr>
        <w:pStyle w:val="Prrafodelista"/>
        <w:numPr>
          <w:ilvl w:val="0"/>
          <w:numId w:val="39"/>
        </w:numPr>
      </w:pPr>
      <w:r>
        <w:t xml:space="preserve">Las funcionalidades desarrolladas deberán compartirse siempre que sea posible con el resto de </w:t>
      </w:r>
      <w:hyperlink w:anchor="AcronimoAPI" w:history="1">
        <w:r w:rsidRPr="00793BFB">
          <w:rPr>
            <w:rStyle w:val="Hipervnculo"/>
          </w:rPr>
          <w:t>API</w:t>
        </w:r>
      </w:hyperlink>
      <w:r>
        <w:t>s usadas en el departamento de integraciones. Además, deberá comunicarse cualquier funcionalidad que se considere útil para el resto de departamentos.</w:t>
      </w:r>
    </w:p>
    <w:p w:rsidR="00E73F0B" w:rsidRPr="004972F4" w:rsidRDefault="00341153" w:rsidP="00B90398">
      <w:pPr>
        <w:pStyle w:val="Prrafodelista"/>
        <w:numPr>
          <w:ilvl w:val="0"/>
          <w:numId w:val="39"/>
        </w:numPr>
      </w:pPr>
      <w:r>
        <w:t>Desarrollar utilizando</w:t>
      </w:r>
      <w:r w:rsidRPr="004972F4">
        <w:t xml:space="preserve"> nomenclatura compartida entre integraciones.</w:t>
      </w:r>
    </w:p>
    <w:p w:rsidR="00E73F0B" w:rsidRDefault="002737F0" w:rsidP="002737F0">
      <w:pPr>
        <w:pStyle w:val="Ttulo4"/>
      </w:pPr>
      <w:bookmarkStart w:id="149" w:name="_2.1.2.2_Requisitos_funcionales"/>
      <w:bookmarkEnd w:id="149"/>
      <w:r>
        <w:t>2.1.2.2</w:t>
      </w:r>
      <w:r w:rsidR="00E73F0B" w:rsidRPr="004972F4">
        <w:t xml:space="preserve"> Requisitos funcionales</w:t>
      </w:r>
    </w:p>
    <w:p w:rsidR="00E73F0B" w:rsidRPr="004972F4" w:rsidRDefault="00E73F0B" w:rsidP="00B90398">
      <w:pPr>
        <w:pStyle w:val="Prrafodelista"/>
        <w:numPr>
          <w:ilvl w:val="0"/>
          <w:numId w:val="40"/>
        </w:numPr>
      </w:pPr>
      <w:r w:rsidRPr="004972F4">
        <w:t xml:space="preserve">El cliente introducirá el tiempo de corte, credenciales y </w:t>
      </w:r>
      <w:hyperlink w:anchor="AcronimoURL" w:history="1">
        <w:r w:rsidRPr="00C72C80">
          <w:rPr>
            <w:rStyle w:val="Hipervnculo"/>
          </w:rPr>
          <w:t>URL</w:t>
        </w:r>
      </w:hyperlink>
      <w:r w:rsidRPr="004972F4">
        <w:t xml:space="preserve">s antes de realizar las peticiones de cualquier transacción de la </w:t>
      </w:r>
      <w:hyperlink w:anchor="AcronimoAPI" w:history="1">
        <w:r w:rsidRPr="00C72C80">
          <w:rPr>
            <w:rStyle w:val="Hipervnculo"/>
          </w:rPr>
          <w:t>API</w:t>
        </w:r>
      </w:hyperlink>
      <w:r w:rsidRPr="004972F4">
        <w:t xml:space="preserve"> de transportes. También podrá elegir el idioma de las peticiones y respuestas </w:t>
      </w:r>
      <w:hyperlink w:anchor="AcronimoXML" w:history="1">
        <w:r w:rsidRPr="00C72C80">
          <w:rPr>
            <w:rStyle w:val="Hipervnculo"/>
          </w:rPr>
          <w:t>XML</w:t>
        </w:r>
      </w:hyperlink>
      <w:r w:rsidRPr="004972F4">
        <w:t>.</w:t>
      </w:r>
    </w:p>
    <w:p w:rsidR="00E73F0B" w:rsidRPr="004972F4" w:rsidRDefault="00E73F0B" w:rsidP="00B90398">
      <w:pPr>
        <w:pStyle w:val="Prrafodelista"/>
        <w:numPr>
          <w:ilvl w:val="0"/>
          <w:numId w:val="40"/>
        </w:numPr>
      </w:pPr>
      <w:r w:rsidRPr="004972F4">
        <w:lastRenderedPageBreak/>
        <w:t xml:space="preserve">El cliente visualizará los errores, </w:t>
      </w:r>
      <w:r w:rsidRPr="00793BFB">
        <w:rPr>
          <w:i/>
        </w:rPr>
        <w:t>warnings</w:t>
      </w:r>
      <w:r w:rsidRPr="004972F4">
        <w:t xml:space="preserve"> y transacciones realizadas con el proveedor, así como el tiempo transcurrido y fecha de cada transacción.</w:t>
      </w:r>
    </w:p>
    <w:p w:rsidR="00E73F0B" w:rsidRPr="004972F4" w:rsidRDefault="00E73F0B" w:rsidP="00B90398">
      <w:pPr>
        <w:pStyle w:val="Prrafodelista"/>
        <w:numPr>
          <w:ilvl w:val="0"/>
          <w:numId w:val="40"/>
        </w:numPr>
      </w:pPr>
      <w:r w:rsidRPr="004972F4">
        <w:t>En la transacción “Disponibilidad Modificar Reserva” (</w:t>
      </w:r>
      <w:hyperlink w:anchor="AcronimoDMR" w:history="1">
        <w:r w:rsidRPr="00C72C80">
          <w:rPr>
            <w:rStyle w:val="Hipervnculo"/>
          </w:rPr>
          <w:t>DMR</w:t>
        </w:r>
      </w:hyperlink>
      <w:r w:rsidRPr="004972F4">
        <w:t xml:space="preserve">), el cliente indicará el itinerario y las modificaciones que desee realizar en él. Deberá indicar también el localizador de la reserva y las preferencias de búsqueda: clase cabina, </w:t>
      </w:r>
      <w:r>
        <w:t>sólo vuelos directos, compañías o</w:t>
      </w:r>
      <w:r w:rsidRPr="004972F4">
        <w:t xml:space="preserve"> incluir </w:t>
      </w:r>
      <w:r w:rsidRPr="002737F0">
        <w:rPr>
          <w:i/>
        </w:rPr>
        <w:t>lowcost</w:t>
      </w:r>
      <w:r w:rsidRPr="004972F4">
        <w:t>.</w:t>
      </w:r>
    </w:p>
    <w:p w:rsidR="00E73F0B" w:rsidRPr="004972F4" w:rsidRDefault="00E73F0B" w:rsidP="00B90398">
      <w:pPr>
        <w:pStyle w:val="Prrafodelista"/>
        <w:numPr>
          <w:ilvl w:val="0"/>
          <w:numId w:val="40"/>
        </w:numPr>
      </w:pPr>
      <w:r w:rsidRPr="004972F4">
        <w:t xml:space="preserve">En la respuesta de </w:t>
      </w:r>
      <w:hyperlink w:anchor="AcronimoDMR" w:history="1">
        <w:r w:rsidRPr="00C72C80">
          <w:rPr>
            <w:rStyle w:val="Hipervnculo"/>
          </w:rPr>
          <w:t>DMR</w:t>
        </w:r>
      </w:hyperlink>
      <w:r w:rsidRPr="004972F4">
        <w:t xml:space="preserve">, el cliente ha de poder visualizar los segmentos y tarifas obtenidos en la búsqueda. De los segmentos, el cliente ha de poder visualizar la información de vuelo como fechas, tipo de avión, duración y terminales de entrada y salida. De las tarifas, ha de poder visualizar a qué segmentos hacen referencia y el importe y condiciones de </w:t>
      </w:r>
      <w:r>
        <w:t>cada una</w:t>
      </w:r>
      <w:r w:rsidRPr="004972F4">
        <w:t>.</w:t>
      </w:r>
    </w:p>
    <w:p w:rsidR="00E73F0B" w:rsidRPr="004972F4" w:rsidRDefault="00E73F0B" w:rsidP="00B90398">
      <w:pPr>
        <w:pStyle w:val="Prrafodelista"/>
        <w:numPr>
          <w:ilvl w:val="0"/>
          <w:numId w:val="40"/>
        </w:numPr>
      </w:pPr>
      <w:r w:rsidRPr="004972F4">
        <w:t>En la transacción “Reserva Modificar Reserva” (</w:t>
      </w:r>
      <w:hyperlink w:anchor="AcronimoRMR" w:history="1">
        <w:r w:rsidRPr="00C72C80">
          <w:rPr>
            <w:rStyle w:val="Hipervnculo"/>
          </w:rPr>
          <w:t>RMR</w:t>
        </w:r>
      </w:hyperlink>
      <w:r w:rsidRPr="004972F4">
        <w:t>), el cliente indicará de nuevo el localizador de la reserva, así como tarifa elegida, billetes y forma de pago con la que desee abonar el nuevo importe. En la respuesta ha de poder visualizar la factura y el tipo de emisión que se ha de realizar en la siguiente transacción “Emitir Modificar Reserva” (</w:t>
      </w:r>
      <w:hyperlink w:anchor="AcronimoEMR" w:history="1">
        <w:r w:rsidRPr="00C72C80">
          <w:rPr>
            <w:rStyle w:val="Hipervnculo"/>
          </w:rPr>
          <w:t>EMR</w:t>
        </w:r>
      </w:hyperlink>
      <w:r w:rsidRPr="004972F4">
        <w:t>).</w:t>
      </w:r>
    </w:p>
    <w:p w:rsidR="00E73F0B" w:rsidRPr="004972F4" w:rsidRDefault="00E73F0B" w:rsidP="00B90398">
      <w:pPr>
        <w:pStyle w:val="Prrafodelista"/>
        <w:numPr>
          <w:ilvl w:val="0"/>
          <w:numId w:val="40"/>
        </w:numPr>
      </w:pPr>
      <w:r w:rsidRPr="004972F4">
        <w:t xml:space="preserve">En la petición </w:t>
      </w:r>
      <w:hyperlink w:anchor="AcronimoEMR" w:history="1">
        <w:r w:rsidRPr="00C72C80">
          <w:rPr>
            <w:rStyle w:val="Hipervnculo"/>
          </w:rPr>
          <w:t>EMR</w:t>
        </w:r>
      </w:hyperlink>
      <w:r w:rsidRPr="004972F4">
        <w:t xml:space="preserve">, el cliente indicará de nuevo el localizador, billetes y tipo de emisión obtenida en la transacción </w:t>
      </w:r>
      <w:hyperlink w:anchor="AcronimoRMR" w:history="1">
        <w:r w:rsidRPr="00C72C80">
          <w:rPr>
            <w:rStyle w:val="Hipervnculo"/>
          </w:rPr>
          <w:t>RMR</w:t>
        </w:r>
      </w:hyperlink>
      <w:r w:rsidRPr="004972F4">
        <w:t>. En la respuesta podrá visualizar los nuevos billetes.</w:t>
      </w:r>
    </w:p>
    <w:p w:rsidR="00E73F0B" w:rsidRPr="004972F4" w:rsidRDefault="00E73F0B" w:rsidP="00B90398">
      <w:pPr>
        <w:pStyle w:val="Prrafodelista"/>
        <w:numPr>
          <w:ilvl w:val="0"/>
          <w:numId w:val="40"/>
        </w:numPr>
      </w:pPr>
      <w:r w:rsidRPr="004972F4">
        <w:t>El usuario del formulario de pruebas podrá indicar el tiem</w:t>
      </w:r>
      <w:r>
        <w:t xml:space="preserve">po de corte, credenciales y </w:t>
      </w:r>
      <w:hyperlink w:anchor="AcronimoURL" w:history="1">
        <w:r w:rsidRPr="00C72C80">
          <w:rPr>
            <w:rStyle w:val="Hipervnculo"/>
          </w:rPr>
          <w:t>URL</w:t>
        </w:r>
      </w:hyperlink>
      <w:r w:rsidRPr="004972F4">
        <w:t xml:space="preserve">s. El usuario podrá realizar un flujo completo de forma gráfica o pegando el </w:t>
      </w:r>
      <w:hyperlink w:anchor="AcronimoXML" w:history="1">
        <w:r w:rsidRPr="00C72C80">
          <w:rPr>
            <w:rStyle w:val="Hipervnculo"/>
          </w:rPr>
          <w:t>XML</w:t>
        </w:r>
      </w:hyperlink>
      <w:r w:rsidRPr="004972F4">
        <w:t xml:space="preserve"> montado manualmente.</w:t>
      </w:r>
    </w:p>
    <w:p w:rsidR="00E73F0B" w:rsidRPr="004972F4" w:rsidRDefault="00E73F0B" w:rsidP="00B90398">
      <w:pPr>
        <w:pStyle w:val="Prrafodelista"/>
        <w:numPr>
          <w:ilvl w:val="0"/>
          <w:numId w:val="40"/>
        </w:numPr>
      </w:pPr>
      <w:r w:rsidRPr="004972F4">
        <w:t>Para cada una de las transacciones, el usuario ha de poder indicar los campos obligatorios que se solicitan:</w:t>
      </w:r>
    </w:p>
    <w:p w:rsidR="00E73F0B" w:rsidRPr="004972F4" w:rsidRDefault="00E73F0B" w:rsidP="00B90398">
      <w:pPr>
        <w:pStyle w:val="Prrafodelista"/>
        <w:numPr>
          <w:ilvl w:val="1"/>
          <w:numId w:val="40"/>
        </w:numPr>
      </w:pPr>
      <w:r w:rsidRPr="004972F4">
        <w:t>Itinerario y pasajeros en disponibilidad.</w:t>
      </w:r>
    </w:p>
    <w:p w:rsidR="00E73F0B" w:rsidRPr="004972F4" w:rsidRDefault="00E73F0B" w:rsidP="00B90398">
      <w:pPr>
        <w:pStyle w:val="Prrafodelista"/>
        <w:numPr>
          <w:ilvl w:val="1"/>
          <w:numId w:val="40"/>
        </w:numPr>
      </w:pPr>
      <w:r w:rsidRPr="004972F4">
        <w:t>Opciones elegidas para realizar la valoración.</w:t>
      </w:r>
    </w:p>
    <w:p w:rsidR="00E73F0B" w:rsidRPr="004972F4" w:rsidRDefault="00E73F0B" w:rsidP="00B90398">
      <w:pPr>
        <w:pStyle w:val="Prrafodelista"/>
        <w:numPr>
          <w:ilvl w:val="1"/>
          <w:numId w:val="40"/>
        </w:numPr>
      </w:pPr>
      <w:r w:rsidRPr="004972F4">
        <w:t>Información de cliente, pasajeros y forma de pago en reserva.</w:t>
      </w:r>
    </w:p>
    <w:p w:rsidR="00E73F0B" w:rsidRPr="004972F4" w:rsidRDefault="00E73F0B" w:rsidP="00B90398">
      <w:pPr>
        <w:pStyle w:val="Prrafodelista"/>
        <w:numPr>
          <w:ilvl w:val="1"/>
          <w:numId w:val="40"/>
        </w:numPr>
      </w:pPr>
      <w:r w:rsidRPr="004972F4">
        <w:t xml:space="preserve">Localizadores y billetes en las transacciones de Recuperar Reserva, Cancelar Reserva, Emitir y </w:t>
      </w:r>
      <w:r w:rsidRPr="00793BFB">
        <w:rPr>
          <w:i/>
        </w:rPr>
        <w:t>Void</w:t>
      </w:r>
      <w:r w:rsidRPr="004972F4">
        <w:t>.</w:t>
      </w:r>
    </w:p>
    <w:p w:rsidR="00E73F0B" w:rsidRPr="004972F4" w:rsidRDefault="00E73F0B" w:rsidP="00B90398">
      <w:pPr>
        <w:pStyle w:val="Prrafodelista"/>
        <w:numPr>
          <w:ilvl w:val="0"/>
          <w:numId w:val="40"/>
        </w:numPr>
      </w:pPr>
      <w:r w:rsidRPr="004972F4">
        <w:t xml:space="preserve">En la transacción </w:t>
      </w:r>
      <w:hyperlink w:anchor="AcronimoDMR" w:history="1">
        <w:r w:rsidRPr="00C72C80">
          <w:rPr>
            <w:rStyle w:val="Hipervnculo"/>
          </w:rPr>
          <w:t>DMR</w:t>
        </w:r>
      </w:hyperlink>
      <w:r w:rsidRPr="004972F4">
        <w:t>, el usuario ha de poder indicar el localizador de la reserva y los itinerarios y modificación que desea realizar para cada una de ellos.</w:t>
      </w:r>
    </w:p>
    <w:p w:rsidR="003523AA" w:rsidRPr="004972F4" w:rsidRDefault="00E73F0B" w:rsidP="00B90398">
      <w:pPr>
        <w:pStyle w:val="Prrafodelista"/>
        <w:numPr>
          <w:ilvl w:val="0"/>
          <w:numId w:val="40"/>
        </w:numPr>
      </w:pPr>
      <w:r w:rsidRPr="004972F4">
        <w:t xml:space="preserve">Para las transacciones </w:t>
      </w:r>
      <w:hyperlink w:anchor="AcronimoRMR" w:history="1">
        <w:r w:rsidRPr="00C72C80">
          <w:rPr>
            <w:rStyle w:val="Hipervnculo"/>
          </w:rPr>
          <w:t>RMR</w:t>
        </w:r>
      </w:hyperlink>
      <w:r w:rsidRPr="004972F4">
        <w:t xml:space="preserve"> y </w:t>
      </w:r>
      <w:hyperlink w:anchor="AcronimoEMR" w:history="1">
        <w:r w:rsidRPr="00C72C80">
          <w:rPr>
            <w:rStyle w:val="Hipervnculo"/>
          </w:rPr>
          <w:t>EMR</w:t>
        </w:r>
      </w:hyperlink>
      <w:r>
        <w:rPr>
          <w:rStyle w:val="Hipervnculo"/>
        </w:rPr>
        <w:t>,</w:t>
      </w:r>
      <w:r w:rsidRPr="004972F4">
        <w:t xml:space="preserve"> el usuario ha de poder indicar los localizadores y billetes, así como la forma de pago, si desea cambiarla.</w:t>
      </w:r>
    </w:p>
    <w:p w:rsidR="003523AA" w:rsidRPr="004972F4" w:rsidRDefault="002737F0" w:rsidP="002737F0">
      <w:pPr>
        <w:pStyle w:val="Ttulo4"/>
      </w:pPr>
      <w:bookmarkStart w:id="150" w:name="_2.2.2_Requisitos_no"/>
      <w:bookmarkStart w:id="151" w:name="_2.1.2.3_Requisitos_no"/>
      <w:bookmarkEnd w:id="150"/>
      <w:bookmarkEnd w:id="151"/>
      <w:r>
        <w:t>2.1</w:t>
      </w:r>
      <w:r w:rsidR="003523AA" w:rsidRPr="004972F4">
        <w:t>.2</w:t>
      </w:r>
      <w:r>
        <w:t>.3</w:t>
      </w:r>
      <w:r w:rsidR="003523AA" w:rsidRPr="004972F4">
        <w:t xml:space="preserve"> Requisitos no funcionales</w:t>
      </w:r>
    </w:p>
    <w:p w:rsidR="003523AA" w:rsidRPr="004972F4" w:rsidRDefault="003523AA" w:rsidP="00B90398">
      <w:pPr>
        <w:pStyle w:val="Prrafodelista"/>
        <w:numPr>
          <w:ilvl w:val="0"/>
          <w:numId w:val="41"/>
        </w:numPr>
      </w:pPr>
      <w:r w:rsidRPr="004972F4">
        <w:t xml:space="preserve">Las nuevas transacciones de la </w:t>
      </w:r>
      <w:hyperlink w:anchor="AcronimoAPI" w:history="1">
        <w:r w:rsidRPr="00C72C80">
          <w:rPr>
            <w:rStyle w:val="Hipervnculo"/>
          </w:rPr>
          <w:t>API</w:t>
        </w:r>
      </w:hyperlink>
      <w:r w:rsidRPr="004972F4">
        <w:t xml:space="preserve"> de transportes, la integración y el formulario de pruebas deberán ser programadas mediante el lenguaje Visual Basic</w:t>
      </w:r>
      <w:r w:rsidR="00920327">
        <w:t xml:space="preserve"> </w:t>
      </w:r>
      <w:hyperlink w:anchor="ref17" w:history="1">
        <w:r w:rsidR="00920327" w:rsidRPr="00463B72">
          <w:rPr>
            <w:rStyle w:val="Hipervnculo"/>
          </w:rPr>
          <w:t>[1</w:t>
        </w:r>
        <w:r w:rsidR="00463B72" w:rsidRPr="00463B72">
          <w:rPr>
            <w:rStyle w:val="Hipervnculo"/>
          </w:rPr>
          <w:t>7</w:t>
        </w:r>
        <w:r w:rsidR="00793BFB" w:rsidRPr="00463B72">
          <w:rPr>
            <w:rStyle w:val="Hipervnculo"/>
          </w:rPr>
          <w:t>]</w:t>
        </w:r>
      </w:hyperlink>
      <w:r w:rsidRPr="004972F4">
        <w:t>. Dada la implementación de las transacciones y de la integración en este lenguaje, no habrá problemas con la serialización</w:t>
      </w:r>
      <w:r w:rsidR="00920327">
        <w:t xml:space="preserve"> </w:t>
      </w:r>
      <w:hyperlink w:anchor="ref19" w:history="1">
        <w:r w:rsidR="00920327" w:rsidRPr="00D643DA">
          <w:rPr>
            <w:rStyle w:val="Hipervnculo"/>
            <w:u w:val="none"/>
          </w:rPr>
          <w:t>[19</w:t>
        </w:r>
        <w:r w:rsidR="00793BFB" w:rsidRPr="00D643DA">
          <w:rPr>
            <w:rStyle w:val="Hipervnculo"/>
            <w:u w:val="none"/>
          </w:rPr>
          <w:t>]</w:t>
        </w:r>
      </w:hyperlink>
      <w:r w:rsidRPr="004972F4">
        <w:t xml:space="preserve"> de objetos </w:t>
      </w:r>
      <w:hyperlink w:anchor="AcronimoXML" w:history="1">
        <w:r w:rsidRPr="00C72C80">
          <w:rPr>
            <w:rStyle w:val="Hipervnculo"/>
          </w:rPr>
          <w:t>XML</w:t>
        </w:r>
      </w:hyperlink>
      <w:r w:rsidR="00515323">
        <w:rPr>
          <w:rStyle w:val="Hipervnculo"/>
        </w:rPr>
        <w:t>,</w:t>
      </w:r>
      <w:r w:rsidRPr="004972F4">
        <w:t xml:space="preserve"> ya que el lenguaje incorpora en sus librerías tratamiento de este tipo de objetos.</w:t>
      </w:r>
    </w:p>
    <w:p w:rsidR="003523AA" w:rsidRPr="004972F4" w:rsidRDefault="003523AA" w:rsidP="00B90398">
      <w:pPr>
        <w:pStyle w:val="Prrafodelista"/>
        <w:numPr>
          <w:ilvl w:val="0"/>
          <w:numId w:val="41"/>
        </w:numPr>
      </w:pPr>
      <w:r w:rsidRPr="004972F4">
        <w:t xml:space="preserve">Todo nuevo contenido que se desarrolle deberá mantener la compatibilidad con el código ya existente, tanto en la </w:t>
      </w:r>
      <w:hyperlink w:anchor="AcronimoAPI" w:history="1">
        <w:r w:rsidRPr="00C72C80">
          <w:rPr>
            <w:rStyle w:val="Hipervnculo"/>
          </w:rPr>
          <w:t>API</w:t>
        </w:r>
      </w:hyperlink>
      <w:r w:rsidRPr="004972F4">
        <w:t xml:space="preserve"> de transportes, como en la integración de Amadeus.</w:t>
      </w:r>
    </w:p>
    <w:p w:rsidR="003523AA" w:rsidRPr="004972F4" w:rsidRDefault="00515323" w:rsidP="00B90398">
      <w:pPr>
        <w:pStyle w:val="Prrafodelista"/>
        <w:numPr>
          <w:ilvl w:val="0"/>
          <w:numId w:val="41"/>
        </w:numPr>
      </w:pPr>
      <w:r>
        <w:lastRenderedPageBreak/>
        <w:t>Las llamadas,</w:t>
      </w:r>
      <w:r w:rsidR="003523AA" w:rsidRPr="004972F4">
        <w:t xml:space="preserve"> elementos y atributos que se incluyan</w:t>
      </w:r>
      <w:r>
        <w:t xml:space="preserve"> en la </w:t>
      </w:r>
      <w:hyperlink w:anchor="AcronimoAPI" w:history="1">
        <w:r w:rsidRPr="00515323">
          <w:rPr>
            <w:rStyle w:val="Hipervnculo"/>
          </w:rPr>
          <w:t>API</w:t>
        </w:r>
      </w:hyperlink>
      <w:r w:rsidR="003523AA" w:rsidRPr="004972F4">
        <w:t xml:space="preserve"> deberán ser multilenguaje (español e inglés) y el código deberá estar escrito en inglés.</w:t>
      </w:r>
    </w:p>
    <w:p w:rsidR="003523AA" w:rsidRPr="004972F4" w:rsidRDefault="003523AA" w:rsidP="00B90398">
      <w:pPr>
        <w:pStyle w:val="Prrafodelista"/>
        <w:numPr>
          <w:ilvl w:val="0"/>
          <w:numId w:val="41"/>
        </w:numPr>
      </w:pPr>
      <w:r w:rsidRPr="004972F4">
        <w:t>La integración ha de mantener un control exhaustivo de las excepciones y tipificar correctamente los errores que retorne el proveedor. Además se ha de controlar la apertura y cierre de sesiones en Amadeus. Los errores producidos durante la ejecución de una transacción han de poder visualizarse también en el formulario de pruebas.</w:t>
      </w:r>
    </w:p>
    <w:p w:rsidR="003523AA" w:rsidRDefault="003523AA" w:rsidP="00B90398">
      <w:pPr>
        <w:pStyle w:val="Prrafodelista"/>
        <w:numPr>
          <w:ilvl w:val="0"/>
          <w:numId w:val="41"/>
        </w:numPr>
      </w:pPr>
      <w:r w:rsidRPr="004972F4">
        <w:t>Un flujo completo de transacciones:</w:t>
      </w:r>
      <w:r w:rsidR="00B01621">
        <w:t xml:space="preserve"> Disponibilidad, Valoración, Reserva, Emitir, </w:t>
      </w:r>
      <w:hyperlink w:anchor="AcronimoDMR" w:history="1">
        <w:r w:rsidR="00B01621" w:rsidRPr="00F30052">
          <w:rPr>
            <w:rStyle w:val="Hipervnculo"/>
          </w:rPr>
          <w:t>DMR</w:t>
        </w:r>
      </w:hyperlink>
      <w:r w:rsidR="00B01621">
        <w:t xml:space="preserve">, </w:t>
      </w:r>
      <w:hyperlink w:anchor="AcronimoRMR" w:history="1">
        <w:r w:rsidR="00B01621" w:rsidRPr="00F30052">
          <w:rPr>
            <w:rStyle w:val="Hipervnculo"/>
          </w:rPr>
          <w:t>RMR</w:t>
        </w:r>
      </w:hyperlink>
      <w:r w:rsidR="00B01621">
        <w:t xml:space="preserve"> y </w:t>
      </w:r>
      <w:hyperlink w:anchor="AcronimoEMR" w:history="1">
        <w:r w:rsidR="00B01621" w:rsidRPr="00F30052">
          <w:rPr>
            <w:rStyle w:val="Hipervnculo"/>
          </w:rPr>
          <w:t>EMR</w:t>
        </w:r>
      </w:hyperlink>
      <w:r w:rsidR="00B01621">
        <w:t xml:space="preserve"> ha </w:t>
      </w:r>
      <w:r w:rsidRPr="004972F4">
        <w:t>de poder realizarse de manera gráfica (mediante el uso de botones y campos de texto)</w:t>
      </w:r>
      <w:r w:rsidR="00515323">
        <w:t xml:space="preserve"> en el formulario de pruebas</w:t>
      </w:r>
      <w:r w:rsidRPr="004972F4">
        <w:t>.</w:t>
      </w:r>
    </w:p>
    <w:p w:rsidR="00DA1070" w:rsidRDefault="00DA1070" w:rsidP="00DA1070"/>
    <w:p w:rsidR="00DA1070" w:rsidRDefault="00D8040E" w:rsidP="000C3F02">
      <w:pPr>
        <w:pStyle w:val="Ttulo3"/>
      </w:pPr>
      <w:bookmarkStart w:id="152" w:name="_2.1.3_Estructura_de"/>
      <w:bookmarkStart w:id="153" w:name="_Toc518170673"/>
      <w:bookmarkEnd w:id="152"/>
      <w:r>
        <w:t>2.1.3</w:t>
      </w:r>
      <w:r w:rsidR="00DA1070">
        <w:t xml:space="preserve"> </w:t>
      </w:r>
      <w:r w:rsidR="00DA1070" w:rsidRPr="004972F4">
        <w:t>Estructura de descomposición del trabajo (EDT)</w:t>
      </w:r>
      <w:bookmarkEnd w:id="153"/>
    </w:p>
    <w:p w:rsidR="00DA1070" w:rsidRPr="004972F4" w:rsidRDefault="00DA1070" w:rsidP="00DA1070">
      <w:r w:rsidRPr="004972F4">
        <w:t xml:space="preserve">En la </w:t>
      </w:r>
      <w:hyperlink w:anchor="Figura15" w:history="1">
        <w:r w:rsidR="0017294A" w:rsidRPr="0017294A">
          <w:rPr>
            <w:rStyle w:val="Hipervnculo"/>
          </w:rPr>
          <w:t>Figura 15</w:t>
        </w:r>
      </w:hyperlink>
      <w:r>
        <w:rPr>
          <w:i/>
        </w:rPr>
        <w:t xml:space="preserve"> </w:t>
      </w:r>
      <w:r w:rsidRPr="004972F4">
        <w:t>se desglosan</w:t>
      </w:r>
      <w:r w:rsidR="00793BFB">
        <w:t xml:space="preserve"> en un </w:t>
      </w:r>
      <w:hyperlink w:anchor="AcronimoEDT" w:history="1">
        <w:r w:rsidR="00793BFB" w:rsidRPr="00793BFB">
          <w:rPr>
            <w:rStyle w:val="Hipervnculo"/>
          </w:rPr>
          <w:t>EDT</w:t>
        </w:r>
      </w:hyperlink>
      <w:r>
        <w:t>,</w:t>
      </w:r>
      <w:r w:rsidRPr="004972F4">
        <w:t xml:space="preserve"> </w:t>
      </w:r>
      <w:r>
        <w:t>mediante</w:t>
      </w:r>
      <w:r w:rsidRPr="004972F4">
        <w:t xml:space="preserve"> paquetes de tareas, las</w:t>
      </w:r>
      <w:r>
        <w:t xml:space="preserve"> diferentes áreas del proyecto:</w:t>
      </w:r>
    </w:p>
    <w:p w:rsidR="00DA1070" w:rsidRPr="004972F4" w:rsidRDefault="00793BFB" w:rsidP="003523AA">
      <w:r>
        <w:rPr>
          <w:noProof/>
          <w:lang w:eastAsia="es-ES"/>
        </w:rPr>
        <w:drawing>
          <wp:anchor distT="0" distB="0" distL="114300" distR="114300" simplePos="0" relativeHeight="251863040" behindDoc="0" locked="0" layoutInCell="1" allowOverlap="1" wp14:anchorId="491F3AFB" wp14:editId="4E268CFE">
            <wp:simplePos x="0" y="0"/>
            <wp:positionH relativeFrom="margin">
              <wp:align>right</wp:align>
            </wp:positionH>
            <wp:positionV relativeFrom="paragraph">
              <wp:posOffset>200025</wp:posOffset>
            </wp:positionV>
            <wp:extent cx="5400040" cy="2438400"/>
            <wp:effectExtent l="0" t="0" r="0"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a edt.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2438400"/>
                    </a:xfrm>
                    <a:prstGeom prst="rect">
                      <a:avLst/>
                    </a:prstGeom>
                  </pic:spPr>
                </pic:pic>
              </a:graphicData>
            </a:graphic>
          </wp:anchor>
        </w:drawing>
      </w:r>
      <w:r>
        <w:rPr>
          <w:noProof/>
          <w:lang w:eastAsia="es-ES"/>
        </w:rPr>
        <mc:AlternateContent>
          <mc:Choice Requires="wps">
            <w:drawing>
              <wp:anchor distT="0" distB="0" distL="114300" distR="114300" simplePos="0" relativeHeight="251864064" behindDoc="0" locked="0" layoutInCell="1" allowOverlap="1" wp14:anchorId="227D4A0E" wp14:editId="3B8ECA10">
                <wp:simplePos x="0" y="0"/>
                <wp:positionH relativeFrom="margin">
                  <wp:align>center</wp:align>
                </wp:positionH>
                <wp:positionV relativeFrom="paragraph">
                  <wp:posOffset>2747645</wp:posOffset>
                </wp:positionV>
                <wp:extent cx="3286125" cy="635"/>
                <wp:effectExtent l="0" t="0" r="9525" b="0"/>
                <wp:wrapTopAndBottom/>
                <wp:docPr id="34" name="Cuadro de texto 34"/>
                <wp:cNvGraphicFramePr/>
                <a:graphic xmlns:a="http://schemas.openxmlformats.org/drawingml/2006/main">
                  <a:graphicData uri="http://schemas.microsoft.com/office/word/2010/wordprocessingShape">
                    <wps:wsp>
                      <wps:cNvSpPr txBox="1"/>
                      <wps:spPr>
                        <a:xfrm>
                          <a:off x="0" y="0"/>
                          <a:ext cx="3286125" cy="635"/>
                        </a:xfrm>
                        <a:prstGeom prst="rect">
                          <a:avLst/>
                        </a:prstGeom>
                        <a:solidFill>
                          <a:prstClr val="white"/>
                        </a:solidFill>
                        <a:ln>
                          <a:noFill/>
                        </a:ln>
                        <a:effectLst/>
                      </wps:spPr>
                      <wps:txbx>
                        <w:txbxContent>
                          <w:p w:rsidR="00E76522" w:rsidRPr="002E4349" w:rsidRDefault="00E76522" w:rsidP="00DA1070">
                            <w:pPr>
                              <w:pStyle w:val="Descripcin"/>
                              <w:rPr>
                                <w:noProof/>
                                <w:sz w:val="20"/>
                              </w:rPr>
                            </w:pPr>
                            <w:bookmarkStart w:id="154" w:name="Figura15"/>
                            <w:r>
                              <w:t>Figura 15: Estructura de descomposición del trabajo (</w:t>
                            </w:r>
                            <w:hyperlink w:anchor="AcronimoEDT" w:history="1">
                              <w:r w:rsidRPr="004503EB">
                                <w:rPr>
                                  <w:rStyle w:val="Hipervnculo"/>
                                </w:rPr>
                                <w:t>EDT</w:t>
                              </w:r>
                            </w:hyperlink>
                            <w:r>
                              <w:t>)</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7D4A0E" id="Cuadro de texto 34" o:spid="_x0000_s1040" type="#_x0000_t202" style="position:absolute;left:0;text-align:left;margin-left:0;margin-top:216.35pt;width:258.75pt;height:.05pt;z-index:2518640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" stroked="f">
                <v:textbox style="mso-fit-shape-to-text:t" inset="0,0,0,0">
                  <w:txbxContent>
                    <w:p w:rsidR="00E76522" w:rsidRPr="002E4349" w:rsidRDefault="00E76522" w:rsidP="00DA1070">
                      <w:pPr>
                        <w:pStyle w:val="Descripcin"/>
                        <w:rPr>
                          <w:noProof/>
                          <w:sz w:val="20"/>
                        </w:rPr>
                      </w:pPr>
                      <w:bookmarkStart w:id="163" w:name="Figura15"/>
                      <w:r>
                        <w:t>Figura 15: Estructura de descomposición del trabajo (</w:t>
                      </w:r>
                      <w:hyperlink w:anchor="AcronimoEDT" w:history="1">
                        <w:r w:rsidRPr="004503EB">
                          <w:rPr>
                            <w:rStyle w:val="Hipervnculo"/>
                          </w:rPr>
                          <w:t>EDT</w:t>
                        </w:r>
                      </w:hyperlink>
                      <w:r>
                        <w:t>)</w:t>
                      </w:r>
                      <w:bookmarkEnd w:id="163"/>
                    </w:p>
                  </w:txbxContent>
                </v:textbox>
                <w10:wrap type="topAndBottom" anchorx="margin"/>
              </v:shape>
            </w:pict>
          </mc:Fallback>
        </mc:AlternateContent>
      </w:r>
    </w:p>
    <w:p w:rsidR="00534259" w:rsidRPr="004972F4" w:rsidRDefault="00D8040E" w:rsidP="00534259">
      <w:pPr>
        <w:pStyle w:val="Ttulo3"/>
      </w:pPr>
      <w:bookmarkStart w:id="155" w:name="_2.2.3_Requisitos_funcionales"/>
      <w:bookmarkStart w:id="156" w:name="_2.1.4_Entregables"/>
      <w:bookmarkStart w:id="157" w:name="_Toc518170674"/>
      <w:bookmarkEnd w:id="155"/>
      <w:bookmarkEnd w:id="156"/>
      <w:r>
        <w:t>2.1.4</w:t>
      </w:r>
      <w:r w:rsidR="00534259" w:rsidRPr="004972F4">
        <w:t xml:space="preserve"> Entregables</w:t>
      </w:r>
      <w:bookmarkEnd w:id="157"/>
    </w:p>
    <w:p w:rsidR="00534259" w:rsidRPr="004972F4" w:rsidRDefault="00E73F0B" w:rsidP="00534259">
      <w:r>
        <w:t xml:space="preserve">En la </w:t>
      </w:r>
      <w:hyperlink w:anchor="Tabla14" w:history="1">
        <w:r w:rsidRPr="002215D8">
          <w:rPr>
            <w:rStyle w:val="Hipervnculo"/>
          </w:rPr>
          <w:t>Tabla 14</w:t>
        </w:r>
      </w:hyperlink>
      <w:r>
        <w:t xml:space="preserve"> se enumeran los entregables definidos en el alcance del proyecto.</w:t>
      </w:r>
    </w:p>
    <w:p w:rsidR="00534259" w:rsidRPr="004972F4" w:rsidRDefault="00534259" w:rsidP="00534259">
      <w:pPr>
        <w:pStyle w:val="Prrafodelista"/>
      </w:pPr>
      <w:bookmarkStart w:id="158" w:name="Tabla14"/>
      <w:r w:rsidRPr="003523AA">
        <w:t>Tabla 14: Listado de entregables definidos en el alcance del plan de proyecto</w:t>
      </w:r>
    </w:p>
    <w:tbl>
      <w:tblPr>
        <w:tblStyle w:val="Tablaconcuadrcula"/>
        <w:tblW w:w="0" w:type="auto"/>
        <w:tblLook w:val="04A0" w:firstRow="1" w:lastRow="0" w:firstColumn="1" w:lastColumn="0" w:noHBand="0" w:noVBand="1"/>
      </w:tblPr>
      <w:tblGrid>
        <w:gridCol w:w="1413"/>
        <w:gridCol w:w="7081"/>
      </w:tblGrid>
      <w:tr w:rsidR="00534259" w:rsidRPr="00A179D4" w:rsidTr="00687768">
        <w:tc>
          <w:tcPr>
            <w:tcW w:w="1413" w:type="dxa"/>
            <w:vMerge w:val="restart"/>
          </w:tcPr>
          <w:bookmarkEnd w:id="158"/>
          <w:p w:rsidR="00534259" w:rsidRPr="002F1BA0" w:rsidRDefault="00534259" w:rsidP="00687768">
            <w:pPr>
              <w:rPr>
                <w:b/>
                <w:sz w:val="18"/>
                <w:szCs w:val="18"/>
              </w:rPr>
            </w:pPr>
            <w:r w:rsidRPr="002F1BA0">
              <w:rPr>
                <w:b/>
                <w:sz w:val="18"/>
                <w:szCs w:val="18"/>
              </w:rPr>
              <w:t>Amadeus</w:t>
            </w:r>
          </w:p>
        </w:tc>
        <w:tc>
          <w:tcPr>
            <w:tcW w:w="7081" w:type="dxa"/>
          </w:tcPr>
          <w:p w:rsidR="00534259" w:rsidRPr="00A179D4" w:rsidRDefault="00534259" w:rsidP="00687768">
            <w:pPr>
              <w:rPr>
                <w:sz w:val="18"/>
                <w:szCs w:val="18"/>
              </w:rPr>
            </w:pPr>
            <w:r w:rsidRPr="00A179D4">
              <w:rPr>
                <w:sz w:val="18"/>
                <w:szCs w:val="18"/>
              </w:rPr>
              <w:t xml:space="preserve">ENT-01: Escenarios de test realizados para una correcta certificación por parte del </w:t>
            </w:r>
            <w:hyperlink w:anchor="AcronimoGDS" w:history="1">
              <w:r w:rsidRPr="00C72C80">
                <w:rPr>
                  <w:rStyle w:val="Hipervnculo"/>
                  <w:sz w:val="18"/>
                  <w:szCs w:val="18"/>
                </w:rPr>
                <w:t>GDS</w:t>
              </w:r>
            </w:hyperlink>
            <w:r w:rsidRPr="00A179D4">
              <w:rPr>
                <w:sz w:val="18"/>
                <w:szCs w:val="18"/>
              </w:rPr>
              <w:t xml:space="preserve"> Amadeus</w:t>
            </w:r>
          </w:p>
        </w:tc>
      </w:tr>
      <w:tr w:rsidR="00534259" w:rsidRPr="00A179D4" w:rsidTr="00687768">
        <w:tc>
          <w:tcPr>
            <w:tcW w:w="1413" w:type="dxa"/>
            <w:vMerge/>
          </w:tcPr>
          <w:p w:rsidR="00534259" w:rsidRPr="00A179D4" w:rsidRDefault="00534259" w:rsidP="00687768">
            <w:pPr>
              <w:rPr>
                <w:sz w:val="18"/>
                <w:szCs w:val="18"/>
              </w:rPr>
            </w:pPr>
          </w:p>
        </w:tc>
        <w:tc>
          <w:tcPr>
            <w:tcW w:w="7081" w:type="dxa"/>
          </w:tcPr>
          <w:p w:rsidR="00534259" w:rsidRPr="00A179D4" w:rsidRDefault="00534259" w:rsidP="00687768">
            <w:pPr>
              <w:rPr>
                <w:sz w:val="18"/>
                <w:szCs w:val="18"/>
              </w:rPr>
            </w:pPr>
            <w:r w:rsidRPr="00A179D4">
              <w:rPr>
                <w:sz w:val="18"/>
                <w:szCs w:val="18"/>
              </w:rPr>
              <w:t xml:space="preserve">ENT-02: Diagramas de flujo de la </w:t>
            </w:r>
            <w:r>
              <w:rPr>
                <w:sz w:val="18"/>
                <w:szCs w:val="18"/>
              </w:rPr>
              <w:t>aplicación</w:t>
            </w:r>
          </w:p>
        </w:tc>
      </w:tr>
      <w:tr w:rsidR="00534259" w:rsidRPr="00A179D4" w:rsidTr="00687768">
        <w:tc>
          <w:tcPr>
            <w:tcW w:w="1413" w:type="dxa"/>
            <w:vMerge w:val="restart"/>
          </w:tcPr>
          <w:p w:rsidR="00534259" w:rsidRPr="002F1BA0" w:rsidRDefault="00534259" w:rsidP="00687768">
            <w:pPr>
              <w:rPr>
                <w:b/>
                <w:sz w:val="18"/>
                <w:szCs w:val="18"/>
              </w:rPr>
            </w:pPr>
            <w:r w:rsidRPr="002F1BA0">
              <w:rPr>
                <w:b/>
                <w:sz w:val="18"/>
                <w:szCs w:val="18"/>
              </w:rPr>
              <w:t>Logitravel</w:t>
            </w:r>
          </w:p>
        </w:tc>
        <w:tc>
          <w:tcPr>
            <w:tcW w:w="7081" w:type="dxa"/>
          </w:tcPr>
          <w:p w:rsidR="00534259" w:rsidRPr="00A179D4" w:rsidRDefault="00534259" w:rsidP="00687768">
            <w:pPr>
              <w:rPr>
                <w:sz w:val="18"/>
                <w:szCs w:val="18"/>
              </w:rPr>
            </w:pPr>
            <w:r w:rsidRPr="00A179D4">
              <w:rPr>
                <w:sz w:val="18"/>
                <w:szCs w:val="18"/>
              </w:rPr>
              <w:t xml:space="preserve">ENT-03: Integración de Amadeus </w:t>
            </w:r>
            <w:r>
              <w:rPr>
                <w:sz w:val="18"/>
                <w:szCs w:val="18"/>
              </w:rPr>
              <w:t>que incluya</w:t>
            </w:r>
            <w:r w:rsidRPr="00A179D4">
              <w:rPr>
                <w:sz w:val="18"/>
                <w:szCs w:val="18"/>
              </w:rPr>
              <w:t xml:space="preserve"> la </w:t>
            </w:r>
            <w:r>
              <w:rPr>
                <w:sz w:val="18"/>
                <w:szCs w:val="18"/>
              </w:rPr>
              <w:t>aplicación</w:t>
            </w:r>
            <w:r w:rsidRPr="00A179D4">
              <w:rPr>
                <w:sz w:val="18"/>
                <w:szCs w:val="18"/>
              </w:rPr>
              <w:t xml:space="preserve"> </w:t>
            </w:r>
            <w:r>
              <w:rPr>
                <w:sz w:val="18"/>
                <w:szCs w:val="18"/>
              </w:rPr>
              <w:t>“</w:t>
            </w:r>
            <w:r w:rsidRPr="00A179D4">
              <w:rPr>
                <w:sz w:val="18"/>
                <w:szCs w:val="18"/>
              </w:rPr>
              <w:t>modificar reservas</w:t>
            </w:r>
            <w:r>
              <w:rPr>
                <w:sz w:val="18"/>
                <w:szCs w:val="18"/>
              </w:rPr>
              <w:t>”</w:t>
            </w:r>
          </w:p>
        </w:tc>
      </w:tr>
      <w:tr w:rsidR="00534259" w:rsidRPr="00A179D4" w:rsidTr="00687768">
        <w:tc>
          <w:tcPr>
            <w:tcW w:w="1413" w:type="dxa"/>
            <w:vMerge/>
          </w:tcPr>
          <w:p w:rsidR="00534259" w:rsidRPr="00A179D4" w:rsidRDefault="00534259" w:rsidP="00687768">
            <w:pPr>
              <w:rPr>
                <w:sz w:val="18"/>
                <w:szCs w:val="18"/>
              </w:rPr>
            </w:pPr>
          </w:p>
        </w:tc>
        <w:tc>
          <w:tcPr>
            <w:tcW w:w="7081" w:type="dxa"/>
          </w:tcPr>
          <w:p w:rsidR="00534259" w:rsidRPr="00A179D4" w:rsidRDefault="00534259" w:rsidP="00687768">
            <w:pPr>
              <w:rPr>
                <w:sz w:val="18"/>
                <w:szCs w:val="18"/>
              </w:rPr>
            </w:pPr>
            <w:r w:rsidRPr="00A179D4">
              <w:rPr>
                <w:sz w:val="18"/>
                <w:szCs w:val="18"/>
              </w:rPr>
              <w:t xml:space="preserve">ENT-04: Nuevas llamadas en la </w:t>
            </w:r>
            <w:hyperlink w:anchor="AcronimoAPI" w:history="1">
              <w:r w:rsidRPr="00C72C80">
                <w:rPr>
                  <w:rStyle w:val="Hipervnculo"/>
                  <w:sz w:val="18"/>
                  <w:szCs w:val="18"/>
                </w:rPr>
                <w:t>API</w:t>
              </w:r>
            </w:hyperlink>
            <w:r w:rsidRPr="00A179D4">
              <w:rPr>
                <w:sz w:val="18"/>
                <w:szCs w:val="18"/>
              </w:rPr>
              <w:t xml:space="preserve"> de transportes</w:t>
            </w:r>
          </w:p>
        </w:tc>
      </w:tr>
      <w:tr w:rsidR="00534259" w:rsidRPr="00A179D4" w:rsidTr="00687768">
        <w:tc>
          <w:tcPr>
            <w:tcW w:w="1413" w:type="dxa"/>
            <w:vMerge w:val="restart"/>
          </w:tcPr>
          <w:p w:rsidR="00534259" w:rsidRPr="002F1BA0" w:rsidRDefault="00534259" w:rsidP="00687768">
            <w:pPr>
              <w:rPr>
                <w:b/>
                <w:sz w:val="18"/>
                <w:szCs w:val="18"/>
              </w:rPr>
            </w:pPr>
            <w:r w:rsidRPr="002F1BA0">
              <w:rPr>
                <w:b/>
                <w:sz w:val="18"/>
                <w:szCs w:val="18"/>
              </w:rPr>
              <w:t>TravelgateX</w:t>
            </w:r>
          </w:p>
        </w:tc>
        <w:tc>
          <w:tcPr>
            <w:tcW w:w="7081" w:type="dxa"/>
          </w:tcPr>
          <w:p w:rsidR="00534259" w:rsidRPr="00A179D4" w:rsidRDefault="00534259" w:rsidP="00687768">
            <w:pPr>
              <w:rPr>
                <w:sz w:val="18"/>
                <w:szCs w:val="18"/>
              </w:rPr>
            </w:pPr>
            <w:r w:rsidRPr="00A179D4">
              <w:rPr>
                <w:sz w:val="18"/>
                <w:szCs w:val="18"/>
              </w:rPr>
              <w:t>ENT-05: Formulario de pruebas</w:t>
            </w:r>
          </w:p>
        </w:tc>
      </w:tr>
      <w:tr w:rsidR="00534259" w:rsidRPr="00A179D4" w:rsidTr="00687768">
        <w:tc>
          <w:tcPr>
            <w:tcW w:w="1413" w:type="dxa"/>
            <w:vMerge/>
          </w:tcPr>
          <w:p w:rsidR="00534259" w:rsidRPr="00A179D4" w:rsidRDefault="00534259" w:rsidP="00687768">
            <w:pPr>
              <w:rPr>
                <w:sz w:val="18"/>
                <w:szCs w:val="18"/>
              </w:rPr>
            </w:pPr>
          </w:p>
        </w:tc>
        <w:tc>
          <w:tcPr>
            <w:tcW w:w="7081" w:type="dxa"/>
          </w:tcPr>
          <w:p w:rsidR="00534259" w:rsidRPr="00A179D4" w:rsidRDefault="00534259" w:rsidP="00687768">
            <w:pPr>
              <w:rPr>
                <w:sz w:val="18"/>
                <w:szCs w:val="18"/>
              </w:rPr>
            </w:pPr>
            <w:r w:rsidRPr="00A179D4">
              <w:rPr>
                <w:sz w:val="18"/>
                <w:szCs w:val="18"/>
              </w:rPr>
              <w:t xml:space="preserve">ENT-06: Documentación de los nuevos elementos incluidos en la </w:t>
            </w:r>
            <w:hyperlink w:anchor="AcronimoAPI" w:history="1">
              <w:r w:rsidRPr="00C72C80">
                <w:rPr>
                  <w:rStyle w:val="Hipervnculo"/>
                  <w:sz w:val="18"/>
                  <w:szCs w:val="18"/>
                </w:rPr>
                <w:t>API</w:t>
              </w:r>
            </w:hyperlink>
            <w:r w:rsidRPr="00A179D4">
              <w:rPr>
                <w:sz w:val="18"/>
                <w:szCs w:val="18"/>
              </w:rPr>
              <w:t xml:space="preserve"> de transportes</w:t>
            </w:r>
          </w:p>
        </w:tc>
      </w:tr>
      <w:tr w:rsidR="00534259" w:rsidRPr="00A179D4" w:rsidTr="00687768">
        <w:tc>
          <w:tcPr>
            <w:tcW w:w="1413" w:type="dxa"/>
            <w:vMerge/>
          </w:tcPr>
          <w:p w:rsidR="00534259" w:rsidRPr="00A179D4" w:rsidRDefault="00534259" w:rsidP="00687768">
            <w:pPr>
              <w:rPr>
                <w:sz w:val="18"/>
                <w:szCs w:val="18"/>
              </w:rPr>
            </w:pPr>
          </w:p>
        </w:tc>
        <w:tc>
          <w:tcPr>
            <w:tcW w:w="7081" w:type="dxa"/>
          </w:tcPr>
          <w:p w:rsidR="00534259" w:rsidRPr="00A179D4" w:rsidRDefault="00534259" w:rsidP="00687768">
            <w:pPr>
              <w:rPr>
                <w:sz w:val="18"/>
                <w:szCs w:val="18"/>
              </w:rPr>
            </w:pPr>
            <w:r w:rsidRPr="00A179D4">
              <w:rPr>
                <w:sz w:val="18"/>
                <w:szCs w:val="18"/>
              </w:rPr>
              <w:t>ENT-07: Mejoras para futuros proyectos con Amadeus</w:t>
            </w:r>
          </w:p>
        </w:tc>
      </w:tr>
      <w:tr w:rsidR="00534259" w:rsidRPr="00A179D4" w:rsidTr="00687768">
        <w:tc>
          <w:tcPr>
            <w:tcW w:w="1413" w:type="dxa"/>
            <w:vMerge/>
          </w:tcPr>
          <w:p w:rsidR="00534259" w:rsidRPr="00A179D4" w:rsidRDefault="00534259" w:rsidP="00687768">
            <w:pPr>
              <w:rPr>
                <w:sz w:val="18"/>
                <w:szCs w:val="18"/>
              </w:rPr>
            </w:pPr>
          </w:p>
        </w:tc>
        <w:tc>
          <w:tcPr>
            <w:tcW w:w="7081" w:type="dxa"/>
          </w:tcPr>
          <w:p w:rsidR="00534259" w:rsidRPr="00A179D4" w:rsidRDefault="00534259" w:rsidP="00687768">
            <w:pPr>
              <w:rPr>
                <w:sz w:val="18"/>
                <w:szCs w:val="18"/>
              </w:rPr>
            </w:pPr>
            <w:r w:rsidRPr="00A179D4">
              <w:rPr>
                <w:sz w:val="18"/>
                <w:szCs w:val="18"/>
              </w:rPr>
              <w:t>ENT-08: Acta de reunión del Kick-Off</w:t>
            </w:r>
          </w:p>
        </w:tc>
      </w:tr>
      <w:tr w:rsidR="00534259" w:rsidRPr="00A179D4" w:rsidTr="00687768">
        <w:tc>
          <w:tcPr>
            <w:tcW w:w="1413" w:type="dxa"/>
            <w:vMerge/>
          </w:tcPr>
          <w:p w:rsidR="00534259" w:rsidRPr="00A179D4" w:rsidRDefault="00534259" w:rsidP="00687768">
            <w:pPr>
              <w:rPr>
                <w:sz w:val="18"/>
                <w:szCs w:val="18"/>
              </w:rPr>
            </w:pPr>
          </w:p>
        </w:tc>
        <w:tc>
          <w:tcPr>
            <w:tcW w:w="7081" w:type="dxa"/>
          </w:tcPr>
          <w:p w:rsidR="00534259" w:rsidRPr="00A179D4" w:rsidRDefault="00534259" w:rsidP="00687768">
            <w:pPr>
              <w:rPr>
                <w:sz w:val="18"/>
                <w:szCs w:val="18"/>
              </w:rPr>
            </w:pPr>
            <w:r w:rsidRPr="00A179D4">
              <w:rPr>
                <w:sz w:val="18"/>
                <w:szCs w:val="18"/>
              </w:rPr>
              <w:t>ENT-09: Conjunto de tareas en el Jira de TravelgateX</w:t>
            </w:r>
          </w:p>
        </w:tc>
      </w:tr>
      <w:tr w:rsidR="00534259" w:rsidRPr="00A179D4" w:rsidTr="00687768">
        <w:tc>
          <w:tcPr>
            <w:tcW w:w="1413" w:type="dxa"/>
            <w:vMerge/>
          </w:tcPr>
          <w:p w:rsidR="00534259" w:rsidRPr="00A179D4" w:rsidRDefault="00534259" w:rsidP="00687768">
            <w:pPr>
              <w:rPr>
                <w:sz w:val="18"/>
                <w:szCs w:val="18"/>
              </w:rPr>
            </w:pPr>
          </w:p>
        </w:tc>
        <w:tc>
          <w:tcPr>
            <w:tcW w:w="7081" w:type="dxa"/>
          </w:tcPr>
          <w:p w:rsidR="00534259" w:rsidRPr="00A179D4" w:rsidRDefault="00534259" w:rsidP="00687768">
            <w:pPr>
              <w:rPr>
                <w:sz w:val="18"/>
                <w:szCs w:val="18"/>
              </w:rPr>
            </w:pPr>
            <w:r w:rsidRPr="00A179D4">
              <w:rPr>
                <w:sz w:val="18"/>
                <w:szCs w:val="18"/>
              </w:rPr>
              <w:t>ENT-10: Listado de requisitos</w:t>
            </w:r>
          </w:p>
        </w:tc>
      </w:tr>
      <w:tr w:rsidR="00534259" w:rsidRPr="00A179D4" w:rsidTr="00687768">
        <w:tc>
          <w:tcPr>
            <w:tcW w:w="1413" w:type="dxa"/>
            <w:vMerge/>
          </w:tcPr>
          <w:p w:rsidR="00534259" w:rsidRPr="00A179D4" w:rsidRDefault="00534259" w:rsidP="00687768">
            <w:pPr>
              <w:rPr>
                <w:sz w:val="18"/>
                <w:szCs w:val="18"/>
              </w:rPr>
            </w:pPr>
          </w:p>
        </w:tc>
        <w:tc>
          <w:tcPr>
            <w:tcW w:w="7081" w:type="dxa"/>
          </w:tcPr>
          <w:p w:rsidR="00534259" w:rsidRPr="00A179D4" w:rsidRDefault="00534259" w:rsidP="00687768">
            <w:pPr>
              <w:rPr>
                <w:sz w:val="18"/>
                <w:szCs w:val="18"/>
              </w:rPr>
            </w:pPr>
            <w:r w:rsidRPr="00A179D4">
              <w:rPr>
                <w:sz w:val="18"/>
                <w:szCs w:val="18"/>
              </w:rPr>
              <w:t>ENT-11: Apuntes de mejora o cambios sobre el proyecto</w:t>
            </w:r>
          </w:p>
        </w:tc>
      </w:tr>
    </w:tbl>
    <w:p w:rsidR="003523AA" w:rsidRPr="004972F4" w:rsidRDefault="003523AA" w:rsidP="003523AA"/>
    <w:p w:rsidR="003523AA" w:rsidRPr="004972F4" w:rsidRDefault="00D8040E" w:rsidP="005A0EE0">
      <w:pPr>
        <w:pStyle w:val="Ttulo3"/>
      </w:pPr>
      <w:bookmarkStart w:id="159" w:name="_2.3_Criterios_de"/>
      <w:bookmarkStart w:id="160" w:name="_2.1.5_Criterios_de"/>
      <w:bookmarkStart w:id="161" w:name="_Toc518170675"/>
      <w:bookmarkEnd w:id="159"/>
      <w:bookmarkEnd w:id="160"/>
      <w:r>
        <w:t>2.1.5</w:t>
      </w:r>
      <w:r w:rsidR="003523AA" w:rsidRPr="004972F4">
        <w:t xml:space="preserve"> Criterios de aceptación</w:t>
      </w:r>
      <w:bookmarkEnd w:id="161"/>
    </w:p>
    <w:p w:rsidR="003523AA" w:rsidRPr="004972F4" w:rsidRDefault="003523AA" w:rsidP="003523AA">
      <w:r w:rsidRPr="004972F4">
        <w:t xml:space="preserve">En este </w:t>
      </w:r>
      <w:r w:rsidR="00026B58">
        <w:t>apartado</w:t>
      </w:r>
      <w:r w:rsidRPr="004972F4">
        <w:t xml:space="preserve"> se exponen los criterios de aceptación definidos y acordados entre el desarrollador y el proveedor Amadeus</w:t>
      </w:r>
      <w:r w:rsidR="002737F0">
        <w:t xml:space="preserve"> en el </w:t>
      </w:r>
      <w:r w:rsidR="00026B58">
        <w:t>sub-</w:t>
      </w:r>
      <w:r w:rsidR="002737F0">
        <w:t>apartado</w:t>
      </w:r>
      <w:r w:rsidRPr="004972F4">
        <w:t xml:space="preserve"> </w:t>
      </w:r>
      <w:hyperlink w:anchor="_2.3.1_Certificación_de" w:history="1">
        <w:r w:rsidR="00026B58">
          <w:rPr>
            <w:rStyle w:val="Hipervnculo"/>
          </w:rPr>
          <w:t>2.1.5</w:t>
        </w:r>
        <w:r w:rsidRPr="00936480">
          <w:rPr>
            <w:rStyle w:val="Hipervnculo"/>
          </w:rPr>
          <w:t>.1</w:t>
        </w:r>
      </w:hyperlink>
      <w:r w:rsidR="002737F0">
        <w:t xml:space="preserve"> y entre el desarrollador y </w:t>
      </w:r>
      <w:r w:rsidRPr="004972F4">
        <w:t xml:space="preserve">Logitravel </w:t>
      </w:r>
      <w:r w:rsidR="002737F0">
        <w:t xml:space="preserve">en el </w:t>
      </w:r>
      <w:r w:rsidR="00026B58">
        <w:t>sub-</w:t>
      </w:r>
      <w:r w:rsidR="002737F0">
        <w:t xml:space="preserve">apartado </w:t>
      </w:r>
      <w:hyperlink w:anchor="_2.3.2_Criterios_de" w:history="1">
        <w:r w:rsidRPr="00936480">
          <w:rPr>
            <w:rStyle w:val="Hipervnculo"/>
          </w:rPr>
          <w:t>2.</w:t>
        </w:r>
        <w:r w:rsidR="00026B58">
          <w:rPr>
            <w:rStyle w:val="Hipervnculo"/>
          </w:rPr>
          <w:t>1.5</w:t>
        </w:r>
        <w:r w:rsidRPr="00936480">
          <w:rPr>
            <w:rStyle w:val="Hipervnculo"/>
          </w:rPr>
          <w:t>.2</w:t>
        </w:r>
      </w:hyperlink>
      <w:r w:rsidR="002737F0">
        <w:t>.</w:t>
      </w:r>
    </w:p>
    <w:p w:rsidR="003523AA" w:rsidRPr="004972F4" w:rsidRDefault="00D8040E" w:rsidP="002737F0">
      <w:pPr>
        <w:pStyle w:val="Ttulo4"/>
      </w:pPr>
      <w:bookmarkStart w:id="162" w:name="_2.3.1_Certificación_de"/>
      <w:bookmarkEnd w:id="162"/>
      <w:r>
        <w:t>2.1.5</w:t>
      </w:r>
      <w:r w:rsidR="002737F0">
        <w:t>.1</w:t>
      </w:r>
      <w:r w:rsidR="003523AA" w:rsidRPr="004972F4">
        <w:t xml:space="preserve"> Certificación de Amadeus</w:t>
      </w:r>
    </w:p>
    <w:p w:rsidR="003523AA" w:rsidRPr="004972F4" w:rsidRDefault="003523AA" w:rsidP="003523AA">
      <w:r w:rsidRPr="004972F4">
        <w:t xml:space="preserve">En este </w:t>
      </w:r>
      <w:r w:rsidR="00026B58">
        <w:t xml:space="preserve">sub-apartado </w:t>
      </w:r>
      <w:r w:rsidRPr="004972F4">
        <w:t xml:space="preserve">se presenta el </w:t>
      </w:r>
      <w:r w:rsidRPr="00B3125E">
        <w:rPr>
          <w:i/>
        </w:rPr>
        <w:t>checklist</w:t>
      </w:r>
      <w:r w:rsidRPr="004972F4">
        <w:t xml:space="preserve"> de certificación por parte del </w:t>
      </w:r>
      <w:hyperlink w:anchor="AcronimoGDS" w:history="1">
        <w:r w:rsidRPr="00BE361C">
          <w:rPr>
            <w:rStyle w:val="Hipervnculo"/>
          </w:rPr>
          <w:t>GDS</w:t>
        </w:r>
      </w:hyperlink>
      <w:r w:rsidRPr="004972F4">
        <w:t xml:space="preserve"> Amadeus, que deberá cumplir la aplicación desarrollada. En cada uno de los criterios presentados en las tablas </w:t>
      </w:r>
      <w:hyperlink w:anchor="Tabla15" w:history="1">
        <w:r w:rsidRPr="00563F5C">
          <w:rPr>
            <w:rStyle w:val="Hipervnculo"/>
          </w:rPr>
          <w:t>Tabla 15</w:t>
        </w:r>
      </w:hyperlink>
      <w:r w:rsidRPr="0006027C">
        <w:t xml:space="preserve">, </w:t>
      </w:r>
      <w:hyperlink w:anchor="Tabla16" w:history="1">
        <w:r w:rsidRPr="00563F5C">
          <w:rPr>
            <w:rStyle w:val="Hipervnculo"/>
          </w:rPr>
          <w:t>Tabla 16</w:t>
        </w:r>
      </w:hyperlink>
      <w:r w:rsidRPr="0006027C">
        <w:t xml:space="preserve"> y </w:t>
      </w:r>
      <w:hyperlink w:anchor="Tabla17" w:history="1">
        <w:r w:rsidRPr="00563F5C">
          <w:rPr>
            <w:rStyle w:val="Hipervnculo"/>
          </w:rPr>
          <w:t>Tabla 17</w:t>
        </w:r>
      </w:hyperlink>
      <w:r w:rsidRPr="0006027C">
        <w:t>,</w:t>
      </w:r>
      <w:r w:rsidRPr="004972F4">
        <w:t xml:space="preserve"> se indica el </w:t>
      </w:r>
      <w:r w:rsidRPr="00B3125E">
        <w:rPr>
          <w:i/>
        </w:rPr>
        <w:t>webservice</w:t>
      </w:r>
      <w:r w:rsidRPr="004972F4">
        <w:t xml:space="preserve"> al</w:t>
      </w:r>
      <w:r w:rsidR="00F828E8">
        <w:t xml:space="preserve"> que</w:t>
      </w:r>
      <w:r w:rsidRPr="004972F4">
        <w:t xml:space="preserve"> aplica, la definición del requisito no funcional y de dicho criterio y cómo será tratado el incumplimiento del mismo.</w:t>
      </w:r>
    </w:p>
    <w:p w:rsidR="003523AA" w:rsidRPr="004972F4" w:rsidRDefault="003523AA" w:rsidP="0006027C">
      <w:pPr>
        <w:pStyle w:val="Prrafodelista"/>
      </w:pPr>
      <w:bookmarkStart w:id="163" w:name="Tabla15"/>
      <w:r w:rsidRPr="0006027C">
        <w:t>Tabla 15: Criterios de aceptación generales</w:t>
      </w:r>
    </w:p>
    <w:tbl>
      <w:tblPr>
        <w:tblStyle w:val="Tablaconcuadrcula"/>
        <w:tblW w:w="0" w:type="auto"/>
        <w:tblLook w:val="04A0" w:firstRow="1" w:lastRow="0" w:firstColumn="1" w:lastColumn="0" w:noHBand="0" w:noVBand="1"/>
      </w:tblPr>
      <w:tblGrid>
        <w:gridCol w:w="988"/>
        <w:gridCol w:w="1701"/>
        <w:gridCol w:w="4110"/>
        <w:gridCol w:w="1695"/>
      </w:tblGrid>
      <w:tr w:rsidR="003523AA" w:rsidRPr="00A179D4" w:rsidTr="003523AA">
        <w:trPr>
          <w:trHeight w:val="135"/>
        </w:trPr>
        <w:tc>
          <w:tcPr>
            <w:tcW w:w="988" w:type="dxa"/>
            <w:vMerge w:val="restart"/>
          </w:tcPr>
          <w:bookmarkEnd w:id="163"/>
          <w:p w:rsidR="003523AA" w:rsidRPr="0006027C" w:rsidRDefault="003523AA" w:rsidP="0006027C">
            <w:pPr>
              <w:jc w:val="center"/>
              <w:rPr>
                <w:b/>
                <w:sz w:val="18"/>
                <w:szCs w:val="18"/>
              </w:rPr>
            </w:pPr>
            <w:r w:rsidRPr="0006027C">
              <w:rPr>
                <w:b/>
                <w:sz w:val="18"/>
                <w:szCs w:val="18"/>
              </w:rPr>
              <w:t>ID</w:t>
            </w:r>
          </w:p>
        </w:tc>
        <w:tc>
          <w:tcPr>
            <w:tcW w:w="1701" w:type="dxa"/>
            <w:vMerge w:val="restart"/>
          </w:tcPr>
          <w:p w:rsidR="003523AA" w:rsidRPr="0006027C" w:rsidRDefault="003523AA" w:rsidP="0006027C">
            <w:pPr>
              <w:jc w:val="center"/>
              <w:rPr>
                <w:b/>
                <w:sz w:val="18"/>
                <w:szCs w:val="18"/>
              </w:rPr>
            </w:pPr>
            <w:r w:rsidRPr="0006027C">
              <w:rPr>
                <w:b/>
                <w:sz w:val="18"/>
                <w:szCs w:val="18"/>
              </w:rPr>
              <w:t>Web Service (s)</w:t>
            </w:r>
          </w:p>
        </w:tc>
        <w:tc>
          <w:tcPr>
            <w:tcW w:w="4110" w:type="dxa"/>
          </w:tcPr>
          <w:p w:rsidR="003523AA" w:rsidRPr="0006027C" w:rsidRDefault="003523AA" w:rsidP="0006027C">
            <w:pPr>
              <w:jc w:val="center"/>
              <w:rPr>
                <w:b/>
                <w:sz w:val="18"/>
                <w:szCs w:val="18"/>
              </w:rPr>
            </w:pPr>
            <w:r w:rsidRPr="0006027C">
              <w:rPr>
                <w:b/>
                <w:sz w:val="18"/>
                <w:szCs w:val="18"/>
              </w:rPr>
              <w:t>Requisito no funcional</w:t>
            </w:r>
          </w:p>
        </w:tc>
        <w:tc>
          <w:tcPr>
            <w:tcW w:w="1695" w:type="dxa"/>
            <w:vMerge w:val="restart"/>
          </w:tcPr>
          <w:p w:rsidR="003523AA" w:rsidRPr="0006027C" w:rsidRDefault="003523AA" w:rsidP="0006027C">
            <w:pPr>
              <w:jc w:val="center"/>
              <w:rPr>
                <w:b/>
                <w:sz w:val="18"/>
                <w:szCs w:val="18"/>
              </w:rPr>
            </w:pPr>
            <w:r w:rsidRPr="0006027C">
              <w:rPr>
                <w:b/>
                <w:sz w:val="18"/>
                <w:szCs w:val="18"/>
              </w:rPr>
              <w:t>Error o warning</w:t>
            </w:r>
          </w:p>
        </w:tc>
      </w:tr>
      <w:tr w:rsidR="003523AA" w:rsidRPr="00A179D4" w:rsidTr="003523AA">
        <w:trPr>
          <w:trHeight w:val="13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06027C" w:rsidRDefault="003523AA" w:rsidP="0006027C">
            <w:pPr>
              <w:jc w:val="center"/>
              <w:rPr>
                <w:b/>
                <w:sz w:val="18"/>
                <w:szCs w:val="18"/>
              </w:rPr>
            </w:pPr>
            <w:r w:rsidRPr="0006027C">
              <w:rPr>
                <w:b/>
                <w:sz w:val="18"/>
                <w:szCs w:val="18"/>
              </w:rPr>
              <w:t>Criterio</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GEN-01</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06027C">
            <w:pPr>
              <w:rPr>
                <w:sz w:val="18"/>
                <w:szCs w:val="18"/>
              </w:rPr>
            </w:pPr>
            <w:r w:rsidRPr="00A179D4">
              <w:rPr>
                <w:sz w:val="18"/>
                <w:szCs w:val="18"/>
              </w:rPr>
              <w:t xml:space="preserve">Los servicios </w:t>
            </w:r>
            <w:hyperlink w:anchor="AcronimoXML" w:history="1">
              <w:r w:rsidR="0006027C" w:rsidRPr="0006027C">
                <w:rPr>
                  <w:rStyle w:val="Hipervnculo"/>
                  <w:sz w:val="18"/>
                  <w:szCs w:val="18"/>
                </w:rPr>
                <w:t>XML</w:t>
              </w:r>
            </w:hyperlink>
            <w:r w:rsidRPr="00A179D4">
              <w:rPr>
                <w:sz w:val="18"/>
                <w:szCs w:val="18"/>
              </w:rPr>
              <w:t xml:space="preserve"> implementados no deben estar deprecados</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06027C">
            <w:pPr>
              <w:rPr>
                <w:sz w:val="18"/>
                <w:szCs w:val="18"/>
              </w:rPr>
            </w:pPr>
            <w:r w:rsidRPr="00A179D4">
              <w:rPr>
                <w:sz w:val="18"/>
                <w:szCs w:val="18"/>
              </w:rPr>
              <w:t xml:space="preserve">servicios </w:t>
            </w:r>
            <w:hyperlink w:anchor="AcronimoXML" w:history="1">
              <w:r w:rsidR="0006027C" w:rsidRPr="0006027C">
                <w:rPr>
                  <w:rStyle w:val="Hipervnculo"/>
                  <w:sz w:val="18"/>
                  <w:szCs w:val="18"/>
                </w:rPr>
                <w:t>XML</w:t>
              </w:r>
            </w:hyperlink>
            <w:r w:rsidRPr="00A179D4">
              <w:rPr>
                <w:sz w:val="18"/>
                <w:szCs w:val="18"/>
              </w:rPr>
              <w:t xml:space="preserve"> deprecados = 0</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GEN-02</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La aplicación no debe crear bucles infinitos en el host de Amadeus</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bucles infinitos en el host de Amadeus = 0</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GEN-03</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Ha de implementarse un control de errores adecuado</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errores sin tratar &lt;= 5 (por transacción)</w:t>
            </w:r>
          </w:p>
        </w:tc>
        <w:tc>
          <w:tcPr>
            <w:tcW w:w="1695" w:type="dxa"/>
            <w:vMerge/>
          </w:tcPr>
          <w:p w:rsidR="003523AA" w:rsidRPr="00A179D4" w:rsidRDefault="003523AA" w:rsidP="003523AA">
            <w:pPr>
              <w:rPr>
                <w:sz w:val="18"/>
                <w:szCs w:val="18"/>
              </w:rPr>
            </w:pPr>
          </w:p>
        </w:tc>
      </w:tr>
      <w:tr w:rsidR="003523AA" w:rsidRPr="00A179D4" w:rsidTr="003523AA">
        <w:trPr>
          <w:trHeight w:val="405"/>
        </w:trPr>
        <w:tc>
          <w:tcPr>
            <w:tcW w:w="988" w:type="dxa"/>
            <w:vMerge w:val="restart"/>
          </w:tcPr>
          <w:p w:rsidR="003523AA" w:rsidRPr="00A179D4" w:rsidRDefault="003523AA" w:rsidP="003523AA">
            <w:pPr>
              <w:rPr>
                <w:sz w:val="18"/>
                <w:szCs w:val="18"/>
              </w:rPr>
            </w:pPr>
            <w:r w:rsidRPr="00A179D4">
              <w:rPr>
                <w:sz w:val="18"/>
                <w:szCs w:val="18"/>
              </w:rPr>
              <w:t>GEN-04</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El formato de los datos y sus variables deben comprobarse antes de enviarlos a Amadeus</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40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formato de datos y variables enviados a Amadeus sin comprobar = 0</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GEN-05</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Deben evitarse transacciones innecesarias o redundantes</w:t>
            </w:r>
          </w:p>
        </w:tc>
        <w:tc>
          <w:tcPr>
            <w:tcW w:w="1695" w:type="dxa"/>
            <w:vMerge w:val="restart"/>
          </w:tcPr>
          <w:p w:rsidR="003523AA" w:rsidRPr="00A179D4" w:rsidRDefault="003523AA" w:rsidP="003523AA">
            <w:pPr>
              <w:rPr>
                <w:sz w:val="18"/>
                <w:szCs w:val="18"/>
              </w:rPr>
            </w:pPr>
            <w:r w:rsidRPr="00A179D4">
              <w:rPr>
                <w:sz w:val="18"/>
                <w:szCs w:val="18"/>
              </w:rPr>
              <w:t>Warning</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transacciones innecesarias o redundantes = 0</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GEN-06</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Deben usarse mensajes estructurados cuando sea posible</w:t>
            </w:r>
          </w:p>
        </w:tc>
        <w:tc>
          <w:tcPr>
            <w:tcW w:w="1695" w:type="dxa"/>
            <w:vMerge w:val="restart"/>
          </w:tcPr>
          <w:p w:rsidR="003523AA" w:rsidRPr="00A179D4" w:rsidRDefault="003523AA" w:rsidP="003523AA">
            <w:pPr>
              <w:rPr>
                <w:sz w:val="18"/>
                <w:szCs w:val="18"/>
              </w:rPr>
            </w:pPr>
            <w:r w:rsidRPr="00A179D4">
              <w:rPr>
                <w:sz w:val="18"/>
                <w:szCs w:val="18"/>
              </w:rPr>
              <w:t>Warning</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mensajes no estructurados &lt;= 1 (por transacción)</w:t>
            </w:r>
          </w:p>
        </w:tc>
        <w:tc>
          <w:tcPr>
            <w:tcW w:w="1695" w:type="dxa"/>
            <w:vMerge/>
          </w:tcPr>
          <w:p w:rsidR="003523AA" w:rsidRPr="00A179D4" w:rsidRDefault="003523AA" w:rsidP="003523AA">
            <w:pPr>
              <w:rPr>
                <w:sz w:val="18"/>
                <w:szCs w:val="18"/>
              </w:rPr>
            </w:pPr>
          </w:p>
        </w:tc>
      </w:tr>
      <w:tr w:rsidR="003523AA" w:rsidRPr="00A179D4" w:rsidTr="003523AA">
        <w:trPr>
          <w:trHeight w:val="135"/>
        </w:trPr>
        <w:tc>
          <w:tcPr>
            <w:tcW w:w="988" w:type="dxa"/>
            <w:vMerge w:val="restart"/>
          </w:tcPr>
          <w:p w:rsidR="003523AA" w:rsidRPr="00A179D4" w:rsidRDefault="003523AA" w:rsidP="003523AA">
            <w:pPr>
              <w:rPr>
                <w:sz w:val="18"/>
                <w:szCs w:val="18"/>
              </w:rPr>
            </w:pPr>
            <w:r w:rsidRPr="00A179D4">
              <w:rPr>
                <w:sz w:val="18"/>
                <w:szCs w:val="18"/>
              </w:rPr>
              <w:t>GEN-07</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No deben crearse reservas duplicadas</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13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reservas duplicadas = 0</w:t>
            </w:r>
          </w:p>
        </w:tc>
        <w:tc>
          <w:tcPr>
            <w:tcW w:w="1695" w:type="dxa"/>
            <w:vMerge/>
          </w:tcPr>
          <w:p w:rsidR="003523AA" w:rsidRPr="00A179D4" w:rsidRDefault="003523AA" w:rsidP="003523AA">
            <w:pPr>
              <w:rPr>
                <w:sz w:val="18"/>
                <w:szCs w:val="18"/>
              </w:rPr>
            </w:pPr>
          </w:p>
        </w:tc>
      </w:tr>
    </w:tbl>
    <w:p w:rsidR="003523AA" w:rsidRPr="004972F4" w:rsidRDefault="003523AA" w:rsidP="003523AA"/>
    <w:p w:rsidR="003523AA" w:rsidRPr="004972F4" w:rsidRDefault="003523AA" w:rsidP="0006027C">
      <w:pPr>
        <w:pStyle w:val="Prrafodelista"/>
      </w:pPr>
      <w:bookmarkStart w:id="164" w:name="Tabla16"/>
      <w:r w:rsidRPr="0006027C">
        <w:t>Tabla 16: Criterios de aceptación de gestión de sesión</w:t>
      </w:r>
    </w:p>
    <w:tbl>
      <w:tblPr>
        <w:tblStyle w:val="Tablaconcuadrcula"/>
        <w:tblW w:w="0" w:type="auto"/>
        <w:tblLook w:val="04A0" w:firstRow="1" w:lastRow="0" w:firstColumn="1" w:lastColumn="0" w:noHBand="0" w:noVBand="1"/>
      </w:tblPr>
      <w:tblGrid>
        <w:gridCol w:w="988"/>
        <w:gridCol w:w="1701"/>
        <w:gridCol w:w="4110"/>
        <w:gridCol w:w="1695"/>
      </w:tblGrid>
      <w:tr w:rsidR="003523AA" w:rsidRPr="00A179D4" w:rsidTr="003523AA">
        <w:trPr>
          <w:trHeight w:val="135"/>
        </w:trPr>
        <w:tc>
          <w:tcPr>
            <w:tcW w:w="988" w:type="dxa"/>
            <w:vMerge w:val="restart"/>
          </w:tcPr>
          <w:bookmarkEnd w:id="164"/>
          <w:p w:rsidR="003523AA" w:rsidRPr="0006027C" w:rsidRDefault="003523AA" w:rsidP="0006027C">
            <w:pPr>
              <w:jc w:val="center"/>
              <w:rPr>
                <w:b/>
                <w:sz w:val="18"/>
                <w:szCs w:val="18"/>
              </w:rPr>
            </w:pPr>
            <w:r w:rsidRPr="0006027C">
              <w:rPr>
                <w:b/>
                <w:sz w:val="18"/>
                <w:szCs w:val="18"/>
              </w:rPr>
              <w:t>ID</w:t>
            </w:r>
          </w:p>
        </w:tc>
        <w:tc>
          <w:tcPr>
            <w:tcW w:w="1701" w:type="dxa"/>
            <w:vMerge w:val="restart"/>
          </w:tcPr>
          <w:p w:rsidR="003523AA" w:rsidRPr="0006027C" w:rsidRDefault="003523AA" w:rsidP="0006027C">
            <w:pPr>
              <w:jc w:val="center"/>
              <w:rPr>
                <w:b/>
                <w:sz w:val="18"/>
                <w:szCs w:val="18"/>
              </w:rPr>
            </w:pPr>
            <w:r w:rsidRPr="0006027C">
              <w:rPr>
                <w:b/>
                <w:sz w:val="18"/>
                <w:szCs w:val="18"/>
              </w:rPr>
              <w:t>Web Service (s)</w:t>
            </w:r>
          </w:p>
        </w:tc>
        <w:tc>
          <w:tcPr>
            <w:tcW w:w="4110" w:type="dxa"/>
          </w:tcPr>
          <w:p w:rsidR="003523AA" w:rsidRPr="0006027C" w:rsidRDefault="003523AA" w:rsidP="0006027C">
            <w:pPr>
              <w:jc w:val="center"/>
              <w:rPr>
                <w:b/>
                <w:sz w:val="18"/>
                <w:szCs w:val="18"/>
              </w:rPr>
            </w:pPr>
            <w:r w:rsidRPr="0006027C">
              <w:rPr>
                <w:b/>
                <w:sz w:val="18"/>
                <w:szCs w:val="18"/>
              </w:rPr>
              <w:t>Requisito no funcional</w:t>
            </w:r>
          </w:p>
        </w:tc>
        <w:tc>
          <w:tcPr>
            <w:tcW w:w="1695" w:type="dxa"/>
            <w:vMerge w:val="restart"/>
          </w:tcPr>
          <w:p w:rsidR="003523AA" w:rsidRPr="0006027C" w:rsidRDefault="003523AA" w:rsidP="0006027C">
            <w:pPr>
              <w:jc w:val="center"/>
              <w:rPr>
                <w:b/>
                <w:sz w:val="18"/>
                <w:szCs w:val="18"/>
              </w:rPr>
            </w:pPr>
            <w:r w:rsidRPr="0006027C">
              <w:rPr>
                <w:b/>
                <w:sz w:val="18"/>
                <w:szCs w:val="18"/>
              </w:rPr>
              <w:t>Error o warning</w:t>
            </w:r>
          </w:p>
        </w:tc>
      </w:tr>
      <w:tr w:rsidR="003523AA" w:rsidRPr="00A179D4" w:rsidTr="003523AA">
        <w:trPr>
          <w:trHeight w:val="13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06027C" w:rsidRDefault="003523AA" w:rsidP="0006027C">
            <w:pPr>
              <w:jc w:val="center"/>
              <w:rPr>
                <w:b/>
                <w:sz w:val="18"/>
                <w:szCs w:val="18"/>
              </w:rPr>
            </w:pPr>
            <w:r w:rsidRPr="0006027C">
              <w:rPr>
                <w:b/>
                <w:sz w:val="18"/>
                <w:szCs w:val="18"/>
              </w:rPr>
              <w:t>Criterio</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SEM-01</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Todas las sesiones deben cerrarse adecuadamente en la aplicación</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sesiones sin cerrar = 0</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SEM-02</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Los tiempos de inactividad o respuesta deben ser tratados por la aplicación</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milisegundos de inactividad = 0</w:t>
            </w:r>
          </w:p>
        </w:tc>
        <w:tc>
          <w:tcPr>
            <w:tcW w:w="1695" w:type="dxa"/>
            <w:vMerge/>
          </w:tcPr>
          <w:p w:rsidR="003523AA" w:rsidRPr="00A179D4" w:rsidRDefault="003523AA" w:rsidP="003523AA">
            <w:pPr>
              <w:rPr>
                <w:sz w:val="18"/>
                <w:szCs w:val="18"/>
              </w:rPr>
            </w:pPr>
          </w:p>
        </w:tc>
      </w:tr>
      <w:tr w:rsidR="003523AA" w:rsidRPr="00A179D4" w:rsidTr="003523AA">
        <w:trPr>
          <w:trHeight w:val="540"/>
        </w:trPr>
        <w:tc>
          <w:tcPr>
            <w:tcW w:w="988" w:type="dxa"/>
            <w:vMerge w:val="restart"/>
          </w:tcPr>
          <w:p w:rsidR="003523AA" w:rsidRPr="00A179D4" w:rsidRDefault="003523AA" w:rsidP="003523AA">
            <w:pPr>
              <w:rPr>
                <w:sz w:val="18"/>
                <w:szCs w:val="18"/>
              </w:rPr>
            </w:pPr>
            <w:r w:rsidRPr="00A179D4">
              <w:rPr>
                <w:sz w:val="18"/>
                <w:szCs w:val="18"/>
              </w:rPr>
              <w:t>SEM-03</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 xml:space="preserve">La secuencia de números de sesión debe ser incrementada y adecuadamente insertada en el encabezamiento </w:t>
            </w:r>
            <w:hyperlink w:anchor="AcronimoSOAP" w:history="1">
              <w:r w:rsidRPr="0006027C">
                <w:rPr>
                  <w:rStyle w:val="Hipervnculo"/>
                  <w:sz w:val="18"/>
                  <w:szCs w:val="18"/>
                </w:rPr>
                <w:t>SOAP</w:t>
              </w:r>
            </w:hyperlink>
            <w:r w:rsidRPr="00A179D4">
              <w:rPr>
                <w:sz w:val="18"/>
                <w:szCs w:val="18"/>
              </w:rPr>
              <w:t xml:space="preserve"> de la petición: 1.0, 1.1, 2.0, 2.1</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54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errores de incremento de índice de sesión = 0</w:t>
            </w:r>
          </w:p>
        </w:tc>
        <w:tc>
          <w:tcPr>
            <w:tcW w:w="1695" w:type="dxa"/>
            <w:vMerge/>
          </w:tcPr>
          <w:p w:rsidR="003523AA" w:rsidRPr="00A179D4" w:rsidRDefault="003523AA" w:rsidP="003523AA">
            <w:pPr>
              <w:rPr>
                <w:sz w:val="18"/>
                <w:szCs w:val="18"/>
              </w:rPr>
            </w:pPr>
          </w:p>
        </w:tc>
      </w:tr>
    </w:tbl>
    <w:p w:rsidR="003523AA" w:rsidRPr="004972F4" w:rsidRDefault="003523AA" w:rsidP="003523AA"/>
    <w:p w:rsidR="003523AA" w:rsidRPr="004972F4" w:rsidRDefault="003523AA" w:rsidP="0006027C">
      <w:pPr>
        <w:pStyle w:val="Prrafodelista"/>
      </w:pPr>
      <w:bookmarkStart w:id="165" w:name="Tabla17"/>
      <w:r w:rsidRPr="0006027C">
        <w:t xml:space="preserve">Tabla 17: Criterios de aceptación </w:t>
      </w:r>
      <w:hyperlink w:anchor="AcronimoATC" w:history="1">
        <w:r w:rsidRPr="00572E6E">
          <w:rPr>
            <w:rStyle w:val="Hipervnculo"/>
          </w:rPr>
          <w:t>ATC</w:t>
        </w:r>
      </w:hyperlink>
    </w:p>
    <w:tbl>
      <w:tblPr>
        <w:tblStyle w:val="Tablaconcuadrcula"/>
        <w:tblW w:w="0" w:type="auto"/>
        <w:tblLook w:val="04A0" w:firstRow="1" w:lastRow="0" w:firstColumn="1" w:lastColumn="0" w:noHBand="0" w:noVBand="1"/>
      </w:tblPr>
      <w:tblGrid>
        <w:gridCol w:w="988"/>
        <w:gridCol w:w="1701"/>
        <w:gridCol w:w="4110"/>
        <w:gridCol w:w="1695"/>
      </w:tblGrid>
      <w:tr w:rsidR="003523AA" w:rsidRPr="00A179D4" w:rsidTr="003523AA">
        <w:trPr>
          <w:trHeight w:val="135"/>
        </w:trPr>
        <w:tc>
          <w:tcPr>
            <w:tcW w:w="988" w:type="dxa"/>
            <w:vMerge w:val="restart"/>
          </w:tcPr>
          <w:bookmarkEnd w:id="165"/>
          <w:p w:rsidR="003523AA" w:rsidRPr="0006027C" w:rsidRDefault="003523AA" w:rsidP="0006027C">
            <w:pPr>
              <w:jc w:val="center"/>
              <w:rPr>
                <w:b/>
                <w:sz w:val="18"/>
                <w:szCs w:val="18"/>
              </w:rPr>
            </w:pPr>
            <w:r w:rsidRPr="0006027C">
              <w:rPr>
                <w:b/>
                <w:sz w:val="18"/>
                <w:szCs w:val="18"/>
              </w:rPr>
              <w:t>ID</w:t>
            </w:r>
          </w:p>
        </w:tc>
        <w:tc>
          <w:tcPr>
            <w:tcW w:w="1701" w:type="dxa"/>
            <w:vMerge w:val="restart"/>
          </w:tcPr>
          <w:p w:rsidR="003523AA" w:rsidRPr="0006027C" w:rsidRDefault="003523AA" w:rsidP="0006027C">
            <w:pPr>
              <w:jc w:val="center"/>
              <w:rPr>
                <w:b/>
                <w:sz w:val="18"/>
                <w:szCs w:val="18"/>
              </w:rPr>
            </w:pPr>
            <w:r w:rsidRPr="0006027C">
              <w:rPr>
                <w:b/>
                <w:sz w:val="18"/>
                <w:szCs w:val="18"/>
              </w:rPr>
              <w:t>Web Service (s)</w:t>
            </w:r>
          </w:p>
        </w:tc>
        <w:tc>
          <w:tcPr>
            <w:tcW w:w="4110" w:type="dxa"/>
          </w:tcPr>
          <w:p w:rsidR="003523AA" w:rsidRPr="0006027C" w:rsidRDefault="003523AA" w:rsidP="0006027C">
            <w:pPr>
              <w:jc w:val="center"/>
              <w:rPr>
                <w:b/>
                <w:sz w:val="18"/>
                <w:szCs w:val="18"/>
              </w:rPr>
            </w:pPr>
            <w:r w:rsidRPr="0006027C">
              <w:rPr>
                <w:b/>
                <w:sz w:val="18"/>
                <w:szCs w:val="18"/>
              </w:rPr>
              <w:t>Requisito no funcional</w:t>
            </w:r>
          </w:p>
        </w:tc>
        <w:tc>
          <w:tcPr>
            <w:tcW w:w="1695" w:type="dxa"/>
            <w:vMerge w:val="restart"/>
          </w:tcPr>
          <w:p w:rsidR="003523AA" w:rsidRPr="0006027C" w:rsidRDefault="003523AA" w:rsidP="0006027C">
            <w:pPr>
              <w:jc w:val="center"/>
              <w:rPr>
                <w:b/>
                <w:sz w:val="18"/>
                <w:szCs w:val="18"/>
              </w:rPr>
            </w:pPr>
            <w:r w:rsidRPr="0006027C">
              <w:rPr>
                <w:b/>
                <w:sz w:val="18"/>
                <w:szCs w:val="18"/>
              </w:rPr>
              <w:t>Error o warning</w:t>
            </w:r>
          </w:p>
        </w:tc>
      </w:tr>
      <w:tr w:rsidR="003523AA" w:rsidRPr="00A179D4" w:rsidTr="003523AA">
        <w:trPr>
          <w:trHeight w:val="13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06027C" w:rsidRDefault="003523AA" w:rsidP="0006027C">
            <w:pPr>
              <w:jc w:val="center"/>
              <w:rPr>
                <w:b/>
                <w:sz w:val="18"/>
                <w:szCs w:val="18"/>
              </w:rPr>
            </w:pPr>
            <w:r w:rsidRPr="0006027C">
              <w:rPr>
                <w:b/>
                <w:sz w:val="18"/>
                <w:szCs w:val="18"/>
              </w:rPr>
              <w:t>Criterio</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ATC-01</w:t>
            </w:r>
          </w:p>
        </w:tc>
        <w:tc>
          <w:tcPr>
            <w:tcW w:w="1701" w:type="dxa"/>
            <w:vMerge w:val="restart"/>
          </w:tcPr>
          <w:p w:rsidR="003523AA" w:rsidRPr="00A179D4" w:rsidRDefault="003523AA" w:rsidP="0006027C">
            <w:pPr>
              <w:jc w:val="left"/>
              <w:rPr>
                <w:sz w:val="18"/>
                <w:szCs w:val="18"/>
              </w:rPr>
            </w:pPr>
            <w:r w:rsidRPr="00A179D4">
              <w:rPr>
                <w:sz w:val="18"/>
                <w:szCs w:val="18"/>
              </w:rPr>
              <w:t xml:space="preserve">Todos los servicios </w:t>
            </w:r>
            <w:hyperlink w:anchor="AcronimoATC" w:history="1">
              <w:r w:rsidRPr="00F76A4F">
                <w:rPr>
                  <w:rStyle w:val="Hipervnculo"/>
                  <w:sz w:val="18"/>
                  <w:szCs w:val="18"/>
                </w:rPr>
                <w:t>ATC</w:t>
              </w:r>
            </w:hyperlink>
          </w:p>
        </w:tc>
        <w:tc>
          <w:tcPr>
            <w:tcW w:w="4110" w:type="dxa"/>
          </w:tcPr>
          <w:p w:rsidR="003523AA" w:rsidRPr="00A179D4" w:rsidRDefault="003523AA" w:rsidP="003523AA">
            <w:pPr>
              <w:rPr>
                <w:sz w:val="18"/>
                <w:szCs w:val="18"/>
              </w:rPr>
            </w:pPr>
            <w:r w:rsidRPr="00A179D4">
              <w:rPr>
                <w:sz w:val="18"/>
                <w:szCs w:val="18"/>
              </w:rPr>
              <w:t>La aplicación debe proveer un ticket por pasajero (incluidos bebés)</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tickets por pasajero &gt;= 1</w:t>
            </w:r>
          </w:p>
        </w:tc>
        <w:tc>
          <w:tcPr>
            <w:tcW w:w="1695" w:type="dxa"/>
            <w:vMerge/>
          </w:tcPr>
          <w:p w:rsidR="003523AA" w:rsidRPr="00A179D4" w:rsidRDefault="003523AA" w:rsidP="003523AA">
            <w:pPr>
              <w:rPr>
                <w:sz w:val="18"/>
                <w:szCs w:val="18"/>
              </w:rPr>
            </w:pPr>
          </w:p>
        </w:tc>
      </w:tr>
      <w:tr w:rsidR="003523AA" w:rsidRPr="00A179D4" w:rsidTr="003523AA">
        <w:trPr>
          <w:trHeight w:val="405"/>
        </w:trPr>
        <w:tc>
          <w:tcPr>
            <w:tcW w:w="988" w:type="dxa"/>
            <w:vMerge w:val="restart"/>
          </w:tcPr>
          <w:p w:rsidR="003523AA" w:rsidRPr="00A179D4" w:rsidRDefault="003523AA" w:rsidP="003523AA">
            <w:pPr>
              <w:rPr>
                <w:sz w:val="18"/>
                <w:szCs w:val="18"/>
              </w:rPr>
            </w:pPr>
            <w:r w:rsidRPr="00A179D4">
              <w:rPr>
                <w:sz w:val="18"/>
                <w:szCs w:val="18"/>
              </w:rPr>
              <w:t>ATC-02</w:t>
            </w:r>
          </w:p>
        </w:tc>
        <w:tc>
          <w:tcPr>
            <w:tcW w:w="1701" w:type="dxa"/>
            <w:vMerge w:val="restart"/>
          </w:tcPr>
          <w:p w:rsidR="003523AA" w:rsidRPr="00A179D4" w:rsidRDefault="00E23260" w:rsidP="003523AA">
            <w:pPr>
              <w:rPr>
                <w:sz w:val="18"/>
                <w:szCs w:val="18"/>
              </w:rPr>
            </w:pPr>
            <w:hyperlink w:anchor="AcronimoATC" w:history="1">
              <w:r w:rsidR="003523AA" w:rsidRPr="00F76A4F">
                <w:rPr>
                  <w:rStyle w:val="Hipervnculo"/>
                  <w:sz w:val="18"/>
                  <w:szCs w:val="18"/>
                </w:rPr>
                <w:t>ATC</w:t>
              </w:r>
            </w:hyperlink>
            <w:r w:rsidR="003523AA" w:rsidRPr="00A179D4">
              <w:rPr>
                <w:sz w:val="18"/>
                <w:szCs w:val="18"/>
              </w:rPr>
              <w:t xml:space="preserve"> Shopper</w:t>
            </w:r>
          </w:p>
        </w:tc>
        <w:tc>
          <w:tcPr>
            <w:tcW w:w="4110" w:type="dxa"/>
          </w:tcPr>
          <w:p w:rsidR="003523AA" w:rsidRPr="00A179D4" w:rsidRDefault="003523AA" w:rsidP="003523AA">
            <w:pPr>
              <w:rPr>
                <w:sz w:val="18"/>
                <w:szCs w:val="18"/>
              </w:rPr>
            </w:pPr>
            <w:r w:rsidRPr="00A179D4">
              <w:rPr>
                <w:sz w:val="18"/>
                <w:szCs w:val="18"/>
              </w:rPr>
              <w:t xml:space="preserve">Las recomendaciones (tarifas) devueltas por </w:t>
            </w:r>
            <w:hyperlink w:anchor="AcronimoATC" w:history="1">
              <w:r w:rsidRPr="0006027C">
                <w:rPr>
                  <w:rStyle w:val="Hipervnculo"/>
                  <w:sz w:val="18"/>
                  <w:szCs w:val="18"/>
                </w:rPr>
                <w:t>ATC</w:t>
              </w:r>
            </w:hyperlink>
            <w:r w:rsidRPr="00A179D4">
              <w:rPr>
                <w:sz w:val="18"/>
                <w:szCs w:val="18"/>
              </w:rPr>
              <w:t xml:space="preserve"> Shopper deben visualizarse correctamente en la aplicación</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40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 xml:space="preserve">recomendaciones de </w:t>
            </w:r>
            <w:hyperlink w:anchor="AcronimoATC" w:history="1">
              <w:r w:rsidRPr="0006027C">
                <w:rPr>
                  <w:rStyle w:val="Hipervnculo"/>
                  <w:sz w:val="18"/>
                  <w:szCs w:val="18"/>
                </w:rPr>
                <w:t>ATC</w:t>
              </w:r>
            </w:hyperlink>
            <w:r w:rsidRPr="00A179D4">
              <w:rPr>
                <w:sz w:val="18"/>
                <w:szCs w:val="18"/>
              </w:rPr>
              <w:t xml:space="preserve"> Shopper no mostradas en la aplicación = 0</w:t>
            </w:r>
          </w:p>
        </w:tc>
        <w:tc>
          <w:tcPr>
            <w:tcW w:w="1695" w:type="dxa"/>
            <w:vMerge/>
          </w:tcPr>
          <w:p w:rsidR="003523AA" w:rsidRPr="00A179D4" w:rsidRDefault="003523AA" w:rsidP="003523AA">
            <w:pPr>
              <w:rPr>
                <w:sz w:val="18"/>
                <w:szCs w:val="18"/>
              </w:rPr>
            </w:pPr>
          </w:p>
        </w:tc>
      </w:tr>
      <w:tr w:rsidR="003523AA" w:rsidRPr="00A179D4" w:rsidTr="003523AA">
        <w:trPr>
          <w:trHeight w:val="540"/>
        </w:trPr>
        <w:tc>
          <w:tcPr>
            <w:tcW w:w="988" w:type="dxa"/>
            <w:vMerge w:val="restart"/>
          </w:tcPr>
          <w:p w:rsidR="003523AA" w:rsidRPr="00A179D4" w:rsidRDefault="003523AA" w:rsidP="003523AA">
            <w:pPr>
              <w:rPr>
                <w:sz w:val="18"/>
                <w:szCs w:val="18"/>
              </w:rPr>
            </w:pPr>
            <w:r w:rsidRPr="00A179D4">
              <w:rPr>
                <w:sz w:val="18"/>
                <w:szCs w:val="18"/>
              </w:rPr>
              <w:t>ATC-03</w:t>
            </w:r>
          </w:p>
        </w:tc>
        <w:tc>
          <w:tcPr>
            <w:tcW w:w="1701" w:type="dxa"/>
            <w:vMerge w:val="restart"/>
          </w:tcPr>
          <w:p w:rsidR="003523AA" w:rsidRPr="00A179D4" w:rsidRDefault="00E23260" w:rsidP="003523AA">
            <w:pPr>
              <w:rPr>
                <w:sz w:val="18"/>
                <w:szCs w:val="18"/>
              </w:rPr>
            </w:pPr>
            <w:hyperlink w:anchor="AcronimoATC" w:history="1">
              <w:r w:rsidR="003523AA" w:rsidRPr="00F76A4F">
                <w:rPr>
                  <w:rStyle w:val="Hipervnculo"/>
                  <w:sz w:val="18"/>
                  <w:szCs w:val="18"/>
                </w:rPr>
                <w:t>ATC</w:t>
              </w:r>
            </w:hyperlink>
            <w:r w:rsidR="003523AA" w:rsidRPr="00A179D4">
              <w:rPr>
                <w:sz w:val="18"/>
                <w:szCs w:val="18"/>
              </w:rPr>
              <w:t xml:space="preserve"> Shopper</w:t>
            </w:r>
          </w:p>
        </w:tc>
        <w:tc>
          <w:tcPr>
            <w:tcW w:w="4110" w:type="dxa"/>
          </w:tcPr>
          <w:p w:rsidR="003523AA" w:rsidRPr="00A179D4" w:rsidRDefault="003523AA" w:rsidP="003523AA">
            <w:pPr>
              <w:rPr>
                <w:sz w:val="18"/>
                <w:szCs w:val="18"/>
              </w:rPr>
            </w:pPr>
            <w:r w:rsidRPr="00A179D4">
              <w:rPr>
                <w:sz w:val="18"/>
                <w:szCs w:val="18"/>
              </w:rPr>
              <w:t xml:space="preserve">El Web Service </w:t>
            </w:r>
            <w:hyperlink w:anchor="AIRSELL" w:history="1">
              <w:r w:rsidRPr="0006027C">
                <w:rPr>
                  <w:rStyle w:val="Hipervnculo"/>
                  <w:sz w:val="18"/>
                  <w:szCs w:val="18"/>
                </w:rPr>
                <w:t>Air_SellFromRecommendation</w:t>
              </w:r>
            </w:hyperlink>
            <w:r w:rsidRPr="00A179D4">
              <w:rPr>
                <w:sz w:val="18"/>
                <w:szCs w:val="18"/>
              </w:rPr>
              <w:t xml:space="preserve"> debe usarse solamente sobre tarifas devueltas por el </w:t>
            </w:r>
            <w:hyperlink w:anchor="AcronimoATC" w:history="1">
              <w:r w:rsidRPr="0006027C">
                <w:rPr>
                  <w:rStyle w:val="Hipervnculo"/>
                  <w:sz w:val="18"/>
                  <w:szCs w:val="18"/>
                </w:rPr>
                <w:t>ATC</w:t>
              </w:r>
            </w:hyperlink>
            <w:r w:rsidRPr="00A179D4">
              <w:rPr>
                <w:sz w:val="18"/>
                <w:szCs w:val="18"/>
              </w:rPr>
              <w:t xml:space="preserve"> Shopper</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54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 xml:space="preserve">compra de tarifas no </w:t>
            </w:r>
            <w:hyperlink w:anchor="AcronimoATC" w:history="1">
              <w:r w:rsidRPr="0006027C">
                <w:rPr>
                  <w:rStyle w:val="Hipervnculo"/>
                  <w:sz w:val="18"/>
                  <w:szCs w:val="18"/>
                </w:rPr>
                <w:t>ATC</w:t>
              </w:r>
            </w:hyperlink>
            <w:r w:rsidRPr="00A179D4">
              <w:rPr>
                <w:sz w:val="18"/>
                <w:szCs w:val="18"/>
              </w:rPr>
              <w:t xml:space="preserve"> Shopper con </w:t>
            </w:r>
            <w:hyperlink w:anchor="AIRSELL" w:history="1">
              <w:r w:rsidRPr="0076076A">
                <w:rPr>
                  <w:rStyle w:val="Hipervnculo"/>
                  <w:sz w:val="18"/>
                  <w:szCs w:val="18"/>
                </w:rPr>
                <w:t>Air_SellFromRecommendation</w:t>
              </w:r>
            </w:hyperlink>
            <w:r w:rsidRPr="00A179D4">
              <w:rPr>
                <w:sz w:val="18"/>
                <w:szCs w:val="18"/>
              </w:rPr>
              <w:t xml:space="preserve"> = 0</w:t>
            </w:r>
          </w:p>
        </w:tc>
        <w:tc>
          <w:tcPr>
            <w:tcW w:w="1695" w:type="dxa"/>
            <w:vMerge/>
          </w:tcPr>
          <w:p w:rsidR="003523AA" w:rsidRPr="00A179D4" w:rsidRDefault="003523AA" w:rsidP="003523AA">
            <w:pPr>
              <w:rPr>
                <w:sz w:val="18"/>
                <w:szCs w:val="18"/>
              </w:rPr>
            </w:pPr>
          </w:p>
        </w:tc>
      </w:tr>
      <w:tr w:rsidR="003523AA" w:rsidRPr="00A179D4" w:rsidTr="003523AA">
        <w:trPr>
          <w:trHeight w:val="405"/>
        </w:trPr>
        <w:tc>
          <w:tcPr>
            <w:tcW w:w="988" w:type="dxa"/>
            <w:vMerge w:val="restart"/>
          </w:tcPr>
          <w:p w:rsidR="003523AA" w:rsidRPr="00A179D4" w:rsidRDefault="003523AA" w:rsidP="003523AA">
            <w:pPr>
              <w:rPr>
                <w:sz w:val="18"/>
                <w:szCs w:val="18"/>
              </w:rPr>
            </w:pPr>
            <w:r w:rsidRPr="00A179D4">
              <w:rPr>
                <w:sz w:val="18"/>
                <w:szCs w:val="18"/>
              </w:rPr>
              <w:t>ATC-04</w:t>
            </w:r>
          </w:p>
        </w:tc>
        <w:tc>
          <w:tcPr>
            <w:tcW w:w="1701" w:type="dxa"/>
            <w:vMerge w:val="restart"/>
          </w:tcPr>
          <w:p w:rsidR="003523AA" w:rsidRPr="00A179D4" w:rsidRDefault="00E23260" w:rsidP="003523AA">
            <w:pPr>
              <w:rPr>
                <w:sz w:val="18"/>
                <w:szCs w:val="18"/>
              </w:rPr>
            </w:pPr>
            <w:hyperlink w:anchor="AcronimoATC" w:history="1">
              <w:r w:rsidR="003523AA" w:rsidRPr="00F76A4F">
                <w:rPr>
                  <w:rStyle w:val="Hipervnculo"/>
                  <w:sz w:val="18"/>
                  <w:szCs w:val="18"/>
                </w:rPr>
                <w:t>ATC</w:t>
              </w:r>
            </w:hyperlink>
            <w:r w:rsidR="003523AA" w:rsidRPr="00A179D4">
              <w:rPr>
                <w:sz w:val="18"/>
                <w:szCs w:val="18"/>
              </w:rPr>
              <w:t xml:space="preserve"> Shopper</w:t>
            </w:r>
          </w:p>
        </w:tc>
        <w:tc>
          <w:tcPr>
            <w:tcW w:w="4110" w:type="dxa"/>
          </w:tcPr>
          <w:p w:rsidR="003523AA" w:rsidRPr="00A179D4" w:rsidRDefault="003523AA" w:rsidP="003523AA">
            <w:pPr>
              <w:rPr>
                <w:sz w:val="18"/>
                <w:szCs w:val="18"/>
              </w:rPr>
            </w:pPr>
            <w:r w:rsidRPr="00A179D4">
              <w:rPr>
                <w:sz w:val="18"/>
                <w:szCs w:val="18"/>
              </w:rPr>
              <w:t>La aplicación debe tratar correctamente los tipos de pasajero que se envíen en las peticiones a Amadeus</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40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pasajeros con tipo incorrecto (no Amadeus) = 0</w:t>
            </w:r>
          </w:p>
        </w:tc>
        <w:tc>
          <w:tcPr>
            <w:tcW w:w="1695" w:type="dxa"/>
            <w:vMerge/>
          </w:tcPr>
          <w:p w:rsidR="003523AA" w:rsidRPr="00A179D4" w:rsidRDefault="003523AA" w:rsidP="003523AA">
            <w:pPr>
              <w:rPr>
                <w:sz w:val="18"/>
                <w:szCs w:val="18"/>
              </w:rPr>
            </w:pPr>
          </w:p>
        </w:tc>
      </w:tr>
      <w:tr w:rsidR="003523AA" w:rsidRPr="00A179D4" w:rsidTr="003523AA">
        <w:trPr>
          <w:trHeight w:val="405"/>
        </w:trPr>
        <w:tc>
          <w:tcPr>
            <w:tcW w:w="988" w:type="dxa"/>
            <w:vMerge w:val="restart"/>
          </w:tcPr>
          <w:p w:rsidR="003523AA" w:rsidRPr="00A179D4" w:rsidRDefault="003523AA" w:rsidP="003523AA">
            <w:pPr>
              <w:rPr>
                <w:sz w:val="18"/>
                <w:szCs w:val="18"/>
              </w:rPr>
            </w:pPr>
            <w:r w:rsidRPr="00A179D4">
              <w:rPr>
                <w:sz w:val="18"/>
                <w:szCs w:val="18"/>
              </w:rPr>
              <w:t>ATC-05</w:t>
            </w:r>
          </w:p>
        </w:tc>
        <w:tc>
          <w:tcPr>
            <w:tcW w:w="1701" w:type="dxa"/>
            <w:vMerge w:val="restart"/>
          </w:tcPr>
          <w:p w:rsidR="003523AA" w:rsidRPr="00A179D4" w:rsidRDefault="00E23260" w:rsidP="003523AA">
            <w:pPr>
              <w:rPr>
                <w:sz w:val="18"/>
                <w:szCs w:val="18"/>
              </w:rPr>
            </w:pPr>
            <w:hyperlink w:anchor="AcronimoATC" w:history="1">
              <w:r w:rsidR="003523AA" w:rsidRPr="00F76A4F">
                <w:rPr>
                  <w:rStyle w:val="Hipervnculo"/>
                  <w:sz w:val="18"/>
                  <w:szCs w:val="18"/>
                </w:rPr>
                <w:t>ATC</w:t>
              </w:r>
            </w:hyperlink>
            <w:r w:rsidR="003523AA" w:rsidRPr="00A179D4">
              <w:rPr>
                <w:sz w:val="18"/>
                <w:szCs w:val="18"/>
              </w:rPr>
              <w:t xml:space="preserve"> Shopper</w:t>
            </w:r>
          </w:p>
        </w:tc>
        <w:tc>
          <w:tcPr>
            <w:tcW w:w="4110" w:type="dxa"/>
          </w:tcPr>
          <w:p w:rsidR="003523AA" w:rsidRPr="00A179D4" w:rsidRDefault="003523AA" w:rsidP="003523AA">
            <w:pPr>
              <w:rPr>
                <w:sz w:val="18"/>
                <w:szCs w:val="18"/>
              </w:rPr>
            </w:pPr>
            <w:r w:rsidRPr="00A179D4">
              <w:rPr>
                <w:sz w:val="18"/>
                <w:szCs w:val="18"/>
              </w:rPr>
              <w:t xml:space="preserve">La aplicación debe devolver la lista de aerolíneas que se recibirá por parte de Amadeus en </w:t>
            </w:r>
            <w:hyperlink w:anchor="AcronimoATC" w:history="1">
              <w:r w:rsidRPr="0006027C">
                <w:rPr>
                  <w:rStyle w:val="Hipervnculo"/>
                  <w:sz w:val="18"/>
                  <w:szCs w:val="18"/>
                </w:rPr>
                <w:t>ATC</w:t>
              </w:r>
            </w:hyperlink>
            <w:r w:rsidRPr="00A179D4">
              <w:rPr>
                <w:sz w:val="18"/>
                <w:szCs w:val="18"/>
              </w:rPr>
              <w:t xml:space="preserve"> </w:t>
            </w:r>
            <w:hyperlink w:anchor="TICKET_ELIGIBILITY" w:history="1">
              <w:r w:rsidRPr="0076076A">
                <w:rPr>
                  <w:rStyle w:val="Hipervnculo"/>
                  <w:sz w:val="18"/>
                  <w:szCs w:val="18"/>
                </w:rPr>
                <w:t>Eligibility</w:t>
              </w:r>
            </w:hyperlink>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40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 xml:space="preserve">aerolíneas devueltas por </w:t>
            </w:r>
            <w:hyperlink w:anchor="AcronimoATC" w:history="1">
              <w:r w:rsidRPr="0006027C">
                <w:rPr>
                  <w:rStyle w:val="Hipervnculo"/>
                  <w:sz w:val="18"/>
                  <w:szCs w:val="18"/>
                </w:rPr>
                <w:t>ATC</w:t>
              </w:r>
            </w:hyperlink>
            <w:r w:rsidRPr="00A179D4">
              <w:rPr>
                <w:sz w:val="18"/>
                <w:szCs w:val="18"/>
              </w:rPr>
              <w:t xml:space="preserve"> </w:t>
            </w:r>
            <w:hyperlink w:anchor="TICKET_ELIGIBILITY" w:history="1">
              <w:r w:rsidRPr="0076076A">
                <w:rPr>
                  <w:rStyle w:val="Hipervnculo"/>
                  <w:sz w:val="18"/>
                  <w:szCs w:val="18"/>
                </w:rPr>
                <w:t>Elegibility</w:t>
              </w:r>
            </w:hyperlink>
            <w:r w:rsidRPr="00A179D4">
              <w:rPr>
                <w:sz w:val="18"/>
                <w:szCs w:val="18"/>
              </w:rPr>
              <w:t xml:space="preserve"> no mostradas = 0</w:t>
            </w:r>
          </w:p>
        </w:tc>
        <w:tc>
          <w:tcPr>
            <w:tcW w:w="1695" w:type="dxa"/>
            <w:vMerge/>
          </w:tcPr>
          <w:p w:rsidR="003523AA" w:rsidRPr="00A179D4" w:rsidRDefault="003523AA" w:rsidP="003523AA">
            <w:pPr>
              <w:rPr>
                <w:sz w:val="18"/>
                <w:szCs w:val="18"/>
              </w:rPr>
            </w:pPr>
          </w:p>
        </w:tc>
      </w:tr>
      <w:tr w:rsidR="003523AA" w:rsidRPr="00A179D4" w:rsidTr="003523AA">
        <w:trPr>
          <w:trHeight w:val="540"/>
        </w:trPr>
        <w:tc>
          <w:tcPr>
            <w:tcW w:w="988" w:type="dxa"/>
            <w:vMerge w:val="restart"/>
          </w:tcPr>
          <w:p w:rsidR="003523AA" w:rsidRPr="00A179D4" w:rsidRDefault="003523AA" w:rsidP="003523AA">
            <w:pPr>
              <w:rPr>
                <w:sz w:val="18"/>
                <w:szCs w:val="18"/>
              </w:rPr>
            </w:pPr>
            <w:r w:rsidRPr="00A179D4">
              <w:rPr>
                <w:sz w:val="18"/>
                <w:szCs w:val="18"/>
              </w:rPr>
              <w:t>ATC-06</w:t>
            </w:r>
          </w:p>
        </w:tc>
        <w:tc>
          <w:tcPr>
            <w:tcW w:w="1701" w:type="dxa"/>
            <w:vMerge w:val="restart"/>
          </w:tcPr>
          <w:p w:rsidR="003523AA" w:rsidRPr="00A179D4" w:rsidRDefault="00E23260" w:rsidP="003523AA">
            <w:pPr>
              <w:rPr>
                <w:sz w:val="18"/>
                <w:szCs w:val="18"/>
              </w:rPr>
            </w:pPr>
            <w:hyperlink w:anchor="AcronimoATC" w:history="1">
              <w:r w:rsidR="003523AA" w:rsidRPr="00F76A4F">
                <w:rPr>
                  <w:rStyle w:val="Hipervnculo"/>
                  <w:sz w:val="18"/>
                  <w:szCs w:val="18"/>
                </w:rPr>
                <w:t>ATC</w:t>
              </w:r>
            </w:hyperlink>
            <w:r w:rsidR="003523AA" w:rsidRPr="00A179D4">
              <w:rPr>
                <w:sz w:val="18"/>
                <w:szCs w:val="18"/>
              </w:rPr>
              <w:t xml:space="preserve"> Shopper</w:t>
            </w:r>
          </w:p>
        </w:tc>
        <w:tc>
          <w:tcPr>
            <w:tcW w:w="4110" w:type="dxa"/>
          </w:tcPr>
          <w:p w:rsidR="003523AA" w:rsidRPr="00A179D4" w:rsidRDefault="003523AA" w:rsidP="003523AA">
            <w:pPr>
              <w:rPr>
                <w:sz w:val="18"/>
                <w:szCs w:val="18"/>
              </w:rPr>
            </w:pPr>
            <w:r w:rsidRPr="00A179D4">
              <w:rPr>
                <w:sz w:val="18"/>
                <w:szCs w:val="18"/>
              </w:rPr>
              <w:t>La aplicación debe recuperar la reserva si ésta se ha hecho a través de Amadeus y eliminar los segmentos originales una vez que estos se modifiquen</w:t>
            </w:r>
          </w:p>
        </w:tc>
        <w:tc>
          <w:tcPr>
            <w:tcW w:w="1695" w:type="dxa"/>
            <w:vMerge w:val="restart"/>
          </w:tcPr>
          <w:p w:rsidR="003523AA" w:rsidRPr="00A179D4" w:rsidRDefault="003523AA" w:rsidP="003523AA">
            <w:pPr>
              <w:rPr>
                <w:sz w:val="18"/>
                <w:szCs w:val="18"/>
              </w:rPr>
            </w:pPr>
            <w:r w:rsidRPr="00A179D4">
              <w:rPr>
                <w:sz w:val="18"/>
                <w:szCs w:val="18"/>
              </w:rPr>
              <w:t>Warning</w:t>
            </w:r>
          </w:p>
        </w:tc>
      </w:tr>
      <w:tr w:rsidR="003523AA" w:rsidRPr="00A179D4" w:rsidTr="003523AA">
        <w:trPr>
          <w:trHeight w:val="54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segmentos modificados no eliminados = 0</w:t>
            </w:r>
          </w:p>
        </w:tc>
        <w:tc>
          <w:tcPr>
            <w:tcW w:w="1695" w:type="dxa"/>
            <w:vMerge/>
          </w:tcPr>
          <w:p w:rsidR="003523AA" w:rsidRPr="00A179D4" w:rsidRDefault="003523AA" w:rsidP="003523AA">
            <w:pPr>
              <w:rPr>
                <w:sz w:val="18"/>
                <w:szCs w:val="18"/>
              </w:rPr>
            </w:pPr>
          </w:p>
        </w:tc>
      </w:tr>
      <w:tr w:rsidR="003523AA" w:rsidRPr="00A179D4" w:rsidTr="003523AA">
        <w:trPr>
          <w:trHeight w:val="405"/>
        </w:trPr>
        <w:tc>
          <w:tcPr>
            <w:tcW w:w="988" w:type="dxa"/>
            <w:vMerge w:val="restart"/>
          </w:tcPr>
          <w:p w:rsidR="003523AA" w:rsidRPr="00A179D4" w:rsidRDefault="003523AA" w:rsidP="003523AA">
            <w:pPr>
              <w:rPr>
                <w:sz w:val="18"/>
                <w:szCs w:val="18"/>
              </w:rPr>
            </w:pPr>
            <w:r w:rsidRPr="00A179D4">
              <w:rPr>
                <w:sz w:val="18"/>
                <w:szCs w:val="18"/>
              </w:rPr>
              <w:t>ATC-07</w:t>
            </w:r>
          </w:p>
        </w:tc>
        <w:tc>
          <w:tcPr>
            <w:tcW w:w="1701" w:type="dxa"/>
            <w:vMerge w:val="restart"/>
          </w:tcPr>
          <w:p w:rsidR="003523AA" w:rsidRPr="00A179D4" w:rsidRDefault="00E23260" w:rsidP="003523AA">
            <w:pPr>
              <w:rPr>
                <w:sz w:val="18"/>
                <w:szCs w:val="18"/>
              </w:rPr>
            </w:pPr>
            <w:hyperlink w:anchor="AcronimoATC" w:history="1">
              <w:r w:rsidR="003523AA" w:rsidRPr="00F76A4F">
                <w:rPr>
                  <w:rStyle w:val="Hipervnculo"/>
                  <w:sz w:val="18"/>
                  <w:szCs w:val="18"/>
                </w:rPr>
                <w:t>ATC</w:t>
              </w:r>
            </w:hyperlink>
            <w:r w:rsidR="003523AA" w:rsidRPr="00A179D4">
              <w:rPr>
                <w:sz w:val="18"/>
                <w:szCs w:val="18"/>
              </w:rPr>
              <w:t xml:space="preserve"> Shopper</w:t>
            </w:r>
          </w:p>
        </w:tc>
        <w:tc>
          <w:tcPr>
            <w:tcW w:w="4110" w:type="dxa"/>
          </w:tcPr>
          <w:p w:rsidR="003523AA" w:rsidRPr="00A179D4" w:rsidRDefault="00E23260" w:rsidP="003523AA">
            <w:pPr>
              <w:rPr>
                <w:sz w:val="18"/>
                <w:szCs w:val="18"/>
              </w:rPr>
            </w:pPr>
            <w:hyperlink w:anchor="AcronimoATC" w:history="1">
              <w:r w:rsidR="003523AA" w:rsidRPr="0006027C">
                <w:rPr>
                  <w:rStyle w:val="Hipervnculo"/>
                  <w:sz w:val="18"/>
                  <w:szCs w:val="18"/>
                </w:rPr>
                <w:t>ATC</w:t>
              </w:r>
            </w:hyperlink>
            <w:r w:rsidR="003523AA" w:rsidRPr="00A179D4">
              <w:rPr>
                <w:sz w:val="18"/>
                <w:szCs w:val="18"/>
              </w:rPr>
              <w:t xml:space="preserve"> </w:t>
            </w:r>
            <w:hyperlink w:anchor="TICKET_ELIGIBILITY" w:history="1">
              <w:r w:rsidR="003523AA" w:rsidRPr="0076076A">
                <w:rPr>
                  <w:rStyle w:val="Hipervnculo"/>
                  <w:sz w:val="18"/>
                  <w:szCs w:val="18"/>
                </w:rPr>
                <w:t>Eligibility</w:t>
              </w:r>
            </w:hyperlink>
            <w:r w:rsidR="003523AA" w:rsidRPr="00A179D4">
              <w:rPr>
                <w:sz w:val="18"/>
                <w:szCs w:val="18"/>
              </w:rPr>
              <w:t xml:space="preserve"> debe ser sistemáticamente utilizado antes de cualquier servicio adicional de </w:t>
            </w:r>
            <w:hyperlink w:anchor="AcronimoATC" w:history="1">
              <w:r w:rsidR="003523AA" w:rsidRPr="0006027C">
                <w:rPr>
                  <w:rStyle w:val="Hipervnculo"/>
                  <w:sz w:val="18"/>
                  <w:szCs w:val="18"/>
                </w:rPr>
                <w:t>ATC</w:t>
              </w:r>
            </w:hyperlink>
            <w:r w:rsidR="003523AA" w:rsidRPr="00A179D4">
              <w:rPr>
                <w:sz w:val="18"/>
                <w:szCs w:val="18"/>
              </w:rPr>
              <w:t xml:space="preserve"> Shopper</w:t>
            </w:r>
          </w:p>
        </w:tc>
        <w:tc>
          <w:tcPr>
            <w:tcW w:w="1695" w:type="dxa"/>
            <w:vMerge w:val="restart"/>
          </w:tcPr>
          <w:p w:rsidR="003523AA" w:rsidRPr="00A179D4" w:rsidRDefault="003523AA" w:rsidP="003523AA">
            <w:pPr>
              <w:rPr>
                <w:sz w:val="18"/>
                <w:szCs w:val="18"/>
              </w:rPr>
            </w:pPr>
            <w:r w:rsidRPr="00A179D4">
              <w:rPr>
                <w:sz w:val="18"/>
                <w:szCs w:val="18"/>
              </w:rPr>
              <w:t>Warning</w:t>
            </w:r>
          </w:p>
        </w:tc>
      </w:tr>
      <w:tr w:rsidR="003523AA" w:rsidRPr="00A179D4" w:rsidTr="003523AA">
        <w:trPr>
          <w:trHeight w:val="40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 xml:space="preserve">servicios usados sin hacer previamente la llamada a </w:t>
            </w:r>
            <w:hyperlink w:anchor="AcronimoATC" w:history="1">
              <w:r w:rsidRPr="0006027C">
                <w:rPr>
                  <w:rStyle w:val="Hipervnculo"/>
                  <w:sz w:val="18"/>
                  <w:szCs w:val="18"/>
                </w:rPr>
                <w:t>ATC</w:t>
              </w:r>
            </w:hyperlink>
            <w:r w:rsidRPr="00A179D4">
              <w:rPr>
                <w:sz w:val="18"/>
                <w:szCs w:val="18"/>
              </w:rPr>
              <w:t xml:space="preserve"> </w:t>
            </w:r>
            <w:hyperlink w:anchor="TICKET_ELIGIBILITY" w:history="1">
              <w:r w:rsidRPr="0076076A">
                <w:rPr>
                  <w:rStyle w:val="Hipervnculo"/>
                  <w:sz w:val="18"/>
                  <w:szCs w:val="18"/>
                </w:rPr>
                <w:t>Eligibility</w:t>
              </w:r>
            </w:hyperlink>
            <w:r w:rsidRPr="00A179D4">
              <w:rPr>
                <w:sz w:val="18"/>
                <w:szCs w:val="18"/>
              </w:rPr>
              <w:t xml:space="preserve"> = 0</w:t>
            </w:r>
          </w:p>
        </w:tc>
        <w:tc>
          <w:tcPr>
            <w:tcW w:w="1695" w:type="dxa"/>
            <w:vMerge/>
          </w:tcPr>
          <w:p w:rsidR="003523AA" w:rsidRPr="00A179D4" w:rsidRDefault="003523AA" w:rsidP="003523AA">
            <w:pPr>
              <w:rPr>
                <w:sz w:val="18"/>
                <w:szCs w:val="18"/>
              </w:rPr>
            </w:pPr>
          </w:p>
        </w:tc>
      </w:tr>
    </w:tbl>
    <w:p w:rsidR="003523AA" w:rsidRPr="004972F4" w:rsidRDefault="003523AA" w:rsidP="003523AA"/>
    <w:p w:rsidR="003523AA" w:rsidRPr="004972F4" w:rsidRDefault="00D8040E" w:rsidP="002737F0">
      <w:pPr>
        <w:pStyle w:val="Ttulo4"/>
      </w:pPr>
      <w:bookmarkStart w:id="166" w:name="_2.3.2_Criterios_de"/>
      <w:bookmarkEnd w:id="166"/>
      <w:r>
        <w:t>2.1.5</w:t>
      </w:r>
      <w:r w:rsidR="002737F0">
        <w:t>.2</w:t>
      </w:r>
      <w:r w:rsidR="003523AA" w:rsidRPr="004972F4">
        <w:t xml:space="preserve"> Criterios de aceptación de</w:t>
      </w:r>
      <w:r w:rsidR="002737F0">
        <w:t xml:space="preserve"> Logitravel</w:t>
      </w:r>
    </w:p>
    <w:p w:rsidR="003523AA" w:rsidRPr="004972F4" w:rsidRDefault="003523AA" w:rsidP="003523AA">
      <w:r w:rsidRPr="004972F4">
        <w:t xml:space="preserve">En este </w:t>
      </w:r>
      <w:r w:rsidR="00026B58">
        <w:t xml:space="preserve">sub-apartado </w:t>
      </w:r>
      <w:r w:rsidRPr="004972F4">
        <w:t xml:space="preserve">se presentan los criterios que se acordaron entre la agencia y el desarrollador de TravelgateX para aceptar la aplicación desarrollada. No se requiere ningún tipo de certificación para aceptar o no la aplicación desarrollada, como así ocurre con el </w:t>
      </w:r>
      <w:hyperlink w:anchor="AcronimoGDS" w:history="1">
        <w:r w:rsidRPr="00936480">
          <w:rPr>
            <w:rStyle w:val="Hipervnculo"/>
          </w:rPr>
          <w:t>GDS</w:t>
        </w:r>
      </w:hyperlink>
      <w:r w:rsidRPr="004972F4">
        <w:t>. Aun así, se espera que los criterios enumerados a continuación se cumplan dentro de unos límites aceptables (dentro de los márgenes que se han ido cumpliendo en todas las aplicaciones desarrolladas para la agencia).</w:t>
      </w:r>
    </w:p>
    <w:p w:rsidR="003523AA" w:rsidRPr="004972F4" w:rsidRDefault="003523AA" w:rsidP="00B90398">
      <w:pPr>
        <w:pStyle w:val="Prrafodelista"/>
        <w:numPr>
          <w:ilvl w:val="0"/>
          <w:numId w:val="23"/>
        </w:numPr>
      </w:pPr>
      <w:r w:rsidRPr="004972F4">
        <w:t xml:space="preserve">Control de errores y </w:t>
      </w:r>
      <w:r w:rsidRPr="00F828E8">
        <w:rPr>
          <w:i/>
        </w:rPr>
        <w:t>warnings</w:t>
      </w:r>
      <w:r w:rsidRPr="004972F4">
        <w:t xml:space="preserve"> </w:t>
      </w:r>
      <w:r w:rsidR="006341AB">
        <w:t xml:space="preserve">manteniendo la tipología que haya venido utilizándose </w:t>
      </w:r>
      <w:r w:rsidRPr="004972F4">
        <w:t>en otras transacciones</w:t>
      </w:r>
      <w:r w:rsidR="006341AB">
        <w:t xml:space="preserve"> previamente desarrolladas en TravelgateX</w:t>
      </w:r>
      <w:r w:rsidRPr="004972F4">
        <w:t>.</w:t>
      </w:r>
    </w:p>
    <w:p w:rsidR="003523AA" w:rsidRPr="004972F4" w:rsidRDefault="003523AA" w:rsidP="00B90398">
      <w:pPr>
        <w:pStyle w:val="Prrafodelista"/>
        <w:numPr>
          <w:ilvl w:val="0"/>
          <w:numId w:val="23"/>
        </w:numPr>
      </w:pPr>
      <w:r w:rsidRPr="004972F4">
        <w:t>Control del tiempo de corte.</w:t>
      </w:r>
    </w:p>
    <w:p w:rsidR="003523AA" w:rsidRPr="004972F4" w:rsidRDefault="003523AA" w:rsidP="00B90398">
      <w:pPr>
        <w:pStyle w:val="Prrafodelista"/>
        <w:numPr>
          <w:ilvl w:val="0"/>
          <w:numId w:val="23"/>
        </w:numPr>
      </w:pPr>
      <w:r w:rsidRPr="004972F4">
        <w:t>Visualización de los resultados obtenidos por parte del proveedor, tratados y sin tratar.</w:t>
      </w:r>
    </w:p>
    <w:p w:rsidR="003523AA" w:rsidRDefault="003523AA" w:rsidP="00B90398">
      <w:pPr>
        <w:pStyle w:val="Prrafodelista"/>
        <w:numPr>
          <w:ilvl w:val="0"/>
          <w:numId w:val="23"/>
        </w:numPr>
      </w:pPr>
      <w:r w:rsidRPr="004972F4">
        <w:lastRenderedPageBreak/>
        <w:t>Visualización de la fecha en la que se ha realizado una petición.</w:t>
      </w:r>
      <w:bookmarkStart w:id="167" w:name="_2.4_Restricciones_del"/>
      <w:bookmarkStart w:id="168" w:name="_2.4.1_Restricción_de"/>
      <w:bookmarkStart w:id="169" w:name="_2.5_Organización"/>
      <w:bookmarkStart w:id="170" w:name="_2.5.2_Participantes_internos"/>
      <w:bookmarkEnd w:id="167"/>
      <w:bookmarkEnd w:id="168"/>
      <w:bookmarkEnd w:id="169"/>
      <w:bookmarkEnd w:id="170"/>
    </w:p>
    <w:p w:rsidR="005A0EE0" w:rsidRDefault="005A0EE0" w:rsidP="005A0EE0"/>
    <w:p w:rsidR="00341153" w:rsidRPr="004972F4" w:rsidRDefault="000C3F02" w:rsidP="00341153">
      <w:pPr>
        <w:pStyle w:val="Ttulo2"/>
      </w:pPr>
      <w:bookmarkStart w:id="171" w:name="_2.2_Cronograma"/>
      <w:bookmarkStart w:id="172" w:name="_Toc518170676"/>
      <w:bookmarkEnd w:id="171"/>
      <w:r>
        <w:t>2.2</w:t>
      </w:r>
      <w:r w:rsidR="00341153" w:rsidRPr="004972F4">
        <w:t xml:space="preserve"> </w:t>
      </w:r>
      <w:r w:rsidR="005A0EE0">
        <w:t>Cronograma</w:t>
      </w:r>
      <w:bookmarkEnd w:id="172"/>
    </w:p>
    <w:p w:rsidR="005A0EE0" w:rsidRDefault="005A0EE0" w:rsidP="00341153">
      <w:r>
        <w:t xml:space="preserve">En </w:t>
      </w:r>
      <w:r w:rsidR="00026B58">
        <w:t>esta sección</w:t>
      </w:r>
      <w:r>
        <w:t>, primero se resumen las principales fechas previstas</w:t>
      </w:r>
      <w:r w:rsidR="00026B58">
        <w:t xml:space="preserve"> del proyecto en el apartado </w:t>
      </w:r>
      <w:hyperlink w:anchor="_2.2.1_Resumen_del" w:history="1">
        <w:r w:rsidR="00026B58" w:rsidRPr="00F828E8">
          <w:rPr>
            <w:rStyle w:val="Hipervnculo"/>
          </w:rPr>
          <w:t>2.2</w:t>
        </w:r>
        <w:r w:rsidRPr="00F828E8">
          <w:rPr>
            <w:rStyle w:val="Hipervnculo"/>
          </w:rPr>
          <w:t>.1</w:t>
        </w:r>
      </w:hyperlink>
      <w:r w:rsidR="00D3193D">
        <w:t xml:space="preserve">. A continuación, </w:t>
      </w:r>
      <w:r w:rsidR="00341153" w:rsidRPr="004972F4">
        <w:t xml:space="preserve">los paquetes de trabajo del proyecto desplegados en las diferentes tablas que se incluyen en el apartado </w:t>
      </w:r>
      <w:hyperlink w:anchor="_2.8.2_Planificación_de" w:history="1">
        <w:r w:rsidR="00026B58">
          <w:rPr>
            <w:rStyle w:val="Hipervnculo"/>
          </w:rPr>
          <w:t>2.2</w:t>
        </w:r>
        <w:r w:rsidR="00341153" w:rsidRPr="00E826BA">
          <w:rPr>
            <w:rStyle w:val="Hipervnculo"/>
          </w:rPr>
          <w:t>.2</w:t>
        </w:r>
      </w:hyperlink>
      <w:r w:rsidR="00341153" w:rsidRPr="004972F4">
        <w:t>, como fichas de tareas con d</w:t>
      </w:r>
      <w:r w:rsidR="001F048B">
        <w:t xml:space="preserve">uración, fecha de inicio y fin </w:t>
      </w:r>
      <w:r w:rsidR="00341153" w:rsidRPr="004972F4">
        <w:t xml:space="preserve">y descripción de la tarea. En el apartado </w:t>
      </w:r>
      <w:hyperlink w:anchor="_2.8.3_Diagrama_de" w:history="1">
        <w:r w:rsidR="00026B58">
          <w:rPr>
            <w:rStyle w:val="Hipervnculo"/>
          </w:rPr>
          <w:t>2.2</w:t>
        </w:r>
        <w:r w:rsidR="00341153" w:rsidRPr="00563F5C">
          <w:rPr>
            <w:rStyle w:val="Hipervnculo"/>
          </w:rPr>
          <w:t>.3</w:t>
        </w:r>
      </w:hyperlink>
      <w:r w:rsidR="00341153" w:rsidRPr="004972F4">
        <w:t xml:space="preserve"> se puede ver de forma gráfica la planificación temporal de estas tareas mediante un diagrama de Gantt</w:t>
      </w:r>
      <w:r w:rsidR="00920327">
        <w:t xml:space="preserve"> </w:t>
      </w:r>
      <w:hyperlink w:anchor="ref20" w:history="1">
        <w:r w:rsidR="00920327" w:rsidRPr="00D643DA">
          <w:rPr>
            <w:rStyle w:val="Hipervnculo"/>
            <w:u w:val="none"/>
          </w:rPr>
          <w:t>[20</w:t>
        </w:r>
        <w:r w:rsidR="00F828E8" w:rsidRPr="00D643DA">
          <w:rPr>
            <w:rStyle w:val="Hipervnculo"/>
            <w:u w:val="none"/>
          </w:rPr>
          <w:t>]</w:t>
        </w:r>
      </w:hyperlink>
      <w:r w:rsidR="00341153" w:rsidRPr="004972F4">
        <w:t>.</w:t>
      </w:r>
    </w:p>
    <w:p w:rsidR="00D3193D" w:rsidRPr="004972F4" w:rsidRDefault="00D3193D" w:rsidP="00341153"/>
    <w:p w:rsidR="00D3193D" w:rsidRDefault="000C3F02" w:rsidP="000C3F02">
      <w:pPr>
        <w:pStyle w:val="Ttulo3"/>
      </w:pPr>
      <w:bookmarkStart w:id="173" w:name="_2.2.1_Resumen_del"/>
      <w:bookmarkStart w:id="174" w:name="_Toc518170677"/>
      <w:bookmarkEnd w:id="173"/>
      <w:r>
        <w:t>2.2</w:t>
      </w:r>
      <w:r w:rsidR="00D3193D">
        <w:t>.1</w:t>
      </w:r>
      <w:r>
        <w:t xml:space="preserve"> Resumen del cronograma</w:t>
      </w:r>
      <w:bookmarkEnd w:id="174"/>
    </w:p>
    <w:p w:rsidR="00D3193D" w:rsidRPr="007622E4" w:rsidRDefault="00D3193D" w:rsidP="007622E4">
      <w:pPr>
        <w:rPr>
          <w:b/>
        </w:rPr>
      </w:pPr>
      <w:r w:rsidRPr="007622E4">
        <w:rPr>
          <w:b/>
        </w:rPr>
        <w:t>Inicio previsto:</w:t>
      </w:r>
    </w:p>
    <w:p w:rsidR="00D3193D" w:rsidRDefault="00026B58" w:rsidP="00341153">
      <w:r>
        <w:t xml:space="preserve">La reunión </w:t>
      </w:r>
      <w:r w:rsidRPr="00F828E8">
        <w:rPr>
          <w:i/>
        </w:rPr>
        <w:t>Kick-off</w:t>
      </w:r>
      <w:r>
        <w:t xml:space="preserve"> de planificación entre TravelgateX, Amadeus y Logitravel fue programada para el 14 de marzo de 2017.</w:t>
      </w:r>
    </w:p>
    <w:p w:rsidR="007622E4" w:rsidRDefault="007622E4" w:rsidP="00341153"/>
    <w:p w:rsidR="00D3193D" w:rsidRPr="007622E4" w:rsidRDefault="00D3193D" w:rsidP="007622E4">
      <w:pPr>
        <w:rPr>
          <w:b/>
        </w:rPr>
      </w:pPr>
      <w:r w:rsidRPr="007622E4">
        <w:rPr>
          <w:b/>
        </w:rPr>
        <w:t>Final previsto:</w:t>
      </w:r>
    </w:p>
    <w:p w:rsidR="00D3193D" w:rsidRDefault="00341153" w:rsidP="00341153">
      <w:r w:rsidRPr="00E73F0B">
        <w:t>Está planificado el despliegue de la aplicación en producción para el 5 de Septiembre de 2017. La reunión de cierre del proyecto está concertada para el día 11 del mismo mes. En ella deberán estar presentes el desarrollador de TravelgateX encargado del desarrollo de la aplicación, y el personal técnico y comercial designado por cliente y proveedor que haya seguido el desarrollo del proyecto.</w:t>
      </w:r>
    </w:p>
    <w:p w:rsidR="007622E4" w:rsidRDefault="007622E4" w:rsidP="00341153"/>
    <w:p w:rsidR="00D3193D" w:rsidRPr="007622E4" w:rsidRDefault="00026B58" w:rsidP="007622E4">
      <w:pPr>
        <w:rPr>
          <w:b/>
        </w:rPr>
      </w:pPr>
      <w:r w:rsidRPr="007622E4">
        <w:rPr>
          <w:b/>
        </w:rPr>
        <w:t>Duración</w:t>
      </w:r>
      <w:r w:rsidR="00D3193D" w:rsidRPr="007622E4">
        <w:rPr>
          <w:b/>
        </w:rPr>
        <w:t xml:space="preserve"> prevista:</w:t>
      </w:r>
    </w:p>
    <w:p w:rsidR="00026B58" w:rsidRPr="004972F4" w:rsidRDefault="00026B58" w:rsidP="00341153">
      <w:r>
        <w:t xml:space="preserve">La duración del proyecto planificada es </w:t>
      </w:r>
      <w:r w:rsidR="00CE0DE3">
        <w:t xml:space="preserve">por lo tanto </w:t>
      </w:r>
      <w:r>
        <w:t xml:space="preserve">de </w:t>
      </w:r>
      <w:r w:rsidR="00CE0DE3">
        <w:t>algo menos de 6 meses.</w:t>
      </w:r>
    </w:p>
    <w:p w:rsidR="00341153" w:rsidRPr="004972F4" w:rsidRDefault="00341153" w:rsidP="00341153"/>
    <w:p w:rsidR="00341153" w:rsidRDefault="000C3F02" w:rsidP="00341153">
      <w:pPr>
        <w:pStyle w:val="Ttulo3"/>
      </w:pPr>
      <w:bookmarkStart w:id="175" w:name="_2.8.1_Estructura_de"/>
      <w:bookmarkStart w:id="176" w:name="_2.8.2_Planificación_de"/>
      <w:bookmarkStart w:id="177" w:name="_Toc518170678"/>
      <w:bookmarkEnd w:id="175"/>
      <w:bookmarkEnd w:id="176"/>
      <w:r>
        <w:t>2.2</w:t>
      </w:r>
      <w:r w:rsidR="00341153" w:rsidRPr="004972F4">
        <w:t>.2 Planificación de la duración de los paquetes de trabajo</w:t>
      </w:r>
      <w:bookmarkEnd w:id="177"/>
    </w:p>
    <w:p w:rsidR="007622E4" w:rsidRPr="004972F4" w:rsidRDefault="007622E4" w:rsidP="007622E4">
      <w:r>
        <w:t xml:space="preserve">En la </w:t>
      </w:r>
      <w:hyperlink w:anchor="Tabla18" w:history="1">
        <w:r w:rsidRPr="00000C69">
          <w:rPr>
            <w:rStyle w:val="Hipervnculo"/>
          </w:rPr>
          <w:t>Tabla 18</w:t>
        </w:r>
      </w:hyperlink>
      <w:r>
        <w:t xml:space="preserve"> se detalla cada uno de los paquetes de trabajo mediante las fec</w:t>
      </w:r>
      <w:r w:rsidR="001F048B">
        <w:t>has de inicio y fin y su duración</w:t>
      </w:r>
      <w:r>
        <w:t>. También se enumeran las entradas y salidas de cada una de estas tareas, así como una pequeña descripción del trabajo a realizar en cada una de ellas.</w:t>
      </w:r>
    </w:p>
    <w:p w:rsidR="00D3193D" w:rsidRPr="00D3193D" w:rsidRDefault="007622E4" w:rsidP="00D3193D">
      <w:bookmarkStart w:id="178" w:name="Tabla18"/>
      <w:r>
        <w:t>Tabla 18: Paquetes de trabajo</w:t>
      </w:r>
    </w:p>
    <w:tbl>
      <w:tblPr>
        <w:tblStyle w:val="Tablaconcuadrcula"/>
        <w:tblW w:w="0" w:type="auto"/>
        <w:tblLook w:val="04A0" w:firstRow="1" w:lastRow="0" w:firstColumn="1" w:lastColumn="0" w:noHBand="0" w:noVBand="1"/>
      </w:tblPr>
      <w:tblGrid>
        <w:gridCol w:w="1413"/>
        <w:gridCol w:w="7081"/>
      </w:tblGrid>
      <w:tr w:rsidR="00D3193D" w:rsidRPr="00A179D4" w:rsidTr="00687768">
        <w:tc>
          <w:tcPr>
            <w:tcW w:w="8494" w:type="dxa"/>
            <w:gridSpan w:val="2"/>
            <w:shd w:val="clear" w:color="auto" w:fill="BFBFBF" w:themeFill="background1" w:themeFillShade="BF"/>
          </w:tcPr>
          <w:bookmarkEnd w:id="178"/>
          <w:p w:rsidR="00D3193D" w:rsidRPr="00BE361C" w:rsidRDefault="00D3193D" w:rsidP="00687768">
            <w:pPr>
              <w:rPr>
                <w:b/>
                <w:sz w:val="18"/>
                <w:szCs w:val="18"/>
              </w:rPr>
            </w:pPr>
            <w:r w:rsidRPr="00BE361C">
              <w:rPr>
                <w:b/>
                <w:sz w:val="18"/>
                <w:szCs w:val="18"/>
              </w:rPr>
              <w:t>Kick-Off Amadeus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ID</w:t>
            </w:r>
          </w:p>
        </w:tc>
        <w:tc>
          <w:tcPr>
            <w:tcW w:w="7081" w:type="dxa"/>
          </w:tcPr>
          <w:p w:rsidR="00D3193D" w:rsidRPr="00A179D4" w:rsidRDefault="00D3193D" w:rsidP="00687768">
            <w:pPr>
              <w:rPr>
                <w:sz w:val="18"/>
                <w:szCs w:val="18"/>
              </w:rPr>
            </w:pPr>
            <w:r w:rsidRPr="00A179D4">
              <w:rPr>
                <w:sz w:val="18"/>
                <w:szCs w:val="18"/>
              </w:rPr>
              <w:t>WBS-01</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Duración</w:t>
            </w:r>
          </w:p>
        </w:tc>
        <w:tc>
          <w:tcPr>
            <w:tcW w:w="7081" w:type="dxa"/>
          </w:tcPr>
          <w:p w:rsidR="00D3193D" w:rsidRPr="00A179D4" w:rsidRDefault="00D3193D" w:rsidP="00687768">
            <w:pPr>
              <w:rPr>
                <w:sz w:val="18"/>
                <w:szCs w:val="18"/>
              </w:rPr>
            </w:pPr>
            <w:r w:rsidRPr="00A179D4">
              <w:rPr>
                <w:sz w:val="18"/>
                <w:szCs w:val="18"/>
              </w:rPr>
              <w:t>3h</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inicio</w:t>
            </w:r>
          </w:p>
        </w:tc>
        <w:tc>
          <w:tcPr>
            <w:tcW w:w="7081" w:type="dxa"/>
          </w:tcPr>
          <w:p w:rsidR="00D3193D" w:rsidRPr="00A179D4" w:rsidRDefault="00D3193D" w:rsidP="00687768">
            <w:pPr>
              <w:rPr>
                <w:sz w:val="18"/>
                <w:szCs w:val="18"/>
              </w:rPr>
            </w:pPr>
            <w:r w:rsidRPr="00A179D4">
              <w:rPr>
                <w:sz w:val="18"/>
                <w:szCs w:val="18"/>
              </w:rPr>
              <w:t>14/03/2017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fin</w:t>
            </w:r>
          </w:p>
        </w:tc>
        <w:tc>
          <w:tcPr>
            <w:tcW w:w="7081" w:type="dxa"/>
          </w:tcPr>
          <w:p w:rsidR="00D3193D" w:rsidRPr="00A179D4" w:rsidRDefault="00D3193D" w:rsidP="00687768">
            <w:pPr>
              <w:rPr>
                <w:sz w:val="18"/>
                <w:szCs w:val="18"/>
              </w:rPr>
            </w:pPr>
            <w:r w:rsidRPr="00A179D4">
              <w:rPr>
                <w:sz w:val="18"/>
                <w:szCs w:val="18"/>
              </w:rPr>
              <w:t>14/03/2017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Entradas</w:t>
            </w:r>
          </w:p>
        </w:tc>
        <w:tc>
          <w:tcPr>
            <w:tcW w:w="7081" w:type="dxa"/>
          </w:tcPr>
          <w:p w:rsidR="00D3193D" w:rsidRPr="00A179D4" w:rsidRDefault="00D3193D" w:rsidP="00687768">
            <w:pPr>
              <w:rPr>
                <w:sz w:val="18"/>
                <w:szCs w:val="18"/>
              </w:rPr>
            </w:pPr>
            <w:r w:rsidRPr="00A179D4">
              <w:rPr>
                <w:sz w:val="18"/>
                <w:szCs w:val="18"/>
              </w:rPr>
              <w:t>-</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Salidas</w:t>
            </w:r>
          </w:p>
        </w:tc>
        <w:tc>
          <w:tcPr>
            <w:tcW w:w="7081" w:type="dxa"/>
          </w:tcPr>
          <w:p w:rsidR="00D3193D" w:rsidRPr="00A179D4" w:rsidRDefault="00D3193D" w:rsidP="00687768">
            <w:pPr>
              <w:rPr>
                <w:sz w:val="18"/>
                <w:szCs w:val="18"/>
              </w:rPr>
            </w:pPr>
            <w:r w:rsidRPr="00A179D4">
              <w:rPr>
                <w:sz w:val="18"/>
                <w:szCs w:val="18"/>
              </w:rPr>
              <w:t>ENT-08: Acta de reunión del Kick-Off</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Descripción</w:t>
            </w:r>
          </w:p>
        </w:tc>
        <w:tc>
          <w:tcPr>
            <w:tcW w:w="7081" w:type="dxa"/>
          </w:tcPr>
          <w:p w:rsidR="00D3193D" w:rsidRPr="00A179D4" w:rsidRDefault="00D3193D" w:rsidP="00687768">
            <w:pPr>
              <w:rPr>
                <w:sz w:val="18"/>
                <w:szCs w:val="18"/>
              </w:rPr>
            </w:pPr>
            <w:r w:rsidRPr="00A179D4">
              <w:rPr>
                <w:sz w:val="18"/>
                <w:szCs w:val="18"/>
              </w:rPr>
              <w:t xml:space="preserve">Reunión entre Amadeus, Logitravel y TravelgateX para presentar y planificar el proyecto </w:t>
            </w:r>
            <w:hyperlink w:anchor="AcronimoATC" w:history="1">
              <w:r w:rsidRPr="00E826BA">
                <w:rPr>
                  <w:rStyle w:val="Hipervnculo"/>
                  <w:sz w:val="18"/>
                  <w:szCs w:val="18"/>
                </w:rPr>
                <w:t>ATC</w:t>
              </w:r>
            </w:hyperlink>
            <w:r w:rsidRPr="00A179D4">
              <w:rPr>
                <w:sz w:val="18"/>
                <w:szCs w:val="18"/>
              </w:rPr>
              <w:t xml:space="preserve"> Shopper para la modificación de reservas de Amadeus.</w:t>
            </w:r>
          </w:p>
        </w:tc>
      </w:tr>
      <w:tr w:rsidR="00D3193D" w:rsidRPr="00A179D4" w:rsidTr="00687768">
        <w:tc>
          <w:tcPr>
            <w:tcW w:w="8494" w:type="dxa"/>
            <w:gridSpan w:val="2"/>
            <w:shd w:val="clear" w:color="auto" w:fill="BFBFBF" w:themeFill="background1" w:themeFillShade="BF"/>
          </w:tcPr>
          <w:p w:rsidR="00D3193D" w:rsidRPr="00BE361C" w:rsidRDefault="00D3193D" w:rsidP="00687768">
            <w:pPr>
              <w:rPr>
                <w:b/>
                <w:sz w:val="18"/>
                <w:szCs w:val="18"/>
              </w:rPr>
            </w:pPr>
            <w:r w:rsidRPr="00BE361C">
              <w:rPr>
                <w:b/>
                <w:sz w:val="18"/>
                <w:szCs w:val="18"/>
              </w:rPr>
              <w:t xml:space="preserve">Análisis y planificación de los paquetes </w:t>
            </w:r>
            <w:hyperlink w:anchor="AcronimoAPI" w:history="1">
              <w:r w:rsidRPr="004503EB">
                <w:rPr>
                  <w:rStyle w:val="Hipervnculo"/>
                  <w:b/>
                  <w:sz w:val="18"/>
                  <w:szCs w:val="18"/>
                </w:rPr>
                <w:t>API</w:t>
              </w:r>
            </w:hyperlink>
            <w:r w:rsidRPr="00BE361C">
              <w:rPr>
                <w:b/>
                <w:sz w:val="18"/>
                <w:szCs w:val="18"/>
              </w:rPr>
              <w:t>, Integración y formulario de pruebas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ID</w:t>
            </w:r>
          </w:p>
        </w:tc>
        <w:tc>
          <w:tcPr>
            <w:tcW w:w="7081" w:type="dxa"/>
          </w:tcPr>
          <w:p w:rsidR="00D3193D" w:rsidRPr="00A179D4" w:rsidRDefault="00D3193D" w:rsidP="00687768">
            <w:pPr>
              <w:rPr>
                <w:sz w:val="18"/>
                <w:szCs w:val="18"/>
              </w:rPr>
            </w:pPr>
            <w:r w:rsidRPr="00A179D4">
              <w:rPr>
                <w:sz w:val="18"/>
                <w:szCs w:val="18"/>
              </w:rPr>
              <w:t>WBS-02</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Duración</w:t>
            </w:r>
          </w:p>
        </w:tc>
        <w:tc>
          <w:tcPr>
            <w:tcW w:w="7081" w:type="dxa"/>
          </w:tcPr>
          <w:p w:rsidR="00D3193D" w:rsidRPr="00A179D4" w:rsidRDefault="00D3193D" w:rsidP="00687768">
            <w:pPr>
              <w:rPr>
                <w:sz w:val="18"/>
                <w:szCs w:val="18"/>
              </w:rPr>
            </w:pPr>
            <w:r w:rsidRPr="00A179D4">
              <w:rPr>
                <w:sz w:val="18"/>
                <w:szCs w:val="18"/>
              </w:rPr>
              <w:t>17h</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inicio</w:t>
            </w:r>
          </w:p>
        </w:tc>
        <w:tc>
          <w:tcPr>
            <w:tcW w:w="7081" w:type="dxa"/>
          </w:tcPr>
          <w:p w:rsidR="00D3193D" w:rsidRPr="00A179D4" w:rsidRDefault="00D3193D" w:rsidP="00687768">
            <w:pPr>
              <w:rPr>
                <w:sz w:val="18"/>
                <w:szCs w:val="18"/>
              </w:rPr>
            </w:pPr>
            <w:r w:rsidRPr="00A179D4">
              <w:rPr>
                <w:sz w:val="18"/>
                <w:szCs w:val="18"/>
              </w:rPr>
              <w:t>24/03/2017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fin</w:t>
            </w:r>
          </w:p>
        </w:tc>
        <w:tc>
          <w:tcPr>
            <w:tcW w:w="7081" w:type="dxa"/>
          </w:tcPr>
          <w:p w:rsidR="00D3193D" w:rsidRPr="00A179D4" w:rsidRDefault="00D3193D" w:rsidP="00687768">
            <w:pPr>
              <w:rPr>
                <w:sz w:val="18"/>
                <w:szCs w:val="18"/>
              </w:rPr>
            </w:pPr>
            <w:r w:rsidRPr="00A179D4">
              <w:rPr>
                <w:sz w:val="18"/>
                <w:szCs w:val="18"/>
              </w:rPr>
              <w:t>30/03/2017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Entradas</w:t>
            </w:r>
          </w:p>
        </w:tc>
        <w:tc>
          <w:tcPr>
            <w:tcW w:w="7081" w:type="dxa"/>
          </w:tcPr>
          <w:p w:rsidR="00D3193D" w:rsidRPr="00A179D4" w:rsidRDefault="00D3193D" w:rsidP="00687768">
            <w:pPr>
              <w:rPr>
                <w:sz w:val="18"/>
                <w:szCs w:val="18"/>
              </w:rPr>
            </w:pPr>
            <w:r w:rsidRPr="00A179D4">
              <w:rPr>
                <w:sz w:val="18"/>
                <w:szCs w:val="18"/>
              </w:rPr>
              <w:t xml:space="preserve">Extranet de Amadeus, Documentación </w:t>
            </w:r>
            <w:hyperlink w:anchor="AcronimoAPI" w:history="1">
              <w:r w:rsidRPr="00E826BA">
                <w:rPr>
                  <w:rStyle w:val="Hipervnculo"/>
                  <w:sz w:val="18"/>
                  <w:szCs w:val="18"/>
                </w:rPr>
                <w:t>API</w:t>
              </w:r>
            </w:hyperlink>
          </w:p>
        </w:tc>
      </w:tr>
      <w:tr w:rsidR="00D3193D" w:rsidRPr="00A179D4" w:rsidTr="00687768">
        <w:tc>
          <w:tcPr>
            <w:tcW w:w="1413" w:type="dxa"/>
          </w:tcPr>
          <w:p w:rsidR="00D3193D" w:rsidRPr="00BE361C" w:rsidRDefault="00D3193D" w:rsidP="00687768">
            <w:pPr>
              <w:rPr>
                <w:b/>
                <w:sz w:val="18"/>
                <w:szCs w:val="18"/>
              </w:rPr>
            </w:pPr>
            <w:r w:rsidRPr="00BE361C">
              <w:rPr>
                <w:b/>
                <w:sz w:val="18"/>
                <w:szCs w:val="18"/>
              </w:rPr>
              <w:t>Salidas</w:t>
            </w:r>
          </w:p>
        </w:tc>
        <w:tc>
          <w:tcPr>
            <w:tcW w:w="7081" w:type="dxa"/>
          </w:tcPr>
          <w:p w:rsidR="00D3193D" w:rsidRPr="00A179D4" w:rsidRDefault="00D3193D" w:rsidP="00687768">
            <w:pPr>
              <w:rPr>
                <w:sz w:val="18"/>
                <w:szCs w:val="18"/>
              </w:rPr>
            </w:pPr>
            <w:r w:rsidRPr="00A179D4">
              <w:rPr>
                <w:sz w:val="18"/>
                <w:szCs w:val="18"/>
              </w:rPr>
              <w:t>ENT-09: Conjunto de tareas en el Jira de TravelgateX</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Descripción</w:t>
            </w:r>
          </w:p>
        </w:tc>
        <w:tc>
          <w:tcPr>
            <w:tcW w:w="7081" w:type="dxa"/>
          </w:tcPr>
          <w:p w:rsidR="00D3193D" w:rsidRPr="00A179D4" w:rsidRDefault="00D3193D" w:rsidP="00687768">
            <w:pPr>
              <w:rPr>
                <w:sz w:val="18"/>
                <w:szCs w:val="18"/>
              </w:rPr>
            </w:pPr>
            <w:r w:rsidRPr="00A179D4">
              <w:rPr>
                <w:sz w:val="18"/>
                <w:szCs w:val="18"/>
              </w:rPr>
              <w:t xml:space="preserve">Analizar y planificar el conjunto de tareas y como estructurarlas en el Jira de la empresa de tal forma que pueda desglosarse el desarrollo de las transacciones de la </w:t>
            </w:r>
            <w:hyperlink w:anchor="AcronimoAPI" w:history="1">
              <w:r w:rsidRPr="00E826BA">
                <w:rPr>
                  <w:rStyle w:val="Hipervnculo"/>
                  <w:sz w:val="18"/>
                  <w:szCs w:val="18"/>
                </w:rPr>
                <w:t>API</w:t>
              </w:r>
            </w:hyperlink>
            <w:r w:rsidRPr="00A179D4">
              <w:rPr>
                <w:sz w:val="18"/>
                <w:szCs w:val="18"/>
              </w:rPr>
              <w:t xml:space="preserve"> de transportes, la integración y el formulario de pruebas</w:t>
            </w:r>
          </w:p>
        </w:tc>
      </w:tr>
      <w:tr w:rsidR="00D3193D" w:rsidRPr="00A179D4" w:rsidTr="00687768">
        <w:tc>
          <w:tcPr>
            <w:tcW w:w="8494" w:type="dxa"/>
            <w:gridSpan w:val="2"/>
            <w:shd w:val="clear" w:color="auto" w:fill="BFBFBF" w:themeFill="background1" w:themeFillShade="BF"/>
          </w:tcPr>
          <w:p w:rsidR="00D3193D" w:rsidRPr="00BE361C" w:rsidRDefault="00D3193D" w:rsidP="00687768">
            <w:pPr>
              <w:rPr>
                <w:b/>
                <w:sz w:val="18"/>
                <w:szCs w:val="18"/>
              </w:rPr>
            </w:pPr>
            <w:r w:rsidRPr="00BE361C">
              <w:rPr>
                <w:b/>
                <w:sz w:val="18"/>
                <w:szCs w:val="18"/>
              </w:rPr>
              <w:lastRenderedPageBreak/>
              <w:t>Reunión de seguimiento con el cliente</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ID</w:t>
            </w:r>
          </w:p>
        </w:tc>
        <w:tc>
          <w:tcPr>
            <w:tcW w:w="7081" w:type="dxa"/>
          </w:tcPr>
          <w:p w:rsidR="00D3193D" w:rsidRPr="00A179D4" w:rsidRDefault="00D3193D" w:rsidP="00687768">
            <w:pPr>
              <w:rPr>
                <w:sz w:val="18"/>
                <w:szCs w:val="18"/>
              </w:rPr>
            </w:pPr>
            <w:r w:rsidRPr="00A179D4">
              <w:rPr>
                <w:sz w:val="18"/>
                <w:szCs w:val="18"/>
              </w:rPr>
              <w:t>WBS-03</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Duración</w:t>
            </w:r>
          </w:p>
        </w:tc>
        <w:tc>
          <w:tcPr>
            <w:tcW w:w="7081" w:type="dxa"/>
          </w:tcPr>
          <w:p w:rsidR="00D3193D" w:rsidRPr="00A179D4" w:rsidRDefault="00D3193D" w:rsidP="00687768">
            <w:pPr>
              <w:rPr>
                <w:sz w:val="18"/>
                <w:szCs w:val="18"/>
              </w:rPr>
            </w:pPr>
            <w:r w:rsidRPr="00A179D4">
              <w:rPr>
                <w:sz w:val="18"/>
                <w:szCs w:val="18"/>
              </w:rPr>
              <w:t>25h (25 x 1h)</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inicio</w:t>
            </w:r>
          </w:p>
        </w:tc>
        <w:tc>
          <w:tcPr>
            <w:tcW w:w="7081" w:type="dxa"/>
          </w:tcPr>
          <w:p w:rsidR="00D3193D" w:rsidRPr="00A179D4" w:rsidRDefault="00D3193D" w:rsidP="00687768">
            <w:pPr>
              <w:rPr>
                <w:sz w:val="18"/>
                <w:szCs w:val="18"/>
              </w:rPr>
            </w:pPr>
            <w:r w:rsidRPr="00A179D4">
              <w:rPr>
                <w:sz w:val="18"/>
                <w:szCs w:val="18"/>
              </w:rPr>
              <w:t>14/03/2017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fin</w:t>
            </w:r>
          </w:p>
        </w:tc>
        <w:tc>
          <w:tcPr>
            <w:tcW w:w="7081" w:type="dxa"/>
          </w:tcPr>
          <w:p w:rsidR="00D3193D" w:rsidRPr="00A179D4" w:rsidRDefault="00D3193D" w:rsidP="00687768">
            <w:pPr>
              <w:rPr>
                <w:sz w:val="18"/>
                <w:szCs w:val="18"/>
              </w:rPr>
            </w:pPr>
            <w:r w:rsidRPr="00A179D4">
              <w:rPr>
                <w:sz w:val="18"/>
                <w:szCs w:val="18"/>
              </w:rPr>
              <w:t>29/08/2017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Entradas</w:t>
            </w:r>
          </w:p>
        </w:tc>
        <w:tc>
          <w:tcPr>
            <w:tcW w:w="7081" w:type="dxa"/>
          </w:tcPr>
          <w:p w:rsidR="00D3193D" w:rsidRPr="00A179D4" w:rsidRDefault="00D3193D" w:rsidP="00687768">
            <w:pPr>
              <w:rPr>
                <w:sz w:val="18"/>
                <w:szCs w:val="18"/>
              </w:rPr>
            </w:pPr>
            <w:r w:rsidRPr="00A179D4">
              <w:rPr>
                <w:sz w:val="18"/>
                <w:szCs w:val="18"/>
              </w:rPr>
              <w:t>ENT-09: Jiras en progreso y completados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Salidas</w:t>
            </w:r>
          </w:p>
        </w:tc>
        <w:tc>
          <w:tcPr>
            <w:tcW w:w="7081" w:type="dxa"/>
          </w:tcPr>
          <w:p w:rsidR="00D3193D" w:rsidRPr="00A179D4" w:rsidRDefault="00D3193D" w:rsidP="00687768">
            <w:pPr>
              <w:rPr>
                <w:sz w:val="18"/>
                <w:szCs w:val="18"/>
              </w:rPr>
            </w:pPr>
            <w:r w:rsidRPr="00A179D4">
              <w:rPr>
                <w:sz w:val="18"/>
                <w:szCs w:val="18"/>
              </w:rPr>
              <w:t>ENT-11: Apuntes de mejora o cambios sobre el proyecto</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Descripción</w:t>
            </w:r>
          </w:p>
        </w:tc>
        <w:tc>
          <w:tcPr>
            <w:tcW w:w="7081" w:type="dxa"/>
          </w:tcPr>
          <w:p w:rsidR="00D3193D" w:rsidRPr="00A179D4" w:rsidRDefault="00D3193D" w:rsidP="00687768">
            <w:pPr>
              <w:rPr>
                <w:sz w:val="18"/>
                <w:szCs w:val="18"/>
              </w:rPr>
            </w:pPr>
            <w:r w:rsidRPr="00A179D4">
              <w:rPr>
                <w:sz w:val="18"/>
                <w:szCs w:val="18"/>
              </w:rPr>
              <w:t>Reunirse semanalmente para mostrar el avance del proyecto y sacar dudas o mejoras planteadas por el cliente</w:t>
            </w:r>
          </w:p>
        </w:tc>
      </w:tr>
      <w:tr w:rsidR="00D3193D" w:rsidRPr="00A179D4" w:rsidTr="00687768">
        <w:tc>
          <w:tcPr>
            <w:tcW w:w="8494" w:type="dxa"/>
            <w:gridSpan w:val="2"/>
            <w:shd w:val="clear" w:color="auto" w:fill="BFBFBF" w:themeFill="background1" w:themeFillShade="BF"/>
          </w:tcPr>
          <w:p w:rsidR="00D3193D" w:rsidRPr="00BE361C" w:rsidRDefault="00D3193D" w:rsidP="00687768">
            <w:pPr>
              <w:rPr>
                <w:b/>
                <w:sz w:val="18"/>
                <w:szCs w:val="18"/>
              </w:rPr>
            </w:pPr>
            <w:r w:rsidRPr="00BE361C">
              <w:rPr>
                <w:b/>
                <w:sz w:val="18"/>
                <w:szCs w:val="18"/>
              </w:rPr>
              <w:t>Reunión de cierre</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ID</w:t>
            </w:r>
          </w:p>
        </w:tc>
        <w:tc>
          <w:tcPr>
            <w:tcW w:w="7081" w:type="dxa"/>
          </w:tcPr>
          <w:p w:rsidR="00D3193D" w:rsidRPr="00A179D4" w:rsidRDefault="00D3193D" w:rsidP="00687768">
            <w:pPr>
              <w:rPr>
                <w:sz w:val="18"/>
                <w:szCs w:val="18"/>
              </w:rPr>
            </w:pPr>
            <w:r w:rsidRPr="00A179D4">
              <w:rPr>
                <w:sz w:val="18"/>
                <w:szCs w:val="18"/>
              </w:rPr>
              <w:t>WBS-04</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Duración</w:t>
            </w:r>
          </w:p>
        </w:tc>
        <w:tc>
          <w:tcPr>
            <w:tcW w:w="7081" w:type="dxa"/>
          </w:tcPr>
          <w:p w:rsidR="00D3193D" w:rsidRPr="00A179D4" w:rsidRDefault="00D3193D" w:rsidP="00687768">
            <w:pPr>
              <w:rPr>
                <w:sz w:val="18"/>
                <w:szCs w:val="18"/>
              </w:rPr>
            </w:pPr>
            <w:r w:rsidRPr="00A179D4">
              <w:rPr>
                <w:sz w:val="18"/>
                <w:szCs w:val="18"/>
              </w:rPr>
              <w:t>3h</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inicio</w:t>
            </w:r>
          </w:p>
        </w:tc>
        <w:tc>
          <w:tcPr>
            <w:tcW w:w="7081" w:type="dxa"/>
          </w:tcPr>
          <w:p w:rsidR="00D3193D" w:rsidRPr="00A179D4" w:rsidRDefault="00D3193D" w:rsidP="00687768">
            <w:pPr>
              <w:rPr>
                <w:sz w:val="18"/>
                <w:szCs w:val="18"/>
              </w:rPr>
            </w:pPr>
            <w:r w:rsidRPr="00A179D4">
              <w:rPr>
                <w:sz w:val="18"/>
                <w:szCs w:val="18"/>
              </w:rPr>
              <w:t>11/09/2017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fin</w:t>
            </w:r>
          </w:p>
        </w:tc>
        <w:tc>
          <w:tcPr>
            <w:tcW w:w="7081" w:type="dxa"/>
          </w:tcPr>
          <w:p w:rsidR="00D3193D" w:rsidRPr="00A179D4" w:rsidRDefault="00D3193D" w:rsidP="00687768">
            <w:pPr>
              <w:rPr>
                <w:sz w:val="18"/>
                <w:szCs w:val="18"/>
              </w:rPr>
            </w:pPr>
            <w:r w:rsidRPr="00A179D4">
              <w:rPr>
                <w:sz w:val="18"/>
                <w:szCs w:val="18"/>
              </w:rPr>
              <w:t>11/09/2017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Entradas</w:t>
            </w:r>
          </w:p>
        </w:tc>
        <w:tc>
          <w:tcPr>
            <w:tcW w:w="7081" w:type="dxa"/>
          </w:tcPr>
          <w:p w:rsidR="00D3193D" w:rsidRPr="00A179D4" w:rsidRDefault="00D3193D" w:rsidP="00687768">
            <w:pPr>
              <w:rPr>
                <w:sz w:val="18"/>
                <w:szCs w:val="18"/>
              </w:rPr>
            </w:pPr>
            <w:r w:rsidRPr="00A179D4">
              <w:rPr>
                <w:sz w:val="18"/>
                <w:szCs w:val="18"/>
              </w:rPr>
              <w:t>-</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Salidas</w:t>
            </w:r>
          </w:p>
        </w:tc>
        <w:tc>
          <w:tcPr>
            <w:tcW w:w="7081" w:type="dxa"/>
          </w:tcPr>
          <w:p w:rsidR="00D3193D" w:rsidRPr="00A179D4" w:rsidRDefault="00D3193D" w:rsidP="00687768">
            <w:pPr>
              <w:rPr>
                <w:sz w:val="18"/>
                <w:szCs w:val="18"/>
              </w:rPr>
            </w:pPr>
            <w:r w:rsidRPr="00A179D4">
              <w:rPr>
                <w:sz w:val="18"/>
                <w:szCs w:val="18"/>
              </w:rPr>
              <w:t>ENT-07: Mejoras para futuros proyectos con Amadeus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Descripción</w:t>
            </w:r>
          </w:p>
        </w:tc>
        <w:tc>
          <w:tcPr>
            <w:tcW w:w="7081" w:type="dxa"/>
          </w:tcPr>
          <w:p w:rsidR="00D3193D" w:rsidRPr="00A179D4" w:rsidRDefault="00D3193D" w:rsidP="00687768">
            <w:pPr>
              <w:rPr>
                <w:sz w:val="18"/>
                <w:szCs w:val="18"/>
              </w:rPr>
            </w:pPr>
            <w:r w:rsidRPr="00A179D4">
              <w:rPr>
                <w:sz w:val="18"/>
                <w:szCs w:val="18"/>
              </w:rPr>
              <w:t>Reunión de cierre de proyecto entre Amadeus, Logitravel y TravelgateX para analizar cómo ha ido el proyecto y proponer posibles mejoras para el futuro</w:t>
            </w:r>
          </w:p>
        </w:tc>
      </w:tr>
      <w:tr w:rsidR="00D3193D" w:rsidRPr="00A179D4" w:rsidTr="00687768">
        <w:tc>
          <w:tcPr>
            <w:tcW w:w="8494" w:type="dxa"/>
            <w:gridSpan w:val="2"/>
            <w:shd w:val="clear" w:color="auto" w:fill="BFBFBF" w:themeFill="background1" w:themeFillShade="BF"/>
          </w:tcPr>
          <w:p w:rsidR="00D3193D" w:rsidRPr="00BE361C" w:rsidRDefault="00D3193D" w:rsidP="00687768">
            <w:pPr>
              <w:rPr>
                <w:b/>
                <w:sz w:val="18"/>
                <w:szCs w:val="18"/>
              </w:rPr>
            </w:pPr>
            <w:r w:rsidRPr="00BE361C">
              <w:rPr>
                <w:b/>
                <w:sz w:val="18"/>
                <w:szCs w:val="18"/>
              </w:rPr>
              <w:t>Reunión de análisis con el cliente</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ID</w:t>
            </w:r>
          </w:p>
        </w:tc>
        <w:tc>
          <w:tcPr>
            <w:tcW w:w="7081" w:type="dxa"/>
          </w:tcPr>
          <w:p w:rsidR="00D3193D" w:rsidRPr="00A179D4" w:rsidRDefault="00D3193D" w:rsidP="00687768">
            <w:pPr>
              <w:rPr>
                <w:sz w:val="18"/>
                <w:szCs w:val="18"/>
              </w:rPr>
            </w:pPr>
            <w:r w:rsidRPr="00A179D4">
              <w:rPr>
                <w:sz w:val="18"/>
                <w:szCs w:val="18"/>
              </w:rPr>
              <w:t>WBS-05</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Duración</w:t>
            </w:r>
          </w:p>
        </w:tc>
        <w:tc>
          <w:tcPr>
            <w:tcW w:w="7081" w:type="dxa"/>
          </w:tcPr>
          <w:p w:rsidR="00D3193D" w:rsidRPr="00A179D4" w:rsidRDefault="00D3193D" w:rsidP="00687768">
            <w:pPr>
              <w:rPr>
                <w:sz w:val="18"/>
                <w:szCs w:val="18"/>
              </w:rPr>
            </w:pPr>
            <w:r w:rsidRPr="00A179D4">
              <w:rPr>
                <w:sz w:val="18"/>
                <w:szCs w:val="18"/>
              </w:rPr>
              <w:t>3h (3 x 1h)</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inicio</w:t>
            </w:r>
          </w:p>
        </w:tc>
        <w:tc>
          <w:tcPr>
            <w:tcW w:w="7081" w:type="dxa"/>
          </w:tcPr>
          <w:p w:rsidR="00D3193D" w:rsidRPr="00A179D4" w:rsidRDefault="00D3193D" w:rsidP="00687768">
            <w:pPr>
              <w:rPr>
                <w:sz w:val="18"/>
                <w:szCs w:val="18"/>
              </w:rPr>
            </w:pPr>
            <w:r w:rsidRPr="00A179D4">
              <w:rPr>
                <w:sz w:val="18"/>
                <w:szCs w:val="18"/>
              </w:rPr>
              <w:t>27/03/2017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fin</w:t>
            </w:r>
          </w:p>
        </w:tc>
        <w:tc>
          <w:tcPr>
            <w:tcW w:w="7081" w:type="dxa"/>
          </w:tcPr>
          <w:p w:rsidR="00D3193D" w:rsidRPr="00A179D4" w:rsidRDefault="00D3193D" w:rsidP="00687768">
            <w:pPr>
              <w:rPr>
                <w:sz w:val="18"/>
                <w:szCs w:val="18"/>
              </w:rPr>
            </w:pPr>
            <w:r w:rsidRPr="00A179D4">
              <w:rPr>
                <w:sz w:val="18"/>
                <w:szCs w:val="18"/>
              </w:rPr>
              <w:t>08/04/2017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Entradas</w:t>
            </w:r>
          </w:p>
        </w:tc>
        <w:tc>
          <w:tcPr>
            <w:tcW w:w="7081" w:type="dxa"/>
          </w:tcPr>
          <w:p w:rsidR="00D3193D" w:rsidRPr="00A179D4" w:rsidRDefault="00D3193D" w:rsidP="00687768">
            <w:pPr>
              <w:rPr>
                <w:sz w:val="18"/>
                <w:szCs w:val="18"/>
              </w:rPr>
            </w:pPr>
            <w:r w:rsidRPr="00A179D4">
              <w:rPr>
                <w:sz w:val="18"/>
                <w:szCs w:val="18"/>
              </w:rPr>
              <w:t>ENT-08: Acta de reunión del Kick-off</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Salidas</w:t>
            </w:r>
          </w:p>
        </w:tc>
        <w:tc>
          <w:tcPr>
            <w:tcW w:w="7081" w:type="dxa"/>
          </w:tcPr>
          <w:p w:rsidR="00D3193D" w:rsidRPr="00A179D4" w:rsidRDefault="00D3193D" w:rsidP="00687768">
            <w:pPr>
              <w:rPr>
                <w:sz w:val="18"/>
                <w:szCs w:val="18"/>
              </w:rPr>
            </w:pPr>
            <w:r w:rsidRPr="00A179D4">
              <w:rPr>
                <w:sz w:val="18"/>
                <w:szCs w:val="18"/>
              </w:rPr>
              <w:t>Requisitos funcionales (apuntes)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Descripción</w:t>
            </w:r>
          </w:p>
        </w:tc>
        <w:tc>
          <w:tcPr>
            <w:tcW w:w="7081" w:type="dxa"/>
          </w:tcPr>
          <w:p w:rsidR="00D3193D" w:rsidRPr="00A179D4" w:rsidRDefault="00D3193D" w:rsidP="00687768">
            <w:pPr>
              <w:rPr>
                <w:sz w:val="18"/>
                <w:szCs w:val="18"/>
              </w:rPr>
            </w:pPr>
            <w:r w:rsidRPr="00A179D4">
              <w:rPr>
                <w:sz w:val="18"/>
                <w:szCs w:val="18"/>
              </w:rPr>
              <w:t>Reunirse semanalmente para discutir y analizar el flujo de transacciones a realizar y los requisitos funcionales que debe cumplir la aplicación</w:t>
            </w:r>
          </w:p>
        </w:tc>
      </w:tr>
      <w:tr w:rsidR="00D3193D" w:rsidRPr="00A179D4" w:rsidTr="00687768">
        <w:tc>
          <w:tcPr>
            <w:tcW w:w="8494" w:type="dxa"/>
            <w:gridSpan w:val="2"/>
            <w:shd w:val="clear" w:color="auto" w:fill="BFBFBF" w:themeFill="background1" w:themeFillShade="BF"/>
          </w:tcPr>
          <w:p w:rsidR="00D3193D" w:rsidRPr="00BE361C" w:rsidRDefault="00D3193D" w:rsidP="00687768">
            <w:pPr>
              <w:rPr>
                <w:b/>
                <w:sz w:val="18"/>
                <w:szCs w:val="18"/>
              </w:rPr>
            </w:pPr>
            <w:r w:rsidRPr="00BE361C">
              <w:rPr>
                <w:b/>
                <w:sz w:val="18"/>
                <w:szCs w:val="18"/>
              </w:rPr>
              <w:t xml:space="preserve">Análisis de la </w:t>
            </w:r>
            <w:hyperlink w:anchor="AcronimoAPI" w:history="1">
              <w:r w:rsidRPr="004503EB">
                <w:rPr>
                  <w:rStyle w:val="Hipervnculo"/>
                  <w:b/>
                  <w:sz w:val="18"/>
                  <w:szCs w:val="18"/>
                </w:rPr>
                <w:t>API</w:t>
              </w:r>
            </w:hyperlink>
            <w:r w:rsidRPr="00BE361C">
              <w:rPr>
                <w:b/>
                <w:sz w:val="18"/>
                <w:szCs w:val="18"/>
              </w:rPr>
              <w:t>, integración y formulario de pruebas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ID</w:t>
            </w:r>
          </w:p>
        </w:tc>
        <w:tc>
          <w:tcPr>
            <w:tcW w:w="7081" w:type="dxa"/>
          </w:tcPr>
          <w:p w:rsidR="00D3193D" w:rsidRPr="00A179D4" w:rsidRDefault="00D3193D" w:rsidP="00687768">
            <w:pPr>
              <w:rPr>
                <w:sz w:val="18"/>
                <w:szCs w:val="18"/>
              </w:rPr>
            </w:pPr>
            <w:r w:rsidRPr="00A179D4">
              <w:rPr>
                <w:sz w:val="18"/>
                <w:szCs w:val="18"/>
              </w:rPr>
              <w:t>WBS-06</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Duración</w:t>
            </w:r>
          </w:p>
        </w:tc>
        <w:tc>
          <w:tcPr>
            <w:tcW w:w="7081" w:type="dxa"/>
          </w:tcPr>
          <w:p w:rsidR="00D3193D" w:rsidRPr="00A179D4" w:rsidRDefault="00D3193D" w:rsidP="00687768">
            <w:pPr>
              <w:rPr>
                <w:sz w:val="18"/>
                <w:szCs w:val="18"/>
              </w:rPr>
            </w:pPr>
            <w:r w:rsidRPr="00A179D4">
              <w:rPr>
                <w:sz w:val="18"/>
                <w:szCs w:val="18"/>
              </w:rPr>
              <w:t>40h</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inicio</w:t>
            </w:r>
          </w:p>
        </w:tc>
        <w:tc>
          <w:tcPr>
            <w:tcW w:w="7081" w:type="dxa"/>
          </w:tcPr>
          <w:p w:rsidR="00D3193D" w:rsidRPr="00A179D4" w:rsidRDefault="00D3193D" w:rsidP="00687768">
            <w:pPr>
              <w:rPr>
                <w:sz w:val="18"/>
                <w:szCs w:val="18"/>
              </w:rPr>
            </w:pPr>
            <w:r w:rsidRPr="00A179D4">
              <w:rPr>
                <w:sz w:val="18"/>
                <w:szCs w:val="18"/>
              </w:rPr>
              <w:t>07/04/2017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fin</w:t>
            </w:r>
          </w:p>
        </w:tc>
        <w:tc>
          <w:tcPr>
            <w:tcW w:w="7081" w:type="dxa"/>
          </w:tcPr>
          <w:p w:rsidR="00D3193D" w:rsidRPr="00A179D4" w:rsidRDefault="00D3193D" w:rsidP="00687768">
            <w:pPr>
              <w:rPr>
                <w:sz w:val="18"/>
                <w:szCs w:val="18"/>
              </w:rPr>
            </w:pPr>
            <w:r w:rsidRPr="00A179D4">
              <w:rPr>
                <w:sz w:val="18"/>
                <w:szCs w:val="18"/>
              </w:rPr>
              <w:t>20/04/2017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Entradas</w:t>
            </w:r>
          </w:p>
        </w:tc>
        <w:tc>
          <w:tcPr>
            <w:tcW w:w="7081" w:type="dxa"/>
          </w:tcPr>
          <w:p w:rsidR="00D3193D" w:rsidRPr="00A179D4" w:rsidRDefault="00D3193D" w:rsidP="00687768">
            <w:pPr>
              <w:rPr>
                <w:sz w:val="18"/>
                <w:szCs w:val="18"/>
              </w:rPr>
            </w:pPr>
            <w:r w:rsidRPr="00A179D4">
              <w:rPr>
                <w:sz w:val="18"/>
                <w:szCs w:val="18"/>
              </w:rPr>
              <w:t>Apuntes de las reuniones de análisis, Extranet Amadeus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Salidas</w:t>
            </w:r>
          </w:p>
        </w:tc>
        <w:tc>
          <w:tcPr>
            <w:tcW w:w="7081" w:type="dxa"/>
          </w:tcPr>
          <w:p w:rsidR="00D3193D" w:rsidRPr="00A179D4" w:rsidRDefault="00D3193D" w:rsidP="00687768">
            <w:pPr>
              <w:rPr>
                <w:sz w:val="18"/>
                <w:szCs w:val="18"/>
              </w:rPr>
            </w:pPr>
            <w:r w:rsidRPr="00A179D4">
              <w:rPr>
                <w:sz w:val="18"/>
                <w:szCs w:val="18"/>
              </w:rPr>
              <w:t>ENT-10: Requisitos funcionales y no funcionales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Descripción</w:t>
            </w:r>
          </w:p>
        </w:tc>
        <w:tc>
          <w:tcPr>
            <w:tcW w:w="7081" w:type="dxa"/>
          </w:tcPr>
          <w:p w:rsidR="00D3193D" w:rsidRPr="00A179D4" w:rsidRDefault="00D3193D" w:rsidP="00687768">
            <w:pPr>
              <w:rPr>
                <w:sz w:val="18"/>
                <w:szCs w:val="18"/>
              </w:rPr>
            </w:pPr>
            <w:r w:rsidRPr="00A179D4">
              <w:rPr>
                <w:sz w:val="18"/>
                <w:szCs w:val="18"/>
              </w:rPr>
              <w:t>Analizar las transacciones a diseñar y construir por parte del cliente y por parte del proveedor y analizar el desarrollo del formulario de pruebas para sacar los requisitos de cada una de estas 3 partes</w:t>
            </w:r>
          </w:p>
        </w:tc>
      </w:tr>
      <w:tr w:rsidR="00D3193D" w:rsidRPr="00A179D4" w:rsidTr="00687768">
        <w:tc>
          <w:tcPr>
            <w:tcW w:w="8494" w:type="dxa"/>
            <w:gridSpan w:val="2"/>
            <w:shd w:val="clear" w:color="auto" w:fill="BFBFBF" w:themeFill="background1" w:themeFillShade="BF"/>
          </w:tcPr>
          <w:p w:rsidR="00D3193D" w:rsidRPr="00BE361C" w:rsidRDefault="00D3193D" w:rsidP="00687768">
            <w:pPr>
              <w:rPr>
                <w:b/>
                <w:sz w:val="18"/>
                <w:szCs w:val="18"/>
              </w:rPr>
            </w:pPr>
            <w:r w:rsidRPr="00BE361C">
              <w:rPr>
                <w:b/>
                <w:sz w:val="18"/>
                <w:szCs w:val="18"/>
              </w:rPr>
              <w:t>Diseño del formulario de pruebas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ID</w:t>
            </w:r>
          </w:p>
        </w:tc>
        <w:tc>
          <w:tcPr>
            <w:tcW w:w="7081" w:type="dxa"/>
          </w:tcPr>
          <w:p w:rsidR="00D3193D" w:rsidRPr="00A179D4" w:rsidRDefault="00D3193D" w:rsidP="00687768">
            <w:pPr>
              <w:rPr>
                <w:sz w:val="18"/>
                <w:szCs w:val="18"/>
              </w:rPr>
            </w:pPr>
            <w:r w:rsidRPr="00A179D4">
              <w:rPr>
                <w:sz w:val="18"/>
                <w:szCs w:val="18"/>
              </w:rPr>
              <w:t>WBS-07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Duración</w:t>
            </w:r>
          </w:p>
        </w:tc>
        <w:tc>
          <w:tcPr>
            <w:tcW w:w="7081" w:type="dxa"/>
          </w:tcPr>
          <w:p w:rsidR="00D3193D" w:rsidRPr="00A179D4" w:rsidRDefault="00D3193D" w:rsidP="00687768">
            <w:pPr>
              <w:rPr>
                <w:sz w:val="18"/>
                <w:szCs w:val="18"/>
              </w:rPr>
            </w:pPr>
            <w:r w:rsidRPr="00A179D4">
              <w:rPr>
                <w:sz w:val="18"/>
                <w:szCs w:val="18"/>
              </w:rPr>
              <w:t>8h</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inicio</w:t>
            </w:r>
          </w:p>
        </w:tc>
        <w:tc>
          <w:tcPr>
            <w:tcW w:w="7081" w:type="dxa"/>
          </w:tcPr>
          <w:p w:rsidR="00D3193D" w:rsidRPr="00A179D4" w:rsidRDefault="00D3193D" w:rsidP="00687768">
            <w:pPr>
              <w:rPr>
                <w:sz w:val="18"/>
                <w:szCs w:val="18"/>
              </w:rPr>
            </w:pPr>
            <w:r w:rsidRPr="00A179D4">
              <w:rPr>
                <w:sz w:val="18"/>
                <w:szCs w:val="18"/>
              </w:rPr>
              <w:t>10/04/2017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fin</w:t>
            </w:r>
          </w:p>
        </w:tc>
        <w:tc>
          <w:tcPr>
            <w:tcW w:w="7081" w:type="dxa"/>
          </w:tcPr>
          <w:p w:rsidR="00D3193D" w:rsidRPr="00A179D4" w:rsidRDefault="00D3193D" w:rsidP="00687768">
            <w:pPr>
              <w:rPr>
                <w:sz w:val="18"/>
                <w:szCs w:val="18"/>
              </w:rPr>
            </w:pPr>
            <w:r w:rsidRPr="00A179D4">
              <w:rPr>
                <w:sz w:val="18"/>
                <w:szCs w:val="18"/>
              </w:rPr>
              <w:t>11/04/2017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Entradas</w:t>
            </w:r>
          </w:p>
        </w:tc>
        <w:tc>
          <w:tcPr>
            <w:tcW w:w="7081" w:type="dxa"/>
          </w:tcPr>
          <w:p w:rsidR="00D3193D" w:rsidRPr="00A179D4" w:rsidRDefault="00D3193D" w:rsidP="00687768">
            <w:pPr>
              <w:rPr>
                <w:sz w:val="18"/>
                <w:szCs w:val="18"/>
              </w:rPr>
            </w:pPr>
            <w:r w:rsidRPr="00A179D4">
              <w:rPr>
                <w:sz w:val="18"/>
                <w:szCs w:val="18"/>
              </w:rPr>
              <w:t>ENT-10: Requisitos del formulario de pruebas (funcionales y no funcionales)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Salidas</w:t>
            </w:r>
          </w:p>
        </w:tc>
        <w:tc>
          <w:tcPr>
            <w:tcW w:w="7081" w:type="dxa"/>
          </w:tcPr>
          <w:p w:rsidR="00D3193D" w:rsidRPr="00A179D4" w:rsidRDefault="00D3193D" w:rsidP="00687768">
            <w:pPr>
              <w:rPr>
                <w:sz w:val="18"/>
                <w:szCs w:val="18"/>
              </w:rPr>
            </w:pPr>
            <w:r w:rsidRPr="00A179D4">
              <w:rPr>
                <w:sz w:val="18"/>
                <w:szCs w:val="18"/>
              </w:rPr>
              <w:t>Mockup formulario</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Descripción</w:t>
            </w:r>
          </w:p>
        </w:tc>
        <w:tc>
          <w:tcPr>
            <w:tcW w:w="7081" w:type="dxa"/>
          </w:tcPr>
          <w:p w:rsidR="00D3193D" w:rsidRPr="00A179D4" w:rsidRDefault="00D3193D" w:rsidP="00687768">
            <w:pPr>
              <w:rPr>
                <w:sz w:val="18"/>
                <w:szCs w:val="18"/>
              </w:rPr>
            </w:pPr>
            <w:r w:rsidRPr="00A179D4">
              <w:rPr>
                <w:sz w:val="18"/>
                <w:szCs w:val="18"/>
              </w:rPr>
              <w:t>Hacer un mockup del formulario de pruebas</w:t>
            </w:r>
          </w:p>
        </w:tc>
      </w:tr>
      <w:tr w:rsidR="00D3193D" w:rsidRPr="00A179D4" w:rsidTr="00687768">
        <w:tc>
          <w:tcPr>
            <w:tcW w:w="8494" w:type="dxa"/>
            <w:gridSpan w:val="2"/>
            <w:shd w:val="clear" w:color="auto" w:fill="BFBFBF" w:themeFill="background1" w:themeFillShade="BF"/>
          </w:tcPr>
          <w:p w:rsidR="00D3193D" w:rsidRPr="00BE361C" w:rsidRDefault="00D3193D" w:rsidP="00687768">
            <w:pPr>
              <w:rPr>
                <w:b/>
                <w:sz w:val="18"/>
                <w:szCs w:val="18"/>
              </w:rPr>
            </w:pPr>
            <w:r w:rsidRPr="00BE361C">
              <w:rPr>
                <w:b/>
                <w:sz w:val="18"/>
                <w:szCs w:val="18"/>
              </w:rPr>
              <w:t xml:space="preserve">Diseño de las transacciones de la </w:t>
            </w:r>
            <w:hyperlink w:anchor="AcronimoAPI" w:history="1">
              <w:r w:rsidRPr="004503EB">
                <w:rPr>
                  <w:rStyle w:val="Hipervnculo"/>
                  <w:b/>
                  <w:sz w:val="18"/>
                  <w:szCs w:val="18"/>
                </w:rPr>
                <w:t>API</w:t>
              </w:r>
            </w:hyperlink>
          </w:p>
        </w:tc>
      </w:tr>
      <w:tr w:rsidR="00D3193D" w:rsidRPr="00A179D4" w:rsidTr="00687768">
        <w:tc>
          <w:tcPr>
            <w:tcW w:w="1413" w:type="dxa"/>
          </w:tcPr>
          <w:p w:rsidR="00D3193D" w:rsidRPr="00BE361C" w:rsidRDefault="00D3193D" w:rsidP="00687768">
            <w:pPr>
              <w:rPr>
                <w:b/>
                <w:sz w:val="18"/>
                <w:szCs w:val="18"/>
              </w:rPr>
            </w:pPr>
            <w:r w:rsidRPr="00BE361C">
              <w:rPr>
                <w:b/>
                <w:sz w:val="18"/>
                <w:szCs w:val="18"/>
              </w:rPr>
              <w:t>ID</w:t>
            </w:r>
          </w:p>
        </w:tc>
        <w:tc>
          <w:tcPr>
            <w:tcW w:w="7081" w:type="dxa"/>
          </w:tcPr>
          <w:p w:rsidR="00D3193D" w:rsidRPr="00A179D4" w:rsidRDefault="00D3193D" w:rsidP="00687768">
            <w:pPr>
              <w:rPr>
                <w:sz w:val="18"/>
                <w:szCs w:val="18"/>
              </w:rPr>
            </w:pPr>
            <w:r w:rsidRPr="00A179D4">
              <w:rPr>
                <w:sz w:val="18"/>
                <w:szCs w:val="18"/>
              </w:rPr>
              <w:t>WBS-08</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Duración</w:t>
            </w:r>
          </w:p>
        </w:tc>
        <w:tc>
          <w:tcPr>
            <w:tcW w:w="7081" w:type="dxa"/>
          </w:tcPr>
          <w:p w:rsidR="00D3193D" w:rsidRPr="00A179D4" w:rsidRDefault="00D3193D" w:rsidP="00687768">
            <w:pPr>
              <w:rPr>
                <w:sz w:val="18"/>
                <w:szCs w:val="18"/>
              </w:rPr>
            </w:pPr>
            <w:r w:rsidRPr="00A179D4">
              <w:rPr>
                <w:sz w:val="18"/>
                <w:szCs w:val="18"/>
              </w:rPr>
              <w:t>12h</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inicio</w:t>
            </w:r>
          </w:p>
        </w:tc>
        <w:tc>
          <w:tcPr>
            <w:tcW w:w="7081" w:type="dxa"/>
          </w:tcPr>
          <w:p w:rsidR="00D3193D" w:rsidRPr="00A179D4" w:rsidRDefault="00D3193D" w:rsidP="00687768">
            <w:pPr>
              <w:rPr>
                <w:sz w:val="18"/>
                <w:szCs w:val="18"/>
              </w:rPr>
            </w:pPr>
            <w:r w:rsidRPr="00A179D4">
              <w:rPr>
                <w:sz w:val="18"/>
                <w:szCs w:val="18"/>
              </w:rPr>
              <w:t>13/04/2017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fin</w:t>
            </w:r>
          </w:p>
        </w:tc>
        <w:tc>
          <w:tcPr>
            <w:tcW w:w="7081" w:type="dxa"/>
          </w:tcPr>
          <w:p w:rsidR="00D3193D" w:rsidRPr="00A179D4" w:rsidRDefault="00D3193D" w:rsidP="00687768">
            <w:pPr>
              <w:rPr>
                <w:sz w:val="18"/>
                <w:szCs w:val="18"/>
              </w:rPr>
            </w:pPr>
            <w:r w:rsidRPr="00A179D4">
              <w:rPr>
                <w:sz w:val="18"/>
                <w:szCs w:val="18"/>
              </w:rPr>
              <w:t>18/04/2017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Entradas</w:t>
            </w:r>
          </w:p>
        </w:tc>
        <w:tc>
          <w:tcPr>
            <w:tcW w:w="7081" w:type="dxa"/>
          </w:tcPr>
          <w:p w:rsidR="00D3193D" w:rsidRPr="00A179D4" w:rsidRDefault="00D3193D" w:rsidP="00687768">
            <w:pPr>
              <w:rPr>
                <w:sz w:val="18"/>
                <w:szCs w:val="18"/>
              </w:rPr>
            </w:pPr>
            <w:r w:rsidRPr="00A179D4">
              <w:rPr>
                <w:sz w:val="18"/>
                <w:szCs w:val="18"/>
              </w:rPr>
              <w:t>Extranet Amadeus, ENT-10: Requisitos (funcionales y no funcionales)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Salidas</w:t>
            </w:r>
          </w:p>
        </w:tc>
        <w:tc>
          <w:tcPr>
            <w:tcW w:w="7081" w:type="dxa"/>
          </w:tcPr>
          <w:p w:rsidR="00D3193D" w:rsidRPr="00A179D4" w:rsidRDefault="00D3193D" w:rsidP="00687768">
            <w:pPr>
              <w:rPr>
                <w:sz w:val="18"/>
                <w:szCs w:val="18"/>
              </w:rPr>
            </w:pPr>
            <w:r w:rsidRPr="00A179D4">
              <w:rPr>
                <w:sz w:val="18"/>
                <w:szCs w:val="18"/>
              </w:rPr>
              <w:t>Esquema a alto nivel de las transacciones de modificar reserva</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Descripción</w:t>
            </w:r>
          </w:p>
        </w:tc>
        <w:tc>
          <w:tcPr>
            <w:tcW w:w="7081" w:type="dxa"/>
          </w:tcPr>
          <w:p w:rsidR="00D3193D" w:rsidRPr="00A179D4" w:rsidRDefault="00D3193D" w:rsidP="00687768">
            <w:pPr>
              <w:rPr>
                <w:sz w:val="18"/>
                <w:szCs w:val="18"/>
              </w:rPr>
            </w:pPr>
            <w:r w:rsidRPr="00A179D4">
              <w:rPr>
                <w:sz w:val="18"/>
                <w:szCs w:val="18"/>
              </w:rPr>
              <w:t xml:space="preserve">Diseñar un diagrama a alto nivel de las llamadas, elementos y atributos que formarán parte de las nuevas transacciones de modificar reserva en la </w:t>
            </w:r>
            <w:hyperlink w:anchor="AcronimoAPI" w:history="1">
              <w:r w:rsidRPr="00E826BA">
                <w:rPr>
                  <w:rStyle w:val="Hipervnculo"/>
                  <w:sz w:val="18"/>
                  <w:szCs w:val="18"/>
                </w:rPr>
                <w:t>API</w:t>
              </w:r>
            </w:hyperlink>
            <w:r w:rsidRPr="00A179D4">
              <w:rPr>
                <w:sz w:val="18"/>
                <w:szCs w:val="18"/>
              </w:rPr>
              <w:t xml:space="preserve"> de transportes de TravelgateX</w:t>
            </w:r>
          </w:p>
        </w:tc>
      </w:tr>
      <w:tr w:rsidR="00D3193D" w:rsidRPr="00A179D4" w:rsidTr="00687768">
        <w:tc>
          <w:tcPr>
            <w:tcW w:w="8494" w:type="dxa"/>
            <w:gridSpan w:val="2"/>
            <w:shd w:val="clear" w:color="auto" w:fill="BFBFBF" w:themeFill="background1" w:themeFillShade="BF"/>
          </w:tcPr>
          <w:p w:rsidR="00D3193D" w:rsidRPr="00BE361C" w:rsidRDefault="00D3193D" w:rsidP="00687768">
            <w:pPr>
              <w:rPr>
                <w:b/>
                <w:sz w:val="18"/>
                <w:szCs w:val="18"/>
              </w:rPr>
            </w:pPr>
            <w:r w:rsidRPr="00BE361C">
              <w:rPr>
                <w:b/>
                <w:sz w:val="18"/>
                <w:szCs w:val="18"/>
              </w:rPr>
              <w:t>Diseño del flujo de transacciones con Amadeus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ID</w:t>
            </w:r>
          </w:p>
        </w:tc>
        <w:tc>
          <w:tcPr>
            <w:tcW w:w="7081" w:type="dxa"/>
          </w:tcPr>
          <w:p w:rsidR="00D3193D" w:rsidRPr="00A179D4" w:rsidRDefault="00D3193D" w:rsidP="00687768">
            <w:pPr>
              <w:rPr>
                <w:sz w:val="18"/>
                <w:szCs w:val="18"/>
              </w:rPr>
            </w:pPr>
            <w:r w:rsidRPr="00A179D4">
              <w:rPr>
                <w:sz w:val="18"/>
                <w:szCs w:val="18"/>
              </w:rPr>
              <w:t>WBS-09</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Duración</w:t>
            </w:r>
          </w:p>
        </w:tc>
        <w:tc>
          <w:tcPr>
            <w:tcW w:w="7081" w:type="dxa"/>
          </w:tcPr>
          <w:p w:rsidR="00D3193D" w:rsidRPr="00A179D4" w:rsidRDefault="00D3193D" w:rsidP="00687768">
            <w:pPr>
              <w:rPr>
                <w:sz w:val="18"/>
                <w:szCs w:val="18"/>
              </w:rPr>
            </w:pPr>
            <w:r w:rsidRPr="00A179D4">
              <w:rPr>
                <w:sz w:val="18"/>
                <w:szCs w:val="18"/>
              </w:rPr>
              <w:t>18h</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inicio</w:t>
            </w:r>
          </w:p>
        </w:tc>
        <w:tc>
          <w:tcPr>
            <w:tcW w:w="7081" w:type="dxa"/>
          </w:tcPr>
          <w:p w:rsidR="00D3193D" w:rsidRPr="00A179D4" w:rsidRDefault="00D3193D" w:rsidP="00687768">
            <w:pPr>
              <w:rPr>
                <w:sz w:val="18"/>
                <w:szCs w:val="18"/>
              </w:rPr>
            </w:pPr>
            <w:r w:rsidRPr="00A179D4">
              <w:rPr>
                <w:sz w:val="18"/>
                <w:szCs w:val="18"/>
              </w:rPr>
              <w:t>27/04/2017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fin</w:t>
            </w:r>
          </w:p>
        </w:tc>
        <w:tc>
          <w:tcPr>
            <w:tcW w:w="7081" w:type="dxa"/>
          </w:tcPr>
          <w:p w:rsidR="00D3193D" w:rsidRPr="00A179D4" w:rsidRDefault="00D3193D" w:rsidP="00687768">
            <w:pPr>
              <w:rPr>
                <w:sz w:val="18"/>
                <w:szCs w:val="18"/>
              </w:rPr>
            </w:pPr>
            <w:r w:rsidRPr="00A179D4">
              <w:rPr>
                <w:sz w:val="18"/>
                <w:szCs w:val="18"/>
              </w:rPr>
              <w:t>04/05/2017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Entradas</w:t>
            </w:r>
          </w:p>
        </w:tc>
        <w:tc>
          <w:tcPr>
            <w:tcW w:w="7081" w:type="dxa"/>
          </w:tcPr>
          <w:p w:rsidR="00D3193D" w:rsidRPr="00A179D4" w:rsidRDefault="00D3193D" w:rsidP="00687768">
            <w:pPr>
              <w:rPr>
                <w:sz w:val="18"/>
                <w:szCs w:val="18"/>
              </w:rPr>
            </w:pPr>
            <w:r w:rsidRPr="00A179D4">
              <w:rPr>
                <w:sz w:val="18"/>
                <w:szCs w:val="18"/>
              </w:rPr>
              <w:t>Extranet Amadeus, ENT-10: Requisitos (funcionales y no funcionales)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Salidas</w:t>
            </w:r>
          </w:p>
        </w:tc>
        <w:tc>
          <w:tcPr>
            <w:tcW w:w="7081" w:type="dxa"/>
          </w:tcPr>
          <w:p w:rsidR="00D3193D" w:rsidRPr="00A179D4" w:rsidRDefault="00D3193D" w:rsidP="00687768">
            <w:pPr>
              <w:rPr>
                <w:sz w:val="18"/>
                <w:szCs w:val="18"/>
              </w:rPr>
            </w:pPr>
            <w:r w:rsidRPr="00A179D4">
              <w:rPr>
                <w:sz w:val="18"/>
                <w:szCs w:val="18"/>
              </w:rPr>
              <w:t>ENT-02: Diagramas de flujo de las transacciones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lastRenderedPageBreak/>
              <w:t>Descripción</w:t>
            </w:r>
          </w:p>
        </w:tc>
        <w:tc>
          <w:tcPr>
            <w:tcW w:w="7081" w:type="dxa"/>
          </w:tcPr>
          <w:p w:rsidR="00D3193D" w:rsidRPr="00A179D4" w:rsidRDefault="00D3193D" w:rsidP="00687768">
            <w:pPr>
              <w:rPr>
                <w:sz w:val="18"/>
                <w:szCs w:val="18"/>
              </w:rPr>
            </w:pPr>
            <w:r w:rsidRPr="00A179D4">
              <w:rPr>
                <w:sz w:val="18"/>
                <w:szCs w:val="18"/>
              </w:rPr>
              <w:t>Diseñar los diagramas de flujo de las transacciones de modificar reservas de la integración</w:t>
            </w:r>
          </w:p>
        </w:tc>
      </w:tr>
      <w:tr w:rsidR="00D3193D" w:rsidRPr="00A179D4" w:rsidTr="00687768">
        <w:tc>
          <w:tcPr>
            <w:tcW w:w="8494" w:type="dxa"/>
            <w:gridSpan w:val="2"/>
            <w:shd w:val="clear" w:color="auto" w:fill="BFBFBF" w:themeFill="background1" w:themeFillShade="BF"/>
          </w:tcPr>
          <w:p w:rsidR="00D3193D" w:rsidRPr="00BE361C" w:rsidRDefault="00D3193D" w:rsidP="00687768">
            <w:pPr>
              <w:rPr>
                <w:b/>
                <w:sz w:val="18"/>
                <w:szCs w:val="18"/>
              </w:rPr>
            </w:pPr>
            <w:r w:rsidRPr="00BE361C">
              <w:rPr>
                <w:b/>
                <w:sz w:val="18"/>
                <w:szCs w:val="18"/>
              </w:rPr>
              <w:t>Construcción del formulario de pruebas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ID</w:t>
            </w:r>
          </w:p>
        </w:tc>
        <w:tc>
          <w:tcPr>
            <w:tcW w:w="7081" w:type="dxa"/>
          </w:tcPr>
          <w:p w:rsidR="00D3193D" w:rsidRPr="00A179D4" w:rsidRDefault="00D3193D" w:rsidP="00687768">
            <w:pPr>
              <w:rPr>
                <w:sz w:val="18"/>
                <w:szCs w:val="18"/>
              </w:rPr>
            </w:pPr>
            <w:r w:rsidRPr="00A179D4">
              <w:rPr>
                <w:sz w:val="18"/>
                <w:szCs w:val="18"/>
              </w:rPr>
              <w:t>WBS-10</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Duración</w:t>
            </w:r>
          </w:p>
        </w:tc>
        <w:tc>
          <w:tcPr>
            <w:tcW w:w="7081" w:type="dxa"/>
          </w:tcPr>
          <w:p w:rsidR="00D3193D" w:rsidRPr="00A179D4" w:rsidRDefault="00D3193D" w:rsidP="00687768">
            <w:pPr>
              <w:rPr>
                <w:sz w:val="18"/>
                <w:szCs w:val="18"/>
              </w:rPr>
            </w:pPr>
            <w:r w:rsidRPr="00A179D4">
              <w:rPr>
                <w:sz w:val="18"/>
                <w:szCs w:val="18"/>
              </w:rPr>
              <w:t>20h</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inicio</w:t>
            </w:r>
          </w:p>
        </w:tc>
        <w:tc>
          <w:tcPr>
            <w:tcW w:w="7081" w:type="dxa"/>
          </w:tcPr>
          <w:p w:rsidR="00D3193D" w:rsidRPr="00A179D4" w:rsidRDefault="00D3193D" w:rsidP="00687768">
            <w:pPr>
              <w:rPr>
                <w:sz w:val="18"/>
                <w:szCs w:val="18"/>
              </w:rPr>
            </w:pPr>
            <w:r w:rsidRPr="00A179D4">
              <w:rPr>
                <w:sz w:val="18"/>
                <w:szCs w:val="18"/>
              </w:rPr>
              <w:t>11/04/2017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fin</w:t>
            </w:r>
          </w:p>
        </w:tc>
        <w:tc>
          <w:tcPr>
            <w:tcW w:w="7081" w:type="dxa"/>
          </w:tcPr>
          <w:p w:rsidR="00D3193D" w:rsidRPr="00A179D4" w:rsidRDefault="00D3193D" w:rsidP="00687768">
            <w:pPr>
              <w:rPr>
                <w:sz w:val="18"/>
                <w:szCs w:val="18"/>
              </w:rPr>
            </w:pPr>
            <w:r w:rsidRPr="00A179D4">
              <w:rPr>
                <w:sz w:val="18"/>
                <w:szCs w:val="18"/>
              </w:rPr>
              <w:t>20/04/2017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Entradas</w:t>
            </w:r>
          </w:p>
        </w:tc>
        <w:tc>
          <w:tcPr>
            <w:tcW w:w="7081" w:type="dxa"/>
          </w:tcPr>
          <w:p w:rsidR="00D3193D" w:rsidRPr="00A179D4" w:rsidRDefault="00D3193D" w:rsidP="00687768">
            <w:pPr>
              <w:rPr>
                <w:sz w:val="18"/>
                <w:szCs w:val="18"/>
              </w:rPr>
            </w:pPr>
            <w:r w:rsidRPr="00A179D4">
              <w:rPr>
                <w:sz w:val="18"/>
                <w:szCs w:val="18"/>
              </w:rPr>
              <w:t>ENT-10: Requisitos del formulario de pruebas (funcionales y no funcionales), Mockup formulario</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Salidas</w:t>
            </w:r>
          </w:p>
        </w:tc>
        <w:tc>
          <w:tcPr>
            <w:tcW w:w="7081" w:type="dxa"/>
          </w:tcPr>
          <w:p w:rsidR="00D3193D" w:rsidRPr="00A179D4" w:rsidRDefault="00D3193D" w:rsidP="00687768">
            <w:pPr>
              <w:rPr>
                <w:sz w:val="18"/>
                <w:szCs w:val="18"/>
              </w:rPr>
            </w:pPr>
            <w:r w:rsidRPr="00A179D4">
              <w:rPr>
                <w:sz w:val="18"/>
                <w:szCs w:val="18"/>
              </w:rPr>
              <w:t>ENT-05: Formulario de pruebas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Descripción</w:t>
            </w:r>
          </w:p>
        </w:tc>
        <w:tc>
          <w:tcPr>
            <w:tcW w:w="7081" w:type="dxa"/>
          </w:tcPr>
          <w:p w:rsidR="00D3193D" w:rsidRPr="00A179D4" w:rsidRDefault="00D3193D" w:rsidP="00687768">
            <w:pPr>
              <w:rPr>
                <w:sz w:val="18"/>
                <w:szCs w:val="18"/>
              </w:rPr>
            </w:pPr>
            <w:r w:rsidRPr="00A179D4">
              <w:rPr>
                <w:sz w:val="18"/>
                <w:szCs w:val="18"/>
              </w:rPr>
              <w:t>Programar las funcionalidades y construir la interfaz gráfica del formulario</w:t>
            </w:r>
          </w:p>
        </w:tc>
      </w:tr>
      <w:tr w:rsidR="00D3193D" w:rsidRPr="00A179D4" w:rsidTr="00687768">
        <w:tc>
          <w:tcPr>
            <w:tcW w:w="8494" w:type="dxa"/>
            <w:gridSpan w:val="2"/>
            <w:shd w:val="clear" w:color="auto" w:fill="BFBFBF" w:themeFill="background1" w:themeFillShade="BF"/>
          </w:tcPr>
          <w:p w:rsidR="00D3193D" w:rsidRPr="00BE361C" w:rsidRDefault="00D3193D" w:rsidP="00687768">
            <w:pPr>
              <w:rPr>
                <w:b/>
                <w:sz w:val="18"/>
                <w:szCs w:val="18"/>
              </w:rPr>
            </w:pPr>
            <w:r w:rsidRPr="00BE361C">
              <w:rPr>
                <w:b/>
                <w:sz w:val="18"/>
                <w:szCs w:val="18"/>
              </w:rPr>
              <w:t xml:space="preserve">Programación de las transacciones de la </w:t>
            </w:r>
            <w:hyperlink w:anchor="AcronimoAPI" w:history="1">
              <w:r w:rsidRPr="004503EB">
                <w:rPr>
                  <w:rStyle w:val="Hipervnculo"/>
                  <w:b/>
                  <w:sz w:val="18"/>
                  <w:szCs w:val="18"/>
                </w:rPr>
                <w:t>API</w:t>
              </w:r>
            </w:hyperlink>
          </w:p>
        </w:tc>
      </w:tr>
      <w:tr w:rsidR="00D3193D" w:rsidRPr="00A179D4" w:rsidTr="00687768">
        <w:tc>
          <w:tcPr>
            <w:tcW w:w="1413" w:type="dxa"/>
          </w:tcPr>
          <w:p w:rsidR="00D3193D" w:rsidRPr="00BE361C" w:rsidRDefault="00D3193D" w:rsidP="00687768">
            <w:pPr>
              <w:rPr>
                <w:b/>
                <w:sz w:val="18"/>
                <w:szCs w:val="18"/>
              </w:rPr>
            </w:pPr>
            <w:r w:rsidRPr="00BE361C">
              <w:rPr>
                <w:b/>
                <w:sz w:val="18"/>
                <w:szCs w:val="18"/>
              </w:rPr>
              <w:t>ID</w:t>
            </w:r>
          </w:p>
        </w:tc>
        <w:tc>
          <w:tcPr>
            <w:tcW w:w="7081" w:type="dxa"/>
          </w:tcPr>
          <w:p w:rsidR="00D3193D" w:rsidRPr="00A179D4" w:rsidRDefault="00D3193D" w:rsidP="00687768">
            <w:pPr>
              <w:rPr>
                <w:sz w:val="18"/>
                <w:szCs w:val="18"/>
              </w:rPr>
            </w:pPr>
            <w:r w:rsidRPr="00A179D4">
              <w:rPr>
                <w:sz w:val="18"/>
                <w:szCs w:val="18"/>
              </w:rPr>
              <w:t>WBS-11</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Duración</w:t>
            </w:r>
          </w:p>
        </w:tc>
        <w:tc>
          <w:tcPr>
            <w:tcW w:w="7081" w:type="dxa"/>
          </w:tcPr>
          <w:p w:rsidR="00D3193D" w:rsidRPr="00A179D4" w:rsidRDefault="00D3193D" w:rsidP="00687768">
            <w:pPr>
              <w:rPr>
                <w:sz w:val="18"/>
                <w:szCs w:val="18"/>
              </w:rPr>
            </w:pPr>
            <w:r w:rsidRPr="00A179D4">
              <w:rPr>
                <w:sz w:val="18"/>
                <w:szCs w:val="18"/>
              </w:rPr>
              <w:t>10h</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inicio</w:t>
            </w:r>
          </w:p>
        </w:tc>
        <w:tc>
          <w:tcPr>
            <w:tcW w:w="7081" w:type="dxa"/>
          </w:tcPr>
          <w:p w:rsidR="00D3193D" w:rsidRPr="00A179D4" w:rsidRDefault="00D3193D" w:rsidP="00687768">
            <w:pPr>
              <w:rPr>
                <w:sz w:val="18"/>
                <w:szCs w:val="18"/>
              </w:rPr>
            </w:pPr>
            <w:r w:rsidRPr="00A179D4">
              <w:rPr>
                <w:sz w:val="18"/>
                <w:szCs w:val="18"/>
              </w:rPr>
              <w:t>18/04/2017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fin</w:t>
            </w:r>
          </w:p>
        </w:tc>
        <w:tc>
          <w:tcPr>
            <w:tcW w:w="7081" w:type="dxa"/>
          </w:tcPr>
          <w:p w:rsidR="00D3193D" w:rsidRPr="00A179D4" w:rsidRDefault="00D3193D" w:rsidP="00687768">
            <w:pPr>
              <w:rPr>
                <w:sz w:val="18"/>
                <w:szCs w:val="18"/>
              </w:rPr>
            </w:pPr>
            <w:r w:rsidRPr="00A179D4">
              <w:rPr>
                <w:sz w:val="18"/>
                <w:szCs w:val="18"/>
              </w:rPr>
              <w:t>21/04/2017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Entradas</w:t>
            </w:r>
          </w:p>
        </w:tc>
        <w:tc>
          <w:tcPr>
            <w:tcW w:w="7081" w:type="dxa"/>
          </w:tcPr>
          <w:p w:rsidR="00D3193D" w:rsidRPr="00A179D4" w:rsidRDefault="00D3193D" w:rsidP="00687768">
            <w:pPr>
              <w:rPr>
                <w:sz w:val="18"/>
                <w:szCs w:val="18"/>
              </w:rPr>
            </w:pPr>
            <w:r w:rsidRPr="00A179D4">
              <w:rPr>
                <w:sz w:val="18"/>
                <w:szCs w:val="18"/>
              </w:rPr>
              <w:t>Esquema a alto nivel de las transacciones de modificar reserva</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Salidas</w:t>
            </w:r>
          </w:p>
        </w:tc>
        <w:tc>
          <w:tcPr>
            <w:tcW w:w="7081" w:type="dxa"/>
          </w:tcPr>
          <w:p w:rsidR="00D3193D" w:rsidRPr="00A179D4" w:rsidRDefault="00D3193D" w:rsidP="00687768">
            <w:pPr>
              <w:rPr>
                <w:sz w:val="18"/>
                <w:szCs w:val="18"/>
              </w:rPr>
            </w:pPr>
            <w:r w:rsidRPr="00A179D4">
              <w:rPr>
                <w:sz w:val="18"/>
                <w:szCs w:val="18"/>
              </w:rPr>
              <w:t>ENT-04: Clases vb de las transacciones de modificar reserva</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Descripción</w:t>
            </w:r>
          </w:p>
        </w:tc>
        <w:tc>
          <w:tcPr>
            <w:tcW w:w="7081" w:type="dxa"/>
          </w:tcPr>
          <w:p w:rsidR="00D3193D" w:rsidRPr="00A179D4" w:rsidRDefault="00D3193D" w:rsidP="00687768">
            <w:pPr>
              <w:rPr>
                <w:sz w:val="18"/>
                <w:szCs w:val="18"/>
              </w:rPr>
            </w:pPr>
            <w:r w:rsidRPr="00A179D4">
              <w:rPr>
                <w:sz w:val="18"/>
                <w:szCs w:val="18"/>
              </w:rPr>
              <w:t>Programar los cambios y nuevas transacciones de modificar reserva</w:t>
            </w:r>
          </w:p>
        </w:tc>
      </w:tr>
      <w:tr w:rsidR="00D3193D" w:rsidRPr="00A179D4" w:rsidTr="00687768">
        <w:tc>
          <w:tcPr>
            <w:tcW w:w="8494" w:type="dxa"/>
            <w:gridSpan w:val="2"/>
            <w:shd w:val="clear" w:color="auto" w:fill="BFBFBF" w:themeFill="background1" w:themeFillShade="BF"/>
          </w:tcPr>
          <w:p w:rsidR="00D3193D" w:rsidRPr="00BE361C" w:rsidRDefault="00D3193D" w:rsidP="00687768">
            <w:pPr>
              <w:rPr>
                <w:b/>
                <w:sz w:val="18"/>
                <w:szCs w:val="18"/>
              </w:rPr>
            </w:pPr>
            <w:r w:rsidRPr="00BE361C">
              <w:rPr>
                <w:b/>
                <w:sz w:val="18"/>
                <w:szCs w:val="18"/>
              </w:rPr>
              <w:t xml:space="preserve">Documentación de los cambios de la </w:t>
            </w:r>
            <w:hyperlink w:anchor="AcronimoAPI" w:history="1">
              <w:r w:rsidRPr="004503EB">
                <w:rPr>
                  <w:rStyle w:val="Hipervnculo"/>
                  <w:b/>
                  <w:sz w:val="18"/>
                  <w:szCs w:val="18"/>
                </w:rPr>
                <w:t>API</w:t>
              </w:r>
            </w:hyperlink>
          </w:p>
        </w:tc>
      </w:tr>
      <w:tr w:rsidR="00D3193D" w:rsidRPr="00A179D4" w:rsidTr="00687768">
        <w:tc>
          <w:tcPr>
            <w:tcW w:w="1413" w:type="dxa"/>
          </w:tcPr>
          <w:p w:rsidR="00D3193D" w:rsidRPr="00BE361C" w:rsidRDefault="00D3193D" w:rsidP="00687768">
            <w:pPr>
              <w:rPr>
                <w:b/>
                <w:sz w:val="18"/>
                <w:szCs w:val="18"/>
              </w:rPr>
            </w:pPr>
            <w:r w:rsidRPr="00BE361C">
              <w:rPr>
                <w:b/>
                <w:sz w:val="18"/>
                <w:szCs w:val="18"/>
              </w:rPr>
              <w:t>ID</w:t>
            </w:r>
          </w:p>
        </w:tc>
        <w:tc>
          <w:tcPr>
            <w:tcW w:w="7081" w:type="dxa"/>
          </w:tcPr>
          <w:p w:rsidR="00D3193D" w:rsidRPr="00A179D4" w:rsidRDefault="00D3193D" w:rsidP="00687768">
            <w:pPr>
              <w:rPr>
                <w:sz w:val="18"/>
                <w:szCs w:val="18"/>
              </w:rPr>
            </w:pPr>
            <w:r w:rsidRPr="00A179D4">
              <w:rPr>
                <w:sz w:val="18"/>
                <w:szCs w:val="18"/>
              </w:rPr>
              <w:t>WBS-12</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Duración</w:t>
            </w:r>
          </w:p>
        </w:tc>
        <w:tc>
          <w:tcPr>
            <w:tcW w:w="7081" w:type="dxa"/>
          </w:tcPr>
          <w:p w:rsidR="00D3193D" w:rsidRPr="00A179D4" w:rsidRDefault="00D3193D" w:rsidP="00687768">
            <w:pPr>
              <w:rPr>
                <w:sz w:val="18"/>
                <w:szCs w:val="18"/>
              </w:rPr>
            </w:pPr>
            <w:r w:rsidRPr="00A179D4">
              <w:rPr>
                <w:sz w:val="18"/>
                <w:szCs w:val="18"/>
              </w:rPr>
              <w:t>6h (6 x 1h)</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inicio</w:t>
            </w:r>
          </w:p>
        </w:tc>
        <w:tc>
          <w:tcPr>
            <w:tcW w:w="7081" w:type="dxa"/>
          </w:tcPr>
          <w:p w:rsidR="00D3193D" w:rsidRPr="00A179D4" w:rsidRDefault="00D3193D" w:rsidP="00687768">
            <w:pPr>
              <w:rPr>
                <w:sz w:val="18"/>
                <w:szCs w:val="18"/>
              </w:rPr>
            </w:pPr>
            <w:r w:rsidRPr="00A179D4">
              <w:rPr>
                <w:sz w:val="18"/>
                <w:szCs w:val="18"/>
              </w:rPr>
              <w:t>24/04/2017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fin</w:t>
            </w:r>
          </w:p>
        </w:tc>
        <w:tc>
          <w:tcPr>
            <w:tcW w:w="7081" w:type="dxa"/>
          </w:tcPr>
          <w:p w:rsidR="00D3193D" w:rsidRPr="00A179D4" w:rsidRDefault="00D3193D" w:rsidP="00687768">
            <w:pPr>
              <w:rPr>
                <w:sz w:val="18"/>
                <w:szCs w:val="18"/>
              </w:rPr>
            </w:pPr>
            <w:r w:rsidRPr="00A179D4">
              <w:rPr>
                <w:sz w:val="18"/>
                <w:szCs w:val="18"/>
              </w:rPr>
              <w:t>05/06/2017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Entradas</w:t>
            </w:r>
          </w:p>
        </w:tc>
        <w:tc>
          <w:tcPr>
            <w:tcW w:w="7081" w:type="dxa"/>
          </w:tcPr>
          <w:p w:rsidR="00D3193D" w:rsidRPr="00A179D4" w:rsidRDefault="00D3193D" w:rsidP="00687768">
            <w:pPr>
              <w:rPr>
                <w:sz w:val="18"/>
                <w:szCs w:val="18"/>
              </w:rPr>
            </w:pPr>
            <w:r w:rsidRPr="00A179D4">
              <w:rPr>
                <w:sz w:val="18"/>
                <w:szCs w:val="18"/>
              </w:rPr>
              <w:t>ENT-04: Clases vb de las transacciones de modificar reserva</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Salidas</w:t>
            </w:r>
          </w:p>
        </w:tc>
        <w:tc>
          <w:tcPr>
            <w:tcW w:w="7081" w:type="dxa"/>
          </w:tcPr>
          <w:p w:rsidR="00D3193D" w:rsidRPr="00A179D4" w:rsidRDefault="00D3193D" w:rsidP="00687768">
            <w:pPr>
              <w:rPr>
                <w:sz w:val="18"/>
                <w:szCs w:val="18"/>
              </w:rPr>
            </w:pPr>
            <w:r w:rsidRPr="00A179D4">
              <w:rPr>
                <w:sz w:val="18"/>
                <w:szCs w:val="18"/>
              </w:rPr>
              <w:t xml:space="preserve">ENT-11: Documentación de la </w:t>
            </w:r>
            <w:hyperlink w:anchor="AcronimoAPI" w:history="1">
              <w:r w:rsidRPr="00E826BA">
                <w:rPr>
                  <w:rStyle w:val="Hipervnculo"/>
                  <w:sz w:val="18"/>
                  <w:szCs w:val="18"/>
                </w:rPr>
                <w:t>API</w:t>
              </w:r>
            </w:hyperlink>
            <w:r w:rsidRPr="00A179D4">
              <w:rPr>
                <w:sz w:val="18"/>
                <w:szCs w:val="18"/>
              </w:rPr>
              <w:t xml:space="preserve"> en la web corporativa</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Descripción</w:t>
            </w:r>
          </w:p>
        </w:tc>
        <w:tc>
          <w:tcPr>
            <w:tcW w:w="7081" w:type="dxa"/>
          </w:tcPr>
          <w:p w:rsidR="00D3193D" w:rsidRPr="00A179D4" w:rsidRDefault="00D3193D" w:rsidP="00687768">
            <w:pPr>
              <w:rPr>
                <w:sz w:val="18"/>
                <w:szCs w:val="18"/>
              </w:rPr>
            </w:pPr>
            <w:r w:rsidRPr="00A179D4">
              <w:rPr>
                <w:sz w:val="18"/>
                <w:szCs w:val="18"/>
              </w:rPr>
              <w:t xml:space="preserve">Describir los elementos y atributos que forman las nuevas llamadas y cualquier otro cambio realizado en la </w:t>
            </w:r>
            <w:hyperlink w:anchor="AcronimoAPI" w:history="1">
              <w:r w:rsidRPr="00E826BA">
                <w:rPr>
                  <w:rStyle w:val="Hipervnculo"/>
                  <w:sz w:val="18"/>
                  <w:szCs w:val="18"/>
                </w:rPr>
                <w:t>API</w:t>
              </w:r>
            </w:hyperlink>
          </w:p>
        </w:tc>
      </w:tr>
      <w:tr w:rsidR="00D3193D" w:rsidRPr="00A179D4" w:rsidTr="00687768">
        <w:tc>
          <w:tcPr>
            <w:tcW w:w="8494" w:type="dxa"/>
            <w:gridSpan w:val="2"/>
            <w:shd w:val="clear" w:color="auto" w:fill="BFBFBF" w:themeFill="background1" w:themeFillShade="BF"/>
          </w:tcPr>
          <w:p w:rsidR="00D3193D" w:rsidRPr="00BE361C" w:rsidRDefault="00D3193D" w:rsidP="00687768">
            <w:pPr>
              <w:rPr>
                <w:b/>
                <w:sz w:val="18"/>
                <w:szCs w:val="18"/>
              </w:rPr>
            </w:pPr>
            <w:r w:rsidRPr="00BE361C">
              <w:rPr>
                <w:b/>
                <w:sz w:val="18"/>
                <w:szCs w:val="18"/>
              </w:rPr>
              <w:t>Programación del flujo de transacciones con Amadeus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ID</w:t>
            </w:r>
          </w:p>
        </w:tc>
        <w:tc>
          <w:tcPr>
            <w:tcW w:w="7081" w:type="dxa"/>
          </w:tcPr>
          <w:p w:rsidR="00D3193D" w:rsidRPr="00A179D4" w:rsidRDefault="00D3193D" w:rsidP="00687768">
            <w:pPr>
              <w:rPr>
                <w:sz w:val="18"/>
                <w:szCs w:val="18"/>
              </w:rPr>
            </w:pPr>
            <w:r w:rsidRPr="00A179D4">
              <w:rPr>
                <w:sz w:val="18"/>
                <w:szCs w:val="18"/>
              </w:rPr>
              <w:t>WBS-13</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Duración</w:t>
            </w:r>
          </w:p>
        </w:tc>
        <w:tc>
          <w:tcPr>
            <w:tcW w:w="7081" w:type="dxa"/>
          </w:tcPr>
          <w:p w:rsidR="00D3193D" w:rsidRPr="00A179D4" w:rsidRDefault="00D3193D" w:rsidP="00687768">
            <w:pPr>
              <w:rPr>
                <w:sz w:val="18"/>
                <w:szCs w:val="18"/>
              </w:rPr>
            </w:pPr>
            <w:r w:rsidRPr="00A179D4">
              <w:rPr>
                <w:sz w:val="18"/>
                <w:szCs w:val="18"/>
              </w:rPr>
              <w:t>170h</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inicio</w:t>
            </w:r>
          </w:p>
        </w:tc>
        <w:tc>
          <w:tcPr>
            <w:tcW w:w="7081" w:type="dxa"/>
          </w:tcPr>
          <w:p w:rsidR="00D3193D" w:rsidRPr="00A179D4" w:rsidRDefault="00D3193D" w:rsidP="00687768">
            <w:pPr>
              <w:rPr>
                <w:sz w:val="18"/>
                <w:szCs w:val="18"/>
              </w:rPr>
            </w:pPr>
            <w:r w:rsidRPr="00A179D4">
              <w:rPr>
                <w:sz w:val="18"/>
                <w:szCs w:val="18"/>
              </w:rPr>
              <w:t>08/05/2017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fin</w:t>
            </w:r>
          </w:p>
        </w:tc>
        <w:tc>
          <w:tcPr>
            <w:tcW w:w="7081" w:type="dxa"/>
          </w:tcPr>
          <w:p w:rsidR="00D3193D" w:rsidRPr="00A179D4" w:rsidRDefault="00D3193D" w:rsidP="00687768">
            <w:pPr>
              <w:rPr>
                <w:sz w:val="18"/>
                <w:szCs w:val="18"/>
              </w:rPr>
            </w:pPr>
            <w:r w:rsidRPr="00A179D4">
              <w:rPr>
                <w:sz w:val="18"/>
                <w:szCs w:val="18"/>
              </w:rPr>
              <w:t>27/06/2017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Entradas</w:t>
            </w:r>
          </w:p>
        </w:tc>
        <w:tc>
          <w:tcPr>
            <w:tcW w:w="7081" w:type="dxa"/>
          </w:tcPr>
          <w:p w:rsidR="00D3193D" w:rsidRPr="00A179D4" w:rsidRDefault="00D3193D" w:rsidP="00687768">
            <w:pPr>
              <w:rPr>
                <w:sz w:val="18"/>
                <w:szCs w:val="18"/>
              </w:rPr>
            </w:pPr>
            <w:r w:rsidRPr="00A179D4">
              <w:rPr>
                <w:sz w:val="18"/>
                <w:szCs w:val="18"/>
              </w:rPr>
              <w:t>Extranet Amadeus, ENT-02: Diagramas de flujo de las transacciones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Salidas</w:t>
            </w:r>
          </w:p>
        </w:tc>
        <w:tc>
          <w:tcPr>
            <w:tcW w:w="7081" w:type="dxa"/>
          </w:tcPr>
          <w:p w:rsidR="00D3193D" w:rsidRPr="00A179D4" w:rsidRDefault="00D3193D" w:rsidP="00687768">
            <w:pPr>
              <w:rPr>
                <w:sz w:val="18"/>
                <w:szCs w:val="18"/>
              </w:rPr>
            </w:pPr>
            <w:r w:rsidRPr="00A179D4">
              <w:rPr>
                <w:sz w:val="18"/>
                <w:szCs w:val="18"/>
              </w:rPr>
              <w:t>ENT-03: Integración vb</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Descripción</w:t>
            </w:r>
          </w:p>
        </w:tc>
        <w:tc>
          <w:tcPr>
            <w:tcW w:w="7081" w:type="dxa"/>
          </w:tcPr>
          <w:p w:rsidR="00D3193D" w:rsidRPr="00A179D4" w:rsidRDefault="00D3193D" w:rsidP="00687768">
            <w:pPr>
              <w:rPr>
                <w:sz w:val="18"/>
                <w:szCs w:val="18"/>
              </w:rPr>
            </w:pPr>
            <w:r w:rsidRPr="00A179D4">
              <w:rPr>
                <w:sz w:val="18"/>
                <w:szCs w:val="18"/>
              </w:rPr>
              <w:t>Programar la integración</w:t>
            </w:r>
          </w:p>
        </w:tc>
      </w:tr>
      <w:tr w:rsidR="00D3193D" w:rsidRPr="00A179D4" w:rsidTr="00687768">
        <w:tc>
          <w:tcPr>
            <w:tcW w:w="8494" w:type="dxa"/>
            <w:gridSpan w:val="2"/>
            <w:shd w:val="clear" w:color="auto" w:fill="BFBFBF" w:themeFill="background1" w:themeFillShade="BF"/>
          </w:tcPr>
          <w:p w:rsidR="00D3193D" w:rsidRPr="00BE361C" w:rsidRDefault="00D3193D" w:rsidP="00687768">
            <w:pPr>
              <w:rPr>
                <w:b/>
                <w:sz w:val="18"/>
                <w:szCs w:val="18"/>
              </w:rPr>
            </w:pPr>
            <w:r w:rsidRPr="00BE361C">
              <w:rPr>
                <w:b/>
                <w:sz w:val="18"/>
                <w:szCs w:val="18"/>
              </w:rPr>
              <w:t xml:space="preserve">Pruebas subida de </w:t>
            </w:r>
            <w:hyperlink w:anchor="AcronimoAPI" w:history="1">
              <w:r w:rsidRPr="004503EB">
                <w:rPr>
                  <w:rStyle w:val="Hipervnculo"/>
                  <w:b/>
                  <w:sz w:val="18"/>
                  <w:szCs w:val="18"/>
                </w:rPr>
                <w:t>API</w:t>
              </w:r>
            </w:hyperlink>
          </w:p>
        </w:tc>
      </w:tr>
      <w:tr w:rsidR="00D3193D" w:rsidRPr="00A179D4" w:rsidTr="00687768">
        <w:tc>
          <w:tcPr>
            <w:tcW w:w="1413" w:type="dxa"/>
          </w:tcPr>
          <w:p w:rsidR="00D3193D" w:rsidRPr="00BE361C" w:rsidRDefault="00D3193D" w:rsidP="00687768">
            <w:pPr>
              <w:rPr>
                <w:b/>
                <w:sz w:val="18"/>
                <w:szCs w:val="18"/>
              </w:rPr>
            </w:pPr>
            <w:r w:rsidRPr="00BE361C">
              <w:rPr>
                <w:b/>
                <w:sz w:val="18"/>
                <w:szCs w:val="18"/>
              </w:rPr>
              <w:t>ID</w:t>
            </w:r>
          </w:p>
        </w:tc>
        <w:tc>
          <w:tcPr>
            <w:tcW w:w="7081" w:type="dxa"/>
          </w:tcPr>
          <w:p w:rsidR="00D3193D" w:rsidRPr="00A179D4" w:rsidRDefault="00D3193D" w:rsidP="00687768">
            <w:pPr>
              <w:rPr>
                <w:sz w:val="18"/>
                <w:szCs w:val="18"/>
              </w:rPr>
            </w:pPr>
            <w:r w:rsidRPr="00A179D4">
              <w:rPr>
                <w:sz w:val="18"/>
                <w:szCs w:val="18"/>
              </w:rPr>
              <w:t>WBS-14</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Duración</w:t>
            </w:r>
          </w:p>
        </w:tc>
        <w:tc>
          <w:tcPr>
            <w:tcW w:w="7081" w:type="dxa"/>
          </w:tcPr>
          <w:p w:rsidR="00D3193D" w:rsidRPr="00A179D4" w:rsidRDefault="00D3193D" w:rsidP="00687768">
            <w:pPr>
              <w:rPr>
                <w:sz w:val="18"/>
                <w:szCs w:val="18"/>
              </w:rPr>
            </w:pPr>
            <w:r w:rsidRPr="00A179D4">
              <w:rPr>
                <w:sz w:val="18"/>
                <w:szCs w:val="18"/>
              </w:rPr>
              <w:t>6h (3 x 2h)</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inicio</w:t>
            </w:r>
          </w:p>
        </w:tc>
        <w:tc>
          <w:tcPr>
            <w:tcW w:w="7081" w:type="dxa"/>
          </w:tcPr>
          <w:p w:rsidR="00D3193D" w:rsidRPr="00A179D4" w:rsidRDefault="00D3193D" w:rsidP="00687768">
            <w:pPr>
              <w:rPr>
                <w:sz w:val="18"/>
                <w:szCs w:val="18"/>
              </w:rPr>
            </w:pPr>
            <w:r w:rsidRPr="00A179D4">
              <w:rPr>
                <w:sz w:val="18"/>
                <w:szCs w:val="18"/>
              </w:rPr>
              <w:t>01/05/2017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fin</w:t>
            </w:r>
          </w:p>
        </w:tc>
        <w:tc>
          <w:tcPr>
            <w:tcW w:w="7081" w:type="dxa"/>
          </w:tcPr>
          <w:p w:rsidR="00D3193D" w:rsidRPr="00A179D4" w:rsidRDefault="00D3193D" w:rsidP="00687768">
            <w:pPr>
              <w:rPr>
                <w:sz w:val="18"/>
                <w:szCs w:val="18"/>
              </w:rPr>
            </w:pPr>
            <w:r w:rsidRPr="00A179D4">
              <w:rPr>
                <w:sz w:val="18"/>
                <w:szCs w:val="18"/>
              </w:rPr>
              <w:t>15/05/2017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Entradas</w:t>
            </w:r>
          </w:p>
        </w:tc>
        <w:tc>
          <w:tcPr>
            <w:tcW w:w="7081" w:type="dxa"/>
          </w:tcPr>
          <w:p w:rsidR="00D3193D" w:rsidRPr="00A179D4" w:rsidRDefault="00D3193D" w:rsidP="00687768">
            <w:pPr>
              <w:rPr>
                <w:sz w:val="18"/>
                <w:szCs w:val="18"/>
              </w:rPr>
            </w:pPr>
            <w:r w:rsidRPr="00A179D4">
              <w:rPr>
                <w:sz w:val="18"/>
                <w:szCs w:val="18"/>
              </w:rPr>
              <w:t xml:space="preserve">Nuevas versiones de la </w:t>
            </w:r>
            <w:hyperlink w:anchor="AcronimoAPI" w:history="1">
              <w:r w:rsidRPr="00E826BA">
                <w:rPr>
                  <w:rStyle w:val="Hipervnculo"/>
                  <w:sz w:val="18"/>
                  <w:szCs w:val="18"/>
                </w:rPr>
                <w:t>API</w:t>
              </w:r>
            </w:hyperlink>
          </w:p>
        </w:tc>
      </w:tr>
      <w:tr w:rsidR="00D3193D" w:rsidRPr="00A179D4" w:rsidTr="00687768">
        <w:tc>
          <w:tcPr>
            <w:tcW w:w="1413" w:type="dxa"/>
          </w:tcPr>
          <w:p w:rsidR="00D3193D" w:rsidRPr="00BE361C" w:rsidRDefault="00D3193D" w:rsidP="00687768">
            <w:pPr>
              <w:rPr>
                <w:b/>
                <w:sz w:val="18"/>
                <w:szCs w:val="18"/>
              </w:rPr>
            </w:pPr>
            <w:r w:rsidRPr="00BE361C">
              <w:rPr>
                <w:b/>
                <w:sz w:val="18"/>
                <w:szCs w:val="18"/>
              </w:rPr>
              <w:t>Salidas</w:t>
            </w:r>
          </w:p>
        </w:tc>
        <w:tc>
          <w:tcPr>
            <w:tcW w:w="7081" w:type="dxa"/>
          </w:tcPr>
          <w:p w:rsidR="00D3193D" w:rsidRPr="00A179D4" w:rsidRDefault="00D3193D" w:rsidP="00687768">
            <w:pPr>
              <w:rPr>
                <w:sz w:val="18"/>
                <w:szCs w:val="18"/>
              </w:rPr>
            </w:pPr>
            <w:r w:rsidRPr="00A179D4">
              <w:rPr>
                <w:sz w:val="18"/>
                <w:szCs w:val="18"/>
              </w:rPr>
              <w:t xml:space="preserve">Ficheros </w:t>
            </w:r>
            <w:hyperlink w:anchor="AcronimoXML" w:history="1">
              <w:r w:rsidRPr="00E826BA">
                <w:rPr>
                  <w:rStyle w:val="Hipervnculo"/>
                  <w:sz w:val="18"/>
                  <w:szCs w:val="18"/>
                </w:rPr>
                <w:t>XML</w:t>
              </w:r>
            </w:hyperlink>
            <w:r w:rsidRPr="00A179D4">
              <w:rPr>
                <w:sz w:val="18"/>
                <w:szCs w:val="18"/>
              </w:rPr>
              <w:t xml:space="preserve"> de los tests realizados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Descripción</w:t>
            </w:r>
          </w:p>
        </w:tc>
        <w:tc>
          <w:tcPr>
            <w:tcW w:w="7081" w:type="dxa"/>
          </w:tcPr>
          <w:p w:rsidR="00D3193D" w:rsidRPr="00A179D4" w:rsidRDefault="00D3193D" w:rsidP="00687768">
            <w:pPr>
              <w:rPr>
                <w:sz w:val="18"/>
                <w:szCs w:val="18"/>
              </w:rPr>
            </w:pPr>
            <w:r w:rsidRPr="00A179D4">
              <w:rPr>
                <w:sz w:val="18"/>
                <w:szCs w:val="18"/>
              </w:rPr>
              <w:t xml:space="preserve">Comprobar el funcionamiento de los cambios de la </w:t>
            </w:r>
            <w:hyperlink w:anchor="AcronimoAPI" w:history="1">
              <w:r w:rsidRPr="00E826BA">
                <w:rPr>
                  <w:rStyle w:val="Hipervnculo"/>
                  <w:sz w:val="18"/>
                  <w:szCs w:val="18"/>
                </w:rPr>
                <w:t>API</w:t>
              </w:r>
            </w:hyperlink>
            <w:r w:rsidRPr="00A179D4">
              <w:rPr>
                <w:sz w:val="18"/>
                <w:szCs w:val="18"/>
              </w:rPr>
              <w:t xml:space="preserve"> y del resto de transacciones ya existentes a lo largo de las diferentes subidas: entorno de test, entorno de pre-producción y entorno de producción.</w:t>
            </w:r>
          </w:p>
        </w:tc>
      </w:tr>
      <w:tr w:rsidR="00D3193D" w:rsidRPr="00A179D4" w:rsidTr="00687768">
        <w:tc>
          <w:tcPr>
            <w:tcW w:w="8494" w:type="dxa"/>
            <w:gridSpan w:val="2"/>
            <w:shd w:val="clear" w:color="auto" w:fill="BFBFBF" w:themeFill="background1" w:themeFillShade="BF"/>
          </w:tcPr>
          <w:p w:rsidR="00D3193D" w:rsidRPr="00BE361C" w:rsidRDefault="00D3193D" w:rsidP="00687768">
            <w:pPr>
              <w:rPr>
                <w:b/>
                <w:sz w:val="18"/>
                <w:szCs w:val="18"/>
              </w:rPr>
            </w:pPr>
            <w:r w:rsidRPr="00BE361C">
              <w:rPr>
                <w:b/>
                <w:sz w:val="18"/>
                <w:szCs w:val="18"/>
              </w:rPr>
              <w:t>Pruebas de integración</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ID</w:t>
            </w:r>
          </w:p>
        </w:tc>
        <w:tc>
          <w:tcPr>
            <w:tcW w:w="7081" w:type="dxa"/>
          </w:tcPr>
          <w:p w:rsidR="00D3193D" w:rsidRPr="00A179D4" w:rsidRDefault="00D3193D" w:rsidP="00687768">
            <w:pPr>
              <w:rPr>
                <w:sz w:val="18"/>
                <w:szCs w:val="18"/>
              </w:rPr>
            </w:pPr>
            <w:r w:rsidRPr="00A179D4">
              <w:rPr>
                <w:sz w:val="18"/>
                <w:szCs w:val="18"/>
              </w:rPr>
              <w:t>WBS-15</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Duración</w:t>
            </w:r>
          </w:p>
        </w:tc>
        <w:tc>
          <w:tcPr>
            <w:tcW w:w="7081" w:type="dxa"/>
          </w:tcPr>
          <w:p w:rsidR="00D3193D" w:rsidRPr="00A179D4" w:rsidRDefault="00D3193D" w:rsidP="00687768">
            <w:pPr>
              <w:rPr>
                <w:sz w:val="18"/>
                <w:szCs w:val="18"/>
              </w:rPr>
            </w:pPr>
            <w:r w:rsidRPr="00A179D4">
              <w:rPr>
                <w:sz w:val="18"/>
                <w:szCs w:val="18"/>
              </w:rPr>
              <w:t>56h</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inicio</w:t>
            </w:r>
          </w:p>
        </w:tc>
        <w:tc>
          <w:tcPr>
            <w:tcW w:w="7081" w:type="dxa"/>
          </w:tcPr>
          <w:p w:rsidR="00D3193D" w:rsidRPr="00A179D4" w:rsidRDefault="00D3193D" w:rsidP="00687768">
            <w:pPr>
              <w:rPr>
                <w:sz w:val="18"/>
                <w:szCs w:val="18"/>
              </w:rPr>
            </w:pPr>
            <w:r w:rsidRPr="00A179D4">
              <w:rPr>
                <w:sz w:val="18"/>
                <w:szCs w:val="18"/>
              </w:rPr>
              <w:t>28/06/2017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fin</w:t>
            </w:r>
          </w:p>
        </w:tc>
        <w:tc>
          <w:tcPr>
            <w:tcW w:w="7081" w:type="dxa"/>
          </w:tcPr>
          <w:p w:rsidR="00D3193D" w:rsidRPr="00A179D4" w:rsidRDefault="00D3193D" w:rsidP="00687768">
            <w:pPr>
              <w:rPr>
                <w:sz w:val="18"/>
                <w:szCs w:val="18"/>
              </w:rPr>
            </w:pPr>
            <w:r w:rsidRPr="00A179D4">
              <w:rPr>
                <w:sz w:val="18"/>
                <w:szCs w:val="18"/>
              </w:rPr>
              <w:t>17/08/2017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Entradas</w:t>
            </w:r>
          </w:p>
        </w:tc>
        <w:tc>
          <w:tcPr>
            <w:tcW w:w="7081" w:type="dxa"/>
          </w:tcPr>
          <w:p w:rsidR="00D3193D" w:rsidRPr="00A179D4" w:rsidRDefault="00D3193D" w:rsidP="00687768">
            <w:pPr>
              <w:rPr>
                <w:sz w:val="18"/>
                <w:szCs w:val="18"/>
              </w:rPr>
            </w:pPr>
            <w:r w:rsidRPr="00A179D4">
              <w:rPr>
                <w:sz w:val="18"/>
                <w:szCs w:val="18"/>
              </w:rPr>
              <w:t>ENT-03: Integracion vb, ENT-05: Formulario de pruebas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Salidas</w:t>
            </w:r>
          </w:p>
        </w:tc>
        <w:tc>
          <w:tcPr>
            <w:tcW w:w="7081" w:type="dxa"/>
          </w:tcPr>
          <w:p w:rsidR="00D3193D" w:rsidRPr="00A179D4" w:rsidRDefault="00D3193D" w:rsidP="00687768">
            <w:pPr>
              <w:rPr>
                <w:sz w:val="18"/>
                <w:szCs w:val="18"/>
              </w:rPr>
            </w:pPr>
            <w:r w:rsidRPr="00A179D4">
              <w:rPr>
                <w:sz w:val="18"/>
                <w:szCs w:val="18"/>
              </w:rPr>
              <w:t>Mejoras sobre la integración</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Descripción</w:t>
            </w:r>
          </w:p>
        </w:tc>
        <w:tc>
          <w:tcPr>
            <w:tcW w:w="7081" w:type="dxa"/>
          </w:tcPr>
          <w:p w:rsidR="00D3193D" w:rsidRPr="00A179D4" w:rsidRDefault="00D3193D" w:rsidP="00687768">
            <w:pPr>
              <w:rPr>
                <w:sz w:val="18"/>
                <w:szCs w:val="18"/>
              </w:rPr>
            </w:pPr>
            <w:r w:rsidRPr="00A179D4">
              <w:rPr>
                <w:sz w:val="18"/>
                <w:szCs w:val="18"/>
              </w:rPr>
              <w:t>Construir pruebas unitarias sobre la integración, encontrar fallos y mejoras a posibles futuros problemas</w:t>
            </w:r>
          </w:p>
        </w:tc>
      </w:tr>
      <w:tr w:rsidR="00D3193D" w:rsidRPr="00A179D4" w:rsidTr="00687768">
        <w:tc>
          <w:tcPr>
            <w:tcW w:w="8494" w:type="dxa"/>
            <w:gridSpan w:val="2"/>
            <w:shd w:val="clear" w:color="auto" w:fill="BFBFBF" w:themeFill="background1" w:themeFillShade="BF"/>
          </w:tcPr>
          <w:p w:rsidR="00D3193D" w:rsidRPr="00BE361C" w:rsidRDefault="00D3193D" w:rsidP="00687768">
            <w:pPr>
              <w:rPr>
                <w:b/>
                <w:sz w:val="18"/>
                <w:szCs w:val="18"/>
              </w:rPr>
            </w:pPr>
            <w:r w:rsidRPr="00BE361C">
              <w:rPr>
                <w:b/>
                <w:sz w:val="18"/>
                <w:szCs w:val="18"/>
              </w:rPr>
              <w:t>Certificación Amadeus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ID</w:t>
            </w:r>
          </w:p>
        </w:tc>
        <w:tc>
          <w:tcPr>
            <w:tcW w:w="7081" w:type="dxa"/>
          </w:tcPr>
          <w:p w:rsidR="00D3193D" w:rsidRPr="00A179D4" w:rsidRDefault="00D3193D" w:rsidP="00687768">
            <w:pPr>
              <w:rPr>
                <w:sz w:val="18"/>
                <w:szCs w:val="18"/>
              </w:rPr>
            </w:pPr>
            <w:r w:rsidRPr="00A179D4">
              <w:rPr>
                <w:sz w:val="18"/>
                <w:szCs w:val="18"/>
              </w:rPr>
              <w:t>WBS-16</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Duración</w:t>
            </w:r>
          </w:p>
        </w:tc>
        <w:tc>
          <w:tcPr>
            <w:tcW w:w="7081" w:type="dxa"/>
          </w:tcPr>
          <w:p w:rsidR="00D3193D" w:rsidRPr="00A179D4" w:rsidRDefault="00D3193D" w:rsidP="00687768">
            <w:pPr>
              <w:rPr>
                <w:sz w:val="18"/>
                <w:szCs w:val="18"/>
              </w:rPr>
            </w:pPr>
            <w:r w:rsidRPr="00A179D4">
              <w:rPr>
                <w:sz w:val="18"/>
                <w:szCs w:val="18"/>
              </w:rPr>
              <w:t>20h</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inicio</w:t>
            </w:r>
          </w:p>
        </w:tc>
        <w:tc>
          <w:tcPr>
            <w:tcW w:w="7081" w:type="dxa"/>
          </w:tcPr>
          <w:p w:rsidR="00D3193D" w:rsidRPr="00A179D4" w:rsidRDefault="00D3193D" w:rsidP="00687768">
            <w:pPr>
              <w:rPr>
                <w:sz w:val="18"/>
                <w:szCs w:val="18"/>
              </w:rPr>
            </w:pPr>
            <w:r w:rsidRPr="00A179D4">
              <w:rPr>
                <w:sz w:val="18"/>
                <w:szCs w:val="18"/>
              </w:rPr>
              <w:t>03/07/2017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fin</w:t>
            </w:r>
          </w:p>
        </w:tc>
        <w:tc>
          <w:tcPr>
            <w:tcW w:w="7081" w:type="dxa"/>
          </w:tcPr>
          <w:p w:rsidR="00D3193D" w:rsidRPr="00A179D4" w:rsidRDefault="00D3193D" w:rsidP="00687768">
            <w:pPr>
              <w:rPr>
                <w:sz w:val="18"/>
                <w:szCs w:val="18"/>
              </w:rPr>
            </w:pPr>
            <w:r w:rsidRPr="00A179D4">
              <w:rPr>
                <w:sz w:val="18"/>
                <w:szCs w:val="18"/>
              </w:rPr>
              <w:t>20/07/2017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Entradas</w:t>
            </w:r>
          </w:p>
        </w:tc>
        <w:tc>
          <w:tcPr>
            <w:tcW w:w="7081" w:type="dxa"/>
          </w:tcPr>
          <w:p w:rsidR="00D3193D" w:rsidRPr="00A179D4" w:rsidRDefault="00D3193D" w:rsidP="00687768">
            <w:pPr>
              <w:rPr>
                <w:sz w:val="18"/>
                <w:szCs w:val="18"/>
              </w:rPr>
            </w:pPr>
            <w:r w:rsidRPr="00A179D4">
              <w:rPr>
                <w:sz w:val="18"/>
                <w:szCs w:val="18"/>
              </w:rPr>
              <w:t>ENT-03: Integración vb, ENT-05: Formulario de pruebas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Salidas</w:t>
            </w:r>
          </w:p>
        </w:tc>
        <w:tc>
          <w:tcPr>
            <w:tcW w:w="7081" w:type="dxa"/>
          </w:tcPr>
          <w:p w:rsidR="00D3193D" w:rsidRPr="00A179D4" w:rsidRDefault="00D3193D" w:rsidP="00687768">
            <w:pPr>
              <w:rPr>
                <w:sz w:val="18"/>
                <w:szCs w:val="18"/>
              </w:rPr>
            </w:pPr>
            <w:r w:rsidRPr="00A179D4">
              <w:rPr>
                <w:sz w:val="18"/>
                <w:szCs w:val="18"/>
              </w:rPr>
              <w:t>ENT-01: Escenarios de test completados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lastRenderedPageBreak/>
              <w:t>Descripción</w:t>
            </w:r>
          </w:p>
        </w:tc>
        <w:tc>
          <w:tcPr>
            <w:tcW w:w="7081" w:type="dxa"/>
          </w:tcPr>
          <w:p w:rsidR="00D3193D" w:rsidRPr="00A179D4" w:rsidRDefault="00D3193D" w:rsidP="00687768">
            <w:pPr>
              <w:rPr>
                <w:sz w:val="18"/>
                <w:szCs w:val="18"/>
              </w:rPr>
            </w:pPr>
            <w:r w:rsidRPr="00A179D4">
              <w:rPr>
                <w:sz w:val="18"/>
                <w:szCs w:val="18"/>
              </w:rPr>
              <w:t>Revisar si la integración cumple con el checklist de certificación y realizar los escenarios de test que impone Amadeus para pasar la certificación</w:t>
            </w:r>
          </w:p>
        </w:tc>
      </w:tr>
      <w:tr w:rsidR="00D3193D" w:rsidRPr="00A179D4" w:rsidTr="00687768">
        <w:tc>
          <w:tcPr>
            <w:tcW w:w="8494" w:type="dxa"/>
            <w:gridSpan w:val="2"/>
            <w:shd w:val="clear" w:color="auto" w:fill="BFBFBF" w:themeFill="background1" w:themeFillShade="BF"/>
          </w:tcPr>
          <w:p w:rsidR="00D3193D" w:rsidRPr="00BE361C" w:rsidRDefault="00D3193D" w:rsidP="00687768">
            <w:pPr>
              <w:rPr>
                <w:b/>
                <w:sz w:val="18"/>
                <w:szCs w:val="18"/>
              </w:rPr>
            </w:pPr>
            <w:r w:rsidRPr="00BE361C">
              <w:rPr>
                <w:b/>
                <w:sz w:val="18"/>
                <w:szCs w:val="18"/>
              </w:rPr>
              <w:t>Despliegue de la integración</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ID</w:t>
            </w:r>
          </w:p>
        </w:tc>
        <w:tc>
          <w:tcPr>
            <w:tcW w:w="7081" w:type="dxa"/>
          </w:tcPr>
          <w:p w:rsidR="00D3193D" w:rsidRPr="00A179D4" w:rsidRDefault="00D3193D" w:rsidP="00687768">
            <w:pPr>
              <w:rPr>
                <w:sz w:val="18"/>
                <w:szCs w:val="18"/>
              </w:rPr>
            </w:pPr>
            <w:r w:rsidRPr="00A179D4">
              <w:rPr>
                <w:sz w:val="18"/>
                <w:szCs w:val="18"/>
              </w:rPr>
              <w:t>WBS-17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Duración</w:t>
            </w:r>
          </w:p>
        </w:tc>
        <w:tc>
          <w:tcPr>
            <w:tcW w:w="7081" w:type="dxa"/>
          </w:tcPr>
          <w:p w:rsidR="00D3193D" w:rsidRPr="00A179D4" w:rsidRDefault="00D3193D" w:rsidP="00687768">
            <w:pPr>
              <w:rPr>
                <w:sz w:val="18"/>
                <w:szCs w:val="18"/>
              </w:rPr>
            </w:pPr>
            <w:r w:rsidRPr="00A179D4">
              <w:rPr>
                <w:sz w:val="18"/>
                <w:szCs w:val="18"/>
              </w:rPr>
              <w:t>28h</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inicio</w:t>
            </w:r>
          </w:p>
        </w:tc>
        <w:tc>
          <w:tcPr>
            <w:tcW w:w="7081" w:type="dxa"/>
          </w:tcPr>
          <w:p w:rsidR="00D3193D" w:rsidRPr="00A179D4" w:rsidRDefault="00D3193D" w:rsidP="00687768">
            <w:pPr>
              <w:rPr>
                <w:sz w:val="18"/>
                <w:szCs w:val="18"/>
              </w:rPr>
            </w:pPr>
            <w:r w:rsidRPr="00A179D4">
              <w:rPr>
                <w:sz w:val="18"/>
                <w:szCs w:val="18"/>
              </w:rPr>
              <w:t>24/07/2017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fin</w:t>
            </w:r>
          </w:p>
        </w:tc>
        <w:tc>
          <w:tcPr>
            <w:tcW w:w="7081" w:type="dxa"/>
          </w:tcPr>
          <w:p w:rsidR="00D3193D" w:rsidRPr="00A179D4" w:rsidRDefault="00D3193D" w:rsidP="00687768">
            <w:pPr>
              <w:rPr>
                <w:sz w:val="18"/>
                <w:szCs w:val="18"/>
              </w:rPr>
            </w:pPr>
            <w:r w:rsidRPr="00A179D4">
              <w:rPr>
                <w:sz w:val="18"/>
                <w:szCs w:val="18"/>
              </w:rPr>
              <w:t>05/09/2017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Entradas</w:t>
            </w:r>
          </w:p>
        </w:tc>
        <w:tc>
          <w:tcPr>
            <w:tcW w:w="7081" w:type="dxa"/>
          </w:tcPr>
          <w:p w:rsidR="00D3193D" w:rsidRPr="00A179D4" w:rsidRDefault="00D3193D" w:rsidP="00687768">
            <w:pPr>
              <w:rPr>
                <w:sz w:val="18"/>
                <w:szCs w:val="18"/>
              </w:rPr>
            </w:pPr>
            <w:r w:rsidRPr="00A179D4">
              <w:rPr>
                <w:sz w:val="18"/>
                <w:szCs w:val="18"/>
              </w:rPr>
              <w:t>ENT-03: Integración vb</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Salidas</w:t>
            </w:r>
          </w:p>
        </w:tc>
        <w:tc>
          <w:tcPr>
            <w:tcW w:w="7081" w:type="dxa"/>
          </w:tcPr>
          <w:p w:rsidR="00D3193D" w:rsidRPr="00A179D4" w:rsidRDefault="00D3193D" w:rsidP="00687768">
            <w:pPr>
              <w:rPr>
                <w:sz w:val="18"/>
                <w:szCs w:val="18"/>
              </w:rPr>
            </w:pPr>
            <w:r w:rsidRPr="00A179D4">
              <w:rPr>
                <w:sz w:val="18"/>
                <w:szCs w:val="18"/>
              </w:rPr>
              <w:t>Despliegue del desarrollo en producción</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Descripción</w:t>
            </w:r>
          </w:p>
        </w:tc>
        <w:tc>
          <w:tcPr>
            <w:tcW w:w="7081" w:type="dxa"/>
          </w:tcPr>
          <w:p w:rsidR="00D3193D" w:rsidRPr="00A179D4" w:rsidRDefault="00D3193D" w:rsidP="00687768">
            <w:pPr>
              <w:rPr>
                <w:sz w:val="18"/>
                <w:szCs w:val="18"/>
              </w:rPr>
            </w:pPr>
            <w:r w:rsidRPr="00A179D4">
              <w:rPr>
                <w:sz w:val="18"/>
                <w:szCs w:val="18"/>
              </w:rPr>
              <w:t>Realizar pruebas de funcionamiento de la integración en los entornos de test, pre-producción y producción</w:t>
            </w:r>
          </w:p>
        </w:tc>
      </w:tr>
    </w:tbl>
    <w:p w:rsidR="00D3193D" w:rsidRPr="00D3193D" w:rsidRDefault="00D3193D" w:rsidP="00D3193D"/>
    <w:p w:rsidR="00341153" w:rsidRPr="004972F4" w:rsidRDefault="000C3F02" w:rsidP="00341153">
      <w:pPr>
        <w:pStyle w:val="Ttulo3"/>
      </w:pPr>
      <w:bookmarkStart w:id="179" w:name="_2.8.3_Diagrama_de"/>
      <w:bookmarkStart w:id="180" w:name="_Toc518170679"/>
      <w:bookmarkEnd w:id="179"/>
      <w:r>
        <w:t>2.2</w:t>
      </w:r>
      <w:r w:rsidR="00341153" w:rsidRPr="004972F4">
        <w:t>.3 Diagrama de Gantt</w:t>
      </w:r>
      <w:bookmarkEnd w:id="180"/>
    </w:p>
    <w:p w:rsidR="00341153" w:rsidRDefault="00341153" w:rsidP="00341153">
      <w:r w:rsidRPr="004972F4">
        <w:t xml:space="preserve">La </w:t>
      </w:r>
      <w:hyperlink w:anchor="Figura16" w:history="1">
        <w:r w:rsidR="0017294A" w:rsidRPr="0017294A">
          <w:rPr>
            <w:rStyle w:val="Hipervnculo"/>
          </w:rPr>
          <w:t>Figura 16</w:t>
        </w:r>
      </w:hyperlink>
      <w:r w:rsidRPr="004972F4">
        <w:t xml:space="preserve"> </w:t>
      </w:r>
      <w:r>
        <w:t>mostrada</w:t>
      </w:r>
      <w:r w:rsidRPr="004972F4">
        <w:t xml:space="preserve"> a continuación representa el diagrama de Gantt</w:t>
      </w:r>
      <w:r w:rsidR="00920327">
        <w:t xml:space="preserve"> </w:t>
      </w:r>
      <w:hyperlink w:anchor="ref20" w:history="1">
        <w:r w:rsidR="00920327" w:rsidRPr="00D643DA">
          <w:rPr>
            <w:rStyle w:val="Hipervnculo"/>
            <w:u w:val="none"/>
          </w:rPr>
          <w:t>[20</w:t>
        </w:r>
        <w:r w:rsidR="00000C69" w:rsidRPr="00D643DA">
          <w:rPr>
            <w:rStyle w:val="Hipervnculo"/>
            <w:u w:val="none"/>
          </w:rPr>
          <w:t>]</w:t>
        </w:r>
      </w:hyperlink>
      <w:r w:rsidRPr="004972F4">
        <w:t xml:space="preserve"> en los que se </w:t>
      </w:r>
      <w:r>
        <w:t xml:space="preserve">incluyen </w:t>
      </w:r>
      <w:r w:rsidRPr="004972F4">
        <w:t xml:space="preserve">los 17 paquetes de tareas. En el eje </w:t>
      </w:r>
      <w:r w:rsidRPr="00E826BA">
        <w:rPr>
          <w:b/>
        </w:rPr>
        <w:t>X</w:t>
      </w:r>
      <w:r w:rsidRPr="004972F4">
        <w:t xml:space="preserve"> se </w:t>
      </w:r>
      <w:r>
        <w:t xml:space="preserve">desglosa en las </w:t>
      </w:r>
      <w:r w:rsidRPr="004972F4">
        <w:t>5 áreas</w:t>
      </w:r>
      <w:r>
        <w:t xml:space="preserve"> con las que se ha separado el proyecto. Cada una de ellas se indica en la parte </w:t>
      </w:r>
      <w:r w:rsidRPr="004972F4">
        <w:t xml:space="preserve">superior </w:t>
      </w:r>
      <w:r>
        <w:t>y se distingue del resto mediante un color</w:t>
      </w:r>
      <w:r w:rsidRPr="004972F4">
        <w:t xml:space="preserve">. El eje </w:t>
      </w:r>
      <w:r w:rsidRPr="00E826BA">
        <w:rPr>
          <w:b/>
        </w:rPr>
        <w:t>Y</w:t>
      </w:r>
      <w:r w:rsidRPr="004972F4">
        <w:t xml:space="preserve"> de la representación sirve para indicar </w:t>
      </w:r>
      <w:r>
        <w:t>la duración de las tareas que componen el proyecto</w:t>
      </w:r>
      <w:r w:rsidRPr="004972F4">
        <w:t xml:space="preserve">. </w:t>
      </w:r>
      <w:r>
        <w:t>Cada tarea tiene asociada el id asignado durante la elaboración del</w:t>
      </w:r>
      <w:r w:rsidRPr="004972F4">
        <w:t xml:space="preserve"> </w:t>
      </w:r>
      <w:hyperlink w:anchor="AcronimoEDT" w:history="1">
        <w:r w:rsidRPr="00E826BA">
          <w:rPr>
            <w:rStyle w:val="Hipervnculo"/>
          </w:rPr>
          <w:t>EDT</w:t>
        </w:r>
      </w:hyperlink>
      <w:r>
        <w:t>.</w:t>
      </w:r>
    </w:p>
    <w:p w:rsidR="00341153" w:rsidRDefault="00341153" w:rsidP="00341153">
      <w:r>
        <w:t>Cada un</w:t>
      </w:r>
      <w:r w:rsidR="001F048B">
        <w:t>o de los paquetes de tareas</w:t>
      </w:r>
      <w:r>
        <w:t xml:space="preserve"> ocupa el espacio temporal en el diagram</w:t>
      </w:r>
      <w:r w:rsidR="001F048B">
        <w:t>a de acuerdo a la duración de los mismo</w:t>
      </w:r>
      <w:r>
        <w:t>s.</w:t>
      </w:r>
    </w:p>
    <w:p w:rsidR="00341153" w:rsidRPr="004972F4" w:rsidRDefault="00341153" w:rsidP="00341153"/>
    <w:p w:rsidR="00341153" w:rsidRPr="004972F4" w:rsidRDefault="00341153" w:rsidP="00341153">
      <w:r w:rsidRPr="004972F4">
        <w:t xml:space="preserve">En la </w:t>
      </w:r>
      <w:hyperlink w:anchor="Figura16" w:history="1">
        <w:r w:rsidR="0017294A" w:rsidRPr="0017294A">
          <w:rPr>
            <w:rStyle w:val="Hipervnculo"/>
          </w:rPr>
          <w:t>Figura 16</w:t>
        </w:r>
      </w:hyperlink>
      <w:r w:rsidRPr="004972F4">
        <w:t xml:space="preserve"> hay representados</w:t>
      </w:r>
      <w:r>
        <w:t xml:space="preserve"> mediante un punto de color negro</w:t>
      </w:r>
      <w:r w:rsidRPr="004972F4">
        <w:t xml:space="preserve"> </w:t>
      </w:r>
      <w:r>
        <w:t xml:space="preserve">los </w:t>
      </w:r>
      <w:r w:rsidRPr="004972F4">
        <w:t xml:space="preserve">3 </w:t>
      </w:r>
      <w:r>
        <w:t xml:space="preserve">principales </w:t>
      </w:r>
      <w:r w:rsidRPr="004972F4">
        <w:t>h</w:t>
      </w:r>
      <w:r>
        <w:t>itos del proyecto</w:t>
      </w:r>
      <w:r w:rsidRPr="004972F4">
        <w:t>:</w:t>
      </w:r>
    </w:p>
    <w:p w:rsidR="00341153" w:rsidRPr="004972F4" w:rsidRDefault="00E23260" w:rsidP="00B90398">
      <w:pPr>
        <w:pStyle w:val="Prrafodelista"/>
        <w:numPr>
          <w:ilvl w:val="0"/>
          <w:numId w:val="24"/>
        </w:numPr>
      </w:pPr>
      <w:hyperlink w:anchor="Hito1" w:history="1">
        <w:r w:rsidR="00341153" w:rsidRPr="00563F5C">
          <w:rPr>
            <w:rStyle w:val="Hipervnculo"/>
          </w:rPr>
          <w:t>14/03/2017: KickOff Amadeus (WBS-01)</w:t>
        </w:r>
      </w:hyperlink>
    </w:p>
    <w:p w:rsidR="00341153" w:rsidRPr="004972F4" w:rsidRDefault="00E23260" w:rsidP="00B90398">
      <w:pPr>
        <w:pStyle w:val="Prrafodelista"/>
        <w:numPr>
          <w:ilvl w:val="0"/>
          <w:numId w:val="24"/>
        </w:numPr>
      </w:pPr>
      <w:hyperlink w:anchor="Hito2" w:history="1">
        <w:r w:rsidR="00341153" w:rsidRPr="00563F5C">
          <w:rPr>
            <w:rStyle w:val="Hipervnculo"/>
          </w:rPr>
          <w:t>11/09/2017: Reunión de cierre (WBS-04)</w:t>
        </w:r>
      </w:hyperlink>
    </w:p>
    <w:p w:rsidR="00341153" w:rsidRPr="004972F4" w:rsidRDefault="00E23260" w:rsidP="00B90398">
      <w:pPr>
        <w:pStyle w:val="Prrafodelista"/>
        <w:numPr>
          <w:ilvl w:val="0"/>
          <w:numId w:val="24"/>
        </w:numPr>
      </w:pPr>
      <w:hyperlink w:anchor="Hito3" w:history="1">
        <w:r w:rsidR="00341153" w:rsidRPr="00563F5C">
          <w:rPr>
            <w:rStyle w:val="Hipervnculo"/>
          </w:rPr>
          <w:t>05/09/2017: Despliegue de la integración</w:t>
        </w:r>
      </w:hyperlink>
    </w:p>
    <w:p w:rsidR="00341153" w:rsidRDefault="00341153" w:rsidP="00341153">
      <w:pPr>
        <w:sectPr w:rsidR="00341153" w:rsidSect="000754CC">
          <w:pgSz w:w="11906" w:h="16838"/>
          <w:pgMar w:top="1701" w:right="1701" w:bottom="1701" w:left="1701" w:header="1134" w:footer="709" w:gutter="0"/>
          <w:pgNumType w:start="0"/>
          <w:cols w:space="708"/>
          <w:titlePg/>
          <w:docGrid w:linePitch="360"/>
        </w:sectPr>
      </w:pPr>
    </w:p>
    <w:tbl>
      <w:tblPr>
        <w:tblStyle w:val="Tablaconcuadrcula"/>
        <w:tblW w:w="8642" w:type="dxa"/>
        <w:tblLayout w:type="fixed"/>
        <w:tblLook w:val="04A0" w:firstRow="1" w:lastRow="0" w:firstColumn="1" w:lastColumn="0" w:noHBand="0" w:noVBand="1"/>
      </w:tblPr>
      <w:tblGrid>
        <w:gridCol w:w="1555"/>
        <w:gridCol w:w="567"/>
        <w:gridCol w:w="1304"/>
        <w:gridCol w:w="1304"/>
        <w:gridCol w:w="1304"/>
        <w:gridCol w:w="1304"/>
        <w:gridCol w:w="1304"/>
      </w:tblGrid>
      <w:tr w:rsidR="00341153" w:rsidTr="00687768">
        <w:trPr>
          <w:trHeight w:val="397"/>
        </w:trPr>
        <w:tc>
          <w:tcPr>
            <w:tcW w:w="1555" w:type="dxa"/>
          </w:tcPr>
          <w:p w:rsidR="00341153" w:rsidRPr="00BE361C" w:rsidRDefault="00341153" w:rsidP="00687768">
            <w:pPr>
              <w:jc w:val="center"/>
              <w:rPr>
                <w:b/>
                <w:sz w:val="16"/>
                <w:szCs w:val="16"/>
              </w:rPr>
            </w:pPr>
            <w:r w:rsidRPr="00BE361C">
              <w:rPr>
                <w:b/>
                <w:sz w:val="16"/>
                <w:szCs w:val="16"/>
              </w:rPr>
              <w:lastRenderedPageBreak/>
              <w:t>Mes</w:t>
            </w:r>
          </w:p>
        </w:tc>
        <w:tc>
          <w:tcPr>
            <w:tcW w:w="567" w:type="dxa"/>
          </w:tcPr>
          <w:p w:rsidR="00341153" w:rsidRPr="00204404" w:rsidRDefault="00341153" w:rsidP="00687768">
            <w:pPr>
              <w:jc w:val="center"/>
              <w:rPr>
                <w:sz w:val="16"/>
                <w:szCs w:val="16"/>
              </w:rPr>
            </w:pPr>
            <w:r w:rsidRPr="00204404">
              <w:rPr>
                <w:sz w:val="16"/>
                <w:szCs w:val="16"/>
              </w:rPr>
              <w:t>Día</w:t>
            </w:r>
          </w:p>
        </w:tc>
        <w:tc>
          <w:tcPr>
            <w:tcW w:w="1304" w:type="dxa"/>
          </w:tcPr>
          <w:p w:rsidR="00341153" w:rsidRPr="00450EF2" w:rsidRDefault="00D3193D" w:rsidP="00687768">
            <w:pPr>
              <w:jc w:val="center"/>
              <w:rPr>
                <w:sz w:val="16"/>
              </w:rPr>
            </w:pPr>
            <w:r>
              <w:rPr>
                <w:sz w:val="16"/>
              </w:rPr>
              <w:t>G</w:t>
            </w:r>
            <w:r w:rsidR="00341153" w:rsidRPr="00450EF2">
              <w:rPr>
                <w:sz w:val="16"/>
              </w:rPr>
              <w:t>estión del proyecto</w:t>
            </w:r>
          </w:p>
        </w:tc>
        <w:tc>
          <w:tcPr>
            <w:tcW w:w="1304" w:type="dxa"/>
          </w:tcPr>
          <w:p w:rsidR="00341153" w:rsidRPr="00450EF2" w:rsidRDefault="00341153" w:rsidP="00687768">
            <w:pPr>
              <w:jc w:val="center"/>
              <w:rPr>
                <w:sz w:val="16"/>
              </w:rPr>
            </w:pPr>
            <w:r w:rsidRPr="00450EF2">
              <w:rPr>
                <w:sz w:val="16"/>
              </w:rPr>
              <w:t>Análisis</w:t>
            </w:r>
          </w:p>
        </w:tc>
        <w:tc>
          <w:tcPr>
            <w:tcW w:w="1304" w:type="dxa"/>
          </w:tcPr>
          <w:p w:rsidR="00341153" w:rsidRPr="00450EF2" w:rsidRDefault="00341153" w:rsidP="00687768">
            <w:pPr>
              <w:jc w:val="center"/>
              <w:rPr>
                <w:sz w:val="16"/>
              </w:rPr>
            </w:pPr>
            <w:r w:rsidRPr="00450EF2">
              <w:rPr>
                <w:sz w:val="16"/>
              </w:rPr>
              <w:t>Diseño</w:t>
            </w:r>
          </w:p>
        </w:tc>
        <w:tc>
          <w:tcPr>
            <w:tcW w:w="1304" w:type="dxa"/>
          </w:tcPr>
          <w:p w:rsidR="00341153" w:rsidRPr="00450EF2" w:rsidRDefault="00341153" w:rsidP="00687768">
            <w:pPr>
              <w:jc w:val="center"/>
              <w:rPr>
                <w:sz w:val="16"/>
              </w:rPr>
            </w:pPr>
            <w:r w:rsidRPr="00555F16">
              <w:rPr>
                <w:sz w:val="14"/>
              </w:rPr>
              <w:t>Construcción y documentación</w:t>
            </w:r>
          </w:p>
        </w:tc>
        <w:tc>
          <w:tcPr>
            <w:tcW w:w="1304" w:type="dxa"/>
          </w:tcPr>
          <w:p w:rsidR="00341153" w:rsidRPr="00450EF2" w:rsidRDefault="00341153" w:rsidP="00687768">
            <w:pPr>
              <w:jc w:val="center"/>
              <w:rPr>
                <w:sz w:val="16"/>
              </w:rPr>
            </w:pPr>
            <w:r w:rsidRPr="00450EF2">
              <w:rPr>
                <w:sz w:val="16"/>
              </w:rPr>
              <w:t>Testing y despliegue</w:t>
            </w:r>
          </w:p>
        </w:tc>
      </w:tr>
      <w:tr w:rsidR="00341153" w:rsidTr="00687768">
        <w:trPr>
          <w:trHeight w:val="397"/>
        </w:trPr>
        <w:tc>
          <w:tcPr>
            <w:tcW w:w="1555" w:type="dxa"/>
            <w:vMerge w:val="restart"/>
          </w:tcPr>
          <w:p w:rsidR="00341153" w:rsidRPr="00BE361C" w:rsidRDefault="00341153" w:rsidP="00687768">
            <w:pPr>
              <w:jc w:val="center"/>
              <w:rPr>
                <w:b/>
                <w:sz w:val="16"/>
                <w:szCs w:val="16"/>
              </w:rPr>
            </w:pPr>
            <w:r w:rsidRPr="00BE361C">
              <w:rPr>
                <w:b/>
                <w:sz w:val="16"/>
                <w:szCs w:val="16"/>
              </w:rPr>
              <w:t>Marzo ‘17</w:t>
            </w:r>
          </w:p>
        </w:tc>
        <w:tc>
          <w:tcPr>
            <w:tcW w:w="567" w:type="dxa"/>
          </w:tcPr>
          <w:p w:rsidR="00341153" w:rsidRPr="00204404" w:rsidRDefault="00341153" w:rsidP="00687768">
            <w:pPr>
              <w:jc w:val="center"/>
              <w:rPr>
                <w:sz w:val="16"/>
                <w:szCs w:val="16"/>
              </w:rPr>
            </w:pPr>
            <w:r w:rsidRPr="00204404">
              <w:rPr>
                <w:sz w:val="16"/>
                <w:szCs w:val="16"/>
              </w:rPr>
              <w:t>06</w:t>
            </w:r>
          </w:p>
        </w:tc>
        <w:tc>
          <w:tcPr>
            <w:tcW w:w="1304" w:type="dxa"/>
          </w:tcPr>
          <w:p w:rsidR="00341153" w:rsidRDefault="00341153" w:rsidP="00687768">
            <w:r>
              <w:rPr>
                <w:noProof/>
                <w:lang w:eastAsia="es-ES"/>
              </w:rPr>
              <mc:AlternateContent>
                <mc:Choice Requires="wps">
                  <w:drawing>
                    <wp:anchor distT="0" distB="0" distL="114300" distR="114300" simplePos="0" relativeHeight="251857920" behindDoc="0" locked="0" layoutInCell="1" allowOverlap="1" wp14:anchorId="148FE015" wp14:editId="6E944265">
                      <wp:simplePos x="0" y="0"/>
                      <wp:positionH relativeFrom="column">
                        <wp:posOffset>262890</wp:posOffset>
                      </wp:positionH>
                      <wp:positionV relativeFrom="paragraph">
                        <wp:posOffset>229870</wp:posOffset>
                      </wp:positionV>
                      <wp:extent cx="152400" cy="142875"/>
                      <wp:effectExtent l="0" t="0" r="19050" b="28575"/>
                      <wp:wrapNone/>
                      <wp:docPr id="62" name="Elipse 62"/>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04357A" id="Elipse 62" o:spid="_x0000_s1026" style="position:absolute;margin-left:20.7pt;margin-top:18.1pt;width:12pt;height:11.25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" fillcolor="black [3200]" strokecolor="black [1600]" strokeweight="1.25pt"/>
                  </w:pict>
                </mc:Fallback>
              </mc:AlternateConten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13</w:t>
            </w:r>
          </w:p>
        </w:tc>
        <w:tc>
          <w:tcPr>
            <w:tcW w:w="1304" w:type="dxa"/>
          </w:tcPr>
          <w:p w:rsidR="00341153" w:rsidRDefault="00341153" w:rsidP="00687768">
            <w:r w:rsidRPr="00204404">
              <w:rPr>
                <w:noProof/>
                <w:sz w:val="16"/>
                <w:szCs w:val="16"/>
                <w:lang w:eastAsia="es-ES"/>
              </w:rPr>
              <mc:AlternateContent>
                <mc:Choice Requires="wps">
                  <w:drawing>
                    <wp:anchor distT="0" distB="0" distL="114300" distR="114300" simplePos="0" relativeHeight="251836416" behindDoc="0" locked="0" layoutInCell="1" allowOverlap="1" wp14:anchorId="48C40272" wp14:editId="229E9CAB">
                      <wp:simplePos x="0" y="0"/>
                      <wp:positionH relativeFrom="column">
                        <wp:posOffset>-65405</wp:posOffset>
                      </wp:positionH>
                      <wp:positionV relativeFrom="paragraph">
                        <wp:posOffset>28575</wp:posOffset>
                      </wp:positionV>
                      <wp:extent cx="809625" cy="6743700"/>
                      <wp:effectExtent l="0" t="0" r="28575" b="19050"/>
                      <wp:wrapNone/>
                      <wp:docPr id="63" name="Rectángulo 63"/>
                      <wp:cNvGraphicFramePr/>
                      <a:graphic xmlns:a="http://schemas.openxmlformats.org/drawingml/2006/main">
                        <a:graphicData uri="http://schemas.microsoft.com/office/word/2010/wordprocessingShape">
                          <wps:wsp>
                            <wps:cNvSpPr/>
                            <wps:spPr>
                              <a:xfrm>
                                <a:off x="0" y="0"/>
                                <a:ext cx="809625" cy="6743700"/>
                              </a:xfrm>
                              <a:prstGeom prst="rect">
                                <a:avLst/>
                              </a:prstGeom>
                              <a:solidFill>
                                <a:srgbClr val="AC2475"/>
                              </a:solidFill>
                              <a:ln>
                                <a:solidFill>
                                  <a:srgbClr val="AC247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394860" id="Rectángulo 63" o:spid="_x0000_s1026" style="position:absolute;margin-left:-5.15pt;margin-top:2.25pt;width:63.75pt;height:531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" fillcolor="#ac2475" strokecolor="#ac2475" strokeweight="1.25pt"/>
                  </w:pict>
                </mc:Fallback>
              </mc:AlternateContent>
            </w:r>
          </w:p>
        </w:tc>
        <w:tc>
          <w:tcPr>
            <w:tcW w:w="1304" w:type="dxa"/>
          </w:tcPr>
          <w:p w:rsidR="00341153" w:rsidRDefault="00341153" w:rsidP="00687768"/>
        </w:tc>
        <w:tc>
          <w:tcPr>
            <w:tcW w:w="1304" w:type="dxa"/>
          </w:tcPr>
          <w:p w:rsidR="00341153" w:rsidRDefault="00341153" w:rsidP="00687768">
            <w:r>
              <w:rPr>
                <w:noProof/>
                <w:lang w:eastAsia="es-ES"/>
              </w:rPr>
              <mc:AlternateContent>
                <mc:Choice Requires="wps">
                  <w:drawing>
                    <wp:anchor distT="0" distB="0" distL="114300" distR="114300" simplePos="0" relativeHeight="251855872" behindDoc="0" locked="0" layoutInCell="1" allowOverlap="1" wp14:anchorId="39ED0A03" wp14:editId="55A5F047">
                      <wp:simplePos x="0" y="0"/>
                      <wp:positionH relativeFrom="column">
                        <wp:posOffset>-1269366</wp:posOffset>
                      </wp:positionH>
                      <wp:positionV relativeFrom="paragraph">
                        <wp:posOffset>-243205</wp:posOffset>
                      </wp:positionV>
                      <wp:extent cx="2828925" cy="285750"/>
                      <wp:effectExtent l="0" t="0" r="9525" b="0"/>
                      <wp:wrapNone/>
                      <wp:docPr id="448" name="Cuadro de texto 448"/>
                      <wp:cNvGraphicFramePr/>
                      <a:graphic xmlns:a="http://schemas.openxmlformats.org/drawingml/2006/main">
                        <a:graphicData uri="http://schemas.microsoft.com/office/word/2010/wordprocessingShape">
                          <wps:wsp>
                            <wps:cNvSpPr txBox="1"/>
                            <wps:spPr>
                              <a:xfrm>
                                <a:off x="0" y="0"/>
                                <a:ext cx="2828925" cy="28575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76522" w:rsidRPr="00185B58" w:rsidRDefault="00E76522" w:rsidP="00341153">
                                  <w:pPr>
                                    <w:rPr>
                                      <w:b/>
                                    </w:rPr>
                                  </w:pPr>
                                  <w:bookmarkStart w:id="181" w:name="Hito1"/>
                                  <w:r w:rsidRPr="00185B58">
                                    <w:rPr>
                                      <w:b/>
                                    </w:rPr>
                                    <w:t>WBS-01: 14/03/2017 – Kick-Off Amadeus</w:t>
                                  </w:r>
                                  <w:bookmarkEnd w:id="18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ED0A03" id="Cuadro de texto 448" o:spid="_x0000_s1041" type="#_x0000_t202" style="position:absolute;left:0;text-align:left;margin-left:-99.95pt;margin-top:-19.15pt;width:222.75pt;height:22.5pt;z-index:251855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" fillcolor="#d8d8d8 [2732]" stroked="f" strokeweight=".5pt">
                      <v:textbox>
                        <w:txbxContent>
                          <w:p w:rsidR="00E76522" w:rsidRPr="00185B58" w:rsidRDefault="00E76522" w:rsidP="00341153">
                            <w:pPr>
                              <w:rPr>
                                <w:b/>
                              </w:rPr>
                            </w:pPr>
                            <w:bookmarkStart w:id="191" w:name="Hito1"/>
                            <w:r w:rsidRPr="00185B58">
                              <w:rPr>
                                <w:b/>
                              </w:rPr>
                              <w:t>WBS-01: 14/03/2017 – Kick-Off Amadeus</w:t>
                            </w:r>
                            <w:bookmarkEnd w:id="191"/>
                          </w:p>
                        </w:txbxContent>
                      </v:textbox>
                    </v:shape>
                  </w:pict>
                </mc:Fallback>
              </mc:AlternateContent>
            </w:r>
          </w:p>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20</w:t>
            </w:r>
          </w:p>
        </w:tc>
        <w:tc>
          <w:tcPr>
            <w:tcW w:w="1304" w:type="dxa"/>
          </w:tcPr>
          <w:p w:rsidR="00341153" w:rsidRDefault="00341153" w:rsidP="00687768">
            <w:r w:rsidRPr="00450EF2">
              <w:rPr>
                <w:noProof/>
                <w:lang w:eastAsia="es-ES"/>
              </w:rPr>
              <mc:AlternateContent>
                <mc:Choice Requires="wps">
                  <w:drawing>
                    <wp:anchor distT="0" distB="0" distL="114300" distR="114300" simplePos="0" relativeHeight="251837440" behindDoc="0" locked="0" layoutInCell="1" allowOverlap="1" wp14:anchorId="59FFAFCE" wp14:editId="41084DC6">
                      <wp:simplePos x="0" y="0"/>
                      <wp:positionH relativeFrom="column">
                        <wp:posOffset>758190</wp:posOffset>
                      </wp:positionH>
                      <wp:positionV relativeFrom="paragraph">
                        <wp:posOffset>246380</wp:posOffset>
                      </wp:positionV>
                      <wp:extent cx="809625" cy="952500"/>
                      <wp:effectExtent l="0" t="0" r="28575" b="19050"/>
                      <wp:wrapNone/>
                      <wp:docPr id="452" name="Rectángulo 452"/>
                      <wp:cNvGraphicFramePr/>
                      <a:graphic xmlns:a="http://schemas.openxmlformats.org/drawingml/2006/main">
                        <a:graphicData uri="http://schemas.microsoft.com/office/word/2010/wordprocessingShape">
                          <wps:wsp>
                            <wps:cNvSpPr/>
                            <wps:spPr>
                              <a:xfrm>
                                <a:off x="0" y="0"/>
                                <a:ext cx="809625" cy="952500"/>
                              </a:xfrm>
                              <a:prstGeom prst="rect">
                                <a:avLst/>
                              </a:prstGeom>
                              <a:solidFill>
                                <a:srgbClr val="339966"/>
                              </a:solidFill>
                              <a:ln>
                                <a:solidFill>
                                  <a:srgbClr val="339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F49B66" id="Rectángulo 452" o:spid="_x0000_s1026" style="position:absolute;margin-left:59.7pt;margin-top:19.4pt;width:63.75pt;height:75p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" fillcolor="#396" strokecolor="#396" strokeweight="1.25pt"/>
                  </w:pict>
                </mc:Fallback>
              </mc:AlternateContent>
            </w:r>
            <w:r>
              <w:rPr>
                <w:noProof/>
                <w:lang w:eastAsia="es-ES"/>
              </w:rPr>
              <mc:AlternateContent>
                <mc:Choice Requires="wps">
                  <w:drawing>
                    <wp:anchor distT="0" distB="0" distL="114300" distR="114300" simplePos="0" relativeHeight="251841536" behindDoc="0" locked="0" layoutInCell="1" allowOverlap="1" wp14:anchorId="769C79E5" wp14:editId="6BFD45A4">
                      <wp:simplePos x="0" y="0"/>
                      <wp:positionH relativeFrom="column">
                        <wp:posOffset>15240</wp:posOffset>
                      </wp:positionH>
                      <wp:positionV relativeFrom="paragraph">
                        <wp:posOffset>160655</wp:posOffset>
                      </wp:positionV>
                      <wp:extent cx="628650" cy="333375"/>
                      <wp:effectExtent l="0" t="0" r="19050" b="28575"/>
                      <wp:wrapNone/>
                      <wp:docPr id="449" name="Rectángulo redondeado 449"/>
                      <wp:cNvGraphicFramePr/>
                      <a:graphic xmlns:a="http://schemas.openxmlformats.org/drawingml/2006/main">
                        <a:graphicData uri="http://schemas.microsoft.com/office/word/2010/wordprocessingShape">
                          <wps:wsp>
                            <wps:cNvSpPr/>
                            <wps:spPr>
                              <a:xfrm>
                                <a:off x="0" y="0"/>
                                <a:ext cx="628650" cy="333375"/>
                              </a:xfrm>
                              <a:prstGeom prst="roundRect">
                                <a:avLst/>
                              </a:prstGeom>
                              <a:solidFill>
                                <a:srgbClr val="DC5AA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522" w:rsidRPr="00131822" w:rsidRDefault="00E76522" w:rsidP="00341153">
                                  <w:pPr>
                                    <w:jc w:val="center"/>
                                    <w:rPr>
                                      <w:color w:val="000000" w:themeColor="text1"/>
                                      <w:sz w:val="16"/>
                                      <w:szCs w:val="16"/>
                                    </w:rPr>
                                  </w:pPr>
                                  <w:r>
                                    <w:rPr>
                                      <w:color w:val="000000" w:themeColor="text1"/>
                                      <w:sz w:val="16"/>
                                      <w:szCs w:val="16"/>
                                    </w:rPr>
                                    <w:t>WBS-02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9C79E5" id="Rectángulo redondeado 449" o:spid="_x0000_s1042" style="position:absolute;left:0;text-align:left;margin-left:1.2pt;margin-top:12.65pt;width:49.5pt;height:26.2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" fillcolor="#dc5aa7" strokecolor="black [3213]" strokeweight="1.25pt">
                      <v:textbox>
                        <w:txbxContent>
                          <w:p w:rsidR="00E76522" w:rsidRPr="00131822" w:rsidRDefault="00E76522" w:rsidP="00341153">
                            <w:pPr>
                              <w:jc w:val="center"/>
                              <w:rPr>
                                <w:color w:val="000000" w:themeColor="text1"/>
                                <w:sz w:val="16"/>
                                <w:szCs w:val="16"/>
                              </w:rPr>
                            </w:pPr>
                            <w:r>
                              <w:rPr>
                                <w:color w:val="000000" w:themeColor="text1"/>
                                <w:sz w:val="16"/>
                                <w:szCs w:val="16"/>
                              </w:rPr>
                              <w:t>WBS-02</w:t>
                            </w:r>
                          </w:p>
                        </w:txbxContent>
                      </v:textbox>
                    </v:roundrect>
                  </w:pict>
                </mc:Fallback>
              </mc:AlternateConten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27</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val="restart"/>
          </w:tcPr>
          <w:p w:rsidR="00341153" w:rsidRPr="00BE361C" w:rsidRDefault="00341153" w:rsidP="00687768">
            <w:pPr>
              <w:jc w:val="center"/>
              <w:rPr>
                <w:b/>
                <w:sz w:val="16"/>
                <w:szCs w:val="16"/>
              </w:rPr>
            </w:pPr>
            <w:r w:rsidRPr="00BE361C">
              <w:rPr>
                <w:b/>
                <w:sz w:val="16"/>
                <w:szCs w:val="16"/>
              </w:rPr>
              <w:t>Abril ‘17</w:t>
            </w:r>
          </w:p>
        </w:tc>
        <w:tc>
          <w:tcPr>
            <w:tcW w:w="567" w:type="dxa"/>
          </w:tcPr>
          <w:p w:rsidR="00341153" w:rsidRPr="00204404" w:rsidRDefault="00341153" w:rsidP="00687768">
            <w:pPr>
              <w:jc w:val="center"/>
              <w:rPr>
                <w:sz w:val="16"/>
                <w:szCs w:val="16"/>
              </w:rPr>
            </w:pPr>
            <w:r w:rsidRPr="00204404">
              <w:rPr>
                <w:sz w:val="16"/>
                <w:szCs w:val="16"/>
              </w:rPr>
              <w:t>03</w:t>
            </w:r>
          </w:p>
        </w:tc>
        <w:tc>
          <w:tcPr>
            <w:tcW w:w="1304" w:type="dxa"/>
          </w:tcPr>
          <w:p w:rsidR="00341153" w:rsidRDefault="00341153" w:rsidP="00687768"/>
        </w:tc>
        <w:tc>
          <w:tcPr>
            <w:tcW w:w="1304" w:type="dxa"/>
          </w:tcPr>
          <w:p w:rsidR="00341153" w:rsidRDefault="00341153" w:rsidP="00687768">
            <w:r>
              <w:rPr>
                <w:noProof/>
                <w:lang w:eastAsia="es-ES"/>
              </w:rPr>
              <mc:AlternateContent>
                <mc:Choice Requires="wps">
                  <w:drawing>
                    <wp:anchor distT="0" distB="0" distL="114300" distR="114300" simplePos="0" relativeHeight="251843584" behindDoc="0" locked="0" layoutInCell="1" allowOverlap="1" wp14:anchorId="6E65A3BB" wp14:editId="4C472037">
                      <wp:simplePos x="0" y="0"/>
                      <wp:positionH relativeFrom="column">
                        <wp:posOffset>15875</wp:posOffset>
                      </wp:positionH>
                      <wp:positionV relativeFrom="paragraph">
                        <wp:posOffset>177164</wp:posOffset>
                      </wp:positionV>
                      <wp:extent cx="628650" cy="504825"/>
                      <wp:effectExtent l="0" t="0" r="19050" b="28575"/>
                      <wp:wrapNone/>
                      <wp:docPr id="450" name="Rectángulo redondeado 450"/>
                      <wp:cNvGraphicFramePr/>
                      <a:graphic xmlns:a="http://schemas.openxmlformats.org/drawingml/2006/main">
                        <a:graphicData uri="http://schemas.microsoft.com/office/word/2010/wordprocessingShape">
                          <wps:wsp>
                            <wps:cNvSpPr/>
                            <wps:spPr>
                              <a:xfrm>
                                <a:off x="0" y="0"/>
                                <a:ext cx="628650" cy="504825"/>
                              </a:xfrm>
                              <a:prstGeom prst="roundRect">
                                <a:avLst/>
                              </a:prstGeom>
                              <a:solidFill>
                                <a:srgbClr val="5BC99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522" w:rsidRPr="00131822" w:rsidRDefault="00E76522" w:rsidP="00341153">
                                  <w:pPr>
                                    <w:jc w:val="center"/>
                                    <w:rPr>
                                      <w:color w:val="000000" w:themeColor="text1"/>
                                      <w:sz w:val="16"/>
                                      <w:szCs w:val="16"/>
                                    </w:rPr>
                                  </w:pPr>
                                  <w:r>
                                    <w:rPr>
                                      <w:color w:val="000000" w:themeColor="text1"/>
                                      <w:sz w:val="16"/>
                                      <w:szCs w:val="16"/>
                                    </w:rPr>
                                    <w:t>WBS-06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65A3BB" id="Rectángulo redondeado 450" o:spid="_x0000_s1043" style="position:absolute;left:0;text-align:left;margin-left:1.25pt;margin-top:13.95pt;width:49.5pt;height:39.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" fillcolor="#5bc992" strokecolor="black [3213]" strokeweight="1.25pt">
                      <v:textbox>
                        <w:txbxContent>
                          <w:p w:rsidR="00E76522" w:rsidRPr="00131822" w:rsidRDefault="00E76522" w:rsidP="00341153">
                            <w:pPr>
                              <w:jc w:val="center"/>
                              <w:rPr>
                                <w:color w:val="000000" w:themeColor="text1"/>
                                <w:sz w:val="16"/>
                                <w:szCs w:val="16"/>
                              </w:rPr>
                            </w:pPr>
                            <w:r>
                              <w:rPr>
                                <w:color w:val="000000" w:themeColor="text1"/>
                                <w:sz w:val="16"/>
                                <w:szCs w:val="16"/>
                              </w:rPr>
                              <w:t>WBS-06</w:t>
                            </w:r>
                          </w:p>
                        </w:txbxContent>
                      </v:textbox>
                    </v:roundrect>
                  </w:pict>
                </mc:Fallback>
              </mc:AlternateContent>
            </w:r>
            <w:r>
              <w:rPr>
                <w:noProof/>
                <w:lang w:eastAsia="es-ES"/>
              </w:rPr>
              <mc:AlternateContent>
                <mc:Choice Requires="wps">
                  <w:drawing>
                    <wp:anchor distT="0" distB="0" distL="114300" distR="114300" simplePos="0" relativeHeight="251842560" behindDoc="0" locked="0" layoutInCell="1" allowOverlap="1" wp14:anchorId="5FABAB61" wp14:editId="57DA9A6E">
                      <wp:simplePos x="0" y="0"/>
                      <wp:positionH relativeFrom="column">
                        <wp:posOffset>15875</wp:posOffset>
                      </wp:positionH>
                      <wp:positionV relativeFrom="paragraph">
                        <wp:posOffset>-270510</wp:posOffset>
                      </wp:positionV>
                      <wp:extent cx="628650" cy="476250"/>
                      <wp:effectExtent l="0" t="0" r="19050" b="19050"/>
                      <wp:wrapNone/>
                      <wp:docPr id="451" name="Rectángulo redondeado 451"/>
                      <wp:cNvGraphicFramePr/>
                      <a:graphic xmlns:a="http://schemas.openxmlformats.org/drawingml/2006/main">
                        <a:graphicData uri="http://schemas.microsoft.com/office/word/2010/wordprocessingShape">
                          <wps:wsp>
                            <wps:cNvSpPr/>
                            <wps:spPr>
                              <a:xfrm>
                                <a:off x="0" y="0"/>
                                <a:ext cx="628650" cy="476250"/>
                              </a:xfrm>
                              <a:prstGeom prst="roundRect">
                                <a:avLst/>
                              </a:prstGeom>
                              <a:solidFill>
                                <a:srgbClr val="5BC99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522" w:rsidRPr="00131822" w:rsidRDefault="00E76522" w:rsidP="00341153">
                                  <w:pPr>
                                    <w:jc w:val="center"/>
                                    <w:rPr>
                                      <w:color w:val="000000" w:themeColor="text1"/>
                                      <w:sz w:val="16"/>
                                      <w:szCs w:val="16"/>
                                    </w:rPr>
                                  </w:pPr>
                                  <w:r>
                                    <w:rPr>
                                      <w:color w:val="000000" w:themeColor="text1"/>
                                      <w:sz w:val="16"/>
                                      <w:szCs w:val="16"/>
                                    </w:rPr>
                                    <w:t>WBS-05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ABAB61" id="Rectángulo redondeado 451" o:spid="_x0000_s1044" style="position:absolute;left:0;text-align:left;margin-left:1.25pt;margin-top:-21.3pt;width:49.5pt;height:37.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" fillcolor="#5bc992" strokecolor="black [3213]" strokeweight="1.25pt">
                      <v:textbox>
                        <w:txbxContent>
                          <w:p w:rsidR="00E76522" w:rsidRPr="00131822" w:rsidRDefault="00E76522" w:rsidP="00341153">
                            <w:pPr>
                              <w:jc w:val="center"/>
                              <w:rPr>
                                <w:color w:val="000000" w:themeColor="text1"/>
                                <w:sz w:val="16"/>
                                <w:szCs w:val="16"/>
                              </w:rPr>
                            </w:pPr>
                            <w:r>
                              <w:rPr>
                                <w:color w:val="000000" w:themeColor="text1"/>
                                <w:sz w:val="16"/>
                                <w:szCs w:val="16"/>
                              </w:rPr>
                              <w:t>WBS-05</w:t>
                            </w:r>
                          </w:p>
                        </w:txbxContent>
                      </v:textbox>
                    </v:roundrect>
                  </w:pict>
                </mc:Fallback>
              </mc:AlternateConten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10</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r>
              <w:rPr>
                <w:noProof/>
                <w:lang w:eastAsia="es-ES"/>
              </w:rPr>
              <mc:AlternateContent>
                <mc:Choice Requires="wps">
                  <w:drawing>
                    <wp:anchor distT="0" distB="0" distL="114300" distR="114300" simplePos="0" relativeHeight="251846656" behindDoc="0" locked="0" layoutInCell="1" allowOverlap="1" wp14:anchorId="786340E7" wp14:editId="12BDE10C">
                      <wp:simplePos x="0" y="0"/>
                      <wp:positionH relativeFrom="column">
                        <wp:posOffset>29210</wp:posOffset>
                      </wp:positionH>
                      <wp:positionV relativeFrom="paragraph">
                        <wp:posOffset>22860</wp:posOffset>
                      </wp:positionV>
                      <wp:extent cx="628650" cy="390525"/>
                      <wp:effectExtent l="0" t="0" r="19050" b="28575"/>
                      <wp:wrapNone/>
                      <wp:docPr id="39" name="Rectángulo redondeado 39"/>
                      <wp:cNvGraphicFramePr/>
                      <a:graphic xmlns:a="http://schemas.openxmlformats.org/drawingml/2006/main">
                        <a:graphicData uri="http://schemas.microsoft.com/office/word/2010/wordprocessingShape">
                          <wps:wsp>
                            <wps:cNvSpPr/>
                            <wps:spPr>
                              <a:xfrm>
                                <a:off x="0" y="0"/>
                                <a:ext cx="628650" cy="390525"/>
                              </a:xfrm>
                              <a:prstGeom prst="roundRect">
                                <a:avLst/>
                              </a:prstGeom>
                              <a:solidFill>
                                <a:srgbClr val="FF47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522" w:rsidRPr="00131822" w:rsidRDefault="00E76522" w:rsidP="00341153">
                                  <w:pPr>
                                    <w:jc w:val="center"/>
                                    <w:rPr>
                                      <w:color w:val="000000" w:themeColor="text1"/>
                                      <w:sz w:val="16"/>
                                      <w:szCs w:val="16"/>
                                    </w:rPr>
                                  </w:pPr>
                                  <w:r>
                                    <w:rPr>
                                      <w:color w:val="000000" w:themeColor="text1"/>
                                      <w:sz w:val="16"/>
                                      <w:szCs w:val="16"/>
                                    </w:rPr>
                                    <w:t>WBS-10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6340E7" id="Rectángulo redondeado 39" o:spid="_x0000_s1045" style="position:absolute;left:0;text-align:left;margin-left:2.3pt;margin-top:1.8pt;width:49.5pt;height:30.7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" fillcolor="#ff4747" strokecolor="black [3213]" strokeweight="1.25pt">
                      <v:textbox>
                        <w:txbxContent>
                          <w:p w:rsidR="00E76522" w:rsidRPr="00131822" w:rsidRDefault="00E76522" w:rsidP="00341153">
                            <w:pPr>
                              <w:jc w:val="center"/>
                              <w:rPr>
                                <w:color w:val="000000" w:themeColor="text1"/>
                                <w:sz w:val="16"/>
                                <w:szCs w:val="16"/>
                              </w:rPr>
                            </w:pPr>
                            <w:r>
                              <w:rPr>
                                <w:color w:val="000000" w:themeColor="text1"/>
                                <w:sz w:val="16"/>
                                <w:szCs w:val="16"/>
                              </w:rPr>
                              <w:t>WBS-10</w:t>
                            </w:r>
                          </w:p>
                        </w:txbxContent>
                      </v:textbox>
                    </v:roundrect>
                  </w:pict>
                </mc:Fallback>
              </mc:AlternateContent>
            </w:r>
          </w:p>
        </w:tc>
        <w:tc>
          <w:tcPr>
            <w:tcW w:w="1304" w:type="dxa"/>
          </w:tcPr>
          <w:p w:rsidR="00341153" w:rsidRDefault="00341153" w:rsidP="00687768"/>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17</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r>
              <w:rPr>
                <w:noProof/>
                <w:lang w:eastAsia="es-ES"/>
              </w:rPr>
              <mc:AlternateContent>
                <mc:Choice Requires="wps">
                  <w:drawing>
                    <wp:anchor distT="0" distB="0" distL="114300" distR="114300" simplePos="0" relativeHeight="251844608" behindDoc="0" locked="0" layoutInCell="1" allowOverlap="1" wp14:anchorId="196F380B" wp14:editId="5AC5B7B1">
                      <wp:simplePos x="0" y="0"/>
                      <wp:positionH relativeFrom="column">
                        <wp:posOffset>26035</wp:posOffset>
                      </wp:positionH>
                      <wp:positionV relativeFrom="paragraph">
                        <wp:posOffset>-263525</wp:posOffset>
                      </wp:positionV>
                      <wp:extent cx="628650" cy="361950"/>
                      <wp:effectExtent l="0" t="0" r="19050" b="19050"/>
                      <wp:wrapNone/>
                      <wp:docPr id="35" name="Rectángulo redondeado 35"/>
                      <wp:cNvGraphicFramePr/>
                      <a:graphic xmlns:a="http://schemas.openxmlformats.org/drawingml/2006/main">
                        <a:graphicData uri="http://schemas.microsoft.com/office/word/2010/wordprocessingShape">
                          <wps:wsp>
                            <wps:cNvSpPr/>
                            <wps:spPr>
                              <a:xfrm>
                                <a:off x="0" y="0"/>
                                <a:ext cx="628650" cy="361950"/>
                              </a:xfrm>
                              <a:prstGeom prst="roundRect">
                                <a:avLst/>
                              </a:prstGeom>
                              <a:solidFill>
                                <a:srgbClr val="FFBB5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522" w:rsidRDefault="00E76522" w:rsidP="00341153">
                                  <w:pPr>
                                    <w:spacing w:after="0"/>
                                    <w:jc w:val="center"/>
                                    <w:rPr>
                                      <w:color w:val="000000" w:themeColor="text1"/>
                                      <w:sz w:val="16"/>
                                      <w:szCs w:val="16"/>
                                    </w:rPr>
                                  </w:pPr>
                                  <w:r>
                                    <w:rPr>
                                      <w:color w:val="000000" w:themeColor="text1"/>
                                      <w:sz w:val="16"/>
                                      <w:szCs w:val="16"/>
                                    </w:rPr>
                                    <w:t>WBS-07</w:t>
                                  </w:r>
                                </w:p>
                                <w:p w:rsidR="00E76522" w:rsidRDefault="00E76522" w:rsidP="00341153">
                                  <w:pPr>
                                    <w:spacing w:after="0"/>
                                    <w:jc w:val="center"/>
                                    <w:rPr>
                                      <w:color w:val="000000" w:themeColor="text1"/>
                                      <w:sz w:val="16"/>
                                      <w:szCs w:val="16"/>
                                    </w:rPr>
                                  </w:pPr>
                                  <w:r>
                                    <w:rPr>
                                      <w:color w:val="000000" w:themeColor="text1"/>
                                      <w:sz w:val="16"/>
                                      <w:szCs w:val="16"/>
                                    </w:rPr>
                                    <w:t>WBS-08</w:t>
                                  </w:r>
                                </w:p>
                                <w:p w:rsidR="00E76522" w:rsidRDefault="00E76522" w:rsidP="00341153">
                                  <w:pPr>
                                    <w:jc w:val="center"/>
                                    <w:rPr>
                                      <w:color w:val="000000" w:themeColor="text1"/>
                                      <w:sz w:val="16"/>
                                      <w:szCs w:val="16"/>
                                    </w:rPr>
                                  </w:pPr>
                                </w:p>
                                <w:p w:rsidR="00E76522" w:rsidRPr="00131822" w:rsidRDefault="00E76522" w:rsidP="00341153">
                                  <w:pPr>
                                    <w:pStyle w:val="Sinespaciado"/>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6F380B" id="Rectángulo redondeado 35" o:spid="_x0000_s1046" style="position:absolute;left:0;text-align:left;margin-left:2.05pt;margin-top:-20.75pt;width:49.5pt;height:28.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" fillcolor="#ffbb57" strokecolor="black [3213]" strokeweight="1.25pt">
                      <v:textbox>
                        <w:txbxContent>
                          <w:p w:rsidR="00E76522" w:rsidRDefault="00E76522" w:rsidP="00341153">
                            <w:pPr>
                              <w:spacing w:after="0"/>
                              <w:jc w:val="center"/>
                              <w:rPr>
                                <w:color w:val="000000" w:themeColor="text1"/>
                                <w:sz w:val="16"/>
                                <w:szCs w:val="16"/>
                              </w:rPr>
                            </w:pPr>
                            <w:r>
                              <w:rPr>
                                <w:color w:val="000000" w:themeColor="text1"/>
                                <w:sz w:val="16"/>
                                <w:szCs w:val="16"/>
                              </w:rPr>
                              <w:t>WBS-07</w:t>
                            </w:r>
                          </w:p>
                          <w:p w:rsidR="00E76522" w:rsidRDefault="00E76522" w:rsidP="00341153">
                            <w:pPr>
                              <w:spacing w:after="0"/>
                              <w:jc w:val="center"/>
                              <w:rPr>
                                <w:color w:val="000000" w:themeColor="text1"/>
                                <w:sz w:val="16"/>
                                <w:szCs w:val="16"/>
                              </w:rPr>
                            </w:pPr>
                            <w:r>
                              <w:rPr>
                                <w:color w:val="000000" w:themeColor="text1"/>
                                <w:sz w:val="16"/>
                                <w:szCs w:val="16"/>
                              </w:rPr>
                              <w:t>WBS-08</w:t>
                            </w:r>
                          </w:p>
                          <w:p w:rsidR="00E76522" w:rsidRDefault="00E76522" w:rsidP="00341153">
                            <w:pPr>
                              <w:jc w:val="center"/>
                              <w:rPr>
                                <w:color w:val="000000" w:themeColor="text1"/>
                                <w:sz w:val="16"/>
                                <w:szCs w:val="16"/>
                              </w:rPr>
                            </w:pPr>
                          </w:p>
                          <w:p w:rsidR="00E76522" w:rsidRPr="00131822" w:rsidRDefault="00E76522" w:rsidP="00341153">
                            <w:pPr>
                              <w:pStyle w:val="Sinespaciado"/>
                            </w:pPr>
                          </w:p>
                        </w:txbxContent>
                      </v:textbox>
                    </v:roundrect>
                  </w:pict>
                </mc:Fallback>
              </mc:AlternateContent>
            </w:r>
            <w:r w:rsidRPr="00450EF2">
              <w:rPr>
                <w:noProof/>
                <w:lang w:eastAsia="es-ES"/>
              </w:rPr>
              <mc:AlternateContent>
                <mc:Choice Requires="wps">
                  <w:drawing>
                    <wp:anchor distT="0" distB="0" distL="114300" distR="114300" simplePos="0" relativeHeight="251838464" behindDoc="0" locked="0" layoutInCell="1" allowOverlap="1" wp14:anchorId="6E24D5E4" wp14:editId="162E8ECE">
                      <wp:simplePos x="0" y="0"/>
                      <wp:positionH relativeFrom="column">
                        <wp:posOffset>-69215</wp:posOffset>
                      </wp:positionH>
                      <wp:positionV relativeFrom="paragraph">
                        <wp:posOffset>-263525</wp:posOffset>
                      </wp:positionV>
                      <wp:extent cx="809625" cy="371475"/>
                      <wp:effectExtent l="0" t="0" r="28575" b="28575"/>
                      <wp:wrapNone/>
                      <wp:docPr id="453" name="Rectángulo 453"/>
                      <wp:cNvGraphicFramePr/>
                      <a:graphic xmlns:a="http://schemas.openxmlformats.org/drawingml/2006/main">
                        <a:graphicData uri="http://schemas.microsoft.com/office/word/2010/wordprocessingShape">
                          <wps:wsp>
                            <wps:cNvSpPr/>
                            <wps:spPr>
                              <a:xfrm>
                                <a:off x="0" y="0"/>
                                <a:ext cx="809625" cy="371475"/>
                              </a:xfrm>
                              <a:prstGeom prst="rect">
                                <a:avLst/>
                              </a:prstGeom>
                              <a:solidFill>
                                <a:srgbClr val="FF9900"/>
                              </a:solid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782A59" id="Rectángulo 453" o:spid="_x0000_s1026" style="position:absolute;margin-left:-5.45pt;margin-top:-20.75pt;width:63.75pt;height:29.25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" fillcolor="#f90" strokecolor="#f90" strokeweight="1.25pt"/>
                  </w:pict>
                </mc:Fallback>
              </mc:AlternateContent>
            </w:r>
          </w:p>
        </w:tc>
        <w:tc>
          <w:tcPr>
            <w:tcW w:w="1304" w:type="dxa"/>
          </w:tcPr>
          <w:p w:rsidR="00341153" w:rsidRDefault="00341153" w:rsidP="00687768">
            <w:r w:rsidRPr="00450EF2">
              <w:rPr>
                <w:noProof/>
                <w:lang w:eastAsia="es-ES"/>
              </w:rPr>
              <mc:AlternateContent>
                <mc:Choice Requires="wps">
                  <w:drawing>
                    <wp:anchor distT="0" distB="0" distL="114300" distR="114300" simplePos="0" relativeHeight="251839488" behindDoc="0" locked="0" layoutInCell="1" allowOverlap="1" wp14:anchorId="13293BCC" wp14:editId="2FE7B51C">
                      <wp:simplePos x="0" y="0"/>
                      <wp:positionH relativeFrom="column">
                        <wp:posOffset>-68580</wp:posOffset>
                      </wp:positionH>
                      <wp:positionV relativeFrom="paragraph">
                        <wp:posOffset>-234949</wp:posOffset>
                      </wp:positionV>
                      <wp:extent cx="809625" cy="2857500"/>
                      <wp:effectExtent l="0" t="0" r="28575" b="19050"/>
                      <wp:wrapNone/>
                      <wp:docPr id="454" name="Rectángulo 454"/>
                      <wp:cNvGraphicFramePr/>
                      <a:graphic xmlns:a="http://schemas.openxmlformats.org/drawingml/2006/main">
                        <a:graphicData uri="http://schemas.microsoft.com/office/word/2010/wordprocessingShape">
                          <wps:wsp>
                            <wps:cNvSpPr/>
                            <wps:spPr>
                              <a:xfrm>
                                <a:off x="0" y="0"/>
                                <a:ext cx="809625" cy="2857500"/>
                              </a:xfrm>
                              <a:prstGeom prst="rect">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1C412C" id="Rectángulo 454" o:spid="_x0000_s1026" style="position:absolute;margin-left:-5.4pt;margin-top:-18.5pt;width:63.75pt;height:225pt;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" fillcolor="#c00000" strokecolor="#c00000" strokeweight="1.25pt"/>
                  </w:pict>
                </mc:Fallback>
              </mc:AlternateContent>
            </w:r>
          </w:p>
        </w:tc>
        <w:tc>
          <w:tcPr>
            <w:tcW w:w="1304" w:type="dxa"/>
          </w:tcPr>
          <w:p w:rsidR="00341153" w:rsidRDefault="00341153" w:rsidP="00687768"/>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24</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r w:rsidRPr="00450EF2">
              <w:rPr>
                <w:noProof/>
                <w:lang w:eastAsia="es-ES"/>
              </w:rPr>
              <mc:AlternateContent>
                <mc:Choice Requires="wps">
                  <w:drawing>
                    <wp:anchor distT="0" distB="0" distL="114300" distR="114300" simplePos="0" relativeHeight="251835392" behindDoc="0" locked="0" layoutInCell="1" allowOverlap="1" wp14:anchorId="671BCF42" wp14:editId="30EAF9E2">
                      <wp:simplePos x="0" y="0"/>
                      <wp:positionH relativeFrom="column">
                        <wp:posOffset>-69215</wp:posOffset>
                      </wp:positionH>
                      <wp:positionV relativeFrom="paragraph">
                        <wp:posOffset>30480</wp:posOffset>
                      </wp:positionV>
                      <wp:extent cx="809625" cy="390525"/>
                      <wp:effectExtent l="0" t="0" r="28575" b="28575"/>
                      <wp:wrapNone/>
                      <wp:docPr id="38" name="Rectángulo 38"/>
                      <wp:cNvGraphicFramePr/>
                      <a:graphic xmlns:a="http://schemas.openxmlformats.org/drawingml/2006/main">
                        <a:graphicData uri="http://schemas.microsoft.com/office/word/2010/wordprocessingShape">
                          <wps:wsp>
                            <wps:cNvSpPr/>
                            <wps:spPr>
                              <a:xfrm>
                                <a:off x="0" y="0"/>
                                <a:ext cx="809625" cy="390525"/>
                              </a:xfrm>
                              <a:prstGeom prst="rect">
                                <a:avLst/>
                              </a:prstGeom>
                              <a:solidFill>
                                <a:srgbClr val="FF9900"/>
                              </a:solid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6FAF22" id="Rectángulo 38" o:spid="_x0000_s1026" style="position:absolute;margin-left:-5.45pt;margin-top:2.4pt;width:63.75pt;height:30.75pt;z-index:25183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" fillcolor="#f90" strokecolor="#f90" strokeweight="1.25pt"/>
                  </w:pict>
                </mc:Fallback>
              </mc:AlternateContent>
            </w:r>
            <w:r>
              <w:rPr>
                <w:noProof/>
                <w:lang w:eastAsia="es-ES"/>
              </w:rPr>
              <mc:AlternateContent>
                <mc:Choice Requires="wps">
                  <w:drawing>
                    <wp:anchor distT="0" distB="0" distL="114300" distR="114300" simplePos="0" relativeHeight="251845632" behindDoc="0" locked="0" layoutInCell="1" allowOverlap="1" wp14:anchorId="418123F3" wp14:editId="124CFABF">
                      <wp:simplePos x="0" y="0"/>
                      <wp:positionH relativeFrom="column">
                        <wp:posOffset>16510</wp:posOffset>
                      </wp:positionH>
                      <wp:positionV relativeFrom="paragraph">
                        <wp:posOffset>30480</wp:posOffset>
                      </wp:positionV>
                      <wp:extent cx="628650" cy="390525"/>
                      <wp:effectExtent l="0" t="0" r="19050" b="28575"/>
                      <wp:wrapNone/>
                      <wp:docPr id="37" name="Rectángulo redondeado 37"/>
                      <wp:cNvGraphicFramePr/>
                      <a:graphic xmlns:a="http://schemas.openxmlformats.org/drawingml/2006/main">
                        <a:graphicData uri="http://schemas.microsoft.com/office/word/2010/wordprocessingShape">
                          <wps:wsp>
                            <wps:cNvSpPr/>
                            <wps:spPr>
                              <a:xfrm>
                                <a:off x="0" y="0"/>
                                <a:ext cx="628650" cy="390525"/>
                              </a:xfrm>
                              <a:prstGeom prst="roundRect">
                                <a:avLst/>
                              </a:prstGeom>
                              <a:solidFill>
                                <a:srgbClr val="FFBB5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522" w:rsidRPr="00131822" w:rsidRDefault="00E76522" w:rsidP="00341153">
                                  <w:pPr>
                                    <w:jc w:val="center"/>
                                    <w:rPr>
                                      <w:color w:val="000000" w:themeColor="text1"/>
                                      <w:sz w:val="16"/>
                                      <w:szCs w:val="16"/>
                                    </w:rPr>
                                  </w:pPr>
                                  <w:r>
                                    <w:rPr>
                                      <w:color w:val="000000" w:themeColor="text1"/>
                                      <w:sz w:val="16"/>
                                      <w:szCs w:val="16"/>
                                    </w:rPr>
                                    <w:t>WBS-09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8123F3" id="Rectángulo redondeado 37" o:spid="_x0000_s1047" style="position:absolute;left:0;text-align:left;margin-left:1.3pt;margin-top:2.4pt;width:49.5pt;height:30.7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" fillcolor="#ffbb57" strokecolor="black [3213]" strokeweight="1.25pt">
                      <v:textbox>
                        <w:txbxContent>
                          <w:p w:rsidR="00E76522" w:rsidRPr="00131822" w:rsidRDefault="00E76522" w:rsidP="00341153">
                            <w:pPr>
                              <w:jc w:val="center"/>
                              <w:rPr>
                                <w:color w:val="000000" w:themeColor="text1"/>
                                <w:sz w:val="16"/>
                                <w:szCs w:val="16"/>
                              </w:rPr>
                            </w:pPr>
                            <w:r>
                              <w:rPr>
                                <w:color w:val="000000" w:themeColor="text1"/>
                                <w:sz w:val="16"/>
                                <w:szCs w:val="16"/>
                              </w:rPr>
                              <w:t>WBS-09</w:t>
                            </w:r>
                          </w:p>
                        </w:txbxContent>
                      </v:textbox>
                    </v:roundrect>
                  </w:pict>
                </mc:Fallback>
              </mc:AlternateContent>
            </w:r>
          </w:p>
        </w:tc>
        <w:tc>
          <w:tcPr>
            <w:tcW w:w="1304" w:type="dxa"/>
          </w:tcPr>
          <w:p w:rsidR="00341153" w:rsidRDefault="00341153" w:rsidP="00687768">
            <w:r>
              <w:rPr>
                <w:noProof/>
                <w:lang w:eastAsia="es-ES"/>
              </w:rPr>
              <mc:AlternateContent>
                <mc:Choice Requires="wps">
                  <w:drawing>
                    <wp:anchor distT="0" distB="0" distL="114300" distR="114300" simplePos="0" relativeHeight="251847680" behindDoc="0" locked="0" layoutInCell="1" allowOverlap="1" wp14:anchorId="2E3C2038" wp14:editId="53ACCBF9">
                      <wp:simplePos x="0" y="0"/>
                      <wp:positionH relativeFrom="column">
                        <wp:posOffset>26670</wp:posOffset>
                      </wp:positionH>
                      <wp:positionV relativeFrom="paragraph">
                        <wp:posOffset>-220345</wp:posOffset>
                      </wp:positionV>
                      <wp:extent cx="628650" cy="219075"/>
                      <wp:effectExtent l="0" t="0" r="19050" b="28575"/>
                      <wp:wrapNone/>
                      <wp:docPr id="40" name="Rectángulo redondeado 40"/>
                      <wp:cNvGraphicFramePr/>
                      <a:graphic xmlns:a="http://schemas.openxmlformats.org/drawingml/2006/main">
                        <a:graphicData uri="http://schemas.microsoft.com/office/word/2010/wordprocessingShape">
                          <wps:wsp>
                            <wps:cNvSpPr/>
                            <wps:spPr>
                              <a:xfrm>
                                <a:off x="0" y="0"/>
                                <a:ext cx="628650" cy="219075"/>
                              </a:xfrm>
                              <a:prstGeom prst="roundRect">
                                <a:avLst/>
                              </a:prstGeom>
                              <a:solidFill>
                                <a:srgbClr val="FF47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522" w:rsidRPr="00131822" w:rsidRDefault="00E76522" w:rsidP="00341153">
                                  <w:pPr>
                                    <w:jc w:val="center"/>
                                    <w:rPr>
                                      <w:color w:val="000000" w:themeColor="text1"/>
                                      <w:sz w:val="16"/>
                                      <w:szCs w:val="16"/>
                                    </w:rPr>
                                  </w:pPr>
                                  <w:r>
                                    <w:rPr>
                                      <w:color w:val="000000" w:themeColor="text1"/>
                                      <w:sz w:val="16"/>
                                      <w:szCs w:val="16"/>
                                    </w:rPr>
                                    <w:t>WBS-11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3C2038" id="Rectángulo redondeado 40" o:spid="_x0000_s1048" style="position:absolute;left:0;text-align:left;margin-left:2.1pt;margin-top:-17.35pt;width:49.5pt;height:17.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" fillcolor="#ff4747" strokecolor="black [3213]" strokeweight="1.25pt">
                      <v:textbox>
                        <w:txbxContent>
                          <w:p w:rsidR="00E76522" w:rsidRPr="00131822" w:rsidRDefault="00E76522" w:rsidP="00341153">
                            <w:pPr>
                              <w:jc w:val="center"/>
                              <w:rPr>
                                <w:color w:val="000000" w:themeColor="text1"/>
                                <w:sz w:val="16"/>
                                <w:szCs w:val="16"/>
                              </w:rPr>
                            </w:pPr>
                            <w:r>
                              <w:rPr>
                                <w:color w:val="000000" w:themeColor="text1"/>
                                <w:sz w:val="16"/>
                                <w:szCs w:val="16"/>
                              </w:rPr>
                              <w:t>WBS-11</w:t>
                            </w:r>
                          </w:p>
                        </w:txbxContent>
                      </v:textbox>
                    </v:roundrect>
                  </w:pict>
                </mc:Fallback>
              </mc:AlternateContent>
            </w:r>
          </w:p>
        </w:tc>
        <w:tc>
          <w:tcPr>
            <w:tcW w:w="1304" w:type="dxa"/>
          </w:tcPr>
          <w:p w:rsidR="00341153" w:rsidRDefault="00341153" w:rsidP="00687768"/>
        </w:tc>
      </w:tr>
      <w:tr w:rsidR="00341153" w:rsidTr="00687768">
        <w:trPr>
          <w:trHeight w:val="397"/>
        </w:trPr>
        <w:tc>
          <w:tcPr>
            <w:tcW w:w="1555" w:type="dxa"/>
            <w:vMerge w:val="restart"/>
          </w:tcPr>
          <w:p w:rsidR="00341153" w:rsidRPr="00BE361C" w:rsidRDefault="00341153" w:rsidP="00687768">
            <w:pPr>
              <w:jc w:val="center"/>
              <w:rPr>
                <w:b/>
                <w:sz w:val="16"/>
                <w:szCs w:val="16"/>
              </w:rPr>
            </w:pPr>
            <w:r w:rsidRPr="00BE361C">
              <w:rPr>
                <w:b/>
                <w:sz w:val="16"/>
                <w:szCs w:val="16"/>
              </w:rPr>
              <w:t>Mayo ‘17</w:t>
            </w:r>
          </w:p>
        </w:tc>
        <w:tc>
          <w:tcPr>
            <w:tcW w:w="567" w:type="dxa"/>
          </w:tcPr>
          <w:p w:rsidR="00341153" w:rsidRPr="00204404" w:rsidRDefault="00341153" w:rsidP="00687768">
            <w:pPr>
              <w:jc w:val="center"/>
              <w:rPr>
                <w:sz w:val="16"/>
                <w:szCs w:val="16"/>
              </w:rPr>
            </w:pPr>
            <w:r w:rsidRPr="00204404">
              <w:rPr>
                <w:sz w:val="16"/>
                <w:szCs w:val="16"/>
              </w:rPr>
              <w:t>01</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r>
              <w:rPr>
                <w:noProof/>
                <w:lang w:eastAsia="es-ES"/>
              </w:rPr>
              <mc:AlternateContent>
                <mc:Choice Requires="wps">
                  <w:drawing>
                    <wp:anchor distT="0" distB="0" distL="114300" distR="114300" simplePos="0" relativeHeight="251853824" behindDoc="0" locked="0" layoutInCell="1" allowOverlap="1" wp14:anchorId="271A022D" wp14:editId="2BD22F59">
                      <wp:simplePos x="0" y="0"/>
                      <wp:positionH relativeFrom="column">
                        <wp:posOffset>45720</wp:posOffset>
                      </wp:positionH>
                      <wp:positionV relativeFrom="paragraph">
                        <wp:posOffset>-113665</wp:posOffset>
                      </wp:positionV>
                      <wp:extent cx="600075" cy="228600"/>
                      <wp:effectExtent l="0" t="0" r="0" b="0"/>
                      <wp:wrapNone/>
                      <wp:docPr id="48" name="Cuadro de texto 48"/>
                      <wp:cNvGraphicFramePr/>
                      <a:graphic xmlns:a="http://schemas.openxmlformats.org/drawingml/2006/main">
                        <a:graphicData uri="http://schemas.microsoft.com/office/word/2010/wordprocessingShape">
                          <wps:wsp>
                            <wps:cNvSpPr txBox="1"/>
                            <wps:spPr>
                              <a:xfrm>
                                <a:off x="0" y="0"/>
                                <a:ext cx="60007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6522" w:rsidRPr="002F32AB" w:rsidRDefault="00E76522" w:rsidP="00341153">
                                  <w:pPr>
                                    <w:rPr>
                                      <w:color w:val="FFFFFF" w:themeColor="background1"/>
                                      <w:sz w:val="18"/>
                                    </w:rPr>
                                  </w:pPr>
                                  <w:r>
                                    <w:rPr>
                                      <w:color w:val="FFFFFF" w:themeColor="background1"/>
                                      <w:sz w:val="18"/>
                                    </w:rPr>
                                    <w:t>WBS-12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A022D" id="Cuadro de texto 48" o:spid="_x0000_s1049" type="#_x0000_t202" style="position:absolute;left:0;text-align:left;margin-left:3.6pt;margin-top:-8.95pt;width:47.25pt;height:18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" filled="f" stroked="f" strokeweight=".5pt">
                      <v:textbox>
                        <w:txbxContent>
                          <w:p w:rsidR="00E76522" w:rsidRPr="002F32AB" w:rsidRDefault="00E76522" w:rsidP="00341153">
                            <w:pPr>
                              <w:rPr>
                                <w:color w:val="FFFFFF" w:themeColor="background1"/>
                                <w:sz w:val="18"/>
                              </w:rPr>
                            </w:pPr>
                            <w:r>
                              <w:rPr>
                                <w:color w:val="FFFFFF" w:themeColor="background1"/>
                                <w:sz w:val="18"/>
                              </w:rPr>
                              <w:t>WBS-12</w:t>
                            </w:r>
                          </w:p>
                        </w:txbxContent>
                      </v:textbox>
                    </v:shape>
                  </w:pict>
                </mc:Fallback>
              </mc:AlternateContent>
            </w:r>
          </w:p>
        </w:tc>
        <w:tc>
          <w:tcPr>
            <w:tcW w:w="1304" w:type="dxa"/>
          </w:tcPr>
          <w:p w:rsidR="00341153" w:rsidRDefault="00341153" w:rsidP="00687768">
            <w:r w:rsidRPr="00450EF2">
              <w:rPr>
                <w:noProof/>
                <w:lang w:eastAsia="es-ES"/>
              </w:rPr>
              <mc:AlternateContent>
                <mc:Choice Requires="wps">
                  <w:drawing>
                    <wp:anchor distT="0" distB="0" distL="114300" distR="114300" simplePos="0" relativeHeight="251840512" behindDoc="0" locked="0" layoutInCell="1" allowOverlap="1" wp14:anchorId="396F293F" wp14:editId="788E2D66">
                      <wp:simplePos x="0" y="0"/>
                      <wp:positionH relativeFrom="column">
                        <wp:posOffset>-67945</wp:posOffset>
                      </wp:positionH>
                      <wp:positionV relativeFrom="paragraph">
                        <wp:posOffset>635</wp:posOffset>
                      </wp:positionV>
                      <wp:extent cx="809625" cy="523875"/>
                      <wp:effectExtent l="0" t="0" r="28575" b="28575"/>
                      <wp:wrapNone/>
                      <wp:docPr id="455" name="Rectángulo 455"/>
                      <wp:cNvGraphicFramePr/>
                      <a:graphic xmlns:a="http://schemas.openxmlformats.org/drawingml/2006/main">
                        <a:graphicData uri="http://schemas.microsoft.com/office/word/2010/wordprocessingShape">
                          <wps:wsp>
                            <wps:cNvSpPr/>
                            <wps:spPr>
                              <a:xfrm>
                                <a:off x="0" y="0"/>
                                <a:ext cx="809625" cy="523875"/>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DA5D0E" id="Rectángulo 455" o:spid="_x0000_s1026" style="position:absolute;margin-left:-5.35pt;margin-top:.05pt;width:63.75pt;height:41.25pt;z-index:25184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" fillcolor="#0070c0" strokecolor="#0070c0" strokeweight="1.25pt"/>
                  </w:pict>
                </mc:Fallback>
              </mc:AlternateContent>
            </w:r>
            <w:r>
              <w:rPr>
                <w:noProof/>
                <w:lang w:eastAsia="es-ES"/>
              </w:rPr>
              <mc:AlternateContent>
                <mc:Choice Requires="wps">
                  <w:drawing>
                    <wp:anchor distT="0" distB="0" distL="114300" distR="114300" simplePos="0" relativeHeight="251849728" behindDoc="0" locked="0" layoutInCell="1" allowOverlap="1" wp14:anchorId="0170A841" wp14:editId="59F38560">
                      <wp:simplePos x="0" y="0"/>
                      <wp:positionH relativeFrom="column">
                        <wp:posOffset>17780</wp:posOffset>
                      </wp:positionH>
                      <wp:positionV relativeFrom="paragraph">
                        <wp:posOffset>635</wp:posOffset>
                      </wp:positionV>
                      <wp:extent cx="628650" cy="514350"/>
                      <wp:effectExtent l="0" t="0" r="19050" b="19050"/>
                      <wp:wrapNone/>
                      <wp:docPr id="42" name="Rectángulo redondeado 42"/>
                      <wp:cNvGraphicFramePr/>
                      <a:graphic xmlns:a="http://schemas.openxmlformats.org/drawingml/2006/main">
                        <a:graphicData uri="http://schemas.microsoft.com/office/word/2010/wordprocessingShape">
                          <wps:wsp>
                            <wps:cNvSpPr/>
                            <wps:spPr>
                              <a:xfrm>
                                <a:off x="0" y="0"/>
                                <a:ext cx="628650" cy="514350"/>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522" w:rsidRPr="00131822" w:rsidRDefault="00E76522" w:rsidP="00341153">
                                  <w:pPr>
                                    <w:jc w:val="center"/>
                                    <w:rPr>
                                      <w:color w:val="000000" w:themeColor="text1"/>
                                      <w:sz w:val="16"/>
                                      <w:szCs w:val="16"/>
                                    </w:rPr>
                                  </w:pPr>
                                  <w:r>
                                    <w:rPr>
                                      <w:color w:val="000000" w:themeColor="text1"/>
                                      <w:sz w:val="16"/>
                                      <w:szCs w:val="16"/>
                                    </w:rPr>
                                    <w:t>WBS-14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70A841" id="Rectángulo redondeado 42" o:spid="_x0000_s1050" style="position:absolute;left:0;text-align:left;margin-left:1.4pt;margin-top:.05pt;width:49.5pt;height:40.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" fillcolor="#37a9ff" strokecolor="black [3213]" strokeweight="1.25pt">
                      <v:textbox>
                        <w:txbxContent>
                          <w:p w:rsidR="00E76522" w:rsidRPr="00131822" w:rsidRDefault="00E76522" w:rsidP="00341153">
                            <w:pPr>
                              <w:jc w:val="center"/>
                              <w:rPr>
                                <w:color w:val="000000" w:themeColor="text1"/>
                                <w:sz w:val="16"/>
                                <w:szCs w:val="16"/>
                              </w:rPr>
                            </w:pPr>
                            <w:r>
                              <w:rPr>
                                <w:color w:val="000000" w:themeColor="text1"/>
                                <w:sz w:val="16"/>
                                <w:szCs w:val="16"/>
                              </w:rPr>
                              <w:t>WBS-14</w:t>
                            </w:r>
                          </w:p>
                        </w:txbxContent>
                      </v:textbox>
                    </v:roundrect>
                  </w:pict>
                </mc:Fallback>
              </mc:AlternateContent>
            </w:r>
          </w:p>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08</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r>
              <w:rPr>
                <w:noProof/>
                <w:lang w:eastAsia="es-ES"/>
              </w:rPr>
              <mc:AlternateContent>
                <mc:Choice Requires="wps">
                  <w:drawing>
                    <wp:anchor distT="0" distB="0" distL="114300" distR="114300" simplePos="0" relativeHeight="251848704" behindDoc="0" locked="0" layoutInCell="1" allowOverlap="1" wp14:anchorId="6E50A3D1" wp14:editId="26A97C78">
                      <wp:simplePos x="0" y="0"/>
                      <wp:positionH relativeFrom="column">
                        <wp:posOffset>26670</wp:posOffset>
                      </wp:positionH>
                      <wp:positionV relativeFrom="paragraph">
                        <wp:posOffset>-635</wp:posOffset>
                      </wp:positionV>
                      <wp:extent cx="628650" cy="1847850"/>
                      <wp:effectExtent l="0" t="0" r="19050" b="19050"/>
                      <wp:wrapNone/>
                      <wp:docPr id="41" name="Rectángulo redondeado 41"/>
                      <wp:cNvGraphicFramePr/>
                      <a:graphic xmlns:a="http://schemas.openxmlformats.org/drawingml/2006/main">
                        <a:graphicData uri="http://schemas.microsoft.com/office/word/2010/wordprocessingShape">
                          <wps:wsp>
                            <wps:cNvSpPr/>
                            <wps:spPr>
                              <a:xfrm>
                                <a:off x="0" y="0"/>
                                <a:ext cx="628650" cy="1847850"/>
                              </a:xfrm>
                              <a:prstGeom prst="roundRect">
                                <a:avLst/>
                              </a:prstGeom>
                              <a:solidFill>
                                <a:srgbClr val="FF47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522" w:rsidRPr="00131822" w:rsidRDefault="00E76522" w:rsidP="00341153">
                                  <w:pPr>
                                    <w:jc w:val="center"/>
                                    <w:rPr>
                                      <w:color w:val="000000" w:themeColor="text1"/>
                                      <w:sz w:val="16"/>
                                      <w:szCs w:val="16"/>
                                    </w:rPr>
                                  </w:pPr>
                                  <w:r>
                                    <w:rPr>
                                      <w:color w:val="000000" w:themeColor="text1"/>
                                      <w:sz w:val="16"/>
                                      <w:szCs w:val="16"/>
                                    </w:rPr>
                                    <w:t>WBS-13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50A3D1" id="Rectángulo redondeado 41" o:spid="_x0000_s1051" style="position:absolute;left:0;text-align:left;margin-left:2.1pt;margin-top:-.05pt;width:49.5pt;height:145.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" fillcolor="#ff4747" strokecolor="black [3213]" strokeweight="1.25pt">
                      <v:textbox>
                        <w:txbxContent>
                          <w:p w:rsidR="00E76522" w:rsidRPr="00131822" w:rsidRDefault="00E76522" w:rsidP="00341153">
                            <w:pPr>
                              <w:jc w:val="center"/>
                              <w:rPr>
                                <w:color w:val="000000" w:themeColor="text1"/>
                                <w:sz w:val="16"/>
                                <w:szCs w:val="16"/>
                              </w:rPr>
                            </w:pPr>
                            <w:r>
                              <w:rPr>
                                <w:color w:val="000000" w:themeColor="text1"/>
                                <w:sz w:val="16"/>
                                <w:szCs w:val="16"/>
                              </w:rPr>
                              <w:t>WBS-13</w:t>
                            </w:r>
                          </w:p>
                        </w:txbxContent>
                      </v:textbox>
                    </v:roundrect>
                  </w:pict>
                </mc:Fallback>
              </mc:AlternateContent>
            </w:r>
          </w:p>
        </w:tc>
        <w:tc>
          <w:tcPr>
            <w:tcW w:w="1304" w:type="dxa"/>
          </w:tcPr>
          <w:p w:rsidR="00341153" w:rsidRDefault="00341153" w:rsidP="00687768"/>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15</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22</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29</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val="restart"/>
          </w:tcPr>
          <w:p w:rsidR="00341153" w:rsidRPr="00BE361C" w:rsidRDefault="00341153" w:rsidP="00687768">
            <w:pPr>
              <w:jc w:val="center"/>
              <w:rPr>
                <w:b/>
                <w:sz w:val="16"/>
                <w:szCs w:val="16"/>
              </w:rPr>
            </w:pPr>
            <w:r w:rsidRPr="00BE361C">
              <w:rPr>
                <w:b/>
                <w:sz w:val="16"/>
                <w:szCs w:val="16"/>
              </w:rPr>
              <w:t>Junio ‘17</w:t>
            </w:r>
          </w:p>
        </w:tc>
        <w:tc>
          <w:tcPr>
            <w:tcW w:w="567" w:type="dxa"/>
          </w:tcPr>
          <w:p w:rsidR="00341153" w:rsidRPr="00204404" w:rsidRDefault="00341153" w:rsidP="00687768">
            <w:pPr>
              <w:jc w:val="center"/>
              <w:rPr>
                <w:sz w:val="16"/>
                <w:szCs w:val="16"/>
              </w:rPr>
            </w:pPr>
            <w:r w:rsidRPr="00204404">
              <w:rPr>
                <w:sz w:val="16"/>
                <w:szCs w:val="16"/>
              </w:rPr>
              <w:t>05</w:t>
            </w:r>
          </w:p>
        </w:tc>
        <w:tc>
          <w:tcPr>
            <w:tcW w:w="1304" w:type="dxa"/>
          </w:tcPr>
          <w:p w:rsidR="00341153" w:rsidRDefault="00341153" w:rsidP="00687768">
            <w:r>
              <w:rPr>
                <w:noProof/>
                <w:lang w:eastAsia="es-ES"/>
              </w:rPr>
              <mc:AlternateContent>
                <mc:Choice Requires="wps">
                  <w:drawing>
                    <wp:anchor distT="0" distB="0" distL="114300" distR="114300" simplePos="0" relativeHeight="251854848" behindDoc="0" locked="0" layoutInCell="1" allowOverlap="1" wp14:anchorId="4F18BEAA" wp14:editId="03576D02">
                      <wp:simplePos x="0" y="0"/>
                      <wp:positionH relativeFrom="column">
                        <wp:posOffset>36830</wp:posOffset>
                      </wp:positionH>
                      <wp:positionV relativeFrom="paragraph">
                        <wp:posOffset>136525</wp:posOffset>
                      </wp:positionV>
                      <wp:extent cx="600075" cy="228600"/>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60007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6522" w:rsidRPr="002F32AB" w:rsidRDefault="00E76522" w:rsidP="00341153">
                                  <w:pPr>
                                    <w:rPr>
                                      <w:color w:val="FFFFFF" w:themeColor="background1"/>
                                      <w:sz w:val="18"/>
                                    </w:rPr>
                                  </w:pPr>
                                  <w:r>
                                    <w:rPr>
                                      <w:color w:val="FFFFFF" w:themeColor="background1"/>
                                      <w:sz w:val="18"/>
                                    </w:rPr>
                                    <w:t>WBS-03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8BEAA" id="Cuadro de texto 49" o:spid="_x0000_s1052" type="#_x0000_t202" style="position:absolute;left:0;text-align:left;margin-left:2.9pt;margin-top:10.75pt;width:47.25pt;height:18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" filled="f" stroked="f" strokeweight=".5pt">
                      <v:textbox>
                        <w:txbxContent>
                          <w:p w:rsidR="00E76522" w:rsidRPr="002F32AB" w:rsidRDefault="00E76522" w:rsidP="00341153">
                            <w:pPr>
                              <w:rPr>
                                <w:color w:val="FFFFFF" w:themeColor="background1"/>
                                <w:sz w:val="18"/>
                              </w:rPr>
                            </w:pPr>
                            <w:r>
                              <w:rPr>
                                <w:color w:val="FFFFFF" w:themeColor="background1"/>
                                <w:sz w:val="18"/>
                              </w:rPr>
                              <w:t>WBS-03</w:t>
                            </w:r>
                          </w:p>
                        </w:txbxContent>
                      </v:textbox>
                    </v:shape>
                  </w:pict>
                </mc:Fallback>
              </mc:AlternateConten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12</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19</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26</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r>
              <w:rPr>
                <w:noProof/>
                <w:lang w:eastAsia="es-ES"/>
              </w:rPr>
              <mc:AlternateContent>
                <mc:Choice Requires="wps">
                  <w:drawing>
                    <wp:anchor distT="0" distB="0" distL="114300" distR="114300" simplePos="0" relativeHeight="251851776" behindDoc="0" locked="0" layoutInCell="1" allowOverlap="1" wp14:anchorId="4BFD92C2" wp14:editId="59F3FCAF">
                      <wp:simplePos x="0" y="0"/>
                      <wp:positionH relativeFrom="column">
                        <wp:posOffset>17780</wp:posOffset>
                      </wp:positionH>
                      <wp:positionV relativeFrom="paragraph">
                        <wp:posOffset>238125</wp:posOffset>
                      </wp:positionV>
                      <wp:extent cx="628650" cy="609600"/>
                      <wp:effectExtent l="0" t="0" r="19050" b="19050"/>
                      <wp:wrapNone/>
                      <wp:docPr id="44" name="Rectángulo redondeado 44"/>
                      <wp:cNvGraphicFramePr/>
                      <a:graphic xmlns:a="http://schemas.openxmlformats.org/drawingml/2006/main">
                        <a:graphicData uri="http://schemas.microsoft.com/office/word/2010/wordprocessingShape">
                          <wps:wsp>
                            <wps:cNvSpPr/>
                            <wps:spPr>
                              <a:xfrm>
                                <a:off x="0" y="0"/>
                                <a:ext cx="628650" cy="609600"/>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522" w:rsidRPr="00131822" w:rsidRDefault="00E76522" w:rsidP="00341153">
                                  <w:pPr>
                                    <w:jc w:val="center"/>
                                    <w:rPr>
                                      <w:color w:val="000000" w:themeColor="text1"/>
                                      <w:sz w:val="16"/>
                                      <w:szCs w:val="16"/>
                                    </w:rPr>
                                  </w:pPr>
                                  <w:r>
                                    <w:rPr>
                                      <w:color w:val="000000" w:themeColor="text1"/>
                                      <w:sz w:val="16"/>
                                      <w:szCs w:val="16"/>
                                    </w:rPr>
                                    <w:t>WBS-16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FD92C2" id="Rectángulo redondeado 44" o:spid="_x0000_s1053" style="position:absolute;left:0;text-align:left;margin-left:1.4pt;margin-top:18.75pt;width:49.5pt;height:48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" fillcolor="#37a9ff" strokecolor="black [3213]" strokeweight="1.25pt">
                      <v:textbox>
                        <w:txbxContent>
                          <w:p w:rsidR="00E76522" w:rsidRPr="00131822" w:rsidRDefault="00E76522" w:rsidP="00341153">
                            <w:pPr>
                              <w:jc w:val="center"/>
                              <w:rPr>
                                <w:color w:val="000000" w:themeColor="text1"/>
                                <w:sz w:val="16"/>
                                <w:szCs w:val="16"/>
                              </w:rPr>
                            </w:pPr>
                            <w:r>
                              <w:rPr>
                                <w:color w:val="000000" w:themeColor="text1"/>
                                <w:sz w:val="16"/>
                                <w:szCs w:val="16"/>
                              </w:rPr>
                              <w:t>WBS-16</w:t>
                            </w:r>
                          </w:p>
                        </w:txbxContent>
                      </v:textbox>
                    </v:roundrect>
                  </w:pict>
                </mc:Fallback>
              </mc:AlternateContent>
            </w:r>
            <w:r>
              <w:rPr>
                <w:noProof/>
                <w:lang w:eastAsia="es-ES"/>
              </w:rPr>
              <mc:AlternateContent>
                <mc:Choice Requires="wps">
                  <w:drawing>
                    <wp:anchor distT="0" distB="0" distL="114300" distR="114300" simplePos="0" relativeHeight="251850752" behindDoc="0" locked="0" layoutInCell="1" allowOverlap="1" wp14:anchorId="0031A81C" wp14:editId="0C0AE82E">
                      <wp:simplePos x="0" y="0"/>
                      <wp:positionH relativeFrom="column">
                        <wp:posOffset>17780</wp:posOffset>
                      </wp:positionH>
                      <wp:positionV relativeFrom="paragraph">
                        <wp:posOffset>47625</wp:posOffset>
                      </wp:positionV>
                      <wp:extent cx="628650" cy="1943100"/>
                      <wp:effectExtent l="0" t="0" r="19050" b="19050"/>
                      <wp:wrapNone/>
                      <wp:docPr id="43" name="Rectángulo redondeado 43"/>
                      <wp:cNvGraphicFramePr/>
                      <a:graphic xmlns:a="http://schemas.openxmlformats.org/drawingml/2006/main">
                        <a:graphicData uri="http://schemas.microsoft.com/office/word/2010/wordprocessingShape">
                          <wps:wsp>
                            <wps:cNvSpPr/>
                            <wps:spPr>
                              <a:xfrm>
                                <a:off x="0" y="0"/>
                                <a:ext cx="628650" cy="1943100"/>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522" w:rsidRPr="00131822" w:rsidRDefault="00E76522" w:rsidP="00341153">
                                  <w:pPr>
                                    <w:jc w:val="center"/>
                                    <w:rPr>
                                      <w:color w:val="000000" w:themeColor="text1"/>
                                      <w:sz w:val="16"/>
                                      <w:szCs w:val="16"/>
                                    </w:rPr>
                                  </w:pPr>
                                  <w:r>
                                    <w:rPr>
                                      <w:color w:val="000000" w:themeColor="text1"/>
                                      <w:sz w:val="16"/>
                                      <w:szCs w:val="16"/>
                                    </w:rPr>
                                    <w:t>WBS-15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31A81C" id="Rectángulo redondeado 43" o:spid="_x0000_s1054" style="position:absolute;left:0;text-align:left;margin-left:1.4pt;margin-top:3.75pt;width:49.5pt;height:153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" fillcolor="#37a9ff" strokecolor="black [3213]" strokeweight="1.25pt">
                      <v:textbox>
                        <w:txbxContent>
                          <w:p w:rsidR="00E76522" w:rsidRPr="00131822" w:rsidRDefault="00E76522" w:rsidP="00341153">
                            <w:pPr>
                              <w:jc w:val="center"/>
                              <w:rPr>
                                <w:color w:val="000000" w:themeColor="text1"/>
                                <w:sz w:val="16"/>
                                <w:szCs w:val="16"/>
                              </w:rPr>
                            </w:pPr>
                            <w:r>
                              <w:rPr>
                                <w:color w:val="000000" w:themeColor="text1"/>
                                <w:sz w:val="16"/>
                                <w:szCs w:val="16"/>
                              </w:rPr>
                              <w:t>WBS-15</w:t>
                            </w:r>
                          </w:p>
                        </w:txbxContent>
                      </v:textbox>
                    </v:roundrect>
                  </w:pict>
                </mc:Fallback>
              </mc:AlternateContent>
            </w:r>
          </w:p>
        </w:tc>
      </w:tr>
      <w:tr w:rsidR="00341153" w:rsidTr="00687768">
        <w:trPr>
          <w:trHeight w:val="397"/>
        </w:trPr>
        <w:tc>
          <w:tcPr>
            <w:tcW w:w="1555" w:type="dxa"/>
            <w:vMerge w:val="restart"/>
          </w:tcPr>
          <w:p w:rsidR="00341153" w:rsidRPr="00BE361C" w:rsidRDefault="00341153" w:rsidP="00687768">
            <w:pPr>
              <w:jc w:val="center"/>
              <w:rPr>
                <w:b/>
                <w:sz w:val="16"/>
                <w:szCs w:val="16"/>
              </w:rPr>
            </w:pPr>
            <w:r w:rsidRPr="00BE361C">
              <w:rPr>
                <w:b/>
                <w:sz w:val="16"/>
                <w:szCs w:val="16"/>
              </w:rPr>
              <w:t>Julio ‘17</w:t>
            </w:r>
          </w:p>
        </w:tc>
        <w:tc>
          <w:tcPr>
            <w:tcW w:w="567" w:type="dxa"/>
          </w:tcPr>
          <w:p w:rsidR="00341153" w:rsidRPr="00204404" w:rsidRDefault="00341153" w:rsidP="00687768">
            <w:pPr>
              <w:jc w:val="center"/>
              <w:rPr>
                <w:sz w:val="16"/>
                <w:szCs w:val="16"/>
              </w:rPr>
            </w:pPr>
            <w:r w:rsidRPr="00204404">
              <w:rPr>
                <w:sz w:val="16"/>
                <w:szCs w:val="16"/>
              </w:rPr>
              <w:t>03</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r w:rsidRPr="00450EF2">
              <w:rPr>
                <w:noProof/>
                <w:lang w:eastAsia="es-ES"/>
              </w:rPr>
              <mc:AlternateContent>
                <mc:Choice Requires="wps">
                  <w:drawing>
                    <wp:anchor distT="0" distB="0" distL="114300" distR="114300" simplePos="0" relativeHeight="251834368" behindDoc="0" locked="0" layoutInCell="1" allowOverlap="1" wp14:anchorId="1979F46C" wp14:editId="76A28E91">
                      <wp:simplePos x="0" y="0"/>
                      <wp:positionH relativeFrom="column">
                        <wp:posOffset>-67945</wp:posOffset>
                      </wp:positionH>
                      <wp:positionV relativeFrom="paragraph">
                        <wp:posOffset>-201295</wp:posOffset>
                      </wp:positionV>
                      <wp:extent cx="809625" cy="2590800"/>
                      <wp:effectExtent l="0" t="0" r="28575" b="19050"/>
                      <wp:wrapNone/>
                      <wp:docPr id="46" name="Rectángulo 46"/>
                      <wp:cNvGraphicFramePr/>
                      <a:graphic xmlns:a="http://schemas.openxmlformats.org/drawingml/2006/main">
                        <a:graphicData uri="http://schemas.microsoft.com/office/word/2010/wordprocessingShape">
                          <wps:wsp>
                            <wps:cNvSpPr/>
                            <wps:spPr>
                              <a:xfrm>
                                <a:off x="0" y="0"/>
                                <a:ext cx="809625" cy="2590800"/>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6581C1" id="Rectángulo 46" o:spid="_x0000_s1026" style="position:absolute;margin-left:-5.35pt;margin-top:-15.85pt;width:63.75pt;height:204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" fillcolor="#0070c0" strokecolor="#0070c0" strokeweight="1.25pt"/>
                  </w:pict>
                </mc:Fallback>
              </mc:AlternateContent>
            </w:r>
          </w:p>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10</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17</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24</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r>
              <w:rPr>
                <w:noProof/>
                <w:lang w:eastAsia="es-ES"/>
              </w:rPr>
              <mc:AlternateContent>
                <mc:Choice Requires="wps">
                  <w:drawing>
                    <wp:anchor distT="0" distB="0" distL="114300" distR="114300" simplePos="0" relativeHeight="251852800" behindDoc="0" locked="0" layoutInCell="1" allowOverlap="1" wp14:anchorId="55443C3C" wp14:editId="35C7AD14">
                      <wp:simplePos x="0" y="0"/>
                      <wp:positionH relativeFrom="column">
                        <wp:posOffset>84455</wp:posOffset>
                      </wp:positionH>
                      <wp:positionV relativeFrom="paragraph">
                        <wp:posOffset>-5080</wp:posOffset>
                      </wp:positionV>
                      <wp:extent cx="628650" cy="1609725"/>
                      <wp:effectExtent l="0" t="0" r="19050" b="28575"/>
                      <wp:wrapNone/>
                      <wp:docPr id="45" name="Rectángulo redondeado 45"/>
                      <wp:cNvGraphicFramePr/>
                      <a:graphic xmlns:a="http://schemas.openxmlformats.org/drawingml/2006/main">
                        <a:graphicData uri="http://schemas.microsoft.com/office/word/2010/wordprocessingShape">
                          <wps:wsp>
                            <wps:cNvSpPr/>
                            <wps:spPr>
                              <a:xfrm>
                                <a:off x="0" y="0"/>
                                <a:ext cx="628650" cy="1609725"/>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522" w:rsidRPr="00131822" w:rsidRDefault="00E76522" w:rsidP="00341153">
                                  <w:pPr>
                                    <w:jc w:val="center"/>
                                    <w:rPr>
                                      <w:color w:val="000000" w:themeColor="text1"/>
                                      <w:sz w:val="16"/>
                                      <w:szCs w:val="16"/>
                                    </w:rPr>
                                  </w:pPr>
                                  <w:r>
                                    <w:rPr>
                                      <w:color w:val="000000" w:themeColor="text1"/>
                                      <w:sz w:val="16"/>
                                      <w:szCs w:val="16"/>
                                    </w:rPr>
                                    <w:t>WBS-17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443C3C" id="Rectángulo redondeado 45" o:spid="_x0000_s1055" style="position:absolute;left:0;text-align:left;margin-left:6.65pt;margin-top:-.4pt;width:49.5pt;height:126.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" fillcolor="#37a9ff" strokecolor="black [3213]" strokeweight="1.25pt">
                      <v:textbox>
                        <w:txbxContent>
                          <w:p w:rsidR="00E76522" w:rsidRPr="00131822" w:rsidRDefault="00E76522" w:rsidP="00341153">
                            <w:pPr>
                              <w:jc w:val="center"/>
                              <w:rPr>
                                <w:color w:val="000000" w:themeColor="text1"/>
                                <w:sz w:val="16"/>
                                <w:szCs w:val="16"/>
                              </w:rPr>
                            </w:pPr>
                            <w:r>
                              <w:rPr>
                                <w:color w:val="000000" w:themeColor="text1"/>
                                <w:sz w:val="16"/>
                                <w:szCs w:val="16"/>
                              </w:rPr>
                              <w:t>WBS-17</w:t>
                            </w:r>
                          </w:p>
                        </w:txbxContent>
                      </v:textbox>
                    </v:roundrect>
                  </w:pict>
                </mc:Fallback>
              </mc:AlternateContent>
            </w:r>
          </w:p>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31</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val="restart"/>
          </w:tcPr>
          <w:p w:rsidR="00341153" w:rsidRPr="00BE361C" w:rsidRDefault="00341153" w:rsidP="00687768">
            <w:pPr>
              <w:jc w:val="center"/>
              <w:rPr>
                <w:b/>
                <w:sz w:val="16"/>
                <w:szCs w:val="16"/>
              </w:rPr>
            </w:pPr>
            <w:r w:rsidRPr="00BE361C">
              <w:rPr>
                <w:b/>
                <w:sz w:val="16"/>
                <w:szCs w:val="16"/>
              </w:rPr>
              <w:t>Agosto ‘17</w:t>
            </w:r>
          </w:p>
        </w:tc>
        <w:tc>
          <w:tcPr>
            <w:tcW w:w="567" w:type="dxa"/>
          </w:tcPr>
          <w:p w:rsidR="00341153" w:rsidRPr="00204404" w:rsidRDefault="00341153" w:rsidP="00687768">
            <w:pPr>
              <w:jc w:val="center"/>
              <w:rPr>
                <w:sz w:val="16"/>
                <w:szCs w:val="16"/>
              </w:rPr>
            </w:pPr>
            <w:r w:rsidRPr="00204404">
              <w:rPr>
                <w:sz w:val="16"/>
                <w:szCs w:val="16"/>
              </w:rPr>
              <w:t>07</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14</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21</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28</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val="restart"/>
          </w:tcPr>
          <w:p w:rsidR="00341153" w:rsidRPr="00BE361C" w:rsidRDefault="00341153" w:rsidP="00687768">
            <w:pPr>
              <w:jc w:val="center"/>
              <w:rPr>
                <w:b/>
                <w:sz w:val="16"/>
                <w:szCs w:val="16"/>
              </w:rPr>
            </w:pPr>
            <w:r w:rsidRPr="00BE361C">
              <w:rPr>
                <w:b/>
                <w:sz w:val="16"/>
                <w:szCs w:val="16"/>
              </w:rPr>
              <w:t>Septiembre ‘17</w:t>
            </w:r>
          </w:p>
        </w:tc>
        <w:tc>
          <w:tcPr>
            <w:tcW w:w="567" w:type="dxa"/>
          </w:tcPr>
          <w:p w:rsidR="00341153" w:rsidRPr="00204404" w:rsidRDefault="00341153" w:rsidP="00687768">
            <w:pPr>
              <w:jc w:val="center"/>
              <w:rPr>
                <w:sz w:val="16"/>
                <w:szCs w:val="16"/>
              </w:rPr>
            </w:pPr>
            <w:r w:rsidRPr="00204404">
              <w:rPr>
                <w:sz w:val="16"/>
                <w:szCs w:val="16"/>
              </w:rPr>
              <w:t>04</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r>
              <w:rPr>
                <w:noProof/>
                <w:lang w:eastAsia="es-ES"/>
              </w:rPr>
              <mc:AlternateContent>
                <mc:Choice Requires="wps">
                  <w:drawing>
                    <wp:anchor distT="0" distB="0" distL="114300" distR="114300" simplePos="0" relativeHeight="251860992" behindDoc="0" locked="0" layoutInCell="1" allowOverlap="1" wp14:anchorId="4847A597" wp14:editId="7FA87D13">
                      <wp:simplePos x="0" y="0"/>
                      <wp:positionH relativeFrom="column">
                        <wp:posOffset>-735330</wp:posOffset>
                      </wp:positionH>
                      <wp:positionV relativeFrom="paragraph">
                        <wp:posOffset>182245</wp:posOffset>
                      </wp:positionV>
                      <wp:extent cx="2228850" cy="285750"/>
                      <wp:effectExtent l="0" t="0" r="0" b="0"/>
                      <wp:wrapNone/>
                      <wp:docPr id="456" name="Cuadro de texto 456"/>
                      <wp:cNvGraphicFramePr/>
                      <a:graphic xmlns:a="http://schemas.openxmlformats.org/drawingml/2006/main">
                        <a:graphicData uri="http://schemas.microsoft.com/office/word/2010/wordprocessingShape">
                          <wps:wsp>
                            <wps:cNvSpPr txBox="1"/>
                            <wps:spPr>
                              <a:xfrm>
                                <a:off x="0" y="0"/>
                                <a:ext cx="2228850" cy="28575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76522" w:rsidRPr="00185B58" w:rsidRDefault="00E76522" w:rsidP="00341153">
                                  <w:pPr>
                                    <w:rPr>
                                      <w:b/>
                                    </w:rPr>
                                  </w:pPr>
                                  <w:bookmarkStart w:id="182" w:name="Hito3"/>
                                  <w:r>
                                    <w:rPr>
                                      <w:b/>
                                    </w:rPr>
                                    <w:t>WBS-17: 05/09</w:t>
                                  </w:r>
                                  <w:r w:rsidRPr="00185B58">
                                    <w:rPr>
                                      <w:b/>
                                    </w:rPr>
                                    <w:t xml:space="preserve">/2017 – </w:t>
                                  </w:r>
                                  <w:r>
                                    <w:rPr>
                                      <w:b/>
                                    </w:rPr>
                                    <w:t>Despliegue</w:t>
                                  </w:r>
                                  <w:bookmarkEnd w:id="18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47A597" id="Cuadro de texto 456" o:spid="_x0000_s1056" type="#_x0000_t202" style="position:absolute;left:0;text-align:left;margin-left:-57.9pt;margin-top:14.35pt;width:175.5pt;height:22.5pt;z-index:251860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" fillcolor="#d8d8d8 [2732]" stroked="f" strokeweight=".5pt">
                      <v:textbox>
                        <w:txbxContent>
                          <w:p w:rsidR="00E76522" w:rsidRPr="00185B58" w:rsidRDefault="00E76522" w:rsidP="00341153">
                            <w:pPr>
                              <w:rPr>
                                <w:b/>
                              </w:rPr>
                            </w:pPr>
                            <w:bookmarkStart w:id="193" w:name="Hito3"/>
                            <w:r>
                              <w:rPr>
                                <w:b/>
                              </w:rPr>
                              <w:t>WBS-17: 05/09</w:t>
                            </w:r>
                            <w:r w:rsidRPr="00185B58">
                              <w:rPr>
                                <w:b/>
                              </w:rPr>
                              <w:t xml:space="preserve">/2017 – </w:t>
                            </w:r>
                            <w:r>
                              <w:rPr>
                                <w:b/>
                              </w:rPr>
                              <w:t>Despliegue</w:t>
                            </w:r>
                            <w:bookmarkEnd w:id="193"/>
                          </w:p>
                        </w:txbxContent>
                      </v:textbox>
                    </v:shape>
                  </w:pict>
                </mc:Fallback>
              </mc:AlternateContent>
            </w:r>
          </w:p>
        </w:tc>
        <w:tc>
          <w:tcPr>
            <w:tcW w:w="1304" w:type="dxa"/>
          </w:tcPr>
          <w:p w:rsidR="00341153" w:rsidRDefault="00341153" w:rsidP="00687768">
            <w:r>
              <w:rPr>
                <w:noProof/>
                <w:lang w:eastAsia="es-ES"/>
              </w:rPr>
              <mc:AlternateContent>
                <mc:Choice Requires="wps">
                  <w:drawing>
                    <wp:anchor distT="0" distB="0" distL="114300" distR="114300" simplePos="0" relativeHeight="251859968" behindDoc="0" locked="0" layoutInCell="1" allowOverlap="1" wp14:anchorId="7DD33F54" wp14:editId="2C317C6B">
                      <wp:simplePos x="0" y="0"/>
                      <wp:positionH relativeFrom="column">
                        <wp:posOffset>334645</wp:posOffset>
                      </wp:positionH>
                      <wp:positionV relativeFrom="paragraph">
                        <wp:posOffset>-22860</wp:posOffset>
                      </wp:positionV>
                      <wp:extent cx="152400" cy="142875"/>
                      <wp:effectExtent l="0" t="0" r="19050" b="28575"/>
                      <wp:wrapNone/>
                      <wp:docPr id="457" name="Elipse 457"/>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78D6E3" id="Elipse 457" o:spid="_x0000_s1026" style="position:absolute;margin-left:26.35pt;margin-top:-1.8pt;width:12pt;height:11.25pt;z-index:251859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" fillcolor="black [3200]" strokecolor="black [1600]" strokeweight="1.25pt"/>
                  </w:pict>
                </mc:Fallback>
              </mc:AlternateContent>
            </w:r>
          </w:p>
        </w:tc>
      </w:tr>
      <w:tr w:rsidR="00341153" w:rsidTr="00687768">
        <w:trPr>
          <w:trHeight w:val="397"/>
        </w:trPr>
        <w:tc>
          <w:tcPr>
            <w:tcW w:w="1555" w:type="dxa"/>
            <w:vMerge/>
          </w:tcPr>
          <w:p w:rsidR="00341153" w:rsidRPr="00204404" w:rsidRDefault="00341153" w:rsidP="00687768">
            <w:pPr>
              <w:rPr>
                <w:sz w:val="16"/>
                <w:szCs w:val="16"/>
              </w:rPr>
            </w:pPr>
          </w:p>
        </w:tc>
        <w:tc>
          <w:tcPr>
            <w:tcW w:w="567" w:type="dxa"/>
          </w:tcPr>
          <w:p w:rsidR="00341153" w:rsidRPr="00204404" w:rsidRDefault="00341153" w:rsidP="00687768">
            <w:pPr>
              <w:jc w:val="center"/>
              <w:rPr>
                <w:sz w:val="16"/>
                <w:szCs w:val="16"/>
              </w:rPr>
            </w:pPr>
            <w:r w:rsidRPr="00204404">
              <w:rPr>
                <w:sz w:val="16"/>
                <w:szCs w:val="16"/>
              </w:rPr>
              <w:t>11</w:t>
            </w:r>
          </w:p>
        </w:tc>
        <w:tc>
          <w:tcPr>
            <w:tcW w:w="1304" w:type="dxa"/>
          </w:tcPr>
          <w:p w:rsidR="00341153" w:rsidRDefault="00341153" w:rsidP="00687768">
            <w:r>
              <w:rPr>
                <w:noProof/>
                <w:lang w:eastAsia="es-ES"/>
              </w:rPr>
              <mc:AlternateContent>
                <mc:Choice Requires="wps">
                  <w:drawing>
                    <wp:anchor distT="0" distB="0" distL="114300" distR="114300" simplePos="0" relativeHeight="251858944" behindDoc="0" locked="0" layoutInCell="1" allowOverlap="1" wp14:anchorId="017ED4F0" wp14:editId="79BBBA46">
                      <wp:simplePos x="0" y="0"/>
                      <wp:positionH relativeFrom="column">
                        <wp:posOffset>255905</wp:posOffset>
                      </wp:positionH>
                      <wp:positionV relativeFrom="paragraph">
                        <wp:posOffset>-24130</wp:posOffset>
                      </wp:positionV>
                      <wp:extent cx="152400" cy="142875"/>
                      <wp:effectExtent l="0" t="0" r="19050" b="28575"/>
                      <wp:wrapNone/>
                      <wp:docPr id="458" name="Elipse 458"/>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4842F8" id="Elipse 458" o:spid="_x0000_s1026" style="position:absolute;margin-left:20.15pt;margin-top:-1.9pt;width:12pt;height:11.25pt;z-index:251858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" fillcolor="black [3200]" strokecolor="black [1600]" strokeweight="1.25pt"/>
                  </w:pict>
                </mc:Fallback>
              </mc:AlternateConten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tcPr>
          <w:p w:rsidR="00341153" w:rsidRPr="00204404" w:rsidRDefault="00341153" w:rsidP="00687768">
            <w:pPr>
              <w:rPr>
                <w:sz w:val="16"/>
                <w:szCs w:val="16"/>
              </w:rPr>
            </w:pPr>
          </w:p>
        </w:tc>
        <w:tc>
          <w:tcPr>
            <w:tcW w:w="567" w:type="dxa"/>
          </w:tcPr>
          <w:p w:rsidR="00341153" w:rsidRPr="00204404" w:rsidRDefault="00341153" w:rsidP="00687768">
            <w:pPr>
              <w:jc w:val="center"/>
              <w:rPr>
                <w:sz w:val="16"/>
                <w:szCs w:val="16"/>
              </w:rPr>
            </w:pPr>
            <w:r w:rsidRPr="00204404">
              <w:rPr>
                <w:sz w:val="16"/>
                <w:szCs w:val="16"/>
              </w:rPr>
              <w:t>18</w:t>
            </w:r>
          </w:p>
        </w:tc>
        <w:tc>
          <w:tcPr>
            <w:tcW w:w="1304" w:type="dxa"/>
          </w:tcPr>
          <w:p w:rsidR="00341153" w:rsidRDefault="00341153" w:rsidP="00687768"/>
        </w:tc>
        <w:tc>
          <w:tcPr>
            <w:tcW w:w="1304" w:type="dxa"/>
          </w:tcPr>
          <w:p w:rsidR="00341153" w:rsidRDefault="00341153" w:rsidP="00687768">
            <w:r>
              <w:rPr>
                <w:noProof/>
                <w:lang w:eastAsia="es-ES"/>
              </w:rPr>
              <mc:AlternateContent>
                <mc:Choice Requires="wps">
                  <w:drawing>
                    <wp:anchor distT="0" distB="0" distL="114300" distR="114300" simplePos="0" relativeHeight="251856896" behindDoc="0" locked="0" layoutInCell="1" allowOverlap="1" wp14:anchorId="31E60D63" wp14:editId="619C5B04">
                      <wp:simplePos x="0" y="0"/>
                      <wp:positionH relativeFrom="column">
                        <wp:posOffset>-848360</wp:posOffset>
                      </wp:positionH>
                      <wp:positionV relativeFrom="paragraph">
                        <wp:posOffset>-34925</wp:posOffset>
                      </wp:positionV>
                      <wp:extent cx="2609850" cy="285750"/>
                      <wp:effectExtent l="0" t="0" r="0" b="0"/>
                      <wp:wrapNone/>
                      <wp:docPr id="459" name="Cuadro de texto 459"/>
                      <wp:cNvGraphicFramePr/>
                      <a:graphic xmlns:a="http://schemas.openxmlformats.org/drawingml/2006/main">
                        <a:graphicData uri="http://schemas.microsoft.com/office/word/2010/wordprocessingShape">
                          <wps:wsp>
                            <wps:cNvSpPr txBox="1"/>
                            <wps:spPr>
                              <a:xfrm>
                                <a:off x="0" y="0"/>
                                <a:ext cx="2609850" cy="28575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76522" w:rsidRPr="00185B58" w:rsidRDefault="00E76522" w:rsidP="00341153">
                                  <w:pPr>
                                    <w:rPr>
                                      <w:b/>
                                    </w:rPr>
                                  </w:pPr>
                                  <w:bookmarkStart w:id="183" w:name="Hito2"/>
                                  <w:r>
                                    <w:rPr>
                                      <w:b/>
                                    </w:rPr>
                                    <w:t>WBS-04: 11/09</w:t>
                                  </w:r>
                                  <w:r w:rsidRPr="00185B58">
                                    <w:rPr>
                                      <w:b/>
                                    </w:rPr>
                                    <w:t xml:space="preserve">/2017 – </w:t>
                                  </w:r>
                                  <w:r>
                                    <w:rPr>
                                      <w:b/>
                                    </w:rPr>
                                    <w:t>Reunión de cierre</w:t>
                                  </w:r>
                                  <w:bookmarkEnd w:id="18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E60D63" id="Cuadro de texto 459" o:spid="_x0000_s1057" type="#_x0000_t202" style="position:absolute;left:0;text-align:left;margin-left:-66.8pt;margin-top:-2.75pt;width:205.5pt;height:22.5pt;z-index:251856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" fillcolor="#d8d8d8 [2732]" stroked="f" strokeweight=".5pt">
                      <v:textbox>
                        <w:txbxContent>
                          <w:p w:rsidR="00E76522" w:rsidRPr="00185B58" w:rsidRDefault="00E76522" w:rsidP="00341153">
                            <w:pPr>
                              <w:rPr>
                                <w:b/>
                              </w:rPr>
                            </w:pPr>
                            <w:bookmarkStart w:id="195" w:name="Hito2"/>
                            <w:r>
                              <w:rPr>
                                <w:b/>
                              </w:rPr>
                              <w:t>WBS-04: 11/09</w:t>
                            </w:r>
                            <w:r w:rsidRPr="00185B58">
                              <w:rPr>
                                <w:b/>
                              </w:rPr>
                              <w:t xml:space="preserve">/2017 – </w:t>
                            </w:r>
                            <w:r>
                              <w:rPr>
                                <w:b/>
                              </w:rPr>
                              <w:t>Reunión de cierre</w:t>
                            </w:r>
                            <w:bookmarkEnd w:id="195"/>
                          </w:p>
                        </w:txbxContent>
                      </v:textbox>
                    </v:shape>
                  </w:pict>
                </mc:Fallback>
              </mc:AlternateConten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tcPr>
          <w:p w:rsidR="00341153" w:rsidRPr="00204404" w:rsidRDefault="00341153" w:rsidP="00687768">
            <w:pPr>
              <w:rPr>
                <w:sz w:val="16"/>
                <w:szCs w:val="16"/>
              </w:rPr>
            </w:pPr>
          </w:p>
        </w:tc>
        <w:tc>
          <w:tcPr>
            <w:tcW w:w="567" w:type="dxa"/>
          </w:tcPr>
          <w:p w:rsidR="00341153" w:rsidRPr="00204404" w:rsidRDefault="00341153" w:rsidP="00687768">
            <w:pPr>
              <w:jc w:val="center"/>
              <w:rPr>
                <w:sz w:val="16"/>
                <w:szCs w:val="16"/>
              </w:rPr>
            </w:pPr>
            <w:r w:rsidRPr="00204404">
              <w:rPr>
                <w:sz w:val="16"/>
                <w:szCs w:val="16"/>
              </w:rPr>
              <w:t>25</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bl>
    <w:p w:rsidR="00341153" w:rsidRPr="004972F4" w:rsidRDefault="00341153" w:rsidP="00F828E8">
      <w:pPr>
        <w:pStyle w:val="Descripcin"/>
        <w:jc w:val="center"/>
      </w:pPr>
      <w:bookmarkStart w:id="184" w:name="Figura16"/>
      <w:r>
        <w:t xml:space="preserve">Figura </w:t>
      </w:r>
      <w:r w:rsidR="0017294A">
        <w:t>16</w:t>
      </w:r>
      <w:r>
        <w:t>: Diagrama de Gantt</w:t>
      </w:r>
    </w:p>
    <w:bookmarkEnd w:id="184"/>
    <w:p w:rsidR="00341153" w:rsidRPr="004972F4" w:rsidRDefault="00341153" w:rsidP="00341153"/>
    <w:p w:rsidR="003523AA" w:rsidRPr="004972F4" w:rsidRDefault="000C3F02" w:rsidP="00936480">
      <w:pPr>
        <w:pStyle w:val="Ttulo2"/>
      </w:pPr>
      <w:bookmarkStart w:id="185" w:name="_2.6_Partes_interesadas"/>
      <w:bookmarkStart w:id="186" w:name="_Toc518170680"/>
      <w:bookmarkEnd w:id="185"/>
      <w:r>
        <w:t>2.3</w:t>
      </w:r>
      <w:r w:rsidR="003523AA" w:rsidRPr="004972F4">
        <w:t xml:space="preserve"> Partes interesadas</w:t>
      </w:r>
      <w:bookmarkEnd w:id="186"/>
    </w:p>
    <w:p w:rsidR="003523AA" w:rsidRDefault="00CE0DE3" w:rsidP="003523AA">
      <w:r>
        <w:t xml:space="preserve">En esta sección </w:t>
      </w:r>
      <w:r w:rsidR="003523AA" w:rsidRPr="004972F4">
        <w:t>se enumeran los interesados internos y externos, así como la relación que existe entre ellos. Se ahondará en las capas de interesados más bajas, lo que facilitará al lector comprender cómo se ejecutará la</w:t>
      </w:r>
      <w:r w:rsidR="00B21FF6">
        <w:t xml:space="preserve"> comunicación interna y externa.</w:t>
      </w:r>
    </w:p>
    <w:p w:rsidR="007622E4" w:rsidRPr="004972F4" w:rsidRDefault="007622E4" w:rsidP="003523AA"/>
    <w:p w:rsidR="00F31132" w:rsidRDefault="000C3F02" w:rsidP="00936480">
      <w:pPr>
        <w:pStyle w:val="Ttulo3"/>
      </w:pPr>
      <w:bookmarkStart w:id="187" w:name="_Toc518170681"/>
      <w:r>
        <w:t>2.3</w:t>
      </w:r>
      <w:r w:rsidR="00F31132">
        <w:t>.1 Interesados internos</w:t>
      </w:r>
      <w:bookmarkEnd w:id="187"/>
    </w:p>
    <w:p w:rsidR="003523AA" w:rsidRPr="004972F4" w:rsidRDefault="003523AA" w:rsidP="003523AA">
      <w:r w:rsidRPr="004972F4">
        <w:t>Los interesados internos de este proyecto son:</w:t>
      </w:r>
    </w:p>
    <w:p w:rsidR="003523AA" w:rsidRDefault="00476192" w:rsidP="00476192">
      <w:pPr>
        <w:pStyle w:val="Ttulo4"/>
      </w:pPr>
      <w:r>
        <w:t>Dpto. de integraciones aéreas</w:t>
      </w:r>
    </w:p>
    <w:p w:rsidR="00341153" w:rsidRPr="00341153" w:rsidRDefault="00341153" w:rsidP="00341153">
      <w:r w:rsidRPr="004972F4">
        <w:t xml:space="preserve">El proyecto de modificación de reservas a través del servicio </w:t>
      </w:r>
      <w:hyperlink w:anchor="AcronimoATC" w:history="1">
        <w:r w:rsidRPr="00936480">
          <w:rPr>
            <w:rStyle w:val="Hipervnculo"/>
          </w:rPr>
          <w:t>ATC</w:t>
        </w:r>
      </w:hyperlink>
      <w:r w:rsidRPr="004972F4">
        <w:t xml:space="preserve"> </w:t>
      </w:r>
      <w:r w:rsidRPr="00F828E8">
        <w:rPr>
          <w:i/>
        </w:rPr>
        <w:t>Shopper</w:t>
      </w:r>
      <w:r w:rsidRPr="004972F4">
        <w:t xml:space="preserve"> de Amadeus cuenta con un único desarrollador, integrante del Dpto. de integraciones aéreas de TravelgateX. Él </w:t>
      </w:r>
      <w:r>
        <w:t xml:space="preserve">es el encargado de planificar, analizar, diseñar </w:t>
      </w:r>
      <w:r w:rsidRPr="004972F4">
        <w:t xml:space="preserve">y </w:t>
      </w:r>
      <w:r>
        <w:t>construir</w:t>
      </w:r>
      <w:r w:rsidRPr="004972F4">
        <w:t xml:space="preserve"> todas las fases de este proyecto.</w:t>
      </w:r>
    </w:p>
    <w:p w:rsidR="003523AA" w:rsidRPr="004972F4" w:rsidRDefault="003523AA" w:rsidP="003523AA">
      <w:r w:rsidRPr="004972F4">
        <w:t>Además del desarrollador encargado del proyecto, el resto de integrantes del mismo Dpto. están implicados en la mejora y mantenimiento de las integraciones aéreas. La complejidad e importancia de este desarrollo, mejorará la calidad y capacidad técnica del Dpto.</w:t>
      </w:r>
    </w:p>
    <w:p w:rsidR="003523AA" w:rsidRPr="004972F4" w:rsidRDefault="003523AA" w:rsidP="00476192">
      <w:pPr>
        <w:pStyle w:val="Ttulo4"/>
      </w:pPr>
      <w:r w:rsidRPr="004972F4">
        <w:t xml:space="preserve">Dpto. de integraciones hoteleras y de </w:t>
      </w:r>
      <w:r w:rsidRPr="00F828E8">
        <w:rPr>
          <w:i/>
        </w:rPr>
        <w:t>ancillar</w:t>
      </w:r>
      <w:r w:rsidR="00476192" w:rsidRPr="00F828E8">
        <w:rPr>
          <w:i/>
        </w:rPr>
        <w:t>ies</w:t>
      </w:r>
    </w:p>
    <w:p w:rsidR="003523AA" w:rsidRPr="004972F4" w:rsidRDefault="003523AA" w:rsidP="003523AA">
      <w:r w:rsidRPr="004972F4">
        <w:t>El resto de departamentos de integraciones también puede</w:t>
      </w:r>
      <w:r w:rsidR="00B21FF6">
        <w:t>n verse enriquecidos</w:t>
      </w:r>
      <w:r w:rsidRPr="004972F4">
        <w:t xml:space="preserve"> de cualquier mejora o funcionalidad compartida que surja a partir del desarrollo. Un claro ejemplo es la posibilidad de compartir el formulario de pruebas.</w:t>
      </w:r>
    </w:p>
    <w:p w:rsidR="003523AA" w:rsidRDefault="003523AA" w:rsidP="003523AA"/>
    <w:p w:rsidR="00F31132" w:rsidRPr="004972F4" w:rsidRDefault="000C3F02" w:rsidP="00F31132">
      <w:pPr>
        <w:pStyle w:val="Ttulo3"/>
      </w:pPr>
      <w:bookmarkStart w:id="188" w:name="_Toc518170682"/>
      <w:r>
        <w:t>2.3</w:t>
      </w:r>
      <w:r w:rsidR="00F31132">
        <w:t>.2 Interesados externos</w:t>
      </w:r>
      <w:bookmarkEnd w:id="188"/>
    </w:p>
    <w:p w:rsidR="003523AA" w:rsidRPr="004972F4" w:rsidRDefault="003523AA" w:rsidP="003523AA">
      <w:r w:rsidRPr="004972F4">
        <w:t>Los interesados externos de este proyecto son:</w:t>
      </w:r>
    </w:p>
    <w:p w:rsidR="003523AA" w:rsidRPr="004972F4" w:rsidRDefault="00476192" w:rsidP="00476192">
      <w:pPr>
        <w:pStyle w:val="Ttulo4"/>
      </w:pPr>
      <w:r>
        <w:t>Amadeus</w:t>
      </w:r>
    </w:p>
    <w:p w:rsidR="003523AA" w:rsidRPr="004972F4" w:rsidRDefault="003523AA" w:rsidP="003523AA">
      <w:r w:rsidRPr="004972F4">
        <w:t xml:space="preserve">El proveedor va a empezar </w:t>
      </w:r>
      <w:r w:rsidR="00B21FF6">
        <w:t xml:space="preserve">a vender </w:t>
      </w:r>
      <w:r w:rsidRPr="004972F4">
        <w:t>una nueva clase de producto.</w:t>
      </w:r>
    </w:p>
    <w:p w:rsidR="003523AA" w:rsidRPr="004972F4" w:rsidRDefault="00476192" w:rsidP="00476192">
      <w:pPr>
        <w:pStyle w:val="Ttulo4"/>
      </w:pPr>
      <w:r>
        <w:t>Logitravel</w:t>
      </w:r>
    </w:p>
    <w:p w:rsidR="003523AA" w:rsidRPr="004972F4" w:rsidRDefault="003523AA" w:rsidP="003523AA">
      <w:r w:rsidRPr="004972F4">
        <w:t>La agencia que usará la aplicación desarrollada.</w:t>
      </w:r>
    </w:p>
    <w:p w:rsidR="003523AA" w:rsidRPr="004972F4" w:rsidRDefault="00476192" w:rsidP="00476192">
      <w:pPr>
        <w:pStyle w:val="Ttulo4"/>
      </w:pPr>
      <w:r>
        <w:t>Otros clientes</w:t>
      </w:r>
    </w:p>
    <w:p w:rsidR="003523AA" w:rsidRPr="004972F4" w:rsidRDefault="003523AA" w:rsidP="003523AA">
      <w:r w:rsidRPr="004972F4">
        <w:t>La incorporación del servicio de modificar reservas puede ser un reclamo para otros clientes que decidan conectarse a TravelgateX.</w:t>
      </w:r>
    </w:p>
    <w:p w:rsidR="003523AA" w:rsidRPr="004972F4" w:rsidRDefault="003523AA" w:rsidP="003523AA"/>
    <w:p w:rsidR="003523AA" w:rsidRPr="004972F4" w:rsidRDefault="000C3F02" w:rsidP="00476192">
      <w:pPr>
        <w:pStyle w:val="Ttulo3"/>
      </w:pPr>
      <w:bookmarkStart w:id="189" w:name="_Toc518170683"/>
      <w:r>
        <w:lastRenderedPageBreak/>
        <w:t>2.3</w:t>
      </w:r>
      <w:r w:rsidR="00F31132">
        <w:t>.3</w:t>
      </w:r>
      <w:r w:rsidR="003523AA" w:rsidRPr="004972F4">
        <w:t xml:space="preserve"> Relación entre interesados</w:t>
      </w:r>
      <w:bookmarkEnd w:id="189"/>
    </w:p>
    <w:p w:rsidR="00F31132" w:rsidRDefault="00F828E8" w:rsidP="00F31132">
      <w:r>
        <w:rPr>
          <w:noProof/>
          <w:lang w:eastAsia="es-ES"/>
        </w:rPr>
        <w:drawing>
          <wp:anchor distT="0" distB="0" distL="114300" distR="114300" simplePos="0" relativeHeight="251711488" behindDoc="0" locked="0" layoutInCell="1" allowOverlap="1" wp14:anchorId="66FAD9C5" wp14:editId="408139CD">
            <wp:simplePos x="0" y="0"/>
            <wp:positionH relativeFrom="margin">
              <wp:posOffset>318770</wp:posOffset>
            </wp:positionH>
            <wp:positionV relativeFrom="paragraph">
              <wp:posOffset>539750</wp:posOffset>
            </wp:positionV>
            <wp:extent cx="4762500" cy="2332990"/>
            <wp:effectExtent l="0" t="0" r="0" b="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 relación entre interesados.png"/>
                    <pic:cNvPicPr/>
                  </pic:nvPicPr>
                  <pic:blipFill>
                    <a:blip r:embed="rId29">
                      <a:extLst>
                        <a:ext uri="{28A0092B-C50C-407E-A947-70E740481C1C}">
                          <a14:useLocalDpi xmlns:a14="http://schemas.microsoft.com/office/drawing/2010/main" val="0"/>
                        </a:ext>
                      </a:extLst>
                    </a:blip>
                    <a:stretch>
                      <a:fillRect/>
                    </a:stretch>
                  </pic:blipFill>
                  <pic:spPr>
                    <a:xfrm>
                      <a:off x="0" y="0"/>
                      <a:ext cx="4762500" cy="2332990"/>
                    </a:xfrm>
                    <a:prstGeom prst="rect">
                      <a:avLst/>
                    </a:prstGeom>
                  </pic:spPr>
                </pic:pic>
              </a:graphicData>
            </a:graphic>
            <wp14:sizeRelH relativeFrom="margin">
              <wp14:pctWidth>0</wp14:pctWidth>
            </wp14:sizeRelH>
            <wp14:sizeRelV relativeFrom="margin">
              <wp14:pctHeight>0</wp14:pctHeight>
            </wp14:sizeRelV>
          </wp:anchor>
        </w:drawing>
      </w:r>
      <w:r w:rsidR="003523AA" w:rsidRPr="004972F4">
        <w:t xml:space="preserve">En la </w:t>
      </w:r>
      <w:hyperlink w:anchor="Figura17" w:history="1">
        <w:r w:rsidR="004F4BF4" w:rsidRPr="004F4BF4">
          <w:rPr>
            <w:rStyle w:val="Hipervnculo"/>
          </w:rPr>
          <w:t>Figura 17</w:t>
        </w:r>
      </w:hyperlink>
      <w:r w:rsidR="003523AA" w:rsidRPr="004972F4">
        <w:t xml:space="preserve"> se </w:t>
      </w:r>
      <w:r>
        <w:t>re</w:t>
      </w:r>
      <w:r w:rsidR="003523AA" w:rsidRPr="004972F4">
        <w:t>presenta visualmente la relación ente los interesados in</w:t>
      </w:r>
      <w:r w:rsidR="00B01621">
        <w:t>ternos y externos del proyecto.</w:t>
      </w:r>
      <w:bookmarkStart w:id="190" w:name="_2.7_Riesgos"/>
      <w:bookmarkEnd w:id="190"/>
    </w:p>
    <w:bookmarkStart w:id="191" w:name="_2.4_Plan_de"/>
    <w:bookmarkStart w:id="192" w:name="_Toc518170684"/>
    <w:bookmarkEnd w:id="191"/>
    <w:p w:rsidR="00F31132" w:rsidRPr="004972F4" w:rsidRDefault="00F828E8" w:rsidP="00F31132">
      <w:pPr>
        <w:pStyle w:val="Ttulo2"/>
      </w:pPr>
      <w:r>
        <w:rPr>
          <w:noProof/>
          <w:lang w:eastAsia="es-ES"/>
        </w:rPr>
        <mc:AlternateContent>
          <mc:Choice Requires="wps">
            <w:drawing>
              <wp:anchor distT="0" distB="0" distL="114300" distR="114300" simplePos="0" relativeHeight="251713536" behindDoc="0" locked="0" layoutInCell="1" allowOverlap="1" wp14:anchorId="58197AB3" wp14:editId="6484FA5E">
                <wp:simplePos x="0" y="0"/>
                <wp:positionH relativeFrom="margin">
                  <wp:posOffset>1085850</wp:posOffset>
                </wp:positionH>
                <wp:positionV relativeFrom="paragraph">
                  <wp:posOffset>2766060</wp:posOffset>
                </wp:positionV>
                <wp:extent cx="2952750" cy="635"/>
                <wp:effectExtent l="0" t="0" r="0" b="0"/>
                <wp:wrapTopAndBottom/>
                <wp:docPr id="32" name="Cuadro de texto 32"/>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a:effectLst/>
                      </wps:spPr>
                      <wps:txbx>
                        <w:txbxContent>
                          <w:p w:rsidR="00E76522" w:rsidRPr="002B461B" w:rsidRDefault="00E76522" w:rsidP="00476192">
                            <w:pPr>
                              <w:pStyle w:val="Descripcin"/>
                              <w:rPr>
                                <w:noProof/>
                                <w:sz w:val="20"/>
                              </w:rPr>
                            </w:pPr>
                            <w:bookmarkStart w:id="193" w:name="Figura17"/>
                            <w:r>
                              <w:t>Figura 17: Relación entre los interesados del proyecto</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197AB3" id="Cuadro de texto 32" o:spid="_x0000_s1058" type="#_x0000_t202" style="position:absolute;left:0;text-align:left;margin-left:85.5pt;margin-top:217.8pt;width:232.5pt;height:.05pt;z-index:251713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" stroked="f">
                <v:textbox style="mso-fit-shape-to-text:t" inset="0,0,0,0">
                  <w:txbxContent>
                    <w:p w:rsidR="00E76522" w:rsidRPr="002B461B" w:rsidRDefault="00E76522" w:rsidP="00476192">
                      <w:pPr>
                        <w:pStyle w:val="Descripcin"/>
                        <w:rPr>
                          <w:noProof/>
                          <w:sz w:val="20"/>
                        </w:rPr>
                      </w:pPr>
                      <w:bookmarkStart w:id="206" w:name="Figura17"/>
                      <w:r>
                        <w:t>Figura 17: Relación entre los interesados del proyecto</w:t>
                      </w:r>
                      <w:bookmarkEnd w:id="206"/>
                    </w:p>
                  </w:txbxContent>
                </v:textbox>
                <w10:wrap type="topAndBottom" anchorx="margin"/>
              </v:shape>
            </w:pict>
          </mc:Fallback>
        </mc:AlternateContent>
      </w:r>
      <w:r w:rsidR="000C3F02">
        <w:t>2.4</w:t>
      </w:r>
      <w:r w:rsidR="00F31132" w:rsidRPr="004972F4">
        <w:t xml:space="preserve"> Plan de gestión de comunicaciones</w:t>
      </w:r>
      <w:bookmarkEnd w:id="192"/>
    </w:p>
    <w:p w:rsidR="00F31132" w:rsidRPr="004972F4" w:rsidRDefault="00CE0DE3" w:rsidP="00F31132">
      <w:r>
        <w:t xml:space="preserve">En esta sección </w:t>
      </w:r>
      <w:r w:rsidR="00F31132" w:rsidRPr="004972F4">
        <w:t>se detalla cual ha</w:t>
      </w:r>
      <w:r w:rsidR="00F31132">
        <w:t xml:space="preserve"> de ser el plan de comunicación, </w:t>
      </w:r>
      <w:r w:rsidR="00F31132" w:rsidRPr="004972F4">
        <w:t>interno y externo</w:t>
      </w:r>
      <w:r w:rsidR="00F31132">
        <w:t>, entre los participantes del proyecto</w:t>
      </w:r>
      <w:r w:rsidR="00F31132" w:rsidRPr="004972F4">
        <w:t xml:space="preserve">. </w:t>
      </w:r>
      <w:r w:rsidR="00F31132">
        <w:t>Incluid</w:t>
      </w:r>
      <w:r w:rsidR="00F828E8">
        <w:t>as en la sección</w:t>
      </w:r>
      <w:r w:rsidR="00F31132">
        <w:t xml:space="preserve"> se encuentra </w:t>
      </w:r>
      <w:r w:rsidR="00F31132" w:rsidRPr="004972F4">
        <w:t xml:space="preserve">el apartado </w:t>
      </w:r>
      <w:hyperlink w:anchor="_2.9.1_Comunicación_interna" w:history="1">
        <w:r>
          <w:rPr>
            <w:rStyle w:val="Hipervnculo"/>
          </w:rPr>
          <w:t>2.4</w:t>
        </w:r>
        <w:r w:rsidR="00F31132" w:rsidRPr="00761DAA">
          <w:rPr>
            <w:rStyle w:val="Hipervnculo"/>
          </w:rPr>
          <w:t>.1</w:t>
        </w:r>
      </w:hyperlink>
      <w:r w:rsidR="00F31132" w:rsidRPr="004972F4">
        <w:t xml:space="preserve"> </w:t>
      </w:r>
      <w:r w:rsidR="00F31132">
        <w:t xml:space="preserve">en el que </w:t>
      </w:r>
      <w:r w:rsidR="00F31132" w:rsidRPr="004972F4">
        <w:t>se define la situación de los trabajadores de la empresa TravelgateX, así como las herramientas de comunicación internas</w:t>
      </w:r>
      <w:r w:rsidR="00F31132">
        <w:t xml:space="preserve"> con las que trabajan sus empleados</w:t>
      </w:r>
      <w:r w:rsidR="00F31132" w:rsidRPr="004972F4">
        <w:t xml:space="preserve">. A continuación, en los </w:t>
      </w:r>
      <w:r>
        <w:t>apartados</w:t>
      </w:r>
      <w:r w:rsidR="00F31132" w:rsidRPr="004972F4">
        <w:t xml:space="preserve"> </w:t>
      </w:r>
      <w:hyperlink w:anchor="_2.9.2_Comunicación_con" w:history="1">
        <w:r>
          <w:rPr>
            <w:rStyle w:val="Hipervnculo"/>
          </w:rPr>
          <w:t>2.4</w:t>
        </w:r>
        <w:r w:rsidR="00F31132" w:rsidRPr="00761DAA">
          <w:rPr>
            <w:rStyle w:val="Hipervnculo"/>
          </w:rPr>
          <w:t>.2</w:t>
        </w:r>
      </w:hyperlink>
      <w:r w:rsidR="00F31132" w:rsidRPr="004972F4">
        <w:t xml:space="preserve"> y </w:t>
      </w:r>
      <w:hyperlink w:anchor="_2.9.3_Comunicación_con" w:history="1">
        <w:r>
          <w:rPr>
            <w:rStyle w:val="Hipervnculo"/>
          </w:rPr>
          <w:t>2.4</w:t>
        </w:r>
        <w:r w:rsidR="00F31132" w:rsidRPr="00761DAA">
          <w:rPr>
            <w:rStyle w:val="Hipervnculo"/>
          </w:rPr>
          <w:t>.3</w:t>
        </w:r>
      </w:hyperlink>
      <w:r w:rsidR="00F31132" w:rsidRPr="004972F4">
        <w:t xml:space="preserve"> </w:t>
      </w:r>
      <w:r w:rsidR="00F31132">
        <w:t>se explican las herramientas y cómo utilizarlas para mantener la comunicación con los interesados externos.</w:t>
      </w:r>
    </w:p>
    <w:p w:rsidR="00F31132" w:rsidRPr="004972F4" w:rsidRDefault="00F31132" w:rsidP="00F31132"/>
    <w:p w:rsidR="00F31132" w:rsidRPr="004972F4" w:rsidRDefault="000C3F02" w:rsidP="00F31132">
      <w:pPr>
        <w:pStyle w:val="Ttulo3"/>
      </w:pPr>
      <w:bookmarkStart w:id="194" w:name="_2.9.1_Comunicación_interna"/>
      <w:bookmarkStart w:id="195" w:name="_Toc518170685"/>
      <w:bookmarkEnd w:id="194"/>
      <w:r>
        <w:t>2.4</w:t>
      </w:r>
      <w:r w:rsidR="00F31132" w:rsidRPr="004972F4">
        <w:t>.1 Comunicación interna</w:t>
      </w:r>
      <w:bookmarkEnd w:id="195"/>
    </w:p>
    <w:p w:rsidR="00F31132" w:rsidRPr="004972F4" w:rsidRDefault="00F31132" w:rsidP="00F31132">
      <w:r w:rsidRPr="004972F4">
        <w:t>El departamento de integraciones de TravelgateX se separa en 3 áreas:</w:t>
      </w:r>
      <w:r>
        <w:t xml:space="preserve"> vuelos, hoteles y </w:t>
      </w:r>
      <w:r w:rsidRPr="00F31132">
        <w:rPr>
          <w:i/>
        </w:rPr>
        <w:t>ancillaries</w:t>
      </w:r>
      <w:r>
        <w:t xml:space="preserve">. </w:t>
      </w:r>
      <w:r w:rsidRPr="004972F4">
        <w:t xml:space="preserve">Aunque </w:t>
      </w:r>
      <w:r>
        <w:t>ninguna de estas tres áreas comparta</w:t>
      </w:r>
      <w:r w:rsidRPr="004972F4">
        <w:t xml:space="preserve"> </w:t>
      </w:r>
      <w:hyperlink w:anchor="AcronimoAPI" w:history="1">
        <w:r w:rsidRPr="00761DAA">
          <w:rPr>
            <w:rStyle w:val="Hipervnculo"/>
          </w:rPr>
          <w:t>API</w:t>
        </w:r>
      </w:hyperlink>
      <w:r w:rsidRPr="004972F4">
        <w:t xml:space="preserve"> </w:t>
      </w:r>
      <w:r>
        <w:t xml:space="preserve">de desarrollo, muchos detalles, </w:t>
      </w:r>
      <w:r w:rsidRPr="004972F4">
        <w:t>consultas o dudas</w:t>
      </w:r>
      <w:r>
        <w:t>,</w:t>
      </w:r>
      <w:r w:rsidRPr="004972F4">
        <w:t xml:space="preserve"> pueden llegar a resolverse con la colaboración </w:t>
      </w:r>
      <w:r>
        <w:t>directa de sus integrantes</w:t>
      </w:r>
      <w:r w:rsidRPr="004972F4">
        <w:t xml:space="preserve">. Todos ellos comparten oficina, por lo que en muchas ocasiones la comunicación entre todos es verbal y presencial. Sin embargo, con el fin de evitar continuas interrupciones entre trabajadores, se utiliza la herramienta </w:t>
      </w:r>
      <w:r w:rsidRPr="00E37C1D">
        <w:rPr>
          <w:i/>
        </w:rPr>
        <w:t>Slack</w:t>
      </w:r>
      <w:r w:rsidR="00920327">
        <w:t xml:space="preserve"> </w:t>
      </w:r>
      <w:hyperlink w:anchor="ref21" w:history="1">
        <w:r w:rsidR="00920327" w:rsidRPr="00463B72">
          <w:rPr>
            <w:rStyle w:val="Hipervnculo"/>
            <w:u w:val="none"/>
          </w:rPr>
          <w:t>[21</w:t>
        </w:r>
        <w:r w:rsidR="00E37C1D" w:rsidRPr="00463B72">
          <w:rPr>
            <w:rStyle w:val="Hipervnculo"/>
            <w:u w:val="none"/>
          </w:rPr>
          <w:t>]</w:t>
        </w:r>
      </w:hyperlink>
      <w:r w:rsidRPr="004972F4">
        <w:t xml:space="preserve"> como chat interno y el correo de empresa si el chat no es suficiente.</w:t>
      </w:r>
    </w:p>
    <w:p w:rsidR="00F31132" w:rsidRPr="004972F4" w:rsidRDefault="00F31132" w:rsidP="00F31132">
      <w:r w:rsidRPr="004972F4">
        <w:t xml:space="preserve">La comunicación y colaboración entre integradores de las tres áreas, permite a la larga, el intercambio de puestos de trabajo. Con el suficiente conocimiento, un integrador de hoteles puede adaptarse en poco tiempo al trabajo </w:t>
      </w:r>
      <w:r>
        <w:t>que se realice</w:t>
      </w:r>
      <w:r w:rsidRPr="004972F4">
        <w:t xml:space="preserve"> en el área de vuelos y viceversa.</w:t>
      </w:r>
    </w:p>
    <w:p w:rsidR="00F31132" w:rsidRPr="004972F4" w:rsidRDefault="00F31132" w:rsidP="00F31132"/>
    <w:p w:rsidR="00F31132" w:rsidRPr="004972F4" w:rsidRDefault="000C3F02" w:rsidP="00F31132">
      <w:pPr>
        <w:pStyle w:val="Ttulo3"/>
      </w:pPr>
      <w:bookmarkStart w:id="196" w:name="_2.9.2_Comunicación_con"/>
      <w:bookmarkStart w:id="197" w:name="_Toc518170686"/>
      <w:bookmarkEnd w:id="196"/>
      <w:r>
        <w:t>2.4</w:t>
      </w:r>
      <w:r w:rsidR="00F31132" w:rsidRPr="004972F4">
        <w:t>.2 Comunicación con Logitravel</w:t>
      </w:r>
      <w:bookmarkEnd w:id="197"/>
    </w:p>
    <w:p w:rsidR="00F31132" w:rsidRPr="004972F4" w:rsidRDefault="00F31132" w:rsidP="00F31132">
      <w:r w:rsidRPr="004972F4">
        <w:t xml:space="preserve">La herramienta utilizada normalmente para comunicar el desarrollo de las tareas es </w:t>
      </w:r>
      <w:r w:rsidRPr="00761DAA">
        <w:rPr>
          <w:i/>
        </w:rPr>
        <w:t>Jira</w:t>
      </w:r>
      <w:r w:rsidR="00920327">
        <w:t xml:space="preserve"> </w:t>
      </w:r>
      <w:hyperlink w:anchor="ref22" w:history="1">
        <w:r w:rsidR="00920327" w:rsidRPr="00D643DA">
          <w:rPr>
            <w:rStyle w:val="Hipervnculo"/>
            <w:u w:val="none"/>
          </w:rPr>
          <w:t>[22</w:t>
        </w:r>
        <w:r w:rsidR="00E37C1D" w:rsidRPr="00D643DA">
          <w:rPr>
            <w:rStyle w:val="Hipervnculo"/>
            <w:u w:val="none"/>
          </w:rPr>
          <w:t>]</w:t>
        </w:r>
      </w:hyperlink>
      <w:r w:rsidRPr="004972F4">
        <w:t xml:space="preserve">. El desarrollador expone el avance de un desarrollo en su </w:t>
      </w:r>
      <w:r w:rsidRPr="00E37C1D">
        <w:rPr>
          <w:i/>
        </w:rPr>
        <w:t>ticket</w:t>
      </w:r>
      <w:r w:rsidRPr="004972F4">
        <w:t xml:space="preserve"> de </w:t>
      </w:r>
      <w:r w:rsidRPr="00761DAA">
        <w:rPr>
          <w:i/>
        </w:rPr>
        <w:t>Jira</w:t>
      </w:r>
      <w:r w:rsidRPr="004972F4">
        <w:t xml:space="preserve">. A continuación el equipo </w:t>
      </w:r>
      <w:r w:rsidRPr="004972F4">
        <w:lastRenderedPageBreak/>
        <w:t xml:space="preserve">de soporte traslada el mensaje al </w:t>
      </w:r>
      <w:r w:rsidRPr="00E37C1D">
        <w:rPr>
          <w:i/>
        </w:rPr>
        <w:t>ticket</w:t>
      </w:r>
      <w:r w:rsidRPr="004972F4">
        <w:t xml:space="preserve"> conectado con el cliente y éste responde en este </w:t>
      </w:r>
      <w:r>
        <w:t xml:space="preserve">mismo </w:t>
      </w:r>
      <w:r w:rsidRPr="00E37C1D">
        <w:rPr>
          <w:i/>
        </w:rPr>
        <w:t>ticket</w:t>
      </w:r>
      <w:r w:rsidRPr="004972F4">
        <w:t>. Ésta comunicación en dos pasos evita el exceso de interrupciones innecesarias al desarrollador.</w:t>
      </w:r>
    </w:p>
    <w:p w:rsidR="00F31132" w:rsidRPr="004972F4" w:rsidRDefault="00F31132" w:rsidP="00F31132">
      <w:r w:rsidRPr="004972F4">
        <w:t xml:space="preserve">En ocasiones el integrador puede comunicarse directamente con el cliente y viceversa, pero siempre utilizando el correo asociado al área de integraciones aéreas. De esta forma, el resto de integradores que trabajan en </w:t>
      </w:r>
      <w:r w:rsidR="00E37C1D">
        <w:t>el mismo departamento</w:t>
      </w:r>
      <w:r w:rsidRPr="004972F4">
        <w:t xml:space="preserve"> pueden seguir la conversación y el conocimiento aprendido queda adherido al área.</w:t>
      </w:r>
    </w:p>
    <w:p w:rsidR="00F31132" w:rsidRPr="004972F4" w:rsidRDefault="00F31132" w:rsidP="00F31132">
      <w:r w:rsidRPr="004972F4">
        <w:t xml:space="preserve">El </w:t>
      </w:r>
      <w:r>
        <w:t>desarrollador de este proyecto</w:t>
      </w:r>
      <w:r w:rsidRPr="004972F4">
        <w:t xml:space="preserve"> cuenta con un teléfono por el que puede comunicarse también de forma directa con el cliente. Éste ha de utilizarse solamente en caso de urgencia.</w:t>
      </w:r>
    </w:p>
    <w:p w:rsidR="00F31132" w:rsidRPr="004972F4" w:rsidRDefault="00F31132" w:rsidP="00F31132"/>
    <w:p w:rsidR="00F31132" w:rsidRPr="004972F4" w:rsidRDefault="000C3F02" w:rsidP="00F31132">
      <w:pPr>
        <w:pStyle w:val="Ttulo3"/>
      </w:pPr>
      <w:bookmarkStart w:id="198" w:name="_2.9.3_Comunicación_con"/>
      <w:bookmarkStart w:id="199" w:name="_Toc518170687"/>
      <w:bookmarkEnd w:id="198"/>
      <w:r>
        <w:t>2.4</w:t>
      </w:r>
      <w:r w:rsidR="00F31132" w:rsidRPr="004972F4">
        <w:t>.3 Comunicación con Amadeus</w:t>
      </w:r>
      <w:bookmarkEnd w:id="199"/>
    </w:p>
    <w:p w:rsidR="00F31132" w:rsidRPr="004972F4" w:rsidRDefault="00F31132" w:rsidP="00F31132">
      <w:r w:rsidRPr="004972F4">
        <w:t>La comunicación entre el desarrollador y los técnicos proporcionados por Amadeus ha de hacerse a través de correo, abriendo siempre hilos de correos correctamente etiquetados.</w:t>
      </w:r>
    </w:p>
    <w:p w:rsidR="00000C69" w:rsidRDefault="00F31132" w:rsidP="00CC111E">
      <w:r w:rsidRPr="004972F4">
        <w:t>Amadeus cuenta además con</w:t>
      </w:r>
      <w:r w:rsidR="00E37C1D">
        <w:t xml:space="preserve"> un sistema de consultas abierto</w:t>
      </w:r>
      <w:r w:rsidRPr="004972F4">
        <w:t xml:space="preserve"> a los desarrolladores y </w:t>
      </w:r>
      <w:r w:rsidR="00E37C1D">
        <w:t>al personal comercial</w:t>
      </w:r>
      <w:r w:rsidRPr="004972F4">
        <w:t xml:space="preserve"> de sus clientes. A través de él también pueden a</w:t>
      </w:r>
      <w:r w:rsidR="00CC111E">
        <w:t>brirse incidencias</w:t>
      </w:r>
      <w:r w:rsidR="00E37C1D">
        <w:t xml:space="preserve">. </w:t>
      </w:r>
    </w:p>
    <w:p w:rsidR="00000C69" w:rsidRDefault="00000C69" w:rsidP="00CC111E"/>
    <w:p w:rsidR="00000C69" w:rsidRDefault="00000C69" w:rsidP="00CC111E"/>
    <w:p w:rsidR="003523AA" w:rsidRPr="004972F4" w:rsidRDefault="000C3F02" w:rsidP="00476192">
      <w:pPr>
        <w:pStyle w:val="Ttulo2"/>
      </w:pPr>
      <w:bookmarkStart w:id="200" w:name="_2.5_Riesgos"/>
      <w:bookmarkStart w:id="201" w:name="_Toc518170688"/>
      <w:bookmarkEnd w:id="200"/>
      <w:r>
        <w:t>2.5</w:t>
      </w:r>
      <w:r w:rsidR="003523AA" w:rsidRPr="004972F4">
        <w:t xml:space="preserve"> Riesgos</w:t>
      </w:r>
      <w:bookmarkEnd w:id="201"/>
    </w:p>
    <w:p w:rsidR="00B01621" w:rsidRDefault="00CE0DE3" w:rsidP="003523AA">
      <w:r>
        <w:t xml:space="preserve">En esta sección </w:t>
      </w:r>
      <w:r w:rsidR="003523AA" w:rsidRPr="004972F4">
        <w:t>se enume</w:t>
      </w:r>
      <w:r w:rsidR="00476192">
        <w:t xml:space="preserve">ran los riesgos más destacados </w:t>
      </w:r>
      <w:r w:rsidR="003523AA" w:rsidRPr="004972F4">
        <w:t>a tener en cuenta durante el ciclo de vida del proyecto y qué medidas deben tomarse para aplacar las incidencias y problemas que puedan surgir durante el mismo.</w:t>
      </w:r>
    </w:p>
    <w:p w:rsidR="00CC111E" w:rsidRDefault="00CC111E" w:rsidP="003523AA">
      <w:r>
        <w:t>Cada uno de los riesgos se desglosan en: riesgo, descripción y estrategia para mitigarlo.</w:t>
      </w:r>
    </w:p>
    <w:p w:rsidR="00000C69" w:rsidRPr="004972F4" w:rsidRDefault="00000C69" w:rsidP="003523AA"/>
    <w:p w:rsidR="003523AA" w:rsidRPr="004972F4" w:rsidRDefault="000C3F02" w:rsidP="00476192">
      <w:pPr>
        <w:pStyle w:val="Ttulo3"/>
      </w:pPr>
      <w:bookmarkStart w:id="202" w:name="_Toc518170689"/>
      <w:r>
        <w:t>2.5</w:t>
      </w:r>
      <w:r w:rsidR="003523AA" w:rsidRPr="004972F4">
        <w:t>.1 Complejidad del proyecto</w:t>
      </w:r>
      <w:bookmarkEnd w:id="202"/>
    </w:p>
    <w:p w:rsidR="00CC111E" w:rsidRPr="00E37C1D" w:rsidRDefault="00CC111E" w:rsidP="00E37C1D">
      <w:pPr>
        <w:rPr>
          <w:b/>
        </w:rPr>
      </w:pPr>
      <w:r w:rsidRPr="00E37C1D">
        <w:rPr>
          <w:b/>
        </w:rPr>
        <w:t>Riesgo</w:t>
      </w:r>
    </w:p>
    <w:p w:rsidR="00CC111E" w:rsidRDefault="003523AA" w:rsidP="003523AA">
      <w:r w:rsidRPr="004972F4">
        <w:t>La aplicación por desarrollar planificada es uno de los proyectos con mayor complejidad realizados en el departamento de integraciones aéreas.</w:t>
      </w:r>
    </w:p>
    <w:p w:rsidR="00E37C1D" w:rsidRDefault="00E37C1D" w:rsidP="003523AA"/>
    <w:p w:rsidR="00CC111E" w:rsidRPr="00E37C1D" w:rsidRDefault="00CC111E" w:rsidP="00E37C1D">
      <w:pPr>
        <w:rPr>
          <w:b/>
        </w:rPr>
      </w:pPr>
      <w:r w:rsidRPr="00E37C1D">
        <w:rPr>
          <w:b/>
        </w:rPr>
        <w:t>Descripción</w:t>
      </w:r>
    </w:p>
    <w:p w:rsidR="003523AA" w:rsidRPr="004972F4" w:rsidRDefault="00CC111E" w:rsidP="003523AA">
      <w:r>
        <w:t>N</w:t>
      </w:r>
      <w:r w:rsidR="003523AA" w:rsidRPr="004972F4">
        <w:t xml:space="preserve">inguno de los integrantes del equipo tiene más de un año de experiencia con </w:t>
      </w:r>
      <w:hyperlink w:anchor="AcronimoGDS" w:history="1">
        <w:r w:rsidR="003523AA" w:rsidRPr="00476192">
          <w:rPr>
            <w:rStyle w:val="Hipervnculo"/>
          </w:rPr>
          <w:t>GDS</w:t>
        </w:r>
      </w:hyperlink>
      <w:r w:rsidR="003523AA" w:rsidRPr="004972F4">
        <w:t>s. Ninguno de los integradores que trabajan en el equipo ha realizado la integración de Amadeus, de tal manera que solamente se cuenta con la experiencia de ir gestionado las incidencias que han ido surgiendo a lo largo de unos 5 meses.</w:t>
      </w:r>
    </w:p>
    <w:p w:rsidR="003523AA" w:rsidRDefault="003523AA" w:rsidP="003523AA">
      <w:r w:rsidRPr="004972F4">
        <w:t>La inexperiencia o falta de capacidad para resolver los conflictos que surjan en el proyecto, puede retrasar la salida a producción del mismo. Dado que la modificación de reservas es un concepto nuevo para el conjunto de integradores de TravelgateX (incluido el Dpto. de integraciones hoteleras), no existe la posibilidad de ayuda de otro integrador basada en la experiencia con conceptos de modificación.</w:t>
      </w:r>
    </w:p>
    <w:p w:rsidR="00E37C1D" w:rsidRDefault="00E37C1D" w:rsidP="003523AA"/>
    <w:p w:rsidR="00CC111E" w:rsidRPr="00E37C1D" w:rsidRDefault="00CC111E" w:rsidP="00E37C1D">
      <w:pPr>
        <w:rPr>
          <w:b/>
        </w:rPr>
      </w:pPr>
      <w:r w:rsidRPr="00E37C1D">
        <w:rPr>
          <w:b/>
        </w:rPr>
        <w:t>Estrategia</w:t>
      </w:r>
    </w:p>
    <w:p w:rsidR="003523AA" w:rsidRDefault="003523AA" w:rsidP="003523AA">
      <w:r w:rsidRPr="004972F4">
        <w:t xml:space="preserve">La estrategia que se toma para mitigar este riesgo consiste en la dedicación de más horas de la jornada laboral </w:t>
      </w:r>
      <w:r w:rsidR="00B21FF6">
        <w:t>a</w:t>
      </w:r>
      <w:r w:rsidRPr="004972F4">
        <w:t xml:space="preserve">l estudio de la documentación que proporciona Amadeus en su </w:t>
      </w:r>
      <w:r w:rsidRPr="00E37C1D">
        <w:rPr>
          <w:i/>
        </w:rPr>
        <w:t>extranet</w:t>
      </w:r>
      <w:r w:rsidRPr="004972F4">
        <w:t xml:space="preserve">, de tal forma que los conceptos básicos del </w:t>
      </w:r>
      <w:hyperlink w:anchor="AcronimoGDS" w:history="1">
        <w:r w:rsidRPr="00476192">
          <w:rPr>
            <w:rStyle w:val="Hipervnculo"/>
          </w:rPr>
          <w:t>GDS</w:t>
        </w:r>
      </w:hyperlink>
      <w:r w:rsidRPr="004972F4">
        <w:t xml:space="preserve"> queden claros antes de iniciar </w:t>
      </w:r>
      <w:r w:rsidR="00B01621">
        <w:t>el trabajo sobre este proyecto.</w:t>
      </w:r>
    </w:p>
    <w:p w:rsidR="00E37C1D" w:rsidRPr="004972F4" w:rsidRDefault="00E37C1D" w:rsidP="003523AA"/>
    <w:p w:rsidR="003523AA" w:rsidRPr="004972F4" w:rsidRDefault="000C3F02" w:rsidP="00476192">
      <w:pPr>
        <w:pStyle w:val="Ttulo3"/>
      </w:pPr>
      <w:bookmarkStart w:id="203" w:name="_Toc518170690"/>
      <w:r>
        <w:lastRenderedPageBreak/>
        <w:t>2.5</w:t>
      </w:r>
      <w:r w:rsidR="003523AA" w:rsidRPr="004972F4">
        <w:t>.2 Planificación temporal</w:t>
      </w:r>
      <w:bookmarkEnd w:id="203"/>
    </w:p>
    <w:p w:rsidR="00CC111E" w:rsidRPr="00E37C1D" w:rsidRDefault="00CC111E" w:rsidP="00E37C1D">
      <w:pPr>
        <w:rPr>
          <w:b/>
        </w:rPr>
      </w:pPr>
      <w:r w:rsidRPr="00E37C1D">
        <w:rPr>
          <w:b/>
        </w:rPr>
        <w:t>Riesgo</w:t>
      </w:r>
    </w:p>
    <w:p w:rsidR="00CC111E" w:rsidRDefault="003523AA" w:rsidP="003523AA">
      <w:r w:rsidRPr="004972F4">
        <w:t>La jornada laboral del integrador no está dedicada exclusiva</w:t>
      </w:r>
      <w:r w:rsidR="00CC111E">
        <w:t>mente a este proyecto.</w:t>
      </w:r>
    </w:p>
    <w:p w:rsidR="00E37C1D" w:rsidRDefault="00E37C1D" w:rsidP="003523AA"/>
    <w:p w:rsidR="00CC111E" w:rsidRPr="00E37C1D" w:rsidRDefault="00CC111E" w:rsidP="00E37C1D">
      <w:pPr>
        <w:rPr>
          <w:b/>
        </w:rPr>
      </w:pPr>
      <w:r w:rsidRPr="00E37C1D">
        <w:rPr>
          <w:b/>
        </w:rPr>
        <w:t>Descripción</w:t>
      </w:r>
    </w:p>
    <w:p w:rsidR="003523AA" w:rsidRDefault="003523AA" w:rsidP="003523AA">
      <w:r w:rsidRPr="004972F4">
        <w:t>El integrador ha de seguir con la gestión de incidencias de otras integraciones y con el desarrollo de otros pequeños proyectos y mejoras que tienen también una planificación temporal.</w:t>
      </w:r>
    </w:p>
    <w:p w:rsidR="00E37C1D" w:rsidRDefault="00E37C1D" w:rsidP="003523AA"/>
    <w:p w:rsidR="00CC111E" w:rsidRPr="00E37C1D" w:rsidRDefault="00CC111E" w:rsidP="00E37C1D">
      <w:pPr>
        <w:rPr>
          <w:b/>
        </w:rPr>
      </w:pPr>
      <w:r w:rsidRPr="00E37C1D">
        <w:rPr>
          <w:b/>
        </w:rPr>
        <w:t>Estrategia</w:t>
      </w:r>
    </w:p>
    <w:p w:rsidR="00CC111E" w:rsidRDefault="00CC111E" w:rsidP="003523AA">
      <w:r>
        <w:t>La estrategia para mitigar este riesgo es la división de la jornada labor</w:t>
      </w:r>
      <w:r w:rsidR="00DA1070">
        <w:t>al en horas, y dedicar siempre 5</w:t>
      </w:r>
      <w:r>
        <w:t xml:space="preserve"> hor</w:t>
      </w:r>
      <w:r w:rsidR="00DA1070">
        <w:t>as al desarrollo del proyecto y 3</w:t>
      </w:r>
      <w:r>
        <w:t xml:space="preserve"> horas a gestión de incidencias y mejoras. Puesto que ninguna de las incidencias resueltas los jue</w:t>
      </w:r>
      <w:r w:rsidR="00DA1070">
        <w:t xml:space="preserve">ves va a desplegarse en producción los viernes, otra posible </w:t>
      </w:r>
      <w:r w:rsidR="00E37C1D">
        <w:t>pauta</w:t>
      </w:r>
      <w:r w:rsidR="00DA1070">
        <w:t xml:space="preserve"> es dedicar el 100% de las horas de los jueves al proyecto.</w:t>
      </w:r>
    </w:p>
    <w:p w:rsidR="00DA1070" w:rsidRDefault="00DA1070" w:rsidP="003523AA"/>
    <w:p w:rsidR="00DA1070" w:rsidRPr="00E37C1D" w:rsidRDefault="00DA1070" w:rsidP="00E37C1D">
      <w:pPr>
        <w:rPr>
          <w:b/>
        </w:rPr>
      </w:pPr>
      <w:r w:rsidRPr="00E37C1D">
        <w:rPr>
          <w:b/>
        </w:rPr>
        <w:t>Riesgo</w:t>
      </w:r>
    </w:p>
    <w:p w:rsidR="00DA1070" w:rsidRDefault="00DA1070" w:rsidP="003523AA">
      <w:r>
        <w:t>L</w:t>
      </w:r>
      <w:r w:rsidR="003523AA" w:rsidRPr="004972F4">
        <w:t>imitado número de integrantes del proyecto, t</w:t>
      </w:r>
      <w:r>
        <w:t>anto interna como externamente.</w:t>
      </w:r>
    </w:p>
    <w:p w:rsidR="00E37C1D" w:rsidRDefault="00E37C1D" w:rsidP="003523AA"/>
    <w:p w:rsidR="00DA1070" w:rsidRPr="00E37C1D" w:rsidRDefault="00DA1070" w:rsidP="00E37C1D">
      <w:pPr>
        <w:rPr>
          <w:b/>
        </w:rPr>
      </w:pPr>
      <w:r w:rsidRPr="00E37C1D">
        <w:rPr>
          <w:b/>
        </w:rPr>
        <w:t>Descripción</w:t>
      </w:r>
    </w:p>
    <w:p w:rsidR="003523AA" w:rsidRPr="004972F4" w:rsidRDefault="003523AA" w:rsidP="003523AA">
      <w:r w:rsidRPr="004972F4">
        <w:t>Cómo ya se ha citado anteriormente, solo un integrador de TravelgateX lleva el desarrollo del proyecto. Además, sólo un técnico de la agencia está a cargo del proyecto por la parte de cliente y dos técni</w:t>
      </w:r>
      <w:r w:rsidR="00B21FF6">
        <w:t xml:space="preserve">cos pueden dar soporte desde el lado </w:t>
      </w:r>
      <w:r w:rsidRPr="004972F4">
        <w:t>de Amadeus.</w:t>
      </w:r>
    </w:p>
    <w:p w:rsidR="003523AA" w:rsidRDefault="003523AA" w:rsidP="003523AA">
      <w:r w:rsidRPr="004972F4">
        <w:t xml:space="preserve">Cualquier incidencia que surja durante el ciclo de vida del proyecto relacionada con estas cuatro personas puede impedir </w:t>
      </w:r>
      <w:r w:rsidR="00B21FF6">
        <w:t>el cumplimiento</w:t>
      </w:r>
      <w:r w:rsidRPr="004972F4">
        <w:t xml:space="preserve"> </w:t>
      </w:r>
      <w:r w:rsidR="00B21FF6">
        <w:t xml:space="preserve">de </w:t>
      </w:r>
      <w:r w:rsidRPr="004972F4">
        <w:t xml:space="preserve">los plazos </w:t>
      </w:r>
      <w:r w:rsidR="00B21FF6">
        <w:t xml:space="preserve">planificados o incluso terminar </w:t>
      </w:r>
      <w:r w:rsidRPr="004972F4">
        <w:t>el proyecto de forma indeseada.</w:t>
      </w:r>
    </w:p>
    <w:p w:rsidR="00E37C1D" w:rsidRPr="004972F4" w:rsidRDefault="00E37C1D" w:rsidP="003523AA"/>
    <w:p w:rsidR="00DA1070" w:rsidRPr="00E37C1D" w:rsidRDefault="00DA1070" w:rsidP="00E37C1D">
      <w:pPr>
        <w:rPr>
          <w:b/>
        </w:rPr>
      </w:pPr>
      <w:r w:rsidRPr="00E37C1D">
        <w:rPr>
          <w:b/>
        </w:rPr>
        <w:t>Estrategia</w:t>
      </w:r>
    </w:p>
    <w:p w:rsidR="003523AA" w:rsidRDefault="003523AA" w:rsidP="003523AA">
      <w:r w:rsidRPr="004972F4">
        <w:t>Por esta razón es importante que todo el trabajo que se vaya realizando, se documente y se mantenga actualizado en las herramientas de la empresa. De esta forma, aunque pueda darse un importante retraso en la salida del proyecto, otro empleado puede hacerse cargo del proyecto si</w:t>
      </w:r>
      <w:r w:rsidR="00476192">
        <w:t>n tener que empezar desde cero.</w:t>
      </w:r>
    </w:p>
    <w:p w:rsidR="00951144" w:rsidRDefault="00951144" w:rsidP="009C2EC9">
      <w:pPr>
        <w:sectPr w:rsidR="00951144" w:rsidSect="000754CC">
          <w:pgSz w:w="11906" w:h="16838"/>
          <w:pgMar w:top="1701" w:right="1701" w:bottom="1701" w:left="1701" w:header="1134" w:footer="709" w:gutter="0"/>
          <w:pgNumType w:start="0"/>
          <w:cols w:space="708"/>
          <w:titlePg/>
          <w:docGrid w:linePitch="360"/>
        </w:sectPr>
      </w:pPr>
      <w:bookmarkStart w:id="204" w:name="_2.8_Gestión_del"/>
      <w:bookmarkStart w:id="205" w:name="_2.9_Plan_de"/>
      <w:bookmarkEnd w:id="204"/>
      <w:bookmarkEnd w:id="205"/>
    </w:p>
    <w:p w:rsidR="00D30820" w:rsidRPr="00B619AA" w:rsidRDefault="00D30820" w:rsidP="00D30820">
      <w:pPr>
        <w:pStyle w:val="Ttulo1"/>
      </w:pPr>
      <w:bookmarkStart w:id="206" w:name="_Análisis"/>
      <w:bookmarkStart w:id="207" w:name="_Toc518170691"/>
      <w:bookmarkEnd w:id="206"/>
      <w:r>
        <w:rPr>
          <w:noProof/>
          <w:lang w:eastAsia="es-ES"/>
        </w:rPr>
        <w:lastRenderedPageBreak/>
        <w:drawing>
          <wp:anchor distT="0" distB="0" distL="114300" distR="114300" simplePos="0" relativeHeight="251746304" behindDoc="0" locked="0" layoutInCell="1" allowOverlap="1" wp14:anchorId="079F20F2" wp14:editId="7EBF887A">
            <wp:simplePos x="0" y="0"/>
            <wp:positionH relativeFrom="margin">
              <wp:align>right</wp:align>
            </wp:positionH>
            <wp:positionV relativeFrom="paragraph">
              <wp:posOffset>0</wp:posOffset>
            </wp:positionV>
            <wp:extent cx="1428750" cy="1619250"/>
            <wp:effectExtent l="0" t="0" r="0" b="0"/>
            <wp:wrapTopAndBottom/>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CAPITULO3.png"/>
                    <pic:cNvPicPr/>
                  </pic:nvPicPr>
                  <pic:blipFill>
                    <a:blip r:embed="rId30">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Pr="00B619AA">
        <w:t>Análisis</w:t>
      </w:r>
      <w:bookmarkEnd w:id="207"/>
    </w:p>
    <w:p w:rsidR="00D30820" w:rsidRPr="00B619AA" w:rsidRDefault="00D30820" w:rsidP="00D30820">
      <w:r w:rsidRPr="00B619AA">
        <w:t>En este capítulo se definen los requisitos funcionales y no funcionales de los productos</w:t>
      </w:r>
      <w:r w:rsidR="0048124C">
        <w:t xml:space="preserve"> </w:t>
      </w:r>
      <w:r w:rsidR="00F163A4">
        <w:t xml:space="preserve">tras una fase exhaustiva de análisis. En la sección </w:t>
      </w:r>
      <w:hyperlink w:anchor="_3.1_Requisitos_no" w:history="1">
        <w:r w:rsidRPr="00D30820">
          <w:rPr>
            <w:rStyle w:val="Hipervnculo"/>
          </w:rPr>
          <w:t>3.1</w:t>
        </w:r>
      </w:hyperlink>
      <w:r w:rsidRPr="00B619AA">
        <w:t xml:space="preserve"> </w:t>
      </w:r>
      <w:r w:rsidR="0048124C">
        <w:t xml:space="preserve">se detallan los requisitos </w:t>
      </w:r>
      <w:r w:rsidRPr="00B619AA">
        <w:t>no funcionales</w:t>
      </w:r>
      <w:r w:rsidR="0048124C">
        <w:t xml:space="preserve"> y en </w:t>
      </w:r>
      <w:r w:rsidR="00F163A4">
        <w:t>la sección</w:t>
      </w:r>
      <w:r w:rsidR="0048124C">
        <w:t xml:space="preserve"> </w:t>
      </w:r>
      <w:hyperlink w:anchor="_3.2_Requisitos_funcionales" w:history="1">
        <w:r w:rsidR="0048124C" w:rsidRPr="00DA6866">
          <w:rPr>
            <w:rStyle w:val="Hipervnculo"/>
          </w:rPr>
          <w:t>3.2</w:t>
        </w:r>
      </w:hyperlink>
      <w:r w:rsidR="0048124C">
        <w:t xml:space="preserve"> los</w:t>
      </w:r>
      <w:r w:rsidR="00F163A4">
        <w:t xml:space="preserve"> requisitos</w:t>
      </w:r>
      <w:r w:rsidR="0048124C">
        <w:t xml:space="preserve"> funcionales.</w:t>
      </w:r>
    </w:p>
    <w:p w:rsidR="00D30820" w:rsidRPr="00B619AA" w:rsidRDefault="00D30820" w:rsidP="00D30820"/>
    <w:p w:rsidR="00D30820" w:rsidRPr="00B619AA" w:rsidRDefault="00D30820" w:rsidP="00D30820">
      <w:pPr>
        <w:pStyle w:val="Ttulo2"/>
      </w:pPr>
      <w:bookmarkStart w:id="208" w:name="_3.1_Requisitos_no"/>
      <w:bookmarkStart w:id="209" w:name="_Toc518170692"/>
      <w:bookmarkEnd w:id="208"/>
      <w:r w:rsidRPr="00B619AA">
        <w:t>3.1 Requisitos no funcionales</w:t>
      </w:r>
      <w:bookmarkEnd w:id="209"/>
    </w:p>
    <w:p w:rsidR="00D30820" w:rsidRPr="00B619AA" w:rsidRDefault="0048124C" w:rsidP="00D30820">
      <w:r>
        <w:t>E</w:t>
      </w:r>
      <w:r w:rsidR="00F163A4">
        <w:t xml:space="preserve">sta sección </w:t>
      </w:r>
      <w:r w:rsidR="00D30820" w:rsidRPr="00B619AA">
        <w:t xml:space="preserve">se </w:t>
      </w:r>
      <w:r>
        <w:t>separa en tres apartados:</w:t>
      </w:r>
    </w:p>
    <w:p w:rsidR="00D30820" w:rsidRPr="00B619AA" w:rsidRDefault="0048124C" w:rsidP="00B90398">
      <w:pPr>
        <w:pStyle w:val="Prrafodelista"/>
        <w:numPr>
          <w:ilvl w:val="0"/>
          <w:numId w:val="25"/>
        </w:numPr>
      </w:pPr>
      <w:r>
        <w:t>Requisitos no funcionales de las nuevas t</w:t>
      </w:r>
      <w:r w:rsidR="00D30820" w:rsidRPr="00B619AA">
        <w:t xml:space="preserve">ransacciones de la </w:t>
      </w:r>
      <w:hyperlink w:anchor="AcronimoAPI" w:history="1">
        <w:r w:rsidR="00D30820" w:rsidRPr="00440CC3">
          <w:rPr>
            <w:rStyle w:val="Hipervnculo"/>
          </w:rPr>
          <w:t>API</w:t>
        </w:r>
      </w:hyperlink>
      <w:r w:rsidR="00D30820" w:rsidRPr="00B619AA">
        <w:t xml:space="preserve"> de transportes</w:t>
      </w:r>
      <w:r>
        <w:t xml:space="preserve"> (</w:t>
      </w:r>
      <w:hyperlink w:anchor="_3.1.1_Requisitos_no" w:history="1">
        <w:r w:rsidRPr="00DA6866">
          <w:rPr>
            <w:rStyle w:val="Hipervnculo"/>
          </w:rPr>
          <w:t>3.1.1</w:t>
        </w:r>
      </w:hyperlink>
      <w:r>
        <w:t>)</w:t>
      </w:r>
    </w:p>
    <w:p w:rsidR="00F76A4F" w:rsidRDefault="0048124C" w:rsidP="00F76A4F">
      <w:pPr>
        <w:pStyle w:val="Prrafodelista"/>
        <w:numPr>
          <w:ilvl w:val="0"/>
          <w:numId w:val="25"/>
        </w:numPr>
      </w:pPr>
      <w:r>
        <w:t>Requisitos no funcionales de la i</w:t>
      </w:r>
      <w:r w:rsidR="00D30820" w:rsidRPr="00B619AA">
        <w:t>ntegración</w:t>
      </w:r>
      <w:r>
        <w:t xml:space="preserve"> (</w:t>
      </w:r>
      <w:hyperlink w:anchor="_3.1.2_Requisitos_no" w:history="1">
        <w:r w:rsidRPr="00DA6866">
          <w:rPr>
            <w:rStyle w:val="Hipervnculo"/>
          </w:rPr>
          <w:t>3.1.2</w:t>
        </w:r>
      </w:hyperlink>
      <w:r>
        <w:t>)</w:t>
      </w:r>
    </w:p>
    <w:p w:rsidR="00D30820" w:rsidRDefault="0048124C" w:rsidP="00F76A4F">
      <w:pPr>
        <w:pStyle w:val="Prrafodelista"/>
        <w:numPr>
          <w:ilvl w:val="0"/>
          <w:numId w:val="25"/>
        </w:numPr>
      </w:pPr>
      <w:r>
        <w:t>Requisitos no funcionales del f</w:t>
      </w:r>
      <w:r w:rsidR="00D30820" w:rsidRPr="00B619AA">
        <w:t>ormulario de pruebas</w:t>
      </w:r>
      <w:r>
        <w:t xml:space="preserve"> (</w:t>
      </w:r>
      <w:hyperlink w:anchor="_3.1.3_Requisitos_no" w:history="1">
        <w:r w:rsidRPr="00DA6866">
          <w:rPr>
            <w:rStyle w:val="Hipervnculo"/>
          </w:rPr>
          <w:t>3.1.3</w:t>
        </w:r>
      </w:hyperlink>
      <w:r>
        <w:t>)</w:t>
      </w:r>
    </w:p>
    <w:p w:rsidR="00F163A4" w:rsidRPr="00B619AA" w:rsidRDefault="00F163A4" w:rsidP="00F163A4"/>
    <w:p w:rsidR="00D30820" w:rsidRDefault="00D30820" w:rsidP="00D30820">
      <w:pPr>
        <w:pStyle w:val="Ttulo3"/>
      </w:pPr>
      <w:bookmarkStart w:id="210" w:name="_3.1.1_Requisitos_no"/>
      <w:bookmarkStart w:id="211" w:name="_Toc518170693"/>
      <w:bookmarkEnd w:id="210"/>
      <w:r w:rsidRPr="00B619AA">
        <w:t>3.1.1 Requisitos no funcionales de las transacciones de la API de transportes</w:t>
      </w:r>
      <w:bookmarkEnd w:id="211"/>
    </w:p>
    <w:p w:rsidR="0048124C" w:rsidRPr="0048124C" w:rsidRDefault="0048124C" w:rsidP="0048124C">
      <w:r>
        <w:t xml:space="preserve">La </w:t>
      </w:r>
      <w:hyperlink w:anchor="Tabla19" w:history="1">
        <w:r w:rsidRPr="002215D8">
          <w:rPr>
            <w:rStyle w:val="Hipervnculo"/>
          </w:rPr>
          <w:t>Tabla 19</w:t>
        </w:r>
      </w:hyperlink>
      <w:r>
        <w:t xml:space="preserve"> contiene la lista de requisitos no funcionales de las nuevas transa</w:t>
      </w:r>
      <w:r w:rsidR="00F163A4">
        <w:t xml:space="preserve">cciones de la </w:t>
      </w:r>
      <w:hyperlink w:anchor="AcronimoAPI" w:history="1">
        <w:r w:rsidR="00F163A4" w:rsidRPr="00DA6866">
          <w:rPr>
            <w:rStyle w:val="Hipervnculo"/>
          </w:rPr>
          <w:t>API</w:t>
        </w:r>
      </w:hyperlink>
      <w:r w:rsidR="00F163A4">
        <w:t xml:space="preserve"> de transportes</w:t>
      </w:r>
      <w:r>
        <w:t>.</w:t>
      </w:r>
    </w:p>
    <w:p w:rsidR="00D30820" w:rsidRPr="00B619AA" w:rsidRDefault="00D30820" w:rsidP="00D30820">
      <w:pPr>
        <w:pStyle w:val="Prrafodelista"/>
      </w:pPr>
      <w:bookmarkStart w:id="212" w:name="Tabla19"/>
      <w:r w:rsidRPr="00D30820">
        <w:t xml:space="preserve">Tabla 19: Requisitos no funcionales de las transacciones de la </w:t>
      </w:r>
      <w:hyperlink w:anchor="AcronimoAPI" w:history="1">
        <w:r w:rsidRPr="00D30820">
          <w:rPr>
            <w:rStyle w:val="Hipervnculo"/>
          </w:rPr>
          <w:t>API</w:t>
        </w:r>
      </w:hyperlink>
      <w:r w:rsidRPr="00D30820">
        <w:t xml:space="preserve"> de transportes</w:t>
      </w:r>
    </w:p>
    <w:tbl>
      <w:tblPr>
        <w:tblStyle w:val="Tablaconcuadrcula"/>
        <w:tblW w:w="0" w:type="auto"/>
        <w:tblLook w:val="04A0" w:firstRow="1" w:lastRow="0" w:firstColumn="1" w:lastColumn="0" w:noHBand="0" w:noVBand="1"/>
      </w:tblPr>
      <w:tblGrid>
        <w:gridCol w:w="1129"/>
        <w:gridCol w:w="7365"/>
      </w:tblGrid>
      <w:tr w:rsidR="00D30820" w:rsidRPr="00154206" w:rsidTr="001D6A52">
        <w:tc>
          <w:tcPr>
            <w:tcW w:w="1129" w:type="dxa"/>
          </w:tcPr>
          <w:bookmarkEnd w:id="212"/>
          <w:p w:rsidR="00D30820" w:rsidRPr="00154206" w:rsidRDefault="00D30820" w:rsidP="00D30820">
            <w:pPr>
              <w:rPr>
                <w:sz w:val="18"/>
                <w:szCs w:val="18"/>
              </w:rPr>
            </w:pPr>
            <w:r w:rsidRPr="00154206">
              <w:rPr>
                <w:sz w:val="18"/>
                <w:szCs w:val="18"/>
              </w:rPr>
              <w:t>RNF-01</w:t>
            </w:r>
          </w:p>
        </w:tc>
        <w:tc>
          <w:tcPr>
            <w:tcW w:w="7365" w:type="dxa"/>
          </w:tcPr>
          <w:p w:rsidR="00D30820" w:rsidRPr="00154206" w:rsidRDefault="00D30820" w:rsidP="00D30820">
            <w:pPr>
              <w:rPr>
                <w:sz w:val="18"/>
                <w:szCs w:val="18"/>
              </w:rPr>
            </w:pPr>
            <w:r w:rsidRPr="00154206">
              <w:rPr>
                <w:sz w:val="18"/>
                <w:szCs w:val="18"/>
              </w:rPr>
              <w:t>Las peticiones y respuestas, así como elementos y atributos que las forman deberán ser desarrolladas en el lenguaje de programación Visual Basic.</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RNF-02</w:t>
            </w:r>
          </w:p>
        </w:tc>
        <w:tc>
          <w:tcPr>
            <w:tcW w:w="7365" w:type="dxa"/>
          </w:tcPr>
          <w:p w:rsidR="00D30820" w:rsidRPr="00154206" w:rsidRDefault="00D30820" w:rsidP="00D30820">
            <w:pPr>
              <w:rPr>
                <w:sz w:val="18"/>
                <w:szCs w:val="18"/>
              </w:rPr>
            </w:pPr>
            <w:r w:rsidRPr="00154206">
              <w:rPr>
                <w:sz w:val="18"/>
                <w:szCs w:val="18"/>
              </w:rPr>
              <w:t xml:space="preserve">Las nuevas llamadas implementadas han de permitir la compatibilidad entre el lenguaje de programación y la creación de objetos </w:t>
            </w:r>
            <w:hyperlink w:anchor="AcronimoXML" w:history="1">
              <w:r w:rsidRPr="00D30820">
                <w:rPr>
                  <w:rStyle w:val="Hipervnculo"/>
                  <w:sz w:val="18"/>
                  <w:szCs w:val="18"/>
                </w:rPr>
                <w:t>XML</w:t>
              </w:r>
            </w:hyperlink>
            <w:r w:rsidRPr="00154206">
              <w:rPr>
                <w:sz w:val="18"/>
                <w:szCs w:val="18"/>
              </w:rPr>
              <w:t>.</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RNF-03</w:t>
            </w:r>
          </w:p>
        </w:tc>
        <w:tc>
          <w:tcPr>
            <w:tcW w:w="7365" w:type="dxa"/>
          </w:tcPr>
          <w:p w:rsidR="00D30820" w:rsidRPr="00154206" w:rsidRDefault="00D30820" w:rsidP="00D30820">
            <w:pPr>
              <w:rPr>
                <w:sz w:val="18"/>
                <w:szCs w:val="18"/>
              </w:rPr>
            </w:pPr>
            <w:r w:rsidRPr="00154206">
              <w:rPr>
                <w:sz w:val="18"/>
                <w:szCs w:val="18"/>
              </w:rPr>
              <w:t>Las nuevas llamadas han de permitir la creación en última instancia de archivos .</w:t>
            </w:r>
            <w:hyperlink w:anchor="AcronimoWSDL" w:history="1">
              <w:r w:rsidRPr="00D30820">
                <w:rPr>
                  <w:rStyle w:val="Hipervnculo"/>
                  <w:sz w:val="18"/>
                  <w:szCs w:val="18"/>
                </w:rPr>
                <w:t>wsdl</w:t>
              </w:r>
            </w:hyperlink>
            <w:r w:rsidRPr="00154206">
              <w:rPr>
                <w:sz w:val="18"/>
                <w:szCs w:val="18"/>
              </w:rPr>
              <w:t xml:space="preserve"> y .</w:t>
            </w:r>
            <w:hyperlink w:anchor="AcronimoXSD" w:history="1">
              <w:r w:rsidRPr="00D30820">
                <w:rPr>
                  <w:rStyle w:val="Hipervnculo"/>
                  <w:sz w:val="18"/>
                  <w:szCs w:val="18"/>
                </w:rPr>
                <w:t>xsd</w:t>
              </w:r>
            </w:hyperlink>
            <w:r w:rsidRPr="00154206">
              <w:rPr>
                <w:sz w:val="18"/>
                <w:szCs w:val="18"/>
              </w:rPr>
              <w:t>, de tal forma que el sistema de TravelgateX pueda interpretar el contenido creado.</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RNF-04</w:t>
            </w:r>
          </w:p>
        </w:tc>
        <w:tc>
          <w:tcPr>
            <w:tcW w:w="7365" w:type="dxa"/>
          </w:tcPr>
          <w:p w:rsidR="00D30820" w:rsidRPr="00154206" w:rsidRDefault="00D30820" w:rsidP="00D30820">
            <w:pPr>
              <w:rPr>
                <w:sz w:val="18"/>
                <w:szCs w:val="18"/>
              </w:rPr>
            </w:pPr>
            <w:r w:rsidRPr="00154206">
              <w:rPr>
                <w:sz w:val="18"/>
                <w:szCs w:val="18"/>
              </w:rPr>
              <w:t xml:space="preserve">Las llamadas han de ser compatibles con el resto de contenido ya existente en la </w:t>
            </w:r>
            <w:hyperlink w:anchor="AcronimoAPI" w:history="1">
              <w:r w:rsidRPr="00D30820">
                <w:rPr>
                  <w:rStyle w:val="Hipervnculo"/>
                  <w:sz w:val="18"/>
                  <w:szCs w:val="18"/>
                </w:rPr>
                <w:t>API</w:t>
              </w:r>
            </w:hyperlink>
            <w:r w:rsidRPr="00154206">
              <w:rPr>
                <w:sz w:val="18"/>
                <w:szCs w:val="18"/>
              </w:rPr>
              <w:t xml:space="preserve"> de transportes.</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RNF-05</w:t>
            </w:r>
          </w:p>
        </w:tc>
        <w:tc>
          <w:tcPr>
            <w:tcW w:w="7365" w:type="dxa"/>
          </w:tcPr>
          <w:p w:rsidR="00D30820" w:rsidRPr="00154206" w:rsidRDefault="00D30820" w:rsidP="00D30820">
            <w:pPr>
              <w:rPr>
                <w:sz w:val="18"/>
                <w:szCs w:val="18"/>
              </w:rPr>
            </w:pPr>
            <w:r w:rsidRPr="00154206">
              <w:rPr>
                <w:sz w:val="18"/>
                <w:szCs w:val="18"/>
              </w:rPr>
              <w:t>Todos los elementos y atributos creados deberán ser correctamente explicados en el código mediante comentarios que los definan.</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RNF-06</w:t>
            </w:r>
          </w:p>
        </w:tc>
        <w:tc>
          <w:tcPr>
            <w:tcW w:w="7365" w:type="dxa"/>
          </w:tcPr>
          <w:p w:rsidR="00D30820" w:rsidRPr="00154206" w:rsidRDefault="00D30820" w:rsidP="00D30820">
            <w:pPr>
              <w:rPr>
                <w:sz w:val="18"/>
                <w:szCs w:val="18"/>
              </w:rPr>
            </w:pPr>
            <w:r w:rsidRPr="00154206">
              <w:rPr>
                <w:sz w:val="18"/>
                <w:szCs w:val="18"/>
              </w:rPr>
              <w:t xml:space="preserve">La nomenclatura de las llamadas y su contenido deberá seguir acorde con el estilo de la </w:t>
            </w:r>
            <w:hyperlink w:anchor="AcronimoAPI" w:history="1">
              <w:r w:rsidRPr="00D30820">
                <w:rPr>
                  <w:rStyle w:val="Hipervnculo"/>
                  <w:sz w:val="18"/>
                  <w:szCs w:val="18"/>
                </w:rPr>
                <w:t>API</w:t>
              </w:r>
            </w:hyperlink>
            <w:r w:rsidRPr="00154206">
              <w:rPr>
                <w:sz w:val="18"/>
                <w:szCs w:val="18"/>
              </w:rPr>
              <w:t xml:space="preserve"> de transportes.</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RNF-07</w:t>
            </w:r>
          </w:p>
        </w:tc>
        <w:tc>
          <w:tcPr>
            <w:tcW w:w="7365" w:type="dxa"/>
          </w:tcPr>
          <w:p w:rsidR="00D30820" w:rsidRPr="00154206" w:rsidRDefault="00D30820" w:rsidP="00D30820">
            <w:pPr>
              <w:rPr>
                <w:sz w:val="18"/>
                <w:szCs w:val="18"/>
              </w:rPr>
            </w:pPr>
            <w:r w:rsidRPr="00154206">
              <w:rPr>
                <w:sz w:val="18"/>
                <w:szCs w:val="18"/>
              </w:rPr>
              <w:t>Para permitir la serialización y deserialización de obje</w:t>
            </w:r>
            <w:r>
              <w:rPr>
                <w:sz w:val="18"/>
                <w:szCs w:val="18"/>
              </w:rPr>
              <w:t xml:space="preserve">tos a </w:t>
            </w:r>
            <w:hyperlink w:anchor="AcronimoXML" w:history="1">
              <w:r w:rsidRPr="00D30820">
                <w:rPr>
                  <w:rStyle w:val="Hipervnculo"/>
                  <w:sz w:val="18"/>
                  <w:szCs w:val="18"/>
                </w:rPr>
                <w:t>XML</w:t>
              </w:r>
            </w:hyperlink>
            <w:r w:rsidRPr="00154206">
              <w:rPr>
                <w:sz w:val="18"/>
                <w:szCs w:val="18"/>
              </w:rPr>
              <w:t xml:space="preserve">s, los elementos creados deberán ser del tipo </w:t>
            </w:r>
            <w:r w:rsidRPr="00D30820">
              <w:rPr>
                <w:sz w:val="18"/>
                <w:szCs w:val="18"/>
              </w:rPr>
              <w:t>XmlElement</w:t>
            </w:r>
            <w:r w:rsidRPr="00154206">
              <w:rPr>
                <w:sz w:val="18"/>
                <w:szCs w:val="18"/>
              </w:rPr>
              <w:t xml:space="preserve"> y los atributos del tipo XmlAttribute.</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RNF-08</w:t>
            </w:r>
          </w:p>
        </w:tc>
        <w:tc>
          <w:tcPr>
            <w:tcW w:w="7365" w:type="dxa"/>
          </w:tcPr>
          <w:p w:rsidR="00D30820" w:rsidRPr="00154206" w:rsidRDefault="00D30820" w:rsidP="00D30820">
            <w:pPr>
              <w:rPr>
                <w:sz w:val="18"/>
                <w:szCs w:val="18"/>
              </w:rPr>
            </w:pPr>
            <w:r w:rsidRPr="00154206">
              <w:rPr>
                <w:sz w:val="18"/>
                <w:szCs w:val="18"/>
              </w:rPr>
              <w:t xml:space="preserve">Todas las clases creadas en la </w:t>
            </w:r>
            <w:hyperlink w:anchor="AcronimoAPI" w:history="1">
              <w:r w:rsidRPr="00D30820">
                <w:rPr>
                  <w:rStyle w:val="Hipervnculo"/>
                  <w:sz w:val="18"/>
                  <w:szCs w:val="18"/>
                </w:rPr>
                <w:t>API</w:t>
              </w:r>
            </w:hyperlink>
            <w:r w:rsidRPr="00154206">
              <w:rPr>
                <w:sz w:val="18"/>
                <w:szCs w:val="18"/>
              </w:rPr>
              <w:t xml:space="preserve"> deberán ser públicas.</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RNF-09</w:t>
            </w:r>
          </w:p>
        </w:tc>
        <w:tc>
          <w:tcPr>
            <w:tcW w:w="7365" w:type="dxa"/>
          </w:tcPr>
          <w:p w:rsidR="00D30820" w:rsidRPr="00154206" w:rsidRDefault="00D30820" w:rsidP="00D30820">
            <w:pPr>
              <w:rPr>
                <w:sz w:val="18"/>
                <w:szCs w:val="18"/>
              </w:rPr>
            </w:pPr>
            <w:r w:rsidRPr="00154206">
              <w:rPr>
                <w:sz w:val="18"/>
                <w:szCs w:val="18"/>
              </w:rPr>
              <w:t xml:space="preserve">Todas las clases creadas en la </w:t>
            </w:r>
            <w:hyperlink w:anchor="AcronimoAPI" w:history="1">
              <w:r w:rsidRPr="00D30820">
                <w:rPr>
                  <w:rStyle w:val="Hipervnculo"/>
                  <w:sz w:val="18"/>
                  <w:szCs w:val="18"/>
                </w:rPr>
                <w:t>API</w:t>
              </w:r>
            </w:hyperlink>
            <w:r w:rsidRPr="00154206">
              <w:rPr>
                <w:sz w:val="18"/>
                <w:szCs w:val="18"/>
              </w:rPr>
              <w:t xml:space="preserve"> deberán heredar de las clases básicas de la </w:t>
            </w:r>
            <w:hyperlink w:anchor="AcronimoAPI" w:history="1">
              <w:r w:rsidRPr="00D30820">
                <w:rPr>
                  <w:rStyle w:val="Hipervnculo"/>
                  <w:sz w:val="18"/>
                  <w:szCs w:val="18"/>
                </w:rPr>
                <w:t>API</w:t>
              </w:r>
            </w:hyperlink>
            <w:r w:rsidRPr="00154206">
              <w:rPr>
                <w:sz w:val="18"/>
                <w:szCs w:val="18"/>
              </w:rPr>
              <w:t>, Transportation y estas a su vez de Base, conteniendo ya éstas elementos  generales.</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RNF-10</w:t>
            </w:r>
          </w:p>
        </w:tc>
        <w:tc>
          <w:tcPr>
            <w:tcW w:w="7365" w:type="dxa"/>
          </w:tcPr>
          <w:p w:rsidR="00D30820" w:rsidRPr="00154206" w:rsidRDefault="00D30820" w:rsidP="00D30820">
            <w:pPr>
              <w:rPr>
                <w:sz w:val="18"/>
                <w:szCs w:val="18"/>
              </w:rPr>
            </w:pPr>
            <w:r w:rsidRPr="00154206">
              <w:rPr>
                <w:sz w:val="18"/>
                <w:szCs w:val="18"/>
              </w:rPr>
              <w:t>Las clases deberán ser desarrolladas con un constructor que permita la declaración de objetos vacíos, así como objetos que inicialicen todas sus variables.</w:t>
            </w:r>
          </w:p>
        </w:tc>
      </w:tr>
      <w:tr w:rsidR="00D30820" w:rsidRPr="00154206" w:rsidTr="001D6A52">
        <w:tc>
          <w:tcPr>
            <w:tcW w:w="1129" w:type="dxa"/>
          </w:tcPr>
          <w:p w:rsidR="00D30820" w:rsidRPr="00154206" w:rsidRDefault="00D30820" w:rsidP="00D30820">
            <w:pPr>
              <w:rPr>
                <w:sz w:val="18"/>
                <w:szCs w:val="18"/>
              </w:rPr>
            </w:pPr>
            <w:r w:rsidRPr="00154206">
              <w:rPr>
                <w:sz w:val="18"/>
                <w:szCs w:val="18"/>
              </w:rPr>
              <w:lastRenderedPageBreak/>
              <w:t>RNF-11</w:t>
            </w:r>
          </w:p>
        </w:tc>
        <w:tc>
          <w:tcPr>
            <w:tcW w:w="7365" w:type="dxa"/>
          </w:tcPr>
          <w:p w:rsidR="00D30820" w:rsidRPr="00154206" w:rsidRDefault="00D30820" w:rsidP="00D30820">
            <w:pPr>
              <w:rPr>
                <w:sz w:val="18"/>
                <w:szCs w:val="18"/>
              </w:rPr>
            </w:pPr>
            <w:r w:rsidRPr="00154206">
              <w:rPr>
                <w:sz w:val="18"/>
                <w:szCs w:val="18"/>
              </w:rPr>
              <w:t xml:space="preserve">Las clases, elementos y atributos que vayan a ser visibles en las transacciones </w:t>
            </w:r>
            <w:hyperlink w:anchor="AcronimoXML" w:history="1">
              <w:r w:rsidRPr="00D30820">
                <w:rPr>
                  <w:rStyle w:val="Hipervnculo"/>
                  <w:sz w:val="18"/>
                  <w:szCs w:val="18"/>
                </w:rPr>
                <w:t>XML</w:t>
              </w:r>
            </w:hyperlink>
            <w:r w:rsidRPr="00154206">
              <w:rPr>
                <w:sz w:val="18"/>
                <w:szCs w:val="18"/>
              </w:rPr>
              <w:t xml:space="preserve"> han de permitir su visualización en español y en inglés.</w:t>
            </w:r>
          </w:p>
        </w:tc>
      </w:tr>
    </w:tbl>
    <w:p w:rsidR="00D30820" w:rsidRPr="00B619AA" w:rsidRDefault="00D30820" w:rsidP="00D30820"/>
    <w:p w:rsidR="00D30820" w:rsidRDefault="00D30820" w:rsidP="00D30820">
      <w:pPr>
        <w:pStyle w:val="Ttulo3"/>
      </w:pPr>
      <w:bookmarkStart w:id="213" w:name="_3.1.2_Requisitos_no"/>
      <w:bookmarkStart w:id="214" w:name="_Toc518170694"/>
      <w:bookmarkEnd w:id="213"/>
      <w:r w:rsidRPr="00B619AA">
        <w:t>3.1.2 Requisitos no funcionales de la integración</w:t>
      </w:r>
      <w:bookmarkEnd w:id="214"/>
    </w:p>
    <w:p w:rsidR="0048124C" w:rsidRPr="0048124C" w:rsidRDefault="0048124C" w:rsidP="0048124C">
      <w:r>
        <w:t xml:space="preserve">La </w:t>
      </w:r>
      <w:hyperlink w:anchor="Tabla20" w:history="1">
        <w:r w:rsidRPr="002215D8">
          <w:rPr>
            <w:rStyle w:val="Hipervnculo"/>
          </w:rPr>
          <w:t>Tabla 20</w:t>
        </w:r>
      </w:hyperlink>
      <w:r>
        <w:t xml:space="preserve"> contiene la lista de requisitos no funcional</w:t>
      </w:r>
      <w:r w:rsidR="00F163A4">
        <w:t>es de la integración</w:t>
      </w:r>
      <w:r>
        <w:t>.</w:t>
      </w:r>
    </w:p>
    <w:p w:rsidR="00D30820" w:rsidRPr="00B619AA" w:rsidRDefault="00D30820" w:rsidP="00D30820">
      <w:pPr>
        <w:pStyle w:val="Prrafodelista"/>
      </w:pPr>
      <w:bookmarkStart w:id="215" w:name="Tabla20"/>
      <w:r w:rsidRPr="00D30820">
        <w:t>Tabla 20: Requisitos no funcionales de la integración</w:t>
      </w:r>
    </w:p>
    <w:tbl>
      <w:tblPr>
        <w:tblStyle w:val="Tablaconcuadrcula"/>
        <w:tblW w:w="0" w:type="auto"/>
        <w:tblLook w:val="04A0" w:firstRow="1" w:lastRow="0" w:firstColumn="1" w:lastColumn="0" w:noHBand="0" w:noVBand="1"/>
      </w:tblPr>
      <w:tblGrid>
        <w:gridCol w:w="1129"/>
        <w:gridCol w:w="7365"/>
      </w:tblGrid>
      <w:tr w:rsidR="00D30820" w:rsidRPr="00154206" w:rsidTr="001D6A52">
        <w:tc>
          <w:tcPr>
            <w:tcW w:w="1129" w:type="dxa"/>
          </w:tcPr>
          <w:bookmarkEnd w:id="215"/>
          <w:p w:rsidR="00D30820" w:rsidRPr="00154206" w:rsidRDefault="00D30820" w:rsidP="00D30820">
            <w:pPr>
              <w:rPr>
                <w:sz w:val="18"/>
                <w:szCs w:val="18"/>
              </w:rPr>
            </w:pPr>
            <w:r w:rsidRPr="00154206">
              <w:rPr>
                <w:sz w:val="18"/>
                <w:szCs w:val="18"/>
              </w:rPr>
              <w:t>RNF-12</w:t>
            </w:r>
          </w:p>
        </w:tc>
        <w:tc>
          <w:tcPr>
            <w:tcW w:w="7365" w:type="dxa"/>
          </w:tcPr>
          <w:p w:rsidR="00D30820" w:rsidRPr="00154206" w:rsidRDefault="00D30820" w:rsidP="00D30820">
            <w:pPr>
              <w:rPr>
                <w:sz w:val="18"/>
                <w:szCs w:val="18"/>
              </w:rPr>
            </w:pPr>
            <w:r w:rsidRPr="00154206">
              <w:rPr>
                <w:sz w:val="18"/>
                <w:szCs w:val="18"/>
              </w:rPr>
              <w:t>Las nuevas clases en la integración para la modificación de reservas deberán desarrollarse mediante el lenguaje de programación Visual Basic.</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RNF-13</w:t>
            </w:r>
          </w:p>
        </w:tc>
        <w:tc>
          <w:tcPr>
            <w:tcW w:w="7365" w:type="dxa"/>
          </w:tcPr>
          <w:p w:rsidR="00D30820" w:rsidRPr="00154206" w:rsidRDefault="00D30820" w:rsidP="00D30820">
            <w:pPr>
              <w:rPr>
                <w:sz w:val="18"/>
                <w:szCs w:val="18"/>
              </w:rPr>
            </w:pPr>
            <w:r w:rsidRPr="00154206">
              <w:rPr>
                <w:sz w:val="18"/>
                <w:szCs w:val="18"/>
              </w:rPr>
              <w:t>La integración ha de controlar las excepciones que se produzcan durante la ejecución.</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RNF-14</w:t>
            </w:r>
          </w:p>
        </w:tc>
        <w:tc>
          <w:tcPr>
            <w:tcW w:w="7365" w:type="dxa"/>
          </w:tcPr>
          <w:p w:rsidR="00D30820" w:rsidRPr="00154206" w:rsidRDefault="00D30820" w:rsidP="00D30820">
            <w:pPr>
              <w:rPr>
                <w:sz w:val="18"/>
                <w:szCs w:val="18"/>
              </w:rPr>
            </w:pPr>
            <w:r w:rsidRPr="00154206">
              <w:rPr>
                <w:sz w:val="18"/>
                <w:szCs w:val="18"/>
              </w:rPr>
              <w:t>La integración ha de controlar los errores que devuelva cualquier transacción realizada con el proveedor y tipificar adecuadamente dichos errores para describir su causa.</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RNF-15</w:t>
            </w:r>
          </w:p>
        </w:tc>
        <w:tc>
          <w:tcPr>
            <w:tcW w:w="7365" w:type="dxa"/>
          </w:tcPr>
          <w:p w:rsidR="00D30820" w:rsidRPr="00154206" w:rsidRDefault="00D30820" w:rsidP="00D30820">
            <w:pPr>
              <w:rPr>
                <w:sz w:val="18"/>
                <w:szCs w:val="18"/>
              </w:rPr>
            </w:pPr>
            <w:r w:rsidRPr="00154206">
              <w:rPr>
                <w:sz w:val="18"/>
                <w:szCs w:val="18"/>
              </w:rPr>
              <w:t>La integración ha de controlar los errores de servidor y de cliente que se produzcan durante la ejecución de las transacciones.</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RNF-16</w:t>
            </w:r>
          </w:p>
        </w:tc>
        <w:tc>
          <w:tcPr>
            <w:tcW w:w="7365" w:type="dxa"/>
          </w:tcPr>
          <w:p w:rsidR="00D30820" w:rsidRPr="00154206" w:rsidRDefault="00D30820" w:rsidP="00D30820">
            <w:pPr>
              <w:rPr>
                <w:sz w:val="18"/>
                <w:szCs w:val="18"/>
              </w:rPr>
            </w:pPr>
            <w:r w:rsidRPr="00154206">
              <w:rPr>
                <w:sz w:val="18"/>
                <w:szCs w:val="18"/>
              </w:rPr>
              <w:t>La integración ha de controlar el tiempo transcurrido desde el comienzo de la transacción hasta su finalización y cortar la ejecución en el tiempo previamente estipulado para dicha transacción.</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RNF-17</w:t>
            </w:r>
          </w:p>
        </w:tc>
        <w:tc>
          <w:tcPr>
            <w:tcW w:w="7365" w:type="dxa"/>
          </w:tcPr>
          <w:p w:rsidR="00D30820" w:rsidRPr="00154206" w:rsidRDefault="00D30820" w:rsidP="00D30820">
            <w:pPr>
              <w:rPr>
                <w:sz w:val="18"/>
                <w:szCs w:val="18"/>
              </w:rPr>
            </w:pPr>
            <w:r w:rsidRPr="00154206">
              <w:rPr>
                <w:sz w:val="18"/>
                <w:szCs w:val="18"/>
              </w:rPr>
              <w:t>La integración ha de registrar en la respuesta de la transacción de cliente (</w:t>
            </w:r>
            <w:r w:rsidR="00440CC3" w:rsidRPr="00154206">
              <w:rPr>
                <w:sz w:val="18"/>
                <w:szCs w:val="18"/>
              </w:rPr>
              <w:t>ej.</w:t>
            </w:r>
            <w:r w:rsidRPr="00154206">
              <w:rPr>
                <w:sz w:val="18"/>
                <w:szCs w:val="18"/>
              </w:rPr>
              <w:t>: DisponibilidadRS) todas las  transacciones que se hayan realizado con el proveedor.</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RNF-18</w:t>
            </w:r>
          </w:p>
        </w:tc>
        <w:tc>
          <w:tcPr>
            <w:tcW w:w="7365" w:type="dxa"/>
          </w:tcPr>
          <w:p w:rsidR="00D30820" w:rsidRPr="00154206" w:rsidRDefault="00D30820" w:rsidP="00D30820">
            <w:pPr>
              <w:rPr>
                <w:sz w:val="18"/>
                <w:szCs w:val="18"/>
              </w:rPr>
            </w:pPr>
            <w:r w:rsidRPr="00154206">
              <w:rPr>
                <w:sz w:val="18"/>
                <w:szCs w:val="18"/>
              </w:rPr>
              <w:t>La integración ha de abrir una sesión con las credenciales adecuadas y predeterminadas con el proveedor y mantener dicha sesión para todas las transacciones que se realicen, así como cerrar la sesión una vez terminado el flujo de transacciones deseado.</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RNF-19</w:t>
            </w:r>
          </w:p>
        </w:tc>
        <w:tc>
          <w:tcPr>
            <w:tcW w:w="7365" w:type="dxa"/>
          </w:tcPr>
          <w:p w:rsidR="00D30820" w:rsidRPr="00154206" w:rsidRDefault="00D30820" w:rsidP="00D30820">
            <w:pPr>
              <w:rPr>
                <w:sz w:val="18"/>
                <w:szCs w:val="18"/>
              </w:rPr>
            </w:pPr>
            <w:r w:rsidRPr="00154206">
              <w:rPr>
                <w:sz w:val="18"/>
                <w:szCs w:val="18"/>
              </w:rPr>
              <w:t>El código desarrollado ha de mantener la compatibilidad con el resto de funcionalidades ya desarrolladas en la integración.</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RNF-20</w:t>
            </w:r>
          </w:p>
        </w:tc>
        <w:tc>
          <w:tcPr>
            <w:tcW w:w="7365" w:type="dxa"/>
          </w:tcPr>
          <w:p w:rsidR="00D30820" w:rsidRPr="00154206" w:rsidRDefault="00D30820" w:rsidP="00D30820">
            <w:pPr>
              <w:rPr>
                <w:sz w:val="18"/>
                <w:szCs w:val="18"/>
              </w:rPr>
            </w:pPr>
            <w:r w:rsidRPr="00154206">
              <w:rPr>
                <w:sz w:val="18"/>
                <w:szCs w:val="18"/>
              </w:rPr>
              <w:t>El código desarrollado ha de aprovechar al máximo las funcionalidades desarrolladas en la integración previamente para facilitar su posterior mantenimiento y legibilidad del código.</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RNF-21</w:t>
            </w:r>
          </w:p>
        </w:tc>
        <w:tc>
          <w:tcPr>
            <w:tcW w:w="7365" w:type="dxa"/>
          </w:tcPr>
          <w:p w:rsidR="00D30820" w:rsidRPr="00154206" w:rsidRDefault="00D30820" w:rsidP="00D30820">
            <w:pPr>
              <w:rPr>
                <w:sz w:val="18"/>
                <w:szCs w:val="18"/>
              </w:rPr>
            </w:pPr>
            <w:r w:rsidRPr="00154206">
              <w:rPr>
                <w:sz w:val="18"/>
                <w:szCs w:val="18"/>
              </w:rPr>
              <w:t>La integración ha de minimizar el uso de memoria y procesador durante su ejecución, de tal forma que la ejecución de las nuevas llamadas ha de demostrar un uso medio igual al resto de transacciones ya desarrolladas en la integración.</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RNF-22</w:t>
            </w:r>
          </w:p>
        </w:tc>
        <w:tc>
          <w:tcPr>
            <w:tcW w:w="7365" w:type="dxa"/>
          </w:tcPr>
          <w:p w:rsidR="00D30820" w:rsidRPr="00154206" w:rsidRDefault="00D30820" w:rsidP="00D30820">
            <w:pPr>
              <w:rPr>
                <w:sz w:val="18"/>
                <w:szCs w:val="18"/>
              </w:rPr>
            </w:pPr>
            <w:r w:rsidRPr="00154206">
              <w:rPr>
                <w:sz w:val="18"/>
                <w:szCs w:val="18"/>
              </w:rPr>
              <w:t>El código desarrollado debe escribirse en inglés para permitir su legibilidad para el resto de integrantes de TravelgateX.</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RNF-23</w:t>
            </w:r>
          </w:p>
        </w:tc>
        <w:tc>
          <w:tcPr>
            <w:tcW w:w="7365" w:type="dxa"/>
          </w:tcPr>
          <w:p w:rsidR="00D30820" w:rsidRPr="00154206" w:rsidRDefault="00D30820" w:rsidP="00D30820">
            <w:pPr>
              <w:rPr>
                <w:sz w:val="18"/>
                <w:szCs w:val="18"/>
              </w:rPr>
            </w:pPr>
            <w:r w:rsidRPr="00154206">
              <w:rPr>
                <w:sz w:val="18"/>
                <w:szCs w:val="18"/>
              </w:rPr>
              <w:t>La integración deberá incluir entre un 5 y un 10% de comentarios respecto a la totalidad de nuevo código desarrollado.</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RNF-24</w:t>
            </w:r>
          </w:p>
        </w:tc>
        <w:tc>
          <w:tcPr>
            <w:tcW w:w="7365" w:type="dxa"/>
          </w:tcPr>
          <w:p w:rsidR="00D30820" w:rsidRPr="00154206" w:rsidRDefault="00D30820" w:rsidP="00D30820">
            <w:pPr>
              <w:rPr>
                <w:sz w:val="18"/>
                <w:szCs w:val="18"/>
              </w:rPr>
            </w:pPr>
            <w:r w:rsidRPr="00154206">
              <w:rPr>
                <w:sz w:val="18"/>
                <w:szCs w:val="18"/>
              </w:rPr>
              <w:t>La integración debe seguir la estructura estandarizada de transacciones que sigue el equipo de desarrollo de integraciones de TravelgateX: construcción de petición, consulta de tiempo transcurrido, realización de llamada al proveedor, registro de errores durante la llamada y registro de transacción. Finalmente pueden tratarse los datos recibidos en la respuesta de la transacción.</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RNF-25</w:t>
            </w:r>
          </w:p>
        </w:tc>
        <w:tc>
          <w:tcPr>
            <w:tcW w:w="7365" w:type="dxa"/>
          </w:tcPr>
          <w:p w:rsidR="00D30820" w:rsidRPr="00154206" w:rsidRDefault="00D30820" w:rsidP="00D30820">
            <w:pPr>
              <w:rPr>
                <w:sz w:val="18"/>
                <w:szCs w:val="18"/>
              </w:rPr>
            </w:pPr>
            <w:r w:rsidRPr="00154206">
              <w:rPr>
                <w:sz w:val="18"/>
                <w:szCs w:val="18"/>
              </w:rPr>
              <w:t>La programación realizada deberá facilitar la compatibilidad con la creación y ejecución de pruebas sobre el proyecto.</w:t>
            </w:r>
          </w:p>
        </w:tc>
      </w:tr>
    </w:tbl>
    <w:p w:rsidR="00D30820" w:rsidRPr="00B619AA" w:rsidRDefault="00D30820" w:rsidP="00D30820"/>
    <w:p w:rsidR="00D30820" w:rsidRDefault="00D30820" w:rsidP="00D30820">
      <w:pPr>
        <w:pStyle w:val="Ttulo3"/>
      </w:pPr>
      <w:bookmarkStart w:id="216" w:name="_3.1.3_Requisitos_no"/>
      <w:bookmarkStart w:id="217" w:name="_Toc518170695"/>
      <w:bookmarkEnd w:id="216"/>
      <w:r w:rsidRPr="00B619AA">
        <w:t>3.1.3 Requisitos no funcionales del formulario de pruebas</w:t>
      </w:r>
      <w:bookmarkEnd w:id="217"/>
    </w:p>
    <w:p w:rsidR="0048124C" w:rsidRPr="0048124C" w:rsidRDefault="0048124C" w:rsidP="0048124C">
      <w:r>
        <w:t xml:space="preserve">La </w:t>
      </w:r>
      <w:hyperlink w:anchor="Tabla21" w:history="1">
        <w:r w:rsidRPr="002215D8">
          <w:rPr>
            <w:rStyle w:val="Hipervnculo"/>
          </w:rPr>
          <w:t>Tabla 21</w:t>
        </w:r>
      </w:hyperlink>
      <w:r>
        <w:t xml:space="preserve"> contiene la lista de requisitos no funcionales del formulario de pruebas.</w:t>
      </w:r>
    </w:p>
    <w:p w:rsidR="00D30820" w:rsidRPr="00B619AA" w:rsidRDefault="00D30820" w:rsidP="00D30820">
      <w:pPr>
        <w:pStyle w:val="Prrafodelista"/>
      </w:pPr>
      <w:bookmarkStart w:id="218" w:name="Tabla21"/>
      <w:r w:rsidRPr="00D30820">
        <w:t>Tabla 21: Requisitos no funcionales del formulario de pruebas</w:t>
      </w:r>
    </w:p>
    <w:tbl>
      <w:tblPr>
        <w:tblStyle w:val="Tablaconcuadrcula"/>
        <w:tblW w:w="0" w:type="auto"/>
        <w:tblLook w:val="04A0" w:firstRow="1" w:lastRow="0" w:firstColumn="1" w:lastColumn="0" w:noHBand="0" w:noVBand="1"/>
      </w:tblPr>
      <w:tblGrid>
        <w:gridCol w:w="988"/>
        <w:gridCol w:w="7506"/>
      </w:tblGrid>
      <w:tr w:rsidR="00D30820" w:rsidRPr="00154206" w:rsidTr="001D6A52">
        <w:tc>
          <w:tcPr>
            <w:tcW w:w="988" w:type="dxa"/>
          </w:tcPr>
          <w:bookmarkEnd w:id="218"/>
          <w:p w:rsidR="00D30820" w:rsidRPr="00154206" w:rsidRDefault="00D30820" w:rsidP="00D30820">
            <w:pPr>
              <w:rPr>
                <w:sz w:val="18"/>
                <w:szCs w:val="18"/>
              </w:rPr>
            </w:pPr>
            <w:r w:rsidRPr="00154206">
              <w:rPr>
                <w:sz w:val="18"/>
                <w:szCs w:val="18"/>
              </w:rPr>
              <w:t>RNF-26</w:t>
            </w:r>
          </w:p>
        </w:tc>
        <w:tc>
          <w:tcPr>
            <w:tcW w:w="7506" w:type="dxa"/>
          </w:tcPr>
          <w:p w:rsidR="00D30820" w:rsidRPr="00154206" w:rsidRDefault="00D30820" w:rsidP="00D30820">
            <w:pPr>
              <w:rPr>
                <w:sz w:val="18"/>
                <w:szCs w:val="18"/>
              </w:rPr>
            </w:pPr>
            <w:r w:rsidRPr="00154206">
              <w:rPr>
                <w:sz w:val="18"/>
                <w:szCs w:val="18"/>
              </w:rPr>
              <w:t>El formulario de pruebas deberá desarrollarse mediante el lenguaje de programación Visual Basic.</w:t>
            </w:r>
          </w:p>
        </w:tc>
      </w:tr>
      <w:tr w:rsidR="00D30820" w:rsidRPr="00154206" w:rsidTr="001D6A52">
        <w:tc>
          <w:tcPr>
            <w:tcW w:w="988" w:type="dxa"/>
          </w:tcPr>
          <w:p w:rsidR="00D30820" w:rsidRPr="00154206" w:rsidRDefault="00D30820" w:rsidP="00D30820">
            <w:pPr>
              <w:rPr>
                <w:sz w:val="18"/>
                <w:szCs w:val="18"/>
              </w:rPr>
            </w:pPr>
            <w:r w:rsidRPr="00154206">
              <w:rPr>
                <w:sz w:val="18"/>
                <w:szCs w:val="18"/>
              </w:rPr>
              <w:t>RNF-27</w:t>
            </w:r>
          </w:p>
        </w:tc>
        <w:tc>
          <w:tcPr>
            <w:tcW w:w="7506" w:type="dxa"/>
          </w:tcPr>
          <w:p w:rsidR="00D30820" w:rsidRPr="00154206" w:rsidRDefault="00D30820" w:rsidP="00D30820">
            <w:pPr>
              <w:rPr>
                <w:sz w:val="18"/>
                <w:szCs w:val="18"/>
              </w:rPr>
            </w:pPr>
            <w:r w:rsidRPr="00154206">
              <w:rPr>
                <w:sz w:val="18"/>
                <w:szCs w:val="18"/>
              </w:rPr>
              <w:t>El formulario ha de permitir el manejo de transacciones (petición respuesta) de forma completamente visual.</w:t>
            </w:r>
          </w:p>
        </w:tc>
      </w:tr>
      <w:tr w:rsidR="00D30820" w:rsidRPr="00154206" w:rsidTr="001D6A52">
        <w:tc>
          <w:tcPr>
            <w:tcW w:w="988" w:type="dxa"/>
          </w:tcPr>
          <w:p w:rsidR="00D30820" w:rsidRPr="00154206" w:rsidRDefault="00D30820" w:rsidP="00D30820">
            <w:pPr>
              <w:rPr>
                <w:sz w:val="18"/>
                <w:szCs w:val="18"/>
              </w:rPr>
            </w:pPr>
            <w:r w:rsidRPr="00154206">
              <w:rPr>
                <w:sz w:val="18"/>
                <w:szCs w:val="18"/>
              </w:rPr>
              <w:t>RNF-28</w:t>
            </w:r>
          </w:p>
        </w:tc>
        <w:tc>
          <w:tcPr>
            <w:tcW w:w="7506" w:type="dxa"/>
          </w:tcPr>
          <w:p w:rsidR="00D30820" w:rsidRPr="00154206" w:rsidRDefault="00D30820" w:rsidP="00D30820">
            <w:pPr>
              <w:rPr>
                <w:sz w:val="18"/>
                <w:szCs w:val="18"/>
              </w:rPr>
            </w:pPr>
            <w:r w:rsidRPr="00154206">
              <w:rPr>
                <w:sz w:val="18"/>
                <w:szCs w:val="18"/>
              </w:rPr>
              <w:t>El formulario de pruebas ha de controlar y visualizar cualquier error de ejecución arrojado por la integración o durante la ejecución de código del mismo formulario.</w:t>
            </w:r>
          </w:p>
        </w:tc>
      </w:tr>
      <w:tr w:rsidR="00D30820" w:rsidRPr="00154206" w:rsidTr="001D6A52">
        <w:tc>
          <w:tcPr>
            <w:tcW w:w="988" w:type="dxa"/>
          </w:tcPr>
          <w:p w:rsidR="00D30820" w:rsidRPr="00154206" w:rsidRDefault="00D30820" w:rsidP="00D30820">
            <w:pPr>
              <w:rPr>
                <w:sz w:val="18"/>
                <w:szCs w:val="18"/>
              </w:rPr>
            </w:pPr>
            <w:r w:rsidRPr="00154206">
              <w:rPr>
                <w:sz w:val="18"/>
                <w:szCs w:val="18"/>
              </w:rPr>
              <w:t>RNF-29</w:t>
            </w:r>
          </w:p>
        </w:tc>
        <w:tc>
          <w:tcPr>
            <w:tcW w:w="7506" w:type="dxa"/>
          </w:tcPr>
          <w:p w:rsidR="00D30820" w:rsidRPr="00154206" w:rsidRDefault="00D30820" w:rsidP="00D30820">
            <w:pPr>
              <w:rPr>
                <w:sz w:val="18"/>
                <w:szCs w:val="18"/>
              </w:rPr>
            </w:pPr>
            <w:r w:rsidRPr="00154206">
              <w:rPr>
                <w:sz w:val="18"/>
                <w:szCs w:val="18"/>
              </w:rPr>
              <w:t>Los resultados obtenidos en las transacciones de disponibilidad han de poder visualizarse de manera gráfica en una tabla de opciones.</w:t>
            </w:r>
          </w:p>
        </w:tc>
      </w:tr>
      <w:tr w:rsidR="00D30820" w:rsidRPr="00154206" w:rsidTr="001D6A52">
        <w:tc>
          <w:tcPr>
            <w:tcW w:w="988" w:type="dxa"/>
          </w:tcPr>
          <w:p w:rsidR="00D30820" w:rsidRPr="00154206" w:rsidRDefault="00D30820" w:rsidP="00D30820">
            <w:pPr>
              <w:rPr>
                <w:sz w:val="18"/>
                <w:szCs w:val="18"/>
              </w:rPr>
            </w:pPr>
            <w:r w:rsidRPr="00154206">
              <w:rPr>
                <w:sz w:val="18"/>
                <w:szCs w:val="18"/>
              </w:rPr>
              <w:t>RNF-30</w:t>
            </w:r>
          </w:p>
        </w:tc>
        <w:tc>
          <w:tcPr>
            <w:tcW w:w="7506" w:type="dxa"/>
          </w:tcPr>
          <w:p w:rsidR="00D30820" w:rsidRPr="00154206" w:rsidRDefault="00D30820" w:rsidP="00D30820">
            <w:pPr>
              <w:rPr>
                <w:sz w:val="18"/>
                <w:szCs w:val="18"/>
              </w:rPr>
            </w:pPr>
            <w:r w:rsidRPr="00154206">
              <w:rPr>
                <w:sz w:val="18"/>
                <w:szCs w:val="18"/>
              </w:rPr>
              <w:t>El formulario no ha de perjudicar ni alterar los resultados obtenidos en ninguna de las transacciones realizadas en él.</w:t>
            </w:r>
          </w:p>
        </w:tc>
      </w:tr>
      <w:tr w:rsidR="00D30820" w:rsidRPr="00154206" w:rsidTr="001D6A52">
        <w:tc>
          <w:tcPr>
            <w:tcW w:w="988" w:type="dxa"/>
          </w:tcPr>
          <w:p w:rsidR="00D30820" w:rsidRPr="00154206" w:rsidRDefault="00D30820" w:rsidP="00D30820">
            <w:pPr>
              <w:rPr>
                <w:sz w:val="18"/>
                <w:szCs w:val="18"/>
              </w:rPr>
            </w:pPr>
            <w:r w:rsidRPr="00154206">
              <w:rPr>
                <w:sz w:val="18"/>
                <w:szCs w:val="18"/>
              </w:rPr>
              <w:lastRenderedPageBreak/>
              <w:t>RNF-31</w:t>
            </w:r>
          </w:p>
        </w:tc>
        <w:tc>
          <w:tcPr>
            <w:tcW w:w="7506" w:type="dxa"/>
          </w:tcPr>
          <w:p w:rsidR="00D30820" w:rsidRPr="00154206" w:rsidRDefault="00D30820" w:rsidP="00D30820">
            <w:pPr>
              <w:rPr>
                <w:sz w:val="18"/>
                <w:szCs w:val="18"/>
              </w:rPr>
            </w:pPr>
            <w:r w:rsidRPr="00154206">
              <w:rPr>
                <w:sz w:val="18"/>
                <w:szCs w:val="18"/>
              </w:rPr>
              <w:t>El formulario ha de ser compatible con el resto de integraciones de vuelos que existen en TravelgateX.</w:t>
            </w:r>
          </w:p>
        </w:tc>
      </w:tr>
      <w:tr w:rsidR="00D30820" w:rsidRPr="00154206" w:rsidTr="001D6A52">
        <w:tc>
          <w:tcPr>
            <w:tcW w:w="988" w:type="dxa"/>
          </w:tcPr>
          <w:p w:rsidR="00D30820" w:rsidRPr="00154206" w:rsidRDefault="00D30820" w:rsidP="00D30820">
            <w:pPr>
              <w:rPr>
                <w:sz w:val="18"/>
                <w:szCs w:val="18"/>
              </w:rPr>
            </w:pPr>
            <w:r w:rsidRPr="00154206">
              <w:rPr>
                <w:sz w:val="18"/>
                <w:szCs w:val="18"/>
              </w:rPr>
              <w:t>RNF-32</w:t>
            </w:r>
          </w:p>
        </w:tc>
        <w:tc>
          <w:tcPr>
            <w:tcW w:w="7506" w:type="dxa"/>
          </w:tcPr>
          <w:p w:rsidR="00D30820" w:rsidRPr="00154206" w:rsidRDefault="00D30820" w:rsidP="00D30820">
            <w:pPr>
              <w:rPr>
                <w:sz w:val="18"/>
                <w:szCs w:val="18"/>
              </w:rPr>
            </w:pPr>
            <w:r w:rsidRPr="00154206">
              <w:rPr>
                <w:sz w:val="18"/>
                <w:szCs w:val="18"/>
              </w:rPr>
              <w:t>El formulario no debe usar terminología o tipología del proveedor Amadeus.</w:t>
            </w:r>
          </w:p>
        </w:tc>
      </w:tr>
      <w:tr w:rsidR="00D30820" w:rsidRPr="00154206" w:rsidTr="001D6A52">
        <w:tc>
          <w:tcPr>
            <w:tcW w:w="988" w:type="dxa"/>
          </w:tcPr>
          <w:p w:rsidR="00D30820" w:rsidRPr="00154206" w:rsidRDefault="00D30820" w:rsidP="00D30820">
            <w:pPr>
              <w:rPr>
                <w:sz w:val="18"/>
                <w:szCs w:val="18"/>
              </w:rPr>
            </w:pPr>
            <w:r w:rsidRPr="00154206">
              <w:rPr>
                <w:sz w:val="18"/>
                <w:szCs w:val="18"/>
              </w:rPr>
              <w:t>RNF-33</w:t>
            </w:r>
          </w:p>
        </w:tc>
        <w:tc>
          <w:tcPr>
            <w:tcW w:w="7506" w:type="dxa"/>
          </w:tcPr>
          <w:p w:rsidR="00D30820" w:rsidRPr="00154206" w:rsidRDefault="00D30820" w:rsidP="00D30820">
            <w:pPr>
              <w:rPr>
                <w:sz w:val="18"/>
                <w:szCs w:val="18"/>
              </w:rPr>
            </w:pPr>
            <w:r w:rsidRPr="00154206">
              <w:rPr>
                <w:sz w:val="18"/>
                <w:szCs w:val="18"/>
              </w:rPr>
              <w:t>El formulario de pruebas ha de poder abrirse mediante un ejecutable.</w:t>
            </w:r>
          </w:p>
        </w:tc>
      </w:tr>
    </w:tbl>
    <w:p w:rsidR="00D30820" w:rsidRPr="00B619AA" w:rsidRDefault="00D30820" w:rsidP="00D30820"/>
    <w:p w:rsidR="00D30820" w:rsidRPr="00B619AA" w:rsidRDefault="00D30820" w:rsidP="00D30820">
      <w:pPr>
        <w:pStyle w:val="Ttulo2"/>
      </w:pPr>
      <w:bookmarkStart w:id="219" w:name="_3.2_Requisitos_funcionales"/>
      <w:bookmarkStart w:id="220" w:name="_Toc518170696"/>
      <w:bookmarkEnd w:id="219"/>
      <w:r w:rsidRPr="00B619AA">
        <w:t>3.2 Requisitos funcionales</w:t>
      </w:r>
      <w:bookmarkEnd w:id="220"/>
    </w:p>
    <w:p w:rsidR="00D30820" w:rsidRDefault="00F163A4" w:rsidP="00D30820">
      <w:r>
        <w:t xml:space="preserve">En esta sección </w:t>
      </w:r>
      <w:r w:rsidR="00D30820" w:rsidRPr="00B619AA">
        <w:t>se enumeran los requisitos funcionales</w:t>
      </w:r>
      <w:r w:rsidR="00440CC3">
        <w:t>,</w:t>
      </w:r>
      <w:r w:rsidR="00D30820" w:rsidRPr="00B619AA">
        <w:t xml:space="preserve"> distinguiendo aquellos que deberá cumplir la integración</w:t>
      </w:r>
      <w:r w:rsidR="0048124C">
        <w:t xml:space="preserve">, en el apartado </w:t>
      </w:r>
      <w:hyperlink w:anchor="_3.2.1_Requisitos_funcionales" w:history="1">
        <w:r w:rsidR="0048124C" w:rsidRPr="00DA6866">
          <w:rPr>
            <w:rStyle w:val="Hipervnculo"/>
          </w:rPr>
          <w:t>3.2.1</w:t>
        </w:r>
      </w:hyperlink>
      <w:r w:rsidR="0048124C">
        <w:t>,</w:t>
      </w:r>
      <w:r w:rsidR="00D30820" w:rsidRPr="00B619AA">
        <w:t xml:space="preserve"> </w:t>
      </w:r>
      <w:r w:rsidR="00440CC3">
        <w:t>de</w:t>
      </w:r>
      <w:r w:rsidR="00D30820" w:rsidRPr="00B619AA">
        <w:t xml:space="preserve"> aquellos que deberá cumplir el formulario de pruebas</w:t>
      </w:r>
      <w:r w:rsidR="0048124C">
        <w:t xml:space="preserve">, en el apartado </w:t>
      </w:r>
      <w:hyperlink w:anchor="_3.2.2_Requisitos_funcionales" w:history="1">
        <w:r w:rsidR="0048124C" w:rsidRPr="00DA6866">
          <w:rPr>
            <w:rStyle w:val="Hipervnculo"/>
          </w:rPr>
          <w:t>3.2.2</w:t>
        </w:r>
      </w:hyperlink>
      <w:r w:rsidR="00D30820" w:rsidRPr="00B619AA">
        <w:t>.</w:t>
      </w:r>
    </w:p>
    <w:p w:rsidR="0048124C" w:rsidRDefault="0048124C" w:rsidP="00D30820">
      <w:r>
        <w:t xml:space="preserve">Ha de tenerse en cuenta que no existen requisitos funcionales de la integración, puesto que esta se construye a partir de los requisitos funcionales de la </w:t>
      </w:r>
      <w:hyperlink w:anchor="AcronimoAPI" w:history="1">
        <w:r w:rsidRPr="00DA6866">
          <w:rPr>
            <w:rStyle w:val="Hipervnculo"/>
          </w:rPr>
          <w:t>API</w:t>
        </w:r>
      </w:hyperlink>
      <w:r>
        <w:t xml:space="preserve"> de trans</w:t>
      </w:r>
      <w:r w:rsidR="00884772">
        <w:t xml:space="preserve">portes, es decir, la integración se encarga simplemente de traducir el formato Amadeus al formato TravelgateX y viceversa, siguiendo los requisitos presentados en </w:t>
      </w:r>
      <w:hyperlink w:anchor="_3.2.1_Requisitos_funcionales" w:history="1">
        <w:r w:rsidR="00884772" w:rsidRPr="00DA6866">
          <w:rPr>
            <w:rStyle w:val="Hipervnculo"/>
          </w:rPr>
          <w:t>3.2.1</w:t>
        </w:r>
      </w:hyperlink>
      <w:r w:rsidR="00884772">
        <w:t>.</w:t>
      </w:r>
    </w:p>
    <w:p w:rsidR="0048124C" w:rsidRDefault="0048124C" w:rsidP="0048124C">
      <w:pPr>
        <w:pStyle w:val="Ttulo3"/>
      </w:pPr>
      <w:bookmarkStart w:id="221" w:name="_3.2.1_Requisitos_funcionales"/>
      <w:bookmarkStart w:id="222" w:name="_Toc518170697"/>
      <w:bookmarkEnd w:id="221"/>
      <w:r>
        <w:t xml:space="preserve">3.2.1 Requisitos funcionales </w:t>
      </w:r>
      <w:r w:rsidRPr="00B619AA">
        <w:t>de las transacciones de la API de transportes</w:t>
      </w:r>
      <w:bookmarkEnd w:id="222"/>
    </w:p>
    <w:p w:rsidR="0048124C" w:rsidRPr="0048124C" w:rsidRDefault="0048124C" w:rsidP="0048124C">
      <w:r>
        <w:t xml:space="preserve">En la </w:t>
      </w:r>
      <w:hyperlink w:anchor="Tabla22" w:history="1">
        <w:r w:rsidRPr="002215D8">
          <w:rPr>
            <w:rStyle w:val="Hipervnculo"/>
          </w:rPr>
          <w:t>Tabla 22</w:t>
        </w:r>
      </w:hyperlink>
      <w:r>
        <w:t xml:space="preserve"> se enumeran los requisitos funcionales de las nuevas transacciones de la </w:t>
      </w:r>
      <w:hyperlink w:anchor="AcronimoAPI" w:history="1">
        <w:r w:rsidRPr="00DA6866">
          <w:rPr>
            <w:rStyle w:val="Hipervnculo"/>
          </w:rPr>
          <w:t>API</w:t>
        </w:r>
      </w:hyperlink>
      <w:r>
        <w:t xml:space="preserve"> de transportes.</w:t>
      </w:r>
    </w:p>
    <w:p w:rsidR="00D30820" w:rsidRPr="00B619AA" w:rsidRDefault="00D30820" w:rsidP="00D30820">
      <w:pPr>
        <w:pStyle w:val="Prrafodelista"/>
      </w:pPr>
      <w:bookmarkStart w:id="223" w:name="Tabla22"/>
      <w:r w:rsidRPr="00D30820">
        <w:t>Tabla 22: Requisitos funcionales</w:t>
      </w:r>
      <w:r w:rsidR="00884772">
        <w:t xml:space="preserve"> de las transacciones de la </w:t>
      </w:r>
      <w:hyperlink w:anchor="AcronimoAPI" w:history="1">
        <w:r w:rsidR="00884772" w:rsidRPr="00DA6866">
          <w:rPr>
            <w:rStyle w:val="Hipervnculo"/>
          </w:rPr>
          <w:t>API</w:t>
        </w:r>
      </w:hyperlink>
      <w:r w:rsidR="00884772">
        <w:t xml:space="preserve"> de transportes</w:t>
      </w:r>
    </w:p>
    <w:bookmarkEnd w:id="223"/>
    <w:tbl>
      <w:tblPr>
        <w:tblStyle w:val="Tablaconcuadrcula"/>
        <w:tblW w:w="0" w:type="auto"/>
        <w:tblLook w:val="04A0" w:firstRow="1" w:lastRow="0" w:firstColumn="1" w:lastColumn="0" w:noHBand="0" w:noVBand="1"/>
      </w:tblPr>
      <w:tblGrid>
        <w:gridCol w:w="988"/>
        <w:gridCol w:w="7506"/>
      </w:tblGrid>
      <w:tr w:rsidR="00D30820" w:rsidRPr="00154206" w:rsidTr="001D6A52">
        <w:tc>
          <w:tcPr>
            <w:tcW w:w="988" w:type="dxa"/>
            <w:shd w:val="clear" w:color="auto" w:fill="BFBFBF" w:themeFill="background1" w:themeFillShade="BF"/>
          </w:tcPr>
          <w:p w:rsidR="00D30820" w:rsidRPr="00154206" w:rsidRDefault="00D30820" w:rsidP="00D30820">
            <w:pPr>
              <w:rPr>
                <w:sz w:val="18"/>
                <w:szCs w:val="18"/>
              </w:rPr>
            </w:pPr>
          </w:p>
        </w:tc>
        <w:tc>
          <w:tcPr>
            <w:tcW w:w="7506" w:type="dxa"/>
            <w:shd w:val="clear" w:color="auto" w:fill="BFBFBF" w:themeFill="background1" w:themeFillShade="BF"/>
          </w:tcPr>
          <w:p w:rsidR="00D30820" w:rsidRPr="006D4F32" w:rsidRDefault="00D30820" w:rsidP="0048124C">
            <w:pPr>
              <w:rPr>
                <w:b/>
                <w:sz w:val="18"/>
                <w:szCs w:val="18"/>
              </w:rPr>
            </w:pPr>
            <w:r w:rsidRPr="006D4F32">
              <w:rPr>
                <w:b/>
                <w:sz w:val="18"/>
                <w:szCs w:val="18"/>
              </w:rPr>
              <w:t xml:space="preserve">Requisitos funcionales </w:t>
            </w:r>
            <w:r w:rsidR="0048124C" w:rsidRPr="006D4F32">
              <w:rPr>
                <w:b/>
                <w:sz w:val="18"/>
                <w:szCs w:val="18"/>
              </w:rPr>
              <w:t xml:space="preserve">de las transacciones de la </w:t>
            </w:r>
            <w:hyperlink w:anchor="AcronimoAPI" w:history="1">
              <w:r w:rsidR="0048124C" w:rsidRPr="00F76A4F">
                <w:rPr>
                  <w:rStyle w:val="Hipervnculo"/>
                  <w:b/>
                  <w:sz w:val="18"/>
                  <w:szCs w:val="18"/>
                </w:rPr>
                <w:t>API</w:t>
              </w:r>
            </w:hyperlink>
            <w:r w:rsidR="0048124C" w:rsidRPr="006D4F32">
              <w:rPr>
                <w:b/>
                <w:sz w:val="18"/>
                <w:szCs w:val="18"/>
              </w:rPr>
              <w:t xml:space="preserve"> de transportes</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todas las transacciones</w:t>
            </w:r>
          </w:p>
        </w:tc>
      </w:tr>
      <w:tr w:rsidR="00D30820" w:rsidRPr="00154206" w:rsidTr="001D6A52">
        <w:tc>
          <w:tcPr>
            <w:tcW w:w="988" w:type="dxa"/>
          </w:tcPr>
          <w:p w:rsidR="00D30820" w:rsidRPr="00154206" w:rsidRDefault="00D30820" w:rsidP="00D30820">
            <w:pPr>
              <w:rPr>
                <w:sz w:val="18"/>
                <w:szCs w:val="18"/>
              </w:rPr>
            </w:pPr>
            <w:bookmarkStart w:id="224" w:name="Tabla22_RF01"/>
            <w:r w:rsidRPr="00154206">
              <w:rPr>
                <w:sz w:val="18"/>
                <w:szCs w:val="18"/>
              </w:rPr>
              <w:t>RF-01</w:t>
            </w:r>
            <w:bookmarkEnd w:id="224"/>
          </w:p>
        </w:tc>
        <w:tc>
          <w:tcPr>
            <w:tcW w:w="7506" w:type="dxa"/>
          </w:tcPr>
          <w:p w:rsidR="00D30820" w:rsidRPr="00154206" w:rsidRDefault="00D30820" w:rsidP="00D30820">
            <w:pPr>
              <w:rPr>
                <w:sz w:val="18"/>
                <w:szCs w:val="18"/>
              </w:rPr>
            </w:pPr>
            <w:r w:rsidRPr="00154206">
              <w:rPr>
                <w:sz w:val="18"/>
                <w:szCs w:val="18"/>
              </w:rPr>
              <w:t>El cliente introduce el tiempo de corte de la transacción.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RF-02</w:t>
            </w:r>
          </w:p>
        </w:tc>
        <w:tc>
          <w:tcPr>
            <w:tcW w:w="7506" w:type="dxa"/>
          </w:tcPr>
          <w:p w:rsidR="00D30820" w:rsidRPr="00154206" w:rsidRDefault="00D30820" w:rsidP="00E76091">
            <w:pPr>
              <w:rPr>
                <w:sz w:val="18"/>
                <w:szCs w:val="18"/>
              </w:rPr>
            </w:pPr>
            <w:r w:rsidRPr="00154206">
              <w:rPr>
                <w:sz w:val="18"/>
                <w:szCs w:val="18"/>
              </w:rPr>
              <w:t>El cliente intro</w:t>
            </w:r>
            <w:r w:rsidR="00E76091">
              <w:rPr>
                <w:sz w:val="18"/>
                <w:szCs w:val="18"/>
              </w:rPr>
              <w:t xml:space="preserve">duce las credenciales y las </w:t>
            </w:r>
            <w:hyperlink w:anchor="AcronimoURL" w:history="1">
              <w:r w:rsidR="00E76091" w:rsidRPr="00E76091">
                <w:rPr>
                  <w:rStyle w:val="Hipervnculo"/>
                  <w:sz w:val="18"/>
                  <w:szCs w:val="18"/>
                </w:rPr>
                <w:t>URL</w:t>
              </w:r>
            </w:hyperlink>
            <w:r w:rsidRPr="00154206">
              <w:rPr>
                <w:sz w:val="18"/>
                <w:szCs w:val="18"/>
              </w:rPr>
              <w:t>s a las que atacará la transacción.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RF-03</w:t>
            </w:r>
          </w:p>
        </w:tc>
        <w:tc>
          <w:tcPr>
            <w:tcW w:w="7506" w:type="dxa"/>
          </w:tcPr>
          <w:p w:rsidR="00D30820" w:rsidRPr="00154206" w:rsidRDefault="00D30820" w:rsidP="00E76091">
            <w:pPr>
              <w:rPr>
                <w:sz w:val="18"/>
                <w:szCs w:val="18"/>
              </w:rPr>
            </w:pPr>
            <w:r w:rsidRPr="00154206">
              <w:rPr>
                <w:sz w:val="18"/>
                <w:szCs w:val="18"/>
              </w:rPr>
              <w:t xml:space="preserve">El cliente elige el idioma de las transacciones </w:t>
            </w:r>
            <w:hyperlink w:anchor="AcronimoXML" w:history="1">
              <w:r w:rsidR="00E76091" w:rsidRPr="00E76091">
                <w:rPr>
                  <w:rStyle w:val="Hipervnculo"/>
                  <w:sz w:val="18"/>
                  <w:szCs w:val="18"/>
                </w:rPr>
                <w:t>XML</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RF-04</w:t>
            </w:r>
          </w:p>
        </w:tc>
        <w:tc>
          <w:tcPr>
            <w:tcW w:w="7506" w:type="dxa"/>
          </w:tcPr>
          <w:p w:rsidR="00D30820" w:rsidRPr="00154206" w:rsidRDefault="00D30820" w:rsidP="00D30820">
            <w:pPr>
              <w:rPr>
                <w:sz w:val="18"/>
                <w:szCs w:val="18"/>
              </w:rPr>
            </w:pPr>
            <w:r w:rsidRPr="00154206">
              <w:rPr>
                <w:sz w:val="18"/>
                <w:szCs w:val="18"/>
              </w:rPr>
              <w:t>El cliente visualiza los errores de la transacción.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RF-05</w:t>
            </w:r>
          </w:p>
        </w:tc>
        <w:tc>
          <w:tcPr>
            <w:tcW w:w="7506" w:type="dxa"/>
          </w:tcPr>
          <w:p w:rsidR="00D30820" w:rsidRPr="00154206" w:rsidRDefault="00D30820" w:rsidP="00D30820">
            <w:pPr>
              <w:rPr>
                <w:sz w:val="18"/>
                <w:szCs w:val="18"/>
              </w:rPr>
            </w:pPr>
            <w:r w:rsidRPr="00154206">
              <w:rPr>
                <w:sz w:val="18"/>
                <w:szCs w:val="18"/>
              </w:rPr>
              <w:t>El cliente visualiza los warnings de la transacción.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RF-06</w:t>
            </w:r>
          </w:p>
        </w:tc>
        <w:tc>
          <w:tcPr>
            <w:tcW w:w="7506" w:type="dxa"/>
          </w:tcPr>
          <w:p w:rsidR="00D30820" w:rsidRPr="00154206" w:rsidRDefault="00D30820" w:rsidP="00D30820">
            <w:pPr>
              <w:rPr>
                <w:sz w:val="18"/>
                <w:szCs w:val="18"/>
              </w:rPr>
            </w:pPr>
            <w:r w:rsidRPr="00154206">
              <w:rPr>
                <w:sz w:val="18"/>
                <w:szCs w:val="18"/>
              </w:rPr>
              <w:t>El cliente visualiza las transacciones del proveedor (petición y respuesta).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RF-07</w:t>
            </w:r>
          </w:p>
        </w:tc>
        <w:tc>
          <w:tcPr>
            <w:tcW w:w="7506" w:type="dxa"/>
          </w:tcPr>
          <w:p w:rsidR="00D30820" w:rsidRPr="00154206" w:rsidRDefault="00D30820" w:rsidP="00D30820">
            <w:pPr>
              <w:rPr>
                <w:sz w:val="18"/>
                <w:szCs w:val="18"/>
              </w:rPr>
            </w:pPr>
            <w:r w:rsidRPr="00154206">
              <w:rPr>
                <w:sz w:val="18"/>
                <w:szCs w:val="18"/>
              </w:rPr>
              <w:t>El cliente visualiza el tiempo transcurrido en la ejecución de la transacción.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RF-08</w:t>
            </w:r>
          </w:p>
        </w:tc>
        <w:tc>
          <w:tcPr>
            <w:tcW w:w="7506" w:type="dxa"/>
          </w:tcPr>
          <w:p w:rsidR="00D30820" w:rsidRPr="00154206" w:rsidRDefault="00D30820" w:rsidP="00D30820">
            <w:pPr>
              <w:rPr>
                <w:sz w:val="18"/>
                <w:szCs w:val="18"/>
              </w:rPr>
            </w:pPr>
            <w:r w:rsidRPr="00154206">
              <w:rPr>
                <w:sz w:val="18"/>
                <w:szCs w:val="18"/>
              </w:rPr>
              <w:t>El cliente visualiza la fecha en la que se realiza la transacción.</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 xml:space="preserve">En la transacción </w:t>
            </w:r>
            <w:hyperlink w:anchor="AcronimoDMR" w:history="1">
              <w:r w:rsidRPr="00E76091">
                <w:rPr>
                  <w:rStyle w:val="Hipervnculo"/>
                  <w:sz w:val="18"/>
                  <w:szCs w:val="18"/>
                </w:rPr>
                <w:t>DMR</w:t>
              </w:r>
            </w:hyperlink>
          </w:p>
        </w:tc>
      </w:tr>
      <w:tr w:rsidR="00D30820" w:rsidRPr="00154206" w:rsidTr="001D6A52">
        <w:tc>
          <w:tcPr>
            <w:tcW w:w="988" w:type="dxa"/>
          </w:tcPr>
          <w:p w:rsidR="00D30820" w:rsidRPr="00154206" w:rsidRDefault="00D30820" w:rsidP="00D30820">
            <w:pPr>
              <w:rPr>
                <w:sz w:val="18"/>
                <w:szCs w:val="18"/>
              </w:rPr>
            </w:pPr>
            <w:bookmarkStart w:id="225" w:name="Tabla22_RF09"/>
            <w:r w:rsidRPr="00154206">
              <w:rPr>
                <w:sz w:val="18"/>
                <w:szCs w:val="18"/>
              </w:rPr>
              <w:t>RF-09</w:t>
            </w:r>
            <w:bookmarkEnd w:id="225"/>
          </w:p>
        </w:tc>
        <w:tc>
          <w:tcPr>
            <w:tcW w:w="7506" w:type="dxa"/>
          </w:tcPr>
          <w:p w:rsidR="00D30820" w:rsidRPr="00154206" w:rsidRDefault="00D30820" w:rsidP="00D30820">
            <w:pPr>
              <w:rPr>
                <w:sz w:val="18"/>
                <w:szCs w:val="18"/>
              </w:rPr>
            </w:pPr>
            <w:r w:rsidRPr="00154206">
              <w:rPr>
                <w:sz w:val="18"/>
                <w:szCs w:val="18"/>
              </w:rPr>
              <w:t>El cliente indica los tramos del nuevo itinerario.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RF-10</w:t>
            </w:r>
          </w:p>
        </w:tc>
        <w:tc>
          <w:tcPr>
            <w:tcW w:w="7506" w:type="dxa"/>
          </w:tcPr>
          <w:p w:rsidR="00D30820" w:rsidRPr="00154206" w:rsidRDefault="00D30820" w:rsidP="00D30820">
            <w:pPr>
              <w:rPr>
                <w:sz w:val="18"/>
                <w:szCs w:val="18"/>
              </w:rPr>
            </w:pPr>
            <w:r w:rsidRPr="00154206">
              <w:rPr>
                <w:sz w:val="18"/>
                <w:szCs w:val="18"/>
              </w:rPr>
              <w:t>El cliente indica el tipo de modificación de un tramo.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RF-11</w:t>
            </w:r>
          </w:p>
        </w:tc>
        <w:tc>
          <w:tcPr>
            <w:tcW w:w="7506" w:type="dxa"/>
          </w:tcPr>
          <w:p w:rsidR="00D30820" w:rsidRPr="00154206" w:rsidRDefault="00D30820" w:rsidP="00D30820">
            <w:pPr>
              <w:rPr>
                <w:sz w:val="18"/>
                <w:szCs w:val="18"/>
              </w:rPr>
            </w:pPr>
            <w:r w:rsidRPr="00154206">
              <w:rPr>
                <w:sz w:val="18"/>
                <w:szCs w:val="18"/>
              </w:rPr>
              <w:t>El cliente indica el origen, destino y fechas de un tramo.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RF-12</w:t>
            </w:r>
          </w:p>
        </w:tc>
        <w:tc>
          <w:tcPr>
            <w:tcW w:w="7506" w:type="dxa"/>
          </w:tcPr>
          <w:p w:rsidR="00D30820" w:rsidRPr="00154206" w:rsidRDefault="00D30820" w:rsidP="00D30820">
            <w:pPr>
              <w:rPr>
                <w:sz w:val="18"/>
                <w:szCs w:val="18"/>
              </w:rPr>
            </w:pPr>
            <w:r w:rsidRPr="00154206">
              <w:rPr>
                <w:sz w:val="18"/>
                <w:szCs w:val="18"/>
              </w:rPr>
              <w:t>El cliente indica el localizador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RF-13</w:t>
            </w:r>
          </w:p>
        </w:tc>
        <w:tc>
          <w:tcPr>
            <w:tcW w:w="7506" w:type="dxa"/>
          </w:tcPr>
          <w:p w:rsidR="00D30820" w:rsidRPr="00154206" w:rsidRDefault="00D30820" w:rsidP="00D30820">
            <w:pPr>
              <w:rPr>
                <w:sz w:val="18"/>
                <w:szCs w:val="18"/>
              </w:rPr>
            </w:pPr>
            <w:r w:rsidRPr="00154206">
              <w:rPr>
                <w:sz w:val="18"/>
                <w:szCs w:val="18"/>
              </w:rPr>
              <w:t>El cliente filtra la búsqueda por clase cabina.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RF-14</w:t>
            </w:r>
          </w:p>
        </w:tc>
        <w:tc>
          <w:tcPr>
            <w:tcW w:w="7506" w:type="dxa"/>
          </w:tcPr>
          <w:p w:rsidR="00D30820" w:rsidRPr="00154206" w:rsidRDefault="00D30820" w:rsidP="00D30820">
            <w:pPr>
              <w:rPr>
                <w:sz w:val="18"/>
                <w:szCs w:val="18"/>
              </w:rPr>
            </w:pPr>
            <w:r w:rsidRPr="00154206">
              <w:rPr>
                <w:sz w:val="18"/>
                <w:szCs w:val="18"/>
              </w:rPr>
              <w:t>El cliente filtra la búsqueda por solo vuelos directos (sin escalas).</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RF-15</w:t>
            </w:r>
          </w:p>
        </w:tc>
        <w:tc>
          <w:tcPr>
            <w:tcW w:w="7506" w:type="dxa"/>
          </w:tcPr>
          <w:p w:rsidR="00D30820" w:rsidRPr="00154206" w:rsidRDefault="00D30820" w:rsidP="00D30820">
            <w:pPr>
              <w:rPr>
                <w:sz w:val="18"/>
                <w:szCs w:val="18"/>
              </w:rPr>
            </w:pPr>
            <w:r w:rsidRPr="00154206">
              <w:rPr>
                <w:sz w:val="18"/>
                <w:szCs w:val="18"/>
              </w:rPr>
              <w:t>El cliente filtra la búsqueda por compañía.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RF-16</w:t>
            </w:r>
          </w:p>
        </w:tc>
        <w:tc>
          <w:tcPr>
            <w:tcW w:w="7506" w:type="dxa"/>
          </w:tcPr>
          <w:p w:rsidR="00D30820" w:rsidRPr="00154206" w:rsidRDefault="00D30820" w:rsidP="00D30820">
            <w:pPr>
              <w:rPr>
                <w:sz w:val="18"/>
                <w:szCs w:val="18"/>
              </w:rPr>
            </w:pPr>
            <w:r w:rsidRPr="00154206">
              <w:rPr>
                <w:sz w:val="18"/>
                <w:szCs w:val="18"/>
              </w:rPr>
              <w:t>El cliente elige si la búsqueda incluye compañías lowcost.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RF-17</w:t>
            </w:r>
          </w:p>
        </w:tc>
        <w:tc>
          <w:tcPr>
            <w:tcW w:w="7506" w:type="dxa"/>
          </w:tcPr>
          <w:p w:rsidR="00D30820" w:rsidRPr="00154206" w:rsidRDefault="00D30820" w:rsidP="00D30820">
            <w:pPr>
              <w:rPr>
                <w:sz w:val="18"/>
                <w:szCs w:val="18"/>
              </w:rPr>
            </w:pPr>
            <w:r w:rsidRPr="00154206">
              <w:rPr>
                <w:sz w:val="18"/>
                <w:szCs w:val="18"/>
              </w:rPr>
              <w:t xml:space="preserve">El cliente elige el tipo de viaje que desea realizar: </w:t>
            </w:r>
            <w:hyperlink w:anchor="AcronimoRT" w:history="1">
              <w:r w:rsidRPr="00E76091">
                <w:rPr>
                  <w:rStyle w:val="Hipervnculo"/>
                  <w:sz w:val="18"/>
                  <w:szCs w:val="18"/>
                </w:rPr>
                <w:t>RT</w:t>
              </w:r>
            </w:hyperlink>
            <w:r w:rsidRPr="00154206">
              <w:rPr>
                <w:sz w:val="18"/>
                <w:szCs w:val="18"/>
              </w:rPr>
              <w:t xml:space="preserve">, </w:t>
            </w:r>
            <w:hyperlink w:anchor="AcronimoOW" w:history="1">
              <w:r w:rsidRPr="00E76091">
                <w:rPr>
                  <w:rStyle w:val="Hipervnculo"/>
                  <w:sz w:val="18"/>
                  <w:szCs w:val="18"/>
                </w:rPr>
                <w:t>OW</w:t>
              </w:r>
            </w:hyperlink>
            <w:r w:rsidRPr="00154206">
              <w:rPr>
                <w:sz w:val="18"/>
                <w:szCs w:val="18"/>
              </w:rPr>
              <w:t xml:space="preserve">, </w:t>
            </w:r>
            <w:hyperlink w:anchor="AcronimoOJ" w:history="1">
              <w:r w:rsidRPr="00E76091">
                <w:rPr>
                  <w:rStyle w:val="Hipervnculo"/>
                  <w:sz w:val="18"/>
                  <w:szCs w:val="18"/>
                </w:rPr>
                <w:t>OJ</w:t>
              </w:r>
            </w:hyperlink>
            <w:r w:rsidRPr="00154206">
              <w:rPr>
                <w:sz w:val="18"/>
                <w:szCs w:val="18"/>
              </w:rPr>
              <w:t xml:space="preserve">, </w:t>
            </w:r>
            <w:hyperlink w:anchor="AcronimoCT" w:history="1">
              <w:r w:rsidRPr="00E76091">
                <w:rPr>
                  <w:rStyle w:val="Hipervnculo"/>
                  <w:sz w:val="18"/>
                  <w:szCs w:val="18"/>
                </w:rPr>
                <w:t>CT</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RF-18</w:t>
            </w:r>
          </w:p>
        </w:tc>
        <w:tc>
          <w:tcPr>
            <w:tcW w:w="7506" w:type="dxa"/>
          </w:tcPr>
          <w:p w:rsidR="00D30820" w:rsidRPr="00154206" w:rsidRDefault="00D30820" w:rsidP="00D30820">
            <w:pPr>
              <w:rPr>
                <w:sz w:val="18"/>
                <w:szCs w:val="18"/>
              </w:rPr>
            </w:pPr>
            <w:r w:rsidRPr="00154206">
              <w:rPr>
                <w:sz w:val="18"/>
                <w:szCs w:val="18"/>
              </w:rPr>
              <w:t>El cliente visualiza los segmentos arrojados en la búsqueda.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RF-19</w:t>
            </w:r>
          </w:p>
        </w:tc>
        <w:tc>
          <w:tcPr>
            <w:tcW w:w="7506" w:type="dxa"/>
          </w:tcPr>
          <w:p w:rsidR="00D30820" w:rsidRPr="00154206" w:rsidRDefault="00D30820" w:rsidP="00D30820">
            <w:pPr>
              <w:rPr>
                <w:sz w:val="18"/>
                <w:szCs w:val="18"/>
              </w:rPr>
            </w:pPr>
            <w:r w:rsidRPr="00154206">
              <w:rPr>
                <w:sz w:val="18"/>
                <w:szCs w:val="18"/>
              </w:rPr>
              <w:t>El cliente visualiza el número de transporte del segmento.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RF-20</w:t>
            </w:r>
          </w:p>
        </w:tc>
        <w:tc>
          <w:tcPr>
            <w:tcW w:w="7506" w:type="dxa"/>
          </w:tcPr>
          <w:p w:rsidR="00D30820" w:rsidRPr="00154206" w:rsidRDefault="00D30820" w:rsidP="00D30820">
            <w:pPr>
              <w:rPr>
                <w:sz w:val="18"/>
                <w:szCs w:val="18"/>
              </w:rPr>
            </w:pPr>
            <w:r w:rsidRPr="00154206">
              <w:rPr>
                <w:sz w:val="18"/>
                <w:szCs w:val="18"/>
              </w:rPr>
              <w:t>El cliente visualiza el origen, destino y fecha del segmento.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RF-21</w:t>
            </w:r>
          </w:p>
        </w:tc>
        <w:tc>
          <w:tcPr>
            <w:tcW w:w="7506" w:type="dxa"/>
          </w:tcPr>
          <w:p w:rsidR="00D30820" w:rsidRPr="00154206" w:rsidRDefault="00D30820" w:rsidP="00D30820">
            <w:pPr>
              <w:rPr>
                <w:sz w:val="18"/>
                <w:szCs w:val="18"/>
              </w:rPr>
            </w:pPr>
            <w:r w:rsidRPr="00154206">
              <w:rPr>
                <w:sz w:val="18"/>
                <w:szCs w:val="18"/>
              </w:rPr>
              <w:t>El cliente visualiza la compañía que vende el vuelo y la compañía que opera el vuelo.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RF-22</w:t>
            </w:r>
          </w:p>
        </w:tc>
        <w:tc>
          <w:tcPr>
            <w:tcW w:w="7506" w:type="dxa"/>
          </w:tcPr>
          <w:p w:rsidR="00D30820" w:rsidRPr="00154206" w:rsidRDefault="00D30820" w:rsidP="00D30820">
            <w:pPr>
              <w:rPr>
                <w:sz w:val="18"/>
                <w:szCs w:val="18"/>
              </w:rPr>
            </w:pPr>
            <w:r w:rsidRPr="00154206">
              <w:rPr>
                <w:sz w:val="18"/>
                <w:szCs w:val="18"/>
              </w:rPr>
              <w:t>El cliente visualiza las terminales de salida y llegada del segmento.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RF-23</w:t>
            </w:r>
          </w:p>
        </w:tc>
        <w:tc>
          <w:tcPr>
            <w:tcW w:w="7506" w:type="dxa"/>
          </w:tcPr>
          <w:p w:rsidR="00D30820" w:rsidRPr="00154206" w:rsidRDefault="00D30820" w:rsidP="00D30820">
            <w:pPr>
              <w:rPr>
                <w:sz w:val="18"/>
                <w:szCs w:val="18"/>
              </w:rPr>
            </w:pPr>
            <w:r w:rsidRPr="00154206">
              <w:rPr>
                <w:sz w:val="18"/>
                <w:szCs w:val="18"/>
              </w:rPr>
              <w:t>El cliente visualiza el tipo de transporte (tipo de avión).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RF-24</w:t>
            </w:r>
          </w:p>
        </w:tc>
        <w:tc>
          <w:tcPr>
            <w:tcW w:w="7506" w:type="dxa"/>
          </w:tcPr>
          <w:p w:rsidR="00D30820" w:rsidRPr="00154206" w:rsidRDefault="00D30820" w:rsidP="00D30820">
            <w:pPr>
              <w:rPr>
                <w:sz w:val="18"/>
                <w:szCs w:val="18"/>
              </w:rPr>
            </w:pPr>
            <w:r w:rsidRPr="00154206">
              <w:rPr>
                <w:sz w:val="18"/>
                <w:szCs w:val="18"/>
              </w:rPr>
              <w:t>El cliente visualiza la duración del segmento.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RF-25</w:t>
            </w:r>
          </w:p>
        </w:tc>
        <w:tc>
          <w:tcPr>
            <w:tcW w:w="7506" w:type="dxa"/>
          </w:tcPr>
          <w:p w:rsidR="00D30820" w:rsidRPr="00154206" w:rsidRDefault="00D30820" w:rsidP="00D30820">
            <w:pPr>
              <w:rPr>
                <w:sz w:val="18"/>
                <w:szCs w:val="18"/>
              </w:rPr>
            </w:pPr>
            <w:r w:rsidRPr="00154206">
              <w:rPr>
                <w:sz w:val="18"/>
                <w:szCs w:val="18"/>
              </w:rPr>
              <w:t>El cliente visualiza si el segmento tiene parada técnica y sus detalles.</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RF-26</w:t>
            </w:r>
          </w:p>
        </w:tc>
        <w:tc>
          <w:tcPr>
            <w:tcW w:w="7506" w:type="dxa"/>
          </w:tcPr>
          <w:p w:rsidR="00D30820" w:rsidRPr="00154206" w:rsidRDefault="00D30820" w:rsidP="00D30820">
            <w:pPr>
              <w:rPr>
                <w:sz w:val="18"/>
                <w:szCs w:val="18"/>
              </w:rPr>
            </w:pPr>
            <w:r w:rsidRPr="00154206">
              <w:rPr>
                <w:sz w:val="18"/>
                <w:szCs w:val="18"/>
              </w:rPr>
              <w:t xml:space="preserve">El cliente visualiza el tipo de tarifa: </w:t>
            </w:r>
            <w:hyperlink w:anchor="AcronimoRT" w:history="1">
              <w:r w:rsidRPr="00E76091">
                <w:rPr>
                  <w:rStyle w:val="Hipervnculo"/>
                  <w:sz w:val="18"/>
                  <w:szCs w:val="18"/>
                </w:rPr>
                <w:t>RT</w:t>
              </w:r>
            </w:hyperlink>
            <w:r w:rsidRPr="00154206">
              <w:rPr>
                <w:sz w:val="18"/>
                <w:szCs w:val="18"/>
              </w:rPr>
              <w:t xml:space="preserve">, </w:t>
            </w:r>
            <w:hyperlink w:anchor="AcronimoOW" w:history="1">
              <w:r w:rsidRPr="00E76091">
                <w:rPr>
                  <w:rStyle w:val="Hipervnculo"/>
                  <w:sz w:val="18"/>
                  <w:szCs w:val="18"/>
                </w:rPr>
                <w:t>OW</w:t>
              </w:r>
            </w:hyperlink>
            <w:r w:rsidRPr="00154206">
              <w:rPr>
                <w:sz w:val="18"/>
                <w:szCs w:val="18"/>
              </w:rPr>
              <w:t xml:space="preserve">, </w:t>
            </w:r>
            <w:hyperlink w:anchor="AcronimoOJ" w:history="1">
              <w:r w:rsidRPr="00E76091">
                <w:rPr>
                  <w:rStyle w:val="Hipervnculo"/>
                  <w:sz w:val="18"/>
                  <w:szCs w:val="18"/>
                </w:rPr>
                <w:t>OJ</w:t>
              </w:r>
            </w:hyperlink>
            <w:r w:rsidRPr="00154206">
              <w:rPr>
                <w:sz w:val="18"/>
                <w:szCs w:val="18"/>
              </w:rPr>
              <w:t xml:space="preserve">, </w:t>
            </w:r>
            <w:hyperlink w:anchor="AcronimoCT" w:history="1">
              <w:r w:rsidRPr="00E76091">
                <w:rPr>
                  <w:rStyle w:val="Hipervnculo"/>
                  <w:sz w:val="18"/>
                  <w:szCs w:val="18"/>
                </w:rPr>
                <w:t>CT</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RF-27</w:t>
            </w:r>
          </w:p>
        </w:tc>
        <w:tc>
          <w:tcPr>
            <w:tcW w:w="7506" w:type="dxa"/>
          </w:tcPr>
          <w:p w:rsidR="00D30820" w:rsidRPr="00154206" w:rsidRDefault="00D30820" w:rsidP="00D30820">
            <w:pPr>
              <w:rPr>
                <w:sz w:val="18"/>
                <w:szCs w:val="18"/>
              </w:rPr>
            </w:pPr>
            <w:r w:rsidRPr="00154206">
              <w:rPr>
                <w:sz w:val="18"/>
                <w:szCs w:val="18"/>
              </w:rPr>
              <w:t>El cliente visualiza las condiciones de la tarifa.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RF-28</w:t>
            </w:r>
          </w:p>
        </w:tc>
        <w:tc>
          <w:tcPr>
            <w:tcW w:w="7506" w:type="dxa"/>
          </w:tcPr>
          <w:p w:rsidR="00D30820" w:rsidRPr="00154206" w:rsidRDefault="00D30820" w:rsidP="00D30820">
            <w:pPr>
              <w:rPr>
                <w:sz w:val="18"/>
                <w:szCs w:val="18"/>
              </w:rPr>
            </w:pPr>
            <w:r w:rsidRPr="00154206">
              <w:rPr>
                <w:sz w:val="18"/>
                <w:szCs w:val="18"/>
              </w:rPr>
              <w:t xml:space="preserve">El cliente visualiza el importe de la tarifa desglosada por tipo de pasajero: </w:t>
            </w:r>
            <w:hyperlink w:anchor="AcronimoADT" w:history="1">
              <w:r w:rsidRPr="00E76091">
                <w:rPr>
                  <w:rStyle w:val="Hipervnculo"/>
                  <w:sz w:val="18"/>
                  <w:szCs w:val="18"/>
                </w:rPr>
                <w:t>ADT</w:t>
              </w:r>
            </w:hyperlink>
            <w:r w:rsidRPr="00154206">
              <w:rPr>
                <w:sz w:val="18"/>
                <w:szCs w:val="18"/>
              </w:rPr>
              <w:t xml:space="preserve">, </w:t>
            </w:r>
            <w:hyperlink w:anchor="AcronimoCHD" w:history="1">
              <w:r w:rsidRPr="00E76091">
                <w:rPr>
                  <w:rStyle w:val="Hipervnculo"/>
                  <w:sz w:val="18"/>
                  <w:szCs w:val="18"/>
                </w:rPr>
                <w:t>CHD</w:t>
              </w:r>
            </w:hyperlink>
            <w:r w:rsidRPr="00154206">
              <w:rPr>
                <w:sz w:val="18"/>
                <w:szCs w:val="18"/>
              </w:rPr>
              <w:t xml:space="preserve"> e </w:t>
            </w:r>
            <w:hyperlink w:anchor="AcronimoINF" w:history="1">
              <w:r w:rsidRPr="00E76091">
                <w:rPr>
                  <w:rStyle w:val="Hipervnculo"/>
                  <w:sz w:val="18"/>
                  <w:szCs w:val="18"/>
                </w:rPr>
                <w:t>INF</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RF-29</w:t>
            </w:r>
          </w:p>
        </w:tc>
        <w:tc>
          <w:tcPr>
            <w:tcW w:w="7506" w:type="dxa"/>
          </w:tcPr>
          <w:p w:rsidR="00D30820" w:rsidRPr="00154206" w:rsidRDefault="00D30820" w:rsidP="00D30820">
            <w:pPr>
              <w:rPr>
                <w:sz w:val="18"/>
                <w:szCs w:val="18"/>
              </w:rPr>
            </w:pPr>
            <w:r w:rsidRPr="00154206">
              <w:rPr>
                <w:sz w:val="18"/>
                <w:szCs w:val="18"/>
              </w:rPr>
              <w:t>El cliente visualiza la moneda del importe.</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RF-30</w:t>
            </w:r>
          </w:p>
        </w:tc>
        <w:tc>
          <w:tcPr>
            <w:tcW w:w="7506" w:type="dxa"/>
          </w:tcPr>
          <w:p w:rsidR="00D30820" w:rsidRPr="00154206" w:rsidRDefault="00D30820" w:rsidP="00D30820">
            <w:pPr>
              <w:rPr>
                <w:sz w:val="18"/>
                <w:szCs w:val="18"/>
              </w:rPr>
            </w:pPr>
            <w:r w:rsidRPr="00154206">
              <w:rPr>
                <w:sz w:val="18"/>
                <w:szCs w:val="18"/>
              </w:rPr>
              <w:t>El cliente visualiza las tasas del importe y su tipo.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RF-31</w:t>
            </w:r>
          </w:p>
        </w:tc>
        <w:tc>
          <w:tcPr>
            <w:tcW w:w="7506" w:type="dxa"/>
          </w:tcPr>
          <w:p w:rsidR="00D30820" w:rsidRPr="00154206" w:rsidRDefault="00D30820" w:rsidP="00D30820">
            <w:pPr>
              <w:rPr>
                <w:sz w:val="18"/>
                <w:szCs w:val="18"/>
              </w:rPr>
            </w:pPr>
            <w:r w:rsidRPr="00154206">
              <w:rPr>
                <w:sz w:val="18"/>
                <w:szCs w:val="18"/>
              </w:rPr>
              <w:t>El cliente visualiza los cargos o penalizaciones que deberán abonarse por la modificación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lastRenderedPageBreak/>
              <w:t>RF-32</w:t>
            </w:r>
          </w:p>
        </w:tc>
        <w:tc>
          <w:tcPr>
            <w:tcW w:w="7506" w:type="dxa"/>
          </w:tcPr>
          <w:p w:rsidR="00D30820" w:rsidRPr="00154206" w:rsidRDefault="00D30820" w:rsidP="00D30820">
            <w:pPr>
              <w:rPr>
                <w:sz w:val="18"/>
                <w:szCs w:val="18"/>
              </w:rPr>
            </w:pPr>
            <w:r w:rsidRPr="00154206">
              <w:rPr>
                <w:sz w:val="18"/>
                <w:szCs w:val="18"/>
              </w:rPr>
              <w:t>El cliente visualiza los segmentos asociados a cada tarifa.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RF-33</w:t>
            </w:r>
          </w:p>
        </w:tc>
        <w:tc>
          <w:tcPr>
            <w:tcW w:w="7506" w:type="dxa"/>
          </w:tcPr>
          <w:p w:rsidR="00D30820" w:rsidRPr="00154206" w:rsidRDefault="00D30820" w:rsidP="00D30820">
            <w:pPr>
              <w:rPr>
                <w:sz w:val="18"/>
                <w:szCs w:val="18"/>
              </w:rPr>
            </w:pPr>
            <w:r w:rsidRPr="00154206">
              <w:rPr>
                <w:sz w:val="18"/>
                <w:szCs w:val="18"/>
              </w:rPr>
              <w:t>El cliente visualiza la compañía validadora de la tarifa.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RF-34</w:t>
            </w:r>
          </w:p>
        </w:tc>
        <w:tc>
          <w:tcPr>
            <w:tcW w:w="7506" w:type="dxa"/>
          </w:tcPr>
          <w:p w:rsidR="00D30820" w:rsidRPr="00154206" w:rsidRDefault="00D30820" w:rsidP="00D30820">
            <w:pPr>
              <w:rPr>
                <w:sz w:val="18"/>
                <w:szCs w:val="18"/>
              </w:rPr>
            </w:pPr>
            <w:r w:rsidRPr="00154206">
              <w:rPr>
                <w:sz w:val="18"/>
                <w:szCs w:val="18"/>
              </w:rPr>
              <w:t>El cliente visualiza la familia de tarifa asociada.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RF-35</w:t>
            </w:r>
          </w:p>
        </w:tc>
        <w:tc>
          <w:tcPr>
            <w:tcW w:w="7506" w:type="dxa"/>
          </w:tcPr>
          <w:p w:rsidR="00D30820" w:rsidRPr="00154206" w:rsidRDefault="00D30820" w:rsidP="00D30820">
            <w:pPr>
              <w:rPr>
                <w:sz w:val="18"/>
                <w:szCs w:val="18"/>
              </w:rPr>
            </w:pPr>
            <w:r w:rsidRPr="00154206">
              <w:rPr>
                <w:sz w:val="18"/>
                <w:szCs w:val="18"/>
              </w:rPr>
              <w:t>El cliente visualiza el tipo y cantidad de equipajes incluidos en la tarifa.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RF-36</w:t>
            </w:r>
          </w:p>
        </w:tc>
        <w:tc>
          <w:tcPr>
            <w:tcW w:w="7506" w:type="dxa"/>
          </w:tcPr>
          <w:p w:rsidR="00D30820" w:rsidRPr="00154206" w:rsidRDefault="00D30820" w:rsidP="00D30820">
            <w:pPr>
              <w:rPr>
                <w:sz w:val="18"/>
                <w:szCs w:val="18"/>
              </w:rPr>
            </w:pPr>
            <w:r w:rsidRPr="00154206">
              <w:rPr>
                <w:sz w:val="18"/>
                <w:szCs w:val="18"/>
              </w:rPr>
              <w:t>El cliente visualiza los elementos extra que incluye la tarifa.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RF-37</w:t>
            </w:r>
          </w:p>
        </w:tc>
        <w:tc>
          <w:tcPr>
            <w:tcW w:w="7506" w:type="dxa"/>
          </w:tcPr>
          <w:p w:rsidR="00D30820" w:rsidRPr="00154206" w:rsidRDefault="00D30820" w:rsidP="00D30820">
            <w:pPr>
              <w:rPr>
                <w:sz w:val="18"/>
                <w:szCs w:val="18"/>
              </w:rPr>
            </w:pPr>
            <w:r w:rsidRPr="00154206">
              <w:rPr>
                <w:sz w:val="18"/>
                <w:szCs w:val="18"/>
              </w:rPr>
              <w:t>El cliente visualiza la clase cabina de cada segmento.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RF-38</w:t>
            </w:r>
          </w:p>
        </w:tc>
        <w:tc>
          <w:tcPr>
            <w:tcW w:w="7506" w:type="dxa"/>
          </w:tcPr>
          <w:p w:rsidR="00D30820" w:rsidRPr="00154206" w:rsidRDefault="00D30820" w:rsidP="00D30820">
            <w:pPr>
              <w:rPr>
                <w:sz w:val="18"/>
                <w:szCs w:val="18"/>
              </w:rPr>
            </w:pPr>
            <w:r w:rsidRPr="00154206">
              <w:rPr>
                <w:sz w:val="18"/>
                <w:szCs w:val="18"/>
              </w:rPr>
              <w:t>El cliente visualiza la clase de cada segmento.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RF-39</w:t>
            </w:r>
          </w:p>
        </w:tc>
        <w:tc>
          <w:tcPr>
            <w:tcW w:w="7506" w:type="dxa"/>
          </w:tcPr>
          <w:p w:rsidR="00D30820" w:rsidRPr="00154206" w:rsidRDefault="00D30820" w:rsidP="00D30820">
            <w:pPr>
              <w:rPr>
                <w:sz w:val="18"/>
                <w:szCs w:val="18"/>
              </w:rPr>
            </w:pPr>
            <w:r w:rsidRPr="00154206">
              <w:rPr>
                <w:sz w:val="18"/>
                <w:szCs w:val="18"/>
              </w:rPr>
              <w:t>El cliente visualiza el número de asientos disponibles por cada clase.</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RF-40</w:t>
            </w:r>
          </w:p>
        </w:tc>
        <w:tc>
          <w:tcPr>
            <w:tcW w:w="7506" w:type="dxa"/>
          </w:tcPr>
          <w:p w:rsidR="00D30820" w:rsidRPr="00154206" w:rsidRDefault="00D30820" w:rsidP="00D30820">
            <w:pPr>
              <w:rPr>
                <w:sz w:val="18"/>
                <w:szCs w:val="18"/>
              </w:rPr>
            </w:pPr>
            <w:r w:rsidRPr="00154206">
              <w:rPr>
                <w:sz w:val="18"/>
                <w:szCs w:val="18"/>
              </w:rPr>
              <w:t>El cliente visualiza el tipo de tarifa: pública, privada o negociada.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RF-41</w:t>
            </w:r>
          </w:p>
        </w:tc>
        <w:tc>
          <w:tcPr>
            <w:tcW w:w="7506" w:type="dxa"/>
          </w:tcPr>
          <w:p w:rsidR="00D30820" w:rsidRPr="00154206" w:rsidRDefault="00D30820" w:rsidP="00D30820">
            <w:pPr>
              <w:rPr>
                <w:sz w:val="18"/>
                <w:szCs w:val="18"/>
              </w:rPr>
            </w:pPr>
            <w:r w:rsidRPr="00154206">
              <w:rPr>
                <w:sz w:val="18"/>
                <w:szCs w:val="18"/>
              </w:rPr>
              <w:t>El cliente visualiza los billetes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RF-42</w:t>
            </w:r>
          </w:p>
        </w:tc>
        <w:tc>
          <w:tcPr>
            <w:tcW w:w="7506" w:type="dxa"/>
          </w:tcPr>
          <w:p w:rsidR="00D30820" w:rsidRPr="00154206" w:rsidRDefault="00D30820" w:rsidP="00D30820">
            <w:pPr>
              <w:rPr>
                <w:sz w:val="18"/>
                <w:szCs w:val="18"/>
              </w:rPr>
            </w:pPr>
            <w:r w:rsidRPr="00154206">
              <w:rPr>
                <w:sz w:val="18"/>
                <w:szCs w:val="18"/>
              </w:rPr>
              <w:t xml:space="preserve">El cliente visualiza la cantidad de pasajeros desglosados por tipo de pasajero: </w:t>
            </w:r>
            <w:hyperlink w:anchor="AcronimoADT" w:history="1">
              <w:r w:rsidRPr="00E76091">
                <w:rPr>
                  <w:rStyle w:val="Hipervnculo"/>
                  <w:sz w:val="18"/>
                  <w:szCs w:val="18"/>
                </w:rPr>
                <w:t>ADT</w:t>
              </w:r>
            </w:hyperlink>
            <w:r w:rsidRPr="00154206">
              <w:rPr>
                <w:sz w:val="18"/>
                <w:szCs w:val="18"/>
              </w:rPr>
              <w:t xml:space="preserve">, </w:t>
            </w:r>
            <w:hyperlink w:anchor="AcronimoCHD" w:history="1">
              <w:r w:rsidRPr="00E76091">
                <w:rPr>
                  <w:rStyle w:val="Hipervnculo"/>
                  <w:sz w:val="18"/>
                  <w:szCs w:val="18"/>
                </w:rPr>
                <w:t>CHD</w:t>
              </w:r>
            </w:hyperlink>
            <w:r w:rsidRPr="00154206">
              <w:rPr>
                <w:sz w:val="18"/>
                <w:szCs w:val="18"/>
              </w:rPr>
              <w:t xml:space="preserve"> e </w:t>
            </w:r>
            <w:hyperlink w:anchor="AcronimoINF" w:history="1">
              <w:r w:rsidRPr="00E76091">
                <w:rPr>
                  <w:rStyle w:val="Hipervnculo"/>
                  <w:sz w:val="18"/>
                  <w:szCs w:val="18"/>
                </w:rPr>
                <w:t>INF</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 xml:space="preserve">En la transacción </w:t>
            </w:r>
            <w:hyperlink w:anchor="AcronimoRMR" w:history="1">
              <w:r w:rsidRPr="00E76091">
                <w:rPr>
                  <w:rStyle w:val="Hipervnculo"/>
                  <w:sz w:val="18"/>
                  <w:szCs w:val="18"/>
                </w:rPr>
                <w:t>RMR</w:t>
              </w:r>
            </w:hyperlink>
          </w:p>
        </w:tc>
      </w:tr>
      <w:tr w:rsidR="00D30820" w:rsidRPr="00154206" w:rsidTr="001D6A52">
        <w:tc>
          <w:tcPr>
            <w:tcW w:w="988" w:type="dxa"/>
          </w:tcPr>
          <w:p w:rsidR="00D30820" w:rsidRPr="00154206" w:rsidRDefault="00D30820" w:rsidP="00D30820">
            <w:pPr>
              <w:rPr>
                <w:sz w:val="18"/>
                <w:szCs w:val="18"/>
              </w:rPr>
            </w:pPr>
            <w:bookmarkStart w:id="226" w:name="Tabla22_RF43"/>
            <w:r w:rsidRPr="00154206">
              <w:rPr>
                <w:sz w:val="18"/>
                <w:szCs w:val="18"/>
              </w:rPr>
              <w:t>RF-43</w:t>
            </w:r>
            <w:bookmarkEnd w:id="226"/>
          </w:p>
        </w:tc>
        <w:tc>
          <w:tcPr>
            <w:tcW w:w="7506" w:type="dxa"/>
          </w:tcPr>
          <w:p w:rsidR="00D30820" w:rsidRPr="00154206" w:rsidRDefault="00D30820" w:rsidP="00D30820">
            <w:pPr>
              <w:rPr>
                <w:sz w:val="18"/>
                <w:szCs w:val="18"/>
              </w:rPr>
            </w:pPr>
            <w:r w:rsidRPr="00154206">
              <w:rPr>
                <w:sz w:val="18"/>
                <w:szCs w:val="18"/>
              </w:rPr>
              <w:t>El cliente indica la tarifa seleccionada.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RF-44</w:t>
            </w:r>
          </w:p>
        </w:tc>
        <w:tc>
          <w:tcPr>
            <w:tcW w:w="7506" w:type="dxa"/>
          </w:tcPr>
          <w:p w:rsidR="00D30820" w:rsidRPr="00154206" w:rsidRDefault="00D30820" w:rsidP="00D30820">
            <w:pPr>
              <w:rPr>
                <w:sz w:val="18"/>
                <w:szCs w:val="18"/>
              </w:rPr>
            </w:pPr>
            <w:r w:rsidRPr="00154206">
              <w:rPr>
                <w:sz w:val="18"/>
                <w:szCs w:val="18"/>
              </w:rPr>
              <w:t>El cliente indica la forma de pago.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RF-45</w:t>
            </w:r>
          </w:p>
        </w:tc>
        <w:tc>
          <w:tcPr>
            <w:tcW w:w="7506" w:type="dxa"/>
          </w:tcPr>
          <w:p w:rsidR="00D30820" w:rsidRPr="00154206" w:rsidRDefault="00D30820" w:rsidP="00D30820">
            <w:pPr>
              <w:rPr>
                <w:sz w:val="18"/>
                <w:szCs w:val="18"/>
              </w:rPr>
            </w:pPr>
            <w:r w:rsidRPr="00154206">
              <w:rPr>
                <w:sz w:val="18"/>
                <w:szCs w:val="18"/>
              </w:rPr>
              <w:t>El cliente indica los billetes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RF-46</w:t>
            </w:r>
          </w:p>
        </w:tc>
        <w:tc>
          <w:tcPr>
            <w:tcW w:w="7506" w:type="dxa"/>
          </w:tcPr>
          <w:p w:rsidR="00D30820" w:rsidRPr="00154206" w:rsidRDefault="00D30820" w:rsidP="00D30820">
            <w:pPr>
              <w:rPr>
                <w:sz w:val="18"/>
                <w:szCs w:val="18"/>
              </w:rPr>
            </w:pPr>
            <w:r w:rsidRPr="00154206">
              <w:rPr>
                <w:sz w:val="18"/>
                <w:szCs w:val="18"/>
              </w:rPr>
              <w:t>El cliente indica el localizador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RF-47</w:t>
            </w:r>
          </w:p>
        </w:tc>
        <w:tc>
          <w:tcPr>
            <w:tcW w:w="7506" w:type="dxa"/>
          </w:tcPr>
          <w:p w:rsidR="00D30820" w:rsidRPr="00154206" w:rsidRDefault="00D30820" w:rsidP="00D30820">
            <w:pPr>
              <w:rPr>
                <w:sz w:val="18"/>
                <w:szCs w:val="18"/>
              </w:rPr>
            </w:pPr>
            <w:r w:rsidRPr="00154206">
              <w:rPr>
                <w:sz w:val="18"/>
                <w:szCs w:val="18"/>
              </w:rPr>
              <w:t xml:space="preserve">El cliente indica el </w:t>
            </w:r>
            <w:r w:rsidR="00E76091">
              <w:rPr>
                <w:sz w:val="18"/>
                <w:szCs w:val="18"/>
              </w:rPr>
              <w:t>D</w:t>
            </w:r>
            <w:r w:rsidRPr="00E76091">
              <w:rPr>
                <w:sz w:val="18"/>
                <w:szCs w:val="18"/>
              </w:rPr>
              <w:t xml:space="preserve">elta </w:t>
            </w:r>
            <w:r w:rsidR="00E76091">
              <w:rPr>
                <w:sz w:val="18"/>
                <w:szCs w:val="18"/>
              </w:rPr>
              <w:t>Price (</w:t>
            </w:r>
            <w:r w:rsidR="00E76091" w:rsidRPr="00E76091">
              <w:rPr>
                <w:sz w:val="18"/>
                <w:szCs w:val="18"/>
              </w:rPr>
              <w:t xml:space="preserve">Importe diferencial aceptado entre el precio de la tarifa obtenida en </w:t>
            </w:r>
            <w:hyperlink w:anchor="AcronimoDMR" w:history="1">
              <w:r w:rsidR="00E76091" w:rsidRPr="00E76091">
                <w:rPr>
                  <w:rStyle w:val="Hipervnculo"/>
                  <w:sz w:val="18"/>
                  <w:szCs w:val="18"/>
                </w:rPr>
                <w:t>DMR</w:t>
              </w:r>
            </w:hyperlink>
            <w:r w:rsidR="00E76091" w:rsidRPr="00E76091">
              <w:rPr>
                <w:sz w:val="18"/>
                <w:szCs w:val="18"/>
              </w:rPr>
              <w:t xml:space="preserve"> y el precio que se obtenga en la </w:t>
            </w:r>
            <w:hyperlink w:anchor="AcronimoRMR" w:history="1">
              <w:r w:rsidR="00E76091" w:rsidRPr="00E76091">
                <w:rPr>
                  <w:rStyle w:val="Hipervnculo"/>
                  <w:sz w:val="18"/>
                  <w:szCs w:val="18"/>
                </w:rPr>
                <w:t>RMR</w:t>
              </w:r>
            </w:hyperlink>
            <w:r w:rsidR="00E76091">
              <w:rPr>
                <w:sz w:val="18"/>
                <w:szCs w:val="18"/>
              </w:rPr>
              <w:t>)</w:t>
            </w:r>
            <w:r w:rsidRPr="00154206">
              <w:rPr>
                <w:sz w:val="18"/>
                <w:szCs w:val="18"/>
              </w:rPr>
              <w:t xml:space="preserve">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RF-48</w:t>
            </w:r>
          </w:p>
        </w:tc>
        <w:tc>
          <w:tcPr>
            <w:tcW w:w="7506" w:type="dxa"/>
          </w:tcPr>
          <w:p w:rsidR="00D30820" w:rsidRPr="00154206" w:rsidRDefault="00D30820" w:rsidP="00D30820">
            <w:pPr>
              <w:rPr>
                <w:sz w:val="18"/>
                <w:szCs w:val="18"/>
              </w:rPr>
            </w:pPr>
            <w:r w:rsidRPr="00154206">
              <w:rPr>
                <w:sz w:val="18"/>
                <w:szCs w:val="18"/>
              </w:rPr>
              <w:t>El cliente visualiza los datos de un pasajero guardados en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RF-49</w:t>
            </w:r>
          </w:p>
        </w:tc>
        <w:tc>
          <w:tcPr>
            <w:tcW w:w="7506" w:type="dxa"/>
          </w:tcPr>
          <w:p w:rsidR="00D30820" w:rsidRPr="00154206" w:rsidRDefault="00D30820" w:rsidP="00D30820">
            <w:pPr>
              <w:rPr>
                <w:sz w:val="18"/>
                <w:szCs w:val="18"/>
              </w:rPr>
            </w:pPr>
            <w:r w:rsidRPr="00154206">
              <w:rPr>
                <w:sz w:val="18"/>
                <w:szCs w:val="18"/>
              </w:rPr>
              <w:t>El cliente visualiza los billetes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RF-50</w:t>
            </w:r>
          </w:p>
        </w:tc>
        <w:tc>
          <w:tcPr>
            <w:tcW w:w="7506" w:type="dxa"/>
          </w:tcPr>
          <w:p w:rsidR="00D30820" w:rsidRPr="00154206" w:rsidRDefault="00D30820" w:rsidP="00D30820">
            <w:pPr>
              <w:rPr>
                <w:sz w:val="18"/>
                <w:szCs w:val="18"/>
              </w:rPr>
            </w:pPr>
            <w:r w:rsidRPr="00154206">
              <w:rPr>
                <w:sz w:val="18"/>
                <w:szCs w:val="18"/>
              </w:rPr>
              <w:t>El cliente visualiza la factura de la reserva una vez ha sido ya modificada.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RF-51</w:t>
            </w:r>
          </w:p>
        </w:tc>
        <w:tc>
          <w:tcPr>
            <w:tcW w:w="7506" w:type="dxa"/>
          </w:tcPr>
          <w:p w:rsidR="00D30820" w:rsidRPr="00154206" w:rsidRDefault="00D30820" w:rsidP="00D30820">
            <w:pPr>
              <w:rPr>
                <w:sz w:val="18"/>
                <w:szCs w:val="18"/>
              </w:rPr>
            </w:pPr>
            <w:r w:rsidRPr="00154206">
              <w:rPr>
                <w:sz w:val="18"/>
                <w:szCs w:val="18"/>
              </w:rPr>
              <w:t>El cliente visualiza los importes desglosados de la factura, por tipo de pasajero y los cargos de la misma.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RF-52</w:t>
            </w:r>
          </w:p>
        </w:tc>
        <w:tc>
          <w:tcPr>
            <w:tcW w:w="7506" w:type="dxa"/>
          </w:tcPr>
          <w:p w:rsidR="00D30820" w:rsidRPr="00154206" w:rsidRDefault="00D30820" w:rsidP="00D30820">
            <w:pPr>
              <w:rPr>
                <w:sz w:val="18"/>
                <w:szCs w:val="18"/>
              </w:rPr>
            </w:pPr>
            <w:r w:rsidRPr="00154206">
              <w:rPr>
                <w:sz w:val="18"/>
                <w:szCs w:val="18"/>
              </w:rPr>
              <w:t>El cliente visualiza la compañía que cobra la factura.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RF-53</w:t>
            </w:r>
          </w:p>
        </w:tc>
        <w:tc>
          <w:tcPr>
            <w:tcW w:w="7506" w:type="dxa"/>
          </w:tcPr>
          <w:p w:rsidR="00D30820" w:rsidRPr="00154206" w:rsidRDefault="00D30820" w:rsidP="00E76091">
            <w:pPr>
              <w:rPr>
                <w:sz w:val="18"/>
                <w:szCs w:val="18"/>
              </w:rPr>
            </w:pPr>
            <w:r w:rsidRPr="00154206">
              <w:rPr>
                <w:sz w:val="18"/>
                <w:szCs w:val="18"/>
              </w:rPr>
              <w:t xml:space="preserve">El cliente visualiza el </w:t>
            </w:r>
            <w:hyperlink w:anchor="AcronimoLTD" w:history="1">
              <w:r w:rsidR="00E76091" w:rsidRPr="00E76091">
                <w:rPr>
                  <w:rStyle w:val="Hipervnculo"/>
                  <w:sz w:val="18"/>
                  <w:szCs w:val="18"/>
                </w:rPr>
                <w:t>LTD</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RF-54</w:t>
            </w:r>
          </w:p>
        </w:tc>
        <w:tc>
          <w:tcPr>
            <w:tcW w:w="7506" w:type="dxa"/>
          </w:tcPr>
          <w:p w:rsidR="00D30820" w:rsidRPr="00154206" w:rsidRDefault="00D30820" w:rsidP="00D30820">
            <w:pPr>
              <w:rPr>
                <w:sz w:val="18"/>
                <w:szCs w:val="18"/>
              </w:rPr>
            </w:pPr>
            <w:r w:rsidRPr="00154206">
              <w:rPr>
                <w:sz w:val="18"/>
                <w:szCs w:val="18"/>
              </w:rPr>
              <w:t>El cliente visualiza el tipo de emisión.</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 xml:space="preserve">En la transacción </w:t>
            </w:r>
            <w:hyperlink w:anchor="AcronimoEMR" w:history="1">
              <w:r w:rsidRPr="00E76091">
                <w:rPr>
                  <w:rStyle w:val="Hipervnculo"/>
                  <w:sz w:val="18"/>
                  <w:szCs w:val="18"/>
                </w:rPr>
                <w:t>EMR</w:t>
              </w:r>
            </w:hyperlink>
          </w:p>
        </w:tc>
      </w:tr>
      <w:tr w:rsidR="00D30820" w:rsidRPr="00154206" w:rsidTr="001D6A52">
        <w:tc>
          <w:tcPr>
            <w:tcW w:w="988" w:type="dxa"/>
          </w:tcPr>
          <w:p w:rsidR="00D30820" w:rsidRPr="00154206" w:rsidRDefault="00D30820" w:rsidP="00D30820">
            <w:pPr>
              <w:rPr>
                <w:sz w:val="18"/>
                <w:szCs w:val="18"/>
              </w:rPr>
            </w:pPr>
            <w:bookmarkStart w:id="227" w:name="Tabla22_RF55"/>
            <w:r w:rsidRPr="00154206">
              <w:rPr>
                <w:sz w:val="18"/>
                <w:szCs w:val="18"/>
              </w:rPr>
              <w:t>RF-55</w:t>
            </w:r>
            <w:bookmarkEnd w:id="227"/>
          </w:p>
        </w:tc>
        <w:tc>
          <w:tcPr>
            <w:tcW w:w="7506" w:type="dxa"/>
          </w:tcPr>
          <w:p w:rsidR="00D30820" w:rsidRPr="00154206" w:rsidRDefault="00D30820" w:rsidP="00D30820">
            <w:pPr>
              <w:rPr>
                <w:sz w:val="18"/>
                <w:szCs w:val="18"/>
              </w:rPr>
            </w:pPr>
            <w:r w:rsidRPr="00154206">
              <w:rPr>
                <w:sz w:val="18"/>
                <w:szCs w:val="18"/>
              </w:rPr>
              <w:t>El cliente indica el tipo de emisión.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RF-56</w:t>
            </w:r>
          </w:p>
        </w:tc>
        <w:tc>
          <w:tcPr>
            <w:tcW w:w="7506" w:type="dxa"/>
          </w:tcPr>
          <w:p w:rsidR="00D30820" w:rsidRPr="00154206" w:rsidRDefault="00D30820" w:rsidP="00D30820">
            <w:pPr>
              <w:rPr>
                <w:sz w:val="18"/>
                <w:szCs w:val="18"/>
              </w:rPr>
            </w:pPr>
            <w:r w:rsidRPr="00154206">
              <w:rPr>
                <w:sz w:val="18"/>
                <w:szCs w:val="18"/>
              </w:rPr>
              <w:t>El cliente indica los billetes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RF-57</w:t>
            </w:r>
          </w:p>
        </w:tc>
        <w:tc>
          <w:tcPr>
            <w:tcW w:w="7506" w:type="dxa"/>
          </w:tcPr>
          <w:p w:rsidR="00D30820" w:rsidRPr="00154206" w:rsidRDefault="00D30820" w:rsidP="00D30820">
            <w:pPr>
              <w:rPr>
                <w:sz w:val="18"/>
                <w:szCs w:val="18"/>
              </w:rPr>
            </w:pPr>
            <w:r w:rsidRPr="00154206">
              <w:rPr>
                <w:sz w:val="18"/>
                <w:szCs w:val="18"/>
              </w:rPr>
              <w:t>El cliente indica el localizador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RF-58</w:t>
            </w:r>
          </w:p>
        </w:tc>
        <w:tc>
          <w:tcPr>
            <w:tcW w:w="7506" w:type="dxa"/>
          </w:tcPr>
          <w:p w:rsidR="00D30820" w:rsidRPr="00154206" w:rsidRDefault="00D30820" w:rsidP="00D30820">
            <w:pPr>
              <w:rPr>
                <w:sz w:val="18"/>
                <w:szCs w:val="18"/>
              </w:rPr>
            </w:pPr>
            <w:r w:rsidRPr="00154206">
              <w:rPr>
                <w:sz w:val="18"/>
                <w:szCs w:val="18"/>
              </w:rPr>
              <w:t>El cliente visualiza los nuevos billetes de la reserva.</w:t>
            </w:r>
          </w:p>
        </w:tc>
      </w:tr>
    </w:tbl>
    <w:p w:rsidR="00884772" w:rsidRDefault="00884772"/>
    <w:p w:rsidR="00DA6866" w:rsidRDefault="00DA6866" w:rsidP="00DA6866">
      <w:pPr>
        <w:pStyle w:val="Ttulo3"/>
      </w:pPr>
      <w:bookmarkStart w:id="228" w:name="_3.2.2_Requisitos_funcionales"/>
      <w:bookmarkStart w:id="229" w:name="_Toc518170698"/>
      <w:bookmarkEnd w:id="228"/>
      <w:r>
        <w:t>3.2.2 Requisitos funcionales del formulario de pruebas</w:t>
      </w:r>
      <w:bookmarkEnd w:id="229"/>
    </w:p>
    <w:p w:rsidR="00884772" w:rsidRDefault="00884772">
      <w:r>
        <w:t xml:space="preserve">En la </w:t>
      </w:r>
      <w:hyperlink w:anchor="Tabla23" w:history="1">
        <w:r w:rsidRPr="000B6D62">
          <w:rPr>
            <w:rStyle w:val="Hipervnculo"/>
          </w:rPr>
          <w:t>Tabla 23</w:t>
        </w:r>
      </w:hyperlink>
      <w:r>
        <w:t xml:space="preserve"> se enumeran los requisitos funcionales del formulario de pruebas.</w:t>
      </w:r>
    </w:p>
    <w:p w:rsidR="00884772" w:rsidRDefault="00884772" w:rsidP="00884772">
      <w:pPr>
        <w:pStyle w:val="Prrafodelista"/>
      </w:pPr>
      <w:bookmarkStart w:id="230" w:name="Tabla23"/>
      <w:r>
        <w:t>Tabla 23</w:t>
      </w:r>
      <w:r w:rsidRPr="00D30820">
        <w:t>: Requisitos funcionales</w:t>
      </w:r>
      <w:r>
        <w:t xml:space="preserve"> del formulario de pruebas</w:t>
      </w:r>
    </w:p>
    <w:bookmarkEnd w:id="230"/>
    <w:tbl>
      <w:tblPr>
        <w:tblStyle w:val="Tablaconcuadrcula"/>
        <w:tblW w:w="0" w:type="auto"/>
        <w:tblLook w:val="04A0" w:firstRow="1" w:lastRow="0" w:firstColumn="1" w:lastColumn="0" w:noHBand="0" w:noVBand="1"/>
      </w:tblPr>
      <w:tblGrid>
        <w:gridCol w:w="988"/>
        <w:gridCol w:w="7506"/>
      </w:tblGrid>
      <w:tr w:rsidR="00D30820" w:rsidRPr="00154206" w:rsidTr="001D6A52">
        <w:tc>
          <w:tcPr>
            <w:tcW w:w="988" w:type="dxa"/>
            <w:shd w:val="clear" w:color="auto" w:fill="BFBFBF" w:themeFill="background1" w:themeFillShade="BF"/>
          </w:tcPr>
          <w:p w:rsidR="00D30820" w:rsidRPr="00154206" w:rsidRDefault="00D30820" w:rsidP="00D30820">
            <w:pPr>
              <w:rPr>
                <w:sz w:val="18"/>
                <w:szCs w:val="18"/>
              </w:rPr>
            </w:pPr>
          </w:p>
        </w:tc>
        <w:tc>
          <w:tcPr>
            <w:tcW w:w="7506" w:type="dxa"/>
            <w:shd w:val="clear" w:color="auto" w:fill="BFBFBF" w:themeFill="background1" w:themeFillShade="BF"/>
          </w:tcPr>
          <w:p w:rsidR="00D30820" w:rsidRPr="006D4F32" w:rsidRDefault="00D30820" w:rsidP="00D30820">
            <w:pPr>
              <w:rPr>
                <w:b/>
                <w:sz w:val="18"/>
                <w:szCs w:val="18"/>
              </w:rPr>
            </w:pPr>
            <w:r w:rsidRPr="006D4F32">
              <w:rPr>
                <w:b/>
                <w:sz w:val="18"/>
                <w:szCs w:val="18"/>
              </w:rPr>
              <w:t>Requisitos funcionales del formulario de pruebas</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todas las transacciones</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RF-59</w:t>
            </w:r>
          </w:p>
        </w:tc>
        <w:tc>
          <w:tcPr>
            <w:tcW w:w="7506" w:type="dxa"/>
          </w:tcPr>
          <w:p w:rsidR="00D30820" w:rsidRPr="00154206" w:rsidRDefault="00D30820" w:rsidP="00E76091">
            <w:pPr>
              <w:rPr>
                <w:sz w:val="18"/>
                <w:szCs w:val="18"/>
              </w:rPr>
            </w:pPr>
            <w:r w:rsidRPr="00154206">
              <w:rPr>
                <w:sz w:val="18"/>
                <w:szCs w:val="18"/>
              </w:rPr>
              <w:t xml:space="preserve">El usuario copia la petición y la respuesta </w:t>
            </w:r>
            <w:hyperlink w:anchor="AcronimoXML" w:history="1">
              <w:r w:rsidR="00E76091" w:rsidRPr="00E76091">
                <w:rPr>
                  <w:rStyle w:val="Hipervnculo"/>
                  <w:sz w:val="18"/>
                  <w:szCs w:val="18"/>
                </w:rPr>
                <w:t>XML</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RF-60</w:t>
            </w:r>
          </w:p>
        </w:tc>
        <w:tc>
          <w:tcPr>
            <w:tcW w:w="7506" w:type="dxa"/>
          </w:tcPr>
          <w:p w:rsidR="00D30820" w:rsidRPr="00154206" w:rsidRDefault="00D30820" w:rsidP="00D30820">
            <w:pPr>
              <w:rPr>
                <w:sz w:val="18"/>
                <w:szCs w:val="18"/>
              </w:rPr>
            </w:pPr>
            <w:r w:rsidRPr="00154206">
              <w:rPr>
                <w:sz w:val="18"/>
                <w:szCs w:val="18"/>
              </w:rPr>
              <w:t>El usuario indica el tiempo de corte de la transacción.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RF-61</w:t>
            </w:r>
          </w:p>
        </w:tc>
        <w:tc>
          <w:tcPr>
            <w:tcW w:w="7506" w:type="dxa"/>
          </w:tcPr>
          <w:p w:rsidR="00D30820" w:rsidRPr="00154206" w:rsidRDefault="00D30820" w:rsidP="00E76091">
            <w:pPr>
              <w:rPr>
                <w:sz w:val="18"/>
                <w:szCs w:val="18"/>
              </w:rPr>
            </w:pPr>
            <w:r w:rsidRPr="00154206">
              <w:rPr>
                <w:sz w:val="18"/>
                <w:szCs w:val="18"/>
              </w:rPr>
              <w:t>El usuario in</w:t>
            </w:r>
            <w:r w:rsidR="00E76091">
              <w:rPr>
                <w:sz w:val="18"/>
                <w:szCs w:val="18"/>
              </w:rPr>
              <w:t xml:space="preserve">dica las credenciales y las </w:t>
            </w:r>
            <w:hyperlink w:anchor="AcronimoURL" w:history="1">
              <w:r w:rsidR="00E76091" w:rsidRPr="00E76091">
                <w:rPr>
                  <w:rStyle w:val="Hipervnculo"/>
                  <w:sz w:val="18"/>
                  <w:szCs w:val="18"/>
                </w:rPr>
                <w:t>URL</w:t>
              </w:r>
            </w:hyperlink>
            <w:r w:rsidRPr="00154206">
              <w:rPr>
                <w:sz w:val="18"/>
                <w:szCs w:val="18"/>
              </w:rPr>
              <w:t>s.</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RF-62</w:t>
            </w:r>
          </w:p>
        </w:tc>
        <w:tc>
          <w:tcPr>
            <w:tcW w:w="7506" w:type="dxa"/>
          </w:tcPr>
          <w:p w:rsidR="00D30820" w:rsidRPr="00154206" w:rsidRDefault="00D30820" w:rsidP="00D30820">
            <w:pPr>
              <w:rPr>
                <w:sz w:val="18"/>
                <w:szCs w:val="18"/>
              </w:rPr>
            </w:pPr>
            <w:r w:rsidRPr="00154206">
              <w:rPr>
                <w:sz w:val="18"/>
                <w:szCs w:val="18"/>
              </w:rPr>
              <w:t>El usuario elige el entorno del proveedor al que se realizará la transacción: test o producción.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RF-63</w:t>
            </w:r>
          </w:p>
        </w:tc>
        <w:tc>
          <w:tcPr>
            <w:tcW w:w="7506" w:type="dxa"/>
          </w:tcPr>
          <w:p w:rsidR="00D30820" w:rsidRPr="00154206" w:rsidRDefault="00D30820" w:rsidP="00D30820">
            <w:pPr>
              <w:rPr>
                <w:sz w:val="18"/>
                <w:szCs w:val="18"/>
              </w:rPr>
            </w:pPr>
            <w:r w:rsidRPr="00154206">
              <w:rPr>
                <w:sz w:val="18"/>
                <w:szCs w:val="18"/>
              </w:rPr>
              <w:t>El usuario indica el tipo de transacción y pega la petición que posteriormente podrá realizar.</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la transacción de Disponibilidad</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RF-64</w:t>
            </w:r>
          </w:p>
        </w:tc>
        <w:tc>
          <w:tcPr>
            <w:tcW w:w="7506" w:type="dxa"/>
          </w:tcPr>
          <w:p w:rsidR="00D30820" w:rsidRPr="00154206" w:rsidRDefault="00D30820" w:rsidP="00D30820">
            <w:pPr>
              <w:rPr>
                <w:sz w:val="18"/>
                <w:szCs w:val="18"/>
              </w:rPr>
            </w:pPr>
            <w:r w:rsidRPr="00154206">
              <w:rPr>
                <w:sz w:val="18"/>
                <w:szCs w:val="18"/>
              </w:rPr>
              <w:t>El usuario indica el origen, destino y fechas de cada tramo.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RF-65</w:t>
            </w:r>
          </w:p>
        </w:tc>
        <w:tc>
          <w:tcPr>
            <w:tcW w:w="7506" w:type="dxa"/>
          </w:tcPr>
          <w:p w:rsidR="00D30820" w:rsidRPr="00154206" w:rsidRDefault="00D30820" w:rsidP="00D30820">
            <w:pPr>
              <w:rPr>
                <w:sz w:val="18"/>
                <w:szCs w:val="18"/>
              </w:rPr>
            </w:pPr>
            <w:r w:rsidRPr="00154206">
              <w:rPr>
                <w:sz w:val="18"/>
                <w:szCs w:val="18"/>
              </w:rPr>
              <w:t>El usuario añade una compañía de conexión.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RF-66</w:t>
            </w:r>
          </w:p>
        </w:tc>
        <w:tc>
          <w:tcPr>
            <w:tcW w:w="7506" w:type="dxa"/>
          </w:tcPr>
          <w:p w:rsidR="00D30820" w:rsidRPr="00154206" w:rsidRDefault="00D30820" w:rsidP="00D30820">
            <w:pPr>
              <w:rPr>
                <w:sz w:val="18"/>
                <w:szCs w:val="18"/>
              </w:rPr>
            </w:pPr>
            <w:r w:rsidRPr="00154206">
              <w:rPr>
                <w:sz w:val="18"/>
                <w:szCs w:val="18"/>
              </w:rPr>
              <w:t>El usuario elimina una compañía de conexión.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RF-67</w:t>
            </w:r>
          </w:p>
        </w:tc>
        <w:tc>
          <w:tcPr>
            <w:tcW w:w="7506" w:type="dxa"/>
          </w:tcPr>
          <w:p w:rsidR="00D30820" w:rsidRPr="00154206" w:rsidRDefault="00D30820" w:rsidP="00D30820">
            <w:pPr>
              <w:rPr>
                <w:sz w:val="18"/>
                <w:szCs w:val="18"/>
              </w:rPr>
            </w:pPr>
            <w:r w:rsidRPr="00154206">
              <w:rPr>
                <w:sz w:val="18"/>
                <w:szCs w:val="18"/>
              </w:rPr>
              <w:t>El usuario indica el número y la edad de los pasajeros.</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RF-68</w:t>
            </w:r>
          </w:p>
        </w:tc>
        <w:tc>
          <w:tcPr>
            <w:tcW w:w="7506" w:type="dxa"/>
          </w:tcPr>
          <w:p w:rsidR="00D30820" w:rsidRPr="00154206" w:rsidRDefault="00D30820" w:rsidP="00D30820">
            <w:pPr>
              <w:rPr>
                <w:sz w:val="18"/>
                <w:szCs w:val="18"/>
              </w:rPr>
            </w:pPr>
            <w:r w:rsidRPr="00154206">
              <w:rPr>
                <w:sz w:val="18"/>
                <w:szCs w:val="18"/>
              </w:rPr>
              <w:t>El usuario realiza la petición de Disponibilidad.</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RF-69</w:t>
            </w:r>
          </w:p>
        </w:tc>
        <w:tc>
          <w:tcPr>
            <w:tcW w:w="7506" w:type="dxa"/>
          </w:tcPr>
          <w:p w:rsidR="00D30820" w:rsidRPr="00154206" w:rsidRDefault="00D30820" w:rsidP="00D30820">
            <w:pPr>
              <w:rPr>
                <w:sz w:val="18"/>
                <w:szCs w:val="18"/>
              </w:rPr>
            </w:pPr>
            <w:r w:rsidRPr="00154206">
              <w:rPr>
                <w:sz w:val="18"/>
                <w:szCs w:val="18"/>
              </w:rPr>
              <w:t xml:space="preserve">El usuario elige el tipo de viaje: </w:t>
            </w:r>
            <w:hyperlink w:anchor="AcronimoOW" w:history="1">
              <w:r w:rsidRPr="00E76091">
                <w:rPr>
                  <w:rStyle w:val="Hipervnculo"/>
                  <w:sz w:val="18"/>
                  <w:szCs w:val="18"/>
                </w:rPr>
                <w:t>OW</w:t>
              </w:r>
            </w:hyperlink>
            <w:r w:rsidRPr="00154206">
              <w:rPr>
                <w:sz w:val="18"/>
                <w:szCs w:val="18"/>
              </w:rPr>
              <w:t xml:space="preserve">, </w:t>
            </w:r>
            <w:hyperlink w:anchor="AcronimoRT" w:history="1">
              <w:r w:rsidRPr="00E76091">
                <w:rPr>
                  <w:rStyle w:val="Hipervnculo"/>
                  <w:sz w:val="18"/>
                  <w:szCs w:val="18"/>
                </w:rPr>
                <w:t>RT</w:t>
              </w:r>
            </w:hyperlink>
            <w:r w:rsidRPr="00154206">
              <w:rPr>
                <w:sz w:val="18"/>
                <w:szCs w:val="18"/>
              </w:rPr>
              <w:t xml:space="preserve"> o </w:t>
            </w:r>
            <w:hyperlink w:anchor="AcronimoOJ" w:history="1">
              <w:r w:rsidRPr="00E76091">
                <w:rPr>
                  <w:rStyle w:val="Hipervnculo"/>
                  <w:sz w:val="18"/>
                  <w:szCs w:val="18"/>
                </w:rPr>
                <w:t>OJ</w:t>
              </w:r>
            </w:hyperlink>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la transacción de Valoración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RF-70</w:t>
            </w:r>
          </w:p>
        </w:tc>
        <w:tc>
          <w:tcPr>
            <w:tcW w:w="7506" w:type="dxa"/>
          </w:tcPr>
          <w:p w:rsidR="00D30820" w:rsidRPr="00154206" w:rsidRDefault="00D30820" w:rsidP="00D30820">
            <w:pPr>
              <w:rPr>
                <w:sz w:val="18"/>
                <w:szCs w:val="18"/>
              </w:rPr>
            </w:pPr>
            <w:r w:rsidRPr="00154206">
              <w:rPr>
                <w:sz w:val="18"/>
                <w:szCs w:val="18"/>
              </w:rPr>
              <w:t>El usuario elige las preferencias de Valoración.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RF-71</w:t>
            </w:r>
          </w:p>
        </w:tc>
        <w:tc>
          <w:tcPr>
            <w:tcW w:w="7506" w:type="dxa"/>
          </w:tcPr>
          <w:p w:rsidR="00D30820" w:rsidRPr="00154206" w:rsidRDefault="00D30820" w:rsidP="00D30820">
            <w:pPr>
              <w:rPr>
                <w:sz w:val="18"/>
                <w:szCs w:val="18"/>
              </w:rPr>
            </w:pPr>
            <w:r w:rsidRPr="00154206">
              <w:rPr>
                <w:sz w:val="18"/>
                <w:szCs w:val="18"/>
              </w:rPr>
              <w:t>El usuario elige las opciones devueltas por la Disponibilidad en una tabla.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RF-72</w:t>
            </w:r>
          </w:p>
        </w:tc>
        <w:tc>
          <w:tcPr>
            <w:tcW w:w="7506" w:type="dxa"/>
          </w:tcPr>
          <w:p w:rsidR="00D30820" w:rsidRPr="00154206" w:rsidRDefault="00D30820" w:rsidP="00D30820">
            <w:pPr>
              <w:rPr>
                <w:sz w:val="18"/>
                <w:szCs w:val="18"/>
              </w:rPr>
            </w:pPr>
            <w:r w:rsidRPr="00154206">
              <w:rPr>
                <w:sz w:val="18"/>
                <w:szCs w:val="18"/>
              </w:rPr>
              <w:t>El usuario realiza la petición de Valoración.</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la transacción de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RF-73</w:t>
            </w:r>
          </w:p>
        </w:tc>
        <w:tc>
          <w:tcPr>
            <w:tcW w:w="7506" w:type="dxa"/>
          </w:tcPr>
          <w:p w:rsidR="00D30820" w:rsidRPr="00154206" w:rsidRDefault="00D30820" w:rsidP="00D30820">
            <w:pPr>
              <w:rPr>
                <w:sz w:val="18"/>
                <w:szCs w:val="18"/>
              </w:rPr>
            </w:pPr>
            <w:r w:rsidRPr="00154206">
              <w:rPr>
                <w:sz w:val="18"/>
                <w:szCs w:val="18"/>
              </w:rPr>
              <w:t>El usuario indica el nombre, apellidos, email, teléfono, calle, localidad, C.P., país y nacionalidad del cliente titular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RF-74</w:t>
            </w:r>
          </w:p>
        </w:tc>
        <w:tc>
          <w:tcPr>
            <w:tcW w:w="7506" w:type="dxa"/>
          </w:tcPr>
          <w:p w:rsidR="00D30820" w:rsidRPr="00154206" w:rsidRDefault="00D30820" w:rsidP="00D30820">
            <w:pPr>
              <w:rPr>
                <w:sz w:val="18"/>
                <w:szCs w:val="18"/>
              </w:rPr>
            </w:pPr>
            <w:r w:rsidRPr="00154206">
              <w:rPr>
                <w:sz w:val="18"/>
                <w:szCs w:val="18"/>
              </w:rPr>
              <w:t>El usuario indica el tratamiento de un pasajero y su sexo.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RF-75</w:t>
            </w:r>
          </w:p>
        </w:tc>
        <w:tc>
          <w:tcPr>
            <w:tcW w:w="7506" w:type="dxa"/>
          </w:tcPr>
          <w:p w:rsidR="00D30820" w:rsidRPr="00154206" w:rsidRDefault="00D30820" w:rsidP="00D30820">
            <w:pPr>
              <w:rPr>
                <w:sz w:val="18"/>
                <w:szCs w:val="18"/>
              </w:rPr>
            </w:pPr>
            <w:r w:rsidRPr="00154206">
              <w:rPr>
                <w:sz w:val="18"/>
                <w:szCs w:val="18"/>
              </w:rPr>
              <w:t>El usuario indica el nombre, apellidos, fecha de nacimiento, tipo, id y fecha de caducidad del documento de identidad y C.P. del municipio en el que reside.</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RF-76</w:t>
            </w:r>
          </w:p>
        </w:tc>
        <w:tc>
          <w:tcPr>
            <w:tcW w:w="7506" w:type="dxa"/>
          </w:tcPr>
          <w:p w:rsidR="00D30820" w:rsidRPr="00154206" w:rsidRDefault="00D30820" w:rsidP="00D30820">
            <w:pPr>
              <w:rPr>
                <w:sz w:val="18"/>
                <w:szCs w:val="18"/>
              </w:rPr>
            </w:pPr>
            <w:r w:rsidRPr="00154206">
              <w:rPr>
                <w:sz w:val="18"/>
                <w:szCs w:val="18"/>
              </w:rPr>
              <w:t>El usuario indica la forma de pago: card o cash.</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RF-77</w:t>
            </w:r>
          </w:p>
        </w:tc>
        <w:tc>
          <w:tcPr>
            <w:tcW w:w="7506" w:type="dxa"/>
          </w:tcPr>
          <w:p w:rsidR="00D30820" w:rsidRPr="00154206" w:rsidRDefault="00D30820" w:rsidP="00D30820">
            <w:pPr>
              <w:rPr>
                <w:sz w:val="18"/>
                <w:szCs w:val="18"/>
              </w:rPr>
            </w:pPr>
            <w:r w:rsidRPr="00154206">
              <w:rPr>
                <w:sz w:val="18"/>
                <w:szCs w:val="18"/>
              </w:rPr>
              <w:t>El usuario indi</w:t>
            </w:r>
            <w:r w:rsidR="00E76091">
              <w:rPr>
                <w:sz w:val="18"/>
                <w:szCs w:val="18"/>
              </w:rPr>
              <w:t xml:space="preserve">ca el titular, número, tipo, </w:t>
            </w:r>
            <w:hyperlink w:anchor="AcronimoCVV" w:history="1">
              <w:r w:rsidR="00E76091" w:rsidRPr="00E76091">
                <w:rPr>
                  <w:rStyle w:val="Hipervnculo"/>
                  <w:sz w:val="18"/>
                  <w:szCs w:val="18"/>
                </w:rPr>
                <w:t>CVV</w:t>
              </w:r>
            </w:hyperlink>
            <w:r w:rsidRPr="00154206">
              <w:rPr>
                <w:sz w:val="18"/>
                <w:szCs w:val="18"/>
              </w:rPr>
              <w:t xml:space="preserve"> y fecha de caducidad de la tarjeta.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RF-78</w:t>
            </w:r>
          </w:p>
        </w:tc>
        <w:tc>
          <w:tcPr>
            <w:tcW w:w="7506" w:type="dxa"/>
          </w:tcPr>
          <w:p w:rsidR="00D30820" w:rsidRPr="00154206" w:rsidRDefault="00D30820" w:rsidP="00D30820">
            <w:pPr>
              <w:rPr>
                <w:sz w:val="18"/>
                <w:szCs w:val="18"/>
              </w:rPr>
            </w:pPr>
            <w:r w:rsidRPr="00154206">
              <w:rPr>
                <w:sz w:val="18"/>
                <w:szCs w:val="18"/>
              </w:rPr>
              <w:t>El usuario indica el delta Price.</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RF-79</w:t>
            </w:r>
          </w:p>
        </w:tc>
        <w:tc>
          <w:tcPr>
            <w:tcW w:w="7506" w:type="dxa"/>
          </w:tcPr>
          <w:p w:rsidR="00D30820" w:rsidRPr="00154206" w:rsidRDefault="00D30820" w:rsidP="00D30820">
            <w:pPr>
              <w:rPr>
                <w:sz w:val="18"/>
                <w:szCs w:val="18"/>
              </w:rPr>
            </w:pPr>
            <w:r w:rsidRPr="00154206">
              <w:rPr>
                <w:sz w:val="18"/>
                <w:szCs w:val="18"/>
              </w:rPr>
              <w:t>El usuario realiza la petición de Reserva.</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las transacciones de Recuperar, Cancelar, Emitir y Vaciar billete</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RF-80</w:t>
            </w:r>
          </w:p>
        </w:tc>
        <w:tc>
          <w:tcPr>
            <w:tcW w:w="7506" w:type="dxa"/>
          </w:tcPr>
          <w:p w:rsidR="00D30820" w:rsidRPr="00154206" w:rsidRDefault="00D30820" w:rsidP="00D30820">
            <w:pPr>
              <w:rPr>
                <w:sz w:val="18"/>
                <w:szCs w:val="18"/>
              </w:rPr>
            </w:pPr>
            <w:r w:rsidRPr="00154206">
              <w:rPr>
                <w:sz w:val="18"/>
                <w:szCs w:val="18"/>
              </w:rPr>
              <w:t>El usuario indica el localizador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RF-81</w:t>
            </w:r>
          </w:p>
        </w:tc>
        <w:tc>
          <w:tcPr>
            <w:tcW w:w="7506" w:type="dxa"/>
          </w:tcPr>
          <w:p w:rsidR="00D30820" w:rsidRPr="00154206" w:rsidRDefault="00D30820" w:rsidP="00D30820">
            <w:pPr>
              <w:rPr>
                <w:sz w:val="18"/>
                <w:szCs w:val="18"/>
              </w:rPr>
            </w:pPr>
            <w:r w:rsidRPr="00154206">
              <w:rPr>
                <w:sz w:val="18"/>
                <w:szCs w:val="18"/>
              </w:rPr>
              <w:t>El usuario indica el número de un billete.</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RF-82</w:t>
            </w:r>
          </w:p>
        </w:tc>
        <w:tc>
          <w:tcPr>
            <w:tcW w:w="7506" w:type="dxa"/>
          </w:tcPr>
          <w:p w:rsidR="00D30820" w:rsidRPr="00154206" w:rsidRDefault="00D30820" w:rsidP="00D30820">
            <w:pPr>
              <w:rPr>
                <w:sz w:val="18"/>
                <w:szCs w:val="18"/>
              </w:rPr>
            </w:pPr>
            <w:r w:rsidRPr="00154206">
              <w:rPr>
                <w:sz w:val="18"/>
                <w:szCs w:val="18"/>
              </w:rPr>
              <w:t>El usuario indica el tipo de emisión.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RF-83</w:t>
            </w:r>
          </w:p>
        </w:tc>
        <w:tc>
          <w:tcPr>
            <w:tcW w:w="7506" w:type="dxa"/>
          </w:tcPr>
          <w:p w:rsidR="00D30820" w:rsidRPr="00154206" w:rsidRDefault="00D30820" w:rsidP="00D30820">
            <w:pPr>
              <w:rPr>
                <w:sz w:val="18"/>
                <w:szCs w:val="18"/>
              </w:rPr>
            </w:pPr>
            <w:r w:rsidRPr="00154206">
              <w:rPr>
                <w:sz w:val="18"/>
                <w:szCs w:val="18"/>
              </w:rPr>
              <w:t>El usuario indica el tipo de billete: normal o extra.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RF-84</w:t>
            </w:r>
          </w:p>
        </w:tc>
        <w:tc>
          <w:tcPr>
            <w:tcW w:w="7506" w:type="dxa"/>
          </w:tcPr>
          <w:p w:rsidR="00D30820" w:rsidRPr="00154206" w:rsidRDefault="00D30820" w:rsidP="00D30820">
            <w:pPr>
              <w:rPr>
                <w:sz w:val="18"/>
                <w:szCs w:val="18"/>
              </w:rPr>
            </w:pPr>
            <w:r w:rsidRPr="00154206">
              <w:rPr>
                <w:sz w:val="18"/>
                <w:szCs w:val="18"/>
              </w:rPr>
              <w:t>El usuario realiza las peticiones Recuperar Reserva, Cancelar Reserva, Emitir billetes y Vaciar Billete.</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las transacciones de Modificar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RF-85</w:t>
            </w:r>
          </w:p>
        </w:tc>
        <w:tc>
          <w:tcPr>
            <w:tcW w:w="7506" w:type="dxa"/>
          </w:tcPr>
          <w:p w:rsidR="00D30820" w:rsidRPr="00154206" w:rsidRDefault="00D30820" w:rsidP="00D30820">
            <w:pPr>
              <w:rPr>
                <w:sz w:val="18"/>
                <w:szCs w:val="18"/>
              </w:rPr>
            </w:pPr>
            <w:r w:rsidRPr="00154206">
              <w:rPr>
                <w:sz w:val="18"/>
                <w:szCs w:val="18"/>
              </w:rPr>
              <w:t>El usuario indica el localizador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RF-86</w:t>
            </w:r>
          </w:p>
        </w:tc>
        <w:tc>
          <w:tcPr>
            <w:tcW w:w="7506" w:type="dxa"/>
          </w:tcPr>
          <w:p w:rsidR="00D30820" w:rsidRPr="00154206" w:rsidRDefault="00D30820" w:rsidP="00D30820">
            <w:pPr>
              <w:rPr>
                <w:sz w:val="18"/>
                <w:szCs w:val="18"/>
              </w:rPr>
            </w:pPr>
            <w:r w:rsidRPr="00154206">
              <w:rPr>
                <w:sz w:val="18"/>
                <w:szCs w:val="18"/>
              </w:rPr>
              <w:t xml:space="preserve">El usuario elige el tipo de viaje: </w:t>
            </w:r>
            <w:hyperlink w:anchor="AcronimoOW" w:history="1">
              <w:r w:rsidRPr="00E76091">
                <w:rPr>
                  <w:rStyle w:val="Hipervnculo"/>
                  <w:sz w:val="18"/>
                  <w:szCs w:val="18"/>
                </w:rPr>
                <w:t>OW</w:t>
              </w:r>
            </w:hyperlink>
            <w:r w:rsidRPr="00154206">
              <w:rPr>
                <w:sz w:val="18"/>
                <w:szCs w:val="18"/>
              </w:rPr>
              <w:t xml:space="preserve">, </w:t>
            </w:r>
            <w:hyperlink w:anchor="AcronimoRT" w:history="1">
              <w:r w:rsidRPr="00E76091">
                <w:rPr>
                  <w:rStyle w:val="Hipervnculo"/>
                  <w:sz w:val="18"/>
                  <w:szCs w:val="18"/>
                </w:rPr>
                <w:t>RT</w:t>
              </w:r>
            </w:hyperlink>
            <w:r w:rsidRPr="00154206">
              <w:rPr>
                <w:sz w:val="18"/>
                <w:szCs w:val="18"/>
              </w:rPr>
              <w:t xml:space="preserve"> o </w:t>
            </w:r>
            <w:hyperlink w:anchor="AcronimoOJ" w:history="1">
              <w:r w:rsidRPr="00E76091">
                <w:rPr>
                  <w:rStyle w:val="Hipervnculo"/>
                  <w:sz w:val="18"/>
                  <w:szCs w:val="18"/>
                </w:rPr>
                <w:t>OJ</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RF-87</w:t>
            </w:r>
          </w:p>
        </w:tc>
        <w:tc>
          <w:tcPr>
            <w:tcW w:w="7506" w:type="dxa"/>
          </w:tcPr>
          <w:p w:rsidR="00D30820" w:rsidRPr="00154206" w:rsidRDefault="00D30820" w:rsidP="00D30820">
            <w:pPr>
              <w:rPr>
                <w:sz w:val="18"/>
                <w:szCs w:val="18"/>
              </w:rPr>
            </w:pPr>
            <w:r w:rsidRPr="00154206">
              <w:rPr>
                <w:sz w:val="18"/>
                <w:szCs w:val="18"/>
              </w:rPr>
              <w:t>El usuario indica el origen, destino y fechas de cada tramo.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RF-88</w:t>
            </w:r>
          </w:p>
        </w:tc>
        <w:tc>
          <w:tcPr>
            <w:tcW w:w="7506" w:type="dxa"/>
          </w:tcPr>
          <w:p w:rsidR="00D30820" w:rsidRPr="00154206" w:rsidRDefault="00D30820" w:rsidP="00D30820">
            <w:pPr>
              <w:rPr>
                <w:sz w:val="18"/>
                <w:szCs w:val="18"/>
              </w:rPr>
            </w:pPr>
            <w:r w:rsidRPr="00154206">
              <w:rPr>
                <w:sz w:val="18"/>
                <w:szCs w:val="18"/>
              </w:rPr>
              <w:t xml:space="preserve">El usuario indica la acción a realizar en cada tramo: </w:t>
            </w:r>
            <w:hyperlink w:anchor="ModifN" w:history="1">
              <w:r w:rsidRPr="00E76091">
                <w:rPr>
                  <w:rStyle w:val="Hipervnculo"/>
                  <w:sz w:val="18"/>
                  <w:szCs w:val="18"/>
                </w:rPr>
                <w:t>N</w:t>
              </w:r>
            </w:hyperlink>
            <w:r w:rsidRPr="00154206">
              <w:rPr>
                <w:sz w:val="18"/>
                <w:szCs w:val="18"/>
              </w:rPr>
              <w:t xml:space="preserve">, </w:t>
            </w:r>
            <w:hyperlink w:anchor="ModifKF" w:history="1">
              <w:r w:rsidRPr="00E76091">
                <w:rPr>
                  <w:rStyle w:val="Hipervnculo"/>
                  <w:sz w:val="18"/>
                  <w:szCs w:val="18"/>
                </w:rPr>
                <w:t>KF</w:t>
              </w:r>
            </w:hyperlink>
            <w:r w:rsidRPr="00154206">
              <w:rPr>
                <w:sz w:val="18"/>
                <w:szCs w:val="18"/>
              </w:rPr>
              <w:t xml:space="preserve">, </w:t>
            </w:r>
            <w:hyperlink w:anchor="ModifK" w:history="1">
              <w:r w:rsidRPr="00E76091">
                <w:rPr>
                  <w:rStyle w:val="Hipervnculo"/>
                  <w:sz w:val="18"/>
                  <w:szCs w:val="18"/>
                </w:rPr>
                <w:t>K</w:t>
              </w:r>
            </w:hyperlink>
            <w:r w:rsidRPr="00154206">
              <w:rPr>
                <w:sz w:val="18"/>
                <w:szCs w:val="18"/>
              </w:rPr>
              <w:t xml:space="preserve">, </w:t>
            </w:r>
            <w:hyperlink w:anchor="ModifC" w:history="1">
              <w:r w:rsidRPr="00E76091">
                <w:rPr>
                  <w:rStyle w:val="Hipervnculo"/>
                  <w:sz w:val="18"/>
                  <w:szCs w:val="18"/>
                </w:rPr>
                <w:t>C</w:t>
              </w:r>
            </w:hyperlink>
            <w:r w:rsidRPr="00154206">
              <w:rPr>
                <w:sz w:val="18"/>
                <w:szCs w:val="18"/>
              </w:rPr>
              <w:t xml:space="preserve">, </w:t>
            </w:r>
            <w:hyperlink w:anchor="ModifR" w:history="1">
              <w:r w:rsidRPr="00E76091">
                <w:rPr>
                  <w:rStyle w:val="Hipervnculo"/>
                  <w:sz w:val="18"/>
                  <w:szCs w:val="18"/>
                </w:rPr>
                <w:t>R</w:t>
              </w:r>
            </w:hyperlink>
            <w:r w:rsidRPr="00154206">
              <w:rPr>
                <w:sz w:val="18"/>
                <w:szCs w:val="18"/>
              </w:rPr>
              <w:t xml:space="preserve"> o </w:t>
            </w:r>
            <w:hyperlink w:anchor="ModifA" w:history="1">
              <w:r w:rsidRPr="00E76091">
                <w:rPr>
                  <w:rStyle w:val="Hipervnculo"/>
                  <w:sz w:val="18"/>
                  <w:szCs w:val="18"/>
                </w:rPr>
                <w:t>A</w:t>
              </w:r>
            </w:hyperlink>
            <w:r w:rsidRPr="00154206">
              <w:rPr>
                <w:sz w:val="18"/>
                <w:szCs w:val="18"/>
              </w:rPr>
              <w:t>.</w:t>
            </w:r>
          </w:p>
        </w:tc>
      </w:tr>
    </w:tbl>
    <w:p w:rsidR="001D6A52" w:rsidRDefault="001D6A52" w:rsidP="00D30820">
      <w:pPr>
        <w:rPr>
          <w:rFonts w:ascii="Utopia" w:hAnsi="Utopia"/>
          <w:szCs w:val="20"/>
        </w:rPr>
        <w:sectPr w:rsidR="001D6A52" w:rsidSect="000754CC">
          <w:pgSz w:w="11906" w:h="16838"/>
          <w:pgMar w:top="1701" w:right="1701" w:bottom="1701" w:left="1701" w:header="1134" w:footer="709" w:gutter="0"/>
          <w:pgNumType w:start="0"/>
          <w:cols w:space="708"/>
          <w:titlePg/>
          <w:docGrid w:linePitch="360"/>
        </w:sectPr>
      </w:pPr>
    </w:p>
    <w:p w:rsidR="001D6A52" w:rsidRPr="001D6A52" w:rsidRDefault="001D6A52" w:rsidP="001D6A52">
      <w:pPr>
        <w:pStyle w:val="Ttulo1"/>
      </w:pPr>
      <w:bookmarkStart w:id="231" w:name="_Diseño"/>
      <w:bookmarkStart w:id="232" w:name="_Toc518170699"/>
      <w:bookmarkEnd w:id="231"/>
      <w:r>
        <w:rPr>
          <w:noProof/>
          <w:lang w:eastAsia="es-ES"/>
        </w:rPr>
        <w:lastRenderedPageBreak/>
        <w:drawing>
          <wp:anchor distT="0" distB="0" distL="114300" distR="114300" simplePos="0" relativeHeight="251747328" behindDoc="0" locked="0" layoutInCell="1" allowOverlap="1" wp14:anchorId="4A029570" wp14:editId="602BB464">
            <wp:simplePos x="0" y="0"/>
            <wp:positionH relativeFrom="margin">
              <wp:align>right</wp:align>
            </wp:positionH>
            <wp:positionV relativeFrom="paragraph">
              <wp:posOffset>0</wp:posOffset>
            </wp:positionV>
            <wp:extent cx="1428750" cy="1619250"/>
            <wp:effectExtent l="0" t="0" r="0" b="0"/>
            <wp:wrapTopAndBottom/>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CAPITULO4.png"/>
                    <pic:cNvPicPr/>
                  </pic:nvPicPr>
                  <pic:blipFill>
                    <a:blip r:embed="rId31">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Pr="001D6A52">
        <w:t>Diseño</w:t>
      </w:r>
      <w:bookmarkEnd w:id="232"/>
    </w:p>
    <w:p w:rsidR="00F163A4" w:rsidRDefault="001D6A52" w:rsidP="001D6A52">
      <w:r w:rsidRPr="001D6A52">
        <w:t>E</w:t>
      </w:r>
      <w:r w:rsidR="00687768">
        <w:t>ste</w:t>
      </w:r>
      <w:r w:rsidRPr="001D6A52">
        <w:t xml:space="preserve"> capítulo contiene los diseños elaborados a partir de los requisitos extraídos del aná</w:t>
      </w:r>
      <w:r>
        <w:t>lisis</w:t>
      </w:r>
      <w:r w:rsidR="00F163A4">
        <w:t xml:space="preserve">. Primero, en la sección </w:t>
      </w:r>
      <w:hyperlink w:anchor="_4.1_Transacciones_API" w:history="1">
        <w:r w:rsidRPr="001D6A52">
          <w:rPr>
            <w:rStyle w:val="Hipervnculo"/>
          </w:rPr>
          <w:t>4.1</w:t>
        </w:r>
      </w:hyperlink>
      <w:r w:rsidRPr="001D6A52">
        <w:t>, se detalla</w:t>
      </w:r>
      <w:r w:rsidR="00687768">
        <w:t>n</w:t>
      </w:r>
      <w:r w:rsidRPr="001D6A52">
        <w:t xml:space="preserve"> </w:t>
      </w:r>
      <w:r w:rsidR="00687768">
        <w:t xml:space="preserve">los modelos de datos </w:t>
      </w:r>
      <w:r w:rsidRPr="001D6A52">
        <w:t xml:space="preserve">de las tres transacciones a desarrollar en la </w:t>
      </w:r>
      <w:hyperlink w:anchor="AcronimoAPI" w:history="1">
        <w:r w:rsidRPr="001D6A52">
          <w:rPr>
            <w:rStyle w:val="Hipervnculo"/>
          </w:rPr>
          <w:t>API</w:t>
        </w:r>
      </w:hyperlink>
      <w:r w:rsidR="00DA6866">
        <w:t xml:space="preserve"> de T</w:t>
      </w:r>
      <w:r w:rsidRPr="001D6A52">
        <w:t xml:space="preserve">ransportes para que un </w:t>
      </w:r>
      <w:r w:rsidR="00DA6866">
        <w:t>Logitravel</w:t>
      </w:r>
      <w:r w:rsidRPr="001D6A52">
        <w:t xml:space="preserve"> pueda modificar una r</w:t>
      </w:r>
      <w:r w:rsidR="00F163A4">
        <w:t>eserva a través de TravelgateX.</w:t>
      </w:r>
    </w:p>
    <w:p w:rsidR="001D6A52" w:rsidRPr="001D6A52" w:rsidRDefault="001D6A52" w:rsidP="001D6A52">
      <w:r w:rsidRPr="001D6A52">
        <w:t xml:space="preserve">A continuación, </w:t>
      </w:r>
      <w:r w:rsidR="00F163A4">
        <w:t xml:space="preserve">en la sección </w:t>
      </w:r>
      <w:hyperlink w:anchor="_4.2_Diagramas_de_1" w:history="1">
        <w:r w:rsidR="00F163A4" w:rsidRPr="00DA6866">
          <w:rPr>
            <w:rStyle w:val="Hipervnculo"/>
          </w:rPr>
          <w:t>4.2</w:t>
        </w:r>
      </w:hyperlink>
      <w:r w:rsidR="00F163A4">
        <w:t xml:space="preserve">, </w:t>
      </w:r>
      <w:r w:rsidRPr="001D6A52">
        <w:t>se presentan los diagramas de flujo que deberán ser ejecutados en la integración para modificar reservas con Amadeus.</w:t>
      </w:r>
    </w:p>
    <w:p w:rsidR="00687768" w:rsidRPr="001D6A52" w:rsidRDefault="00687768" w:rsidP="001D6A52">
      <w:r>
        <w:t xml:space="preserve">Finalmente, en </w:t>
      </w:r>
      <w:r w:rsidR="00DA6866">
        <w:t>la</w:t>
      </w:r>
      <w:r>
        <w:t xml:space="preserve"> </w:t>
      </w:r>
      <w:r w:rsidR="00DA6866">
        <w:t>sección</w:t>
      </w:r>
      <w:r>
        <w:t xml:space="preserve"> </w:t>
      </w:r>
      <w:hyperlink w:anchor="_4.3_Mockups_del" w:history="1">
        <w:r w:rsidRPr="00DA6866">
          <w:rPr>
            <w:rStyle w:val="Hipervnculo"/>
          </w:rPr>
          <w:t>4.3</w:t>
        </w:r>
      </w:hyperlink>
      <w:r>
        <w:t xml:space="preserve"> se detallan los </w:t>
      </w:r>
      <w:r w:rsidRPr="00DA6866">
        <w:rPr>
          <w:i/>
        </w:rPr>
        <w:t>mockups</w:t>
      </w:r>
      <w:r>
        <w:t xml:space="preserve"> diseñados para las principales funcionalidades del formulario de pruebas.</w:t>
      </w:r>
    </w:p>
    <w:p w:rsidR="001D6A52" w:rsidRPr="001D6A52" w:rsidRDefault="001D6A52" w:rsidP="001D6A52"/>
    <w:p w:rsidR="001D6A52" w:rsidRPr="001D6A52" w:rsidRDefault="001D6A52" w:rsidP="001D6A52">
      <w:pPr>
        <w:pStyle w:val="Ttulo2"/>
      </w:pPr>
      <w:bookmarkStart w:id="233" w:name="_4.1_Transacciones_API"/>
      <w:bookmarkStart w:id="234" w:name="_Toc518170700"/>
      <w:bookmarkEnd w:id="233"/>
      <w:r w:rsidRPr="001D6A52">
        <w:t xml:space="preserve">4.1 </w:t>
      </w:r>
      <w:r w:rsidR="00687768">
        <w:t>Modelo de datos de las t</w:t>
      </w:r>
      <w:r w:rsidRPr="001D6A52">
        <w:t>ransacciones</w:t>
      </w:r>
      <w:bookmarkEnd w:id="234"/>
    </w:p>
    <w:p w:rsidR="001D6A52" w:rsidRDefault="001D6A52" w:rsidP="001D6A52">
      <w:r w:rsidRPr="001D6A52">
        <w:t>En es</w:t>
      </w:r>
      <w:r w:rsidR="00F163A4">
        <w:t xml:space="preserve">ta sección </w:t>
      </w:r>
      <w:r w:rsidR="00687768">
        <w:t>se define el modelo de datos que tendrá</w:t>
      </w:r>
      <w:r w:rsidRPr="001D6A52">
        <w:t xml:space="preserve"> que </w:t>
      </w:r>
      <w:r w:rsidR="00F163A4">
        <w:t>construirse</w:t>
      </w:r>
      <w:r w:rsidRPr="001D6A52">
        <w:t xml:space="preserve"> y las relaciones entre </w:t>
      </w:r>
      <w:r w:rsidR="00687768">
        <w:t>los datos</w:t>
      </w:r>
      <w:r w:rsidRPr="001D6A52">
        <w:t xml:space="preserve"> a partir de los </w:t>
      </w:r>
      <w:r w:rsidR="00687768">
        <w:t>requisitos</w:t>
      </w:r>
      <w:r>
        <w:t xml:space="preserve"> definidos en el capítulo </w:t>
      </w:r>
      <w:hyperlink w:anchor="_Análisis" w:history="1">
        <w:r w:rsidRPr="001D6A52">
          <w:rPr>
            <w:rStyle w:val="Hipervnculo"/>
          </w:rPr>
          <w:t>3 Análisis</w:t>
        </w:r>
      </w:hyperlink>
      <w:r w:rsidRPr="001D6A52">
        <w:t>.</w:t>
      </w:r>
    </w:p>
    <w:p w:rsidR="00F163A4" w:rsidRDefault="00F163A4" w:rsidP="001D6A52">
      <w:r w:rsidRPr="001D6A52">
        <w:t xml:space="preserve">La representación de los diagramas mostrados en </w:t>
      </w:r>
      <w:r>
        <w:t>esta sección</w:t>
      </w:r>
      <w:r w:rsidRPr="001D6A52">
        <w:t xml:space="preserve"> no se basa en ningún estándar de diseño. La finalidad de los diagramas es facilitar la posterior programación de las clases que se detallan en el </w:t>
      </w:r>
      <w:r w:rsidR="00DA6866">
        <w:t>apartado</w:t>
      </w:r>
      <w:r w:rsidRPr="001D6A52">
        <w:t xml:space="preserve"> </w:t>
      </w:r>
      <w:hyperlink w:anchor="_5.1.2_Descripción_de" w:history="1">
        <w:r w:rsidRPr="00BC07A2">
          <w:rPr>
            <w:rStyle w:val="Hipervnculo"/>
          </w:rPr>
          <w:t>5.1.2</w:t>
        </w:r>
      </w:hyperlink>
      <w:r>
        <w:t>.</w:t>
      </w:r>
    </w:p>
    <w:p w:rsidR="00813C8B" w:rsidRPr="001D6A52" w:rsidRDefault="00813C8B" w:rsidP="001D6A52">
      <w:r w:rsidRPr="001D6A52">
        <w:t xml:space="preserve">La aplicación basada en el conjunto de </w:t>
      </w:r>
      <w:r w:rsidRPr="00DA6866">
        <w:rPr>
          <w:i/>
        </w:rPr>
        <w:t>Web Services</w:t>
      </w:r>
      <w:r w:rsidRPr="001D6A52">
        <w:t xml:space="preserve"> de </w:t>
      </w:r>
      <w:hyperlink w:anchor="AcronimoATC" w:history="1">
        <w:r w:rsidRPr="008E3BB6">
          <w:rPr>
            <w:rStyle w:val="Hipervnculo"/>
          </w:rPr>
          <w:t>ATC</w:t>
        </w:r>
      </w:hyperlink>
      <w:r w:rsidRPr="001D6A52">
        <w:t xml:space="preserve"> </w:t>
      </w:r>
      <w:r w:rsidRPr="00DA6866">
        <w:rPr>
          <w:i/>
        </w:rPr>
        <w:t>Shopper</w:t>
      </w:r>
      <w:r w:rsidRPr="001D6A52">
        <w:t xml:space="preserve"> de Amadeus consta de tres flujos independientes: Disponibilidad o Disponibilidad Modificar Reserva (</w:t>
      </w:r>
      <w:hyperlink w:anchor="AcronimoDMR" w:history="1">
        <w:r w:rsidRPr="008E3BB6">
          <w:rPr>
            <w:rStyle w:val="Hipervnculo"/>
          </w:rPr>
          <w:t>DMR</w:t>
        </w:r>
      </w:hyperlink>
      <w:r w:rsidRPr="001D6A52">
        <w:t>), Reserva o Reserva Modificar Reserva (</w:t>
      </w:r>
      <w:hyperlink w:anchor="AcronimoRMR" w:history="1">
        <w:r w:rsidRPr="008E3BB6">
          <w:rPr>
            <w:rStyle w:val="Hipervnculo"/>
          </w:rPr>
          <w:t>RMR</w:t>
        </w:r>
      </w:hyperlink>
      <w:r w:rsidRPr="001D6A52">
        <w:t>) y Emisión o Emitir Modificar Reserva (</w:t>
      </w:r>
      <w:hyperlink w:anchor="AcronimoEMR" w:history="1">
        <w:r w:rsidRPr="008E3BB6">
          <w:rPr>
            <w:rStyle w:val="Hipervnculo"/>
          </w:rPr>
          <w:t>EMR</w:t>
        </w:r>
      </w:hyperlink>
      <w:r>
        <w:t>).</w:t>
      </w:r>
    </w:p>
    <w:p w:rsidR="001D6A52" w:rsidRPr="001D6A52" w:rsidRDefault="001D6A52" w:rsidP="001D6A52">
      <w:pPr>
        <w:pStyle w:val="Ttulo4"/>
      </w:pPr>
      <w:r w:rsidRPr="001D6A52">
        <w:t xml:space="preserve">Del </w:t>
      </w:r>
      <w:r w:rsidR="00687768">
        <w:t>requisito</w:t>
      </w:r>
      <w:r w:rsidRPr="001D6A52">
        <w:t xml:space="preserve"> </w:t>
      </w:r>
      <w:hyperlink w:anchor="Tabla22_RF01" w:history="1">
        <w:r w:rsidRPr="001D6A52">
          <w:rPr>
            <w:rStyle w:val="Hipervnculo"/>
          </w:rPr>
          <w:t>RF-01 al RF-08</w:t>
        </w:r>
      </w:hyperlink>
      <w:r w:rsidRPr="001D6A52">
        <w:t>:</w:t>
      </w:r>
    </w:p>
    <w:p w:rsidR="001D6A52" w:rsidRPr="001D6A52" w:rsidRDefault="001D6A52" w:rsidP="001D6A52">
      <w:r w:rsidRPr="001D6A52">
        <w:t xml:space="preserve">Se utilizan las clases TransportationBaseRQ y TransportationBaseRS previamente desarrolladas y disponibles para el desarrollador de TravelgateX en la </w:t>
      </w:r>
      <w:hyperlink w:anchor="AcronimoAPI" w:history="1">
        <w:r w:rsidRPr="001D6A52">
          <w:rPr>
            <w:rStyle w:val="Hipervnculo"/>
          </w:rPr>
          <w:t>API</w:t>
        </w:r>
      </w:hyperlink>
      <w:r w:rsidRPr="001D6A52">
        <w:t xml:space="preserve"> de Transportes.</w:t>
      </w:r>
      <w:r w:rsidR="00687768">
        <w:t xml:space="preserve"> No es necesaria la elaboración del modelo de datos de estas clases puesto que ya </w:t>
      </w:r>
      <w:r w:rsidR="00DA6866">
        <w:t>están</w:t>
      </w:r>
      <w:r w:rsidR="00687768">
        <w:t xml:space="preserve"> </w:t>
      </w:r>
      <w:r w:rsidR="00DA6866">
        <w:t>construidas y disponibles para su utilización por parte del desarrollador</w:t>
      </w:r>
      <w:r w:rsidR="00687768">
        <w:t>.</w:t>
      </w:r>
    </w:p>
    <w:p w:rsidR="001D6A52" w:rsidRPr="001D6A52" w:rsidRDefault="001D6A52" w:rsidP="001D6A52">
      <w:pPr>
        <w:pStyle w:val="Ttulo4"/>
      </w:pPr>
      <w:r w:rsidRPr="001D6A52">
        <w:t xml:space="preserve">Del </w:t>
      </w:r>
      <w:r w:rsidR="00C01D5E">
        <w:t>requisito</w:t>
      </w:r>
      <w:r w:rsidRPr="001D6A52">
        <w:t xml:space="preserve"> </w:t>
      </w:r>
      <w:hyperlink w:anchor="Tabla22_RF09" w:history="1">
        <w:r w:rsidRPr="001D6A52">
          <w:rPr>
            <w:rStyle w:val="Hipervnculo"/>
          </w:rPr>
          <w:t>RF-09 al RF-42</w:t>
        </w:r>
      </w:hyperlink>
      <w:r w:rsidRPr="001D6A52">
        <w:t>:</w:t>
      </w:r>
    </w:p>
    <w:p w:rsidR="001D6A52" w:rsidRDefault="00E23260" w:rsidP="001D6A52">
      <w:pPr>
        <w:rPr>
          <w:rStyle w:val="Hipervnculo"/>
        </w:rPr>
      </w:pPr>
      <w:hyperlink w:anchor="Figura18" w:history="1">
        <w:r w:rsidR="008E3BB6" w:rsidRPr="004F4BF4">
          <w:rPr>
            <w:rStyle w:val="Hipervnculo"/>
          </w:rPr>
          <w:t>Figura 18</w:t>
        </w:r>
      </w:hyperlink>
      <w:r w:rsidR="001D6A52">
        <w:t xml:space="preserve">: </w:t>
      </w:r>
      <w:r w:rsidR="00DA6866">
        <w:t>Modelo de datos</w:t>
      </w:r>
      <w:r w:rsidR="008E3BB6">
        <w:t xml:space="preserve"> de la transacción</w:t>
      </w:r>
      <w:r w:rsidR="00687768">
        <w:t xml:space="preserve"> Disponibilidad Modificar Reserva</w:t>
      </w:r>
      <w:r w:rsidR="008E3BB6">
        <w:t xml:space="preserve"> </w:t>
      </w:r>
      <w:r w:rsidR="00687768">
        <w:t>(</w:t>
      </w:r>
      <w:hyperlink w:anchor="AcronimoDMR" w:history="1">
        <w:r w:rsidR="001D6A52" w:rsidRPr="001D6A52">
          <w:rPr>
            <w:rStyle w:val="Hipervnculo"/>
          </w:rPr>
          <w:t>DMR</w:t>
        </w:r>
      </w:hyperlink>
      <w:r w:rsidR="00687768">
        <w:rPr>
          <w:rStyle w:val="Hipervnculo"/>
        </w:rPr>
        <w:t>)</w:t>
      </w:r>
      <w:r w:rsidR="00813C8B" w:rsidRPr="00813C8B">
        <w:rPr>
          <w:rStyle w:val="Hipervnculo"/>
          <w:u w:val="none"/>
        </w:rPr>
        <w:t>.</w:t>
      </w:r>
    </w:p>
    <w:p w:rsidR="00BB13C5" w:rsidRDefault="00687768" w:rsidP="001D6A52">
      <w:pPr>
        <w:rPr>
          <w:rStyle w:val="Hipervnculo"/>
          <w:u w:val="none"/>
        </w:rPr>
      </w:pPr>
      <w:r w:rsidRPr="00687768">
        <w:rPr>
          <w:rStyle w:val="Hipervnculo"/>
          <w:u w:val="none"/>
        </w:rPr>
        <w:t>La pe</w:t>
      </w:r>
      <w:r>
        <w:rPr>
          <w:rStyle w:val="Hipervnculo"/>
          <w:u w:val="none"/>
        </w:rPr>
        <w:t xml:space="preserve">tición </w:t>
      </w:r>
      <w:hyperlink w:anchor="AcronimoDMR_RQ" w:history="1">
        <w:r w:rsidRPr="00DA6866">
          <w:rPr>
            <w:rStyle w:val="Hipervnculo"/>
          </w:rPr>
          <w:t>DMR_RQ</w:t>
        </w:r>
      </w:hyperlink>
      <w:r>
        <w:rPr>
          <w:rStyle w:val="Hipervnculo"/>
          <w:u w:val="none"/>
        </w:rPr>
        <w:t xml:space="preserve"> consta de</w:t>
      </w:r>
      <w:r w:rsidR="00BB13C5">
        <w:rPr>
          <w:rStyle w:val="Hipervnculo"/>
          <w:u w:val="none"/>
        </w:rPr>
        <w:t xml:space="preserve"> conjunto de tramos (</w:t>
      </w:r>
      <w:r w:rsidR="00C01D5E">
        <w:rPr>
          <w:rStyle w:val="Hipervnculo"/>
          <w:u w:val="none"/>
        </w:rPr>
        <w:t>T</w:t>
      </w:r>
      <w:r w:rsidR="00BB13C5">
        <w:rPr>
          <w:rStyle w:val="Hipervnculo"/>
          <w:u w:val="none"/>
        </w:rPr>
        <w:t>ramoDisponibilidad)</w:t>
      </w:r>
      <w:r w:rsidR="00C01D5E">
        <w:rPr>
          <w:rStyle w:val="Hipervnculo"/>
          <w:u w:val="none"/>
        </w:rPr>
        <w:t>, Localizadores y una serie de P</w:t>
      </w:r>
      <w:r w:rsidR="00BB13C5">
        <w:rPr>
          <w:rStyle w:val="Hipervnculo"/>
          <w:u w:val="none"/>
        </w:rPr>
        <w:t>referencias. C</w:t>
      </w:r>
      <w:r w:rsidR="00C01D5E">
        <w:rPr>
          <w:rStyle w:val="Hipervnculo"/>
          <w:u w:val="none"/>
        </w:rPr>
        <w:t>ada T</w:t>
      </w:r>
      <w:r w:rsidR="00BB13C5">
        <w:rPr>
          <w:rStyle w:val="Hipervnculo"/>
          <w:u w:val="none"/>
        </w:rPr>
        <w:t>ramoDisp</w:t>
      </w:r>
      <w:r w:rsidR="00C01D5E">
        <w:rPr>
          <w:rStyle w:val="Hipervnculo"/>
          <w:u w:val="none"/>
        </w:rPr>
        <w:t>onibilidad consta de una o más Localizaciones de Origen y Destino. En las P</w:t>
      </w:r>
      <w:r w:rsidR="00BB13C5">
        <w:rPr>
          <w:rStyle w:val="Hipervnculo"/>
          <w:u w:val="none"/>
        </w:rPr>
        <w:t>referencias</w:t>
      </w:r>
      <w:r w:rsidR="00C01D5E">
        <w:rPr>
          <w:rStyle w:val="Hipervnculo"/>
          <w:u w:val="none"/>
        </w:rPr>
        <w:t xml:space="preserve"> se pueden añadir C</w:t>
      </w:r>
      <w:r w:rsidR="00BB13C5">
        <w:rPr>
          <w:rStyle w:val="Hipervnculo"/>
          <w:u w:val="none"/>
        </w:rPr>
        <w:t>ompañíasConexión.</w:t>
      </w:r>
    </w:p>
    <w:p w:rsidR="00BB13C5" w:rsidRDefault="00BB13C5" w:rsidP="001D6A52">
      <w:pPr>
        <w:rPr>
          <w:rStyle w:val="Hipervnculo"/>
          <w:u w:val="none"/>
        </w:rPr>
      </w:pPr>
      <w:r>
        <w:rPr>
          <w:rStyle w:val="Hipervnculo"/>
          <w:u w:val="none"/>
        </w:rPr>
        <w:t xml:space="preserve">La respuesta </w:t>
      </w:r>
      <w:hyperlink w:anchor="AcronimoDMR_RS" w:history="1">
        <w:r w:rsidRPr="00DA6866">
          <w:rPr>
            <w:rStyle w:val="Hipervnculo"/>
          </w:rPr>
          <w:t>DMR_RS</w:t>
        </w:r>
      </w:hyperlink>
      <w:r>
        <w:rPr>
          <w:rStyle w:val="Hipervnculo"/>
          <w:u w:val="none"/>
        </w:rPr>
        <w:t xml:space="preserve"> consta de </w:t>
      </w:r>
      <w:r w:rsidR="00C01D5E">
        <w:rPr>
          <w:rStyle w:val="Hipervnculo"/>
          <w:u w:val="none"/>
        </w:rPr>
        <w:t>una lista de L</w:t>
      </w:r>
      <w:r>
        <w:rPr>
          <w:rStyle w:val="Hipervnculo"/>
          <w:u w:val="none"/>
        </w:rPr>
        <w:t xml:space="preserve">ocalizadores, una lista de </w:t>
      </w:r>
      <w:r w:rsidR="00C01D5E">
        <w:rPr>
          <w:rStyle w:val="Hipervnculo"/>
          <w:u w:val="none"/>
        </w:rPr>
        <w:t>S</w:t>
      </w:r>
      <w:r>
        <w:rPr>
          <w:rStyle w:val="Hipervnculo"/>
          <w:u w:val="none"/>
        </w:rPr>
        <w:t xml:space="preserve">egmentos </w:t>
      </w:r>
      <w:r w:rsidR="00C01D5E">
        <w:rPr>
          <w:rStyle w:val="Hipervnculo"/>
          <w:u w:val="none"/>
        </w:rPr>
        <w:t xml:space="preserve">y una lista de Tarifas, así como los </w:t>
      </w:r>
      <w:r w:rsidR="00C01D5E" w:rsidRPr="00DA6866">
        <w:rPr>
          <w:rStyle w:val="Hipervnculo"/>
          <w:i/>
          <w:u w:val="none"/>
        </w:rPr>
        <w:t>Tickets</w:t>
      </w:r>
      <w:r w:rsidR="00C01D5E">
        <w:rPr>
          <w:rStyle w:val="Hipervnculo"/>
          <w:u w:val="none"/>
        </w:rPr>
        <w:t xml:space="preserve"> de la reserva. Cada T</w:t>
      </w:r>
      <w:r>
        <w:rPr>
          <w:rStyle w:val="Hipervnculo"/>
          <w:u w:val="none"/>
        </w:rPr>
        <w:t>arifa consta</w:t>
      </w:r>
      <w:r w:rsidR="00C01D5E">
        <w:rPr>
          <w:rStyle w:val="Hipervnculo"/>
          <w:u w:val="none"/>
        </w:rPr>
        <w:t xml:space="preserve"> de los siguientes conjuntos:</w:t>
      </w:r>
    </w:p>
    <w:p w:rsidR="00C01D5E" w:rsidRPr="00C01D5E" w:rsidRDefault="00DA6866" w:rsidP="00B90398">
      <w:pPr>
        <w:pStyle w:val="Prrafodelista"/>
        <w:numPr>
          <w:ilvl w:val="0"/>
          <w:numId w:val="42"/>
        </w:numPr>
        <w:rPr>
          <w:rStyle w:val="Hipervnculo"/>
          <w:u w:val="none"/>
        </w:rPr>
      </w:pPr>
      <w:r>
        <w:rPr>
          <w:rStyle w:val="Hipervnculo"/>
          <w:u w:val="none"/>
        </w:rPr>
        <w:t>Condició</w:t>
      </w:r>
      <w:r w:rsidR="00C01D5E" w:rsidRPr="00C01D5E">
        <w:rPr>
          <w:rStyle w:val="Hipervnculo"/>
          <w:u w:val="none"/>
        </w:rPr>
        <w:t>n</w:t>
      </w:r>
    </w:p>
    <w:p w:rsidR="00C01D5E" w:rsidRPr="00C01D5E" w:rsidRDefault="00DA6866" w:rsidP="00B90398">
      <w:pPr>
        <w:pStyle w:val="Prrafodelista"/>
        <w:numPr>
          <w:ilvl w:val="0"/>
          <w:numId w:val="42"/>
        </w:numPr>
        <w:rPr>
          <w:rStyle w:val="Hipervnculo"/>
          <w:u w:val="none"/>
        </w:rPr>
      </w:pPr>
      <w:r>
        <w:rPr>
          <w:rStyle w:val="Hipervnculo"/>
          <w:u w:val="none"/>
        </w:rPr>
        <w:lastRenderedPageBreak/>
        <w:t>Opció</w:t>
      </w:r>
      <w:r w:rsidR="00C01D5E" w:rsidRPr="00C01D5E">
        <w:rPr>
          <w:rStyle w:val="Hipervnculo"/>
          <w:u w:val="none"/>
        </w:rPr>
        <w:t>n</w:t>
      </w:r>
      <w:r w:rsidR="00C01D5E">
        <w:rPr>
          <w:rStyle w:val="Hipervnculo"/>
          <w:u w:val="none"/>
        </w:rPr>
        <w:t>: contiene una lista de ReferenciaSegmento (cada una de estas contiene una lista de ClasesSegmento)</w:t>
      </w:r>
    </w:p>
    <w:p w:rsidR="00C01D5E" w:rsidRPr="00C01D5E" w:rsidRDefault="00C01D5E" w:rsidP="00B90398">
      <w:pPr>
        <w:pStyle w:val="Prrafodelista"/>
        <w:numPr>
          <w:ilvl w:val="0"/>
          <w:numId w:val="42"/>
        </w:numPr>
        <w:rPr>
          <w:rStyle w:val="Hipervnculo"/>
          <w:u w:val="none"/>
        </w:rPr>
      </w:pPr>
      <w:r w:rsidRPr="00C01D5E">
        <w:rPr>
          <w:rStyle w:val="Hipervnculo"/>
          <w:u w:val="none"/>
        </w:rPr>
        <w:t>DesgloseImporte</w:t>
      </w:r>
      <w:r>
        <w:rPr>
          <w:rStyle w:val="Hipervnculo"/>
          <w:u w:val="none"/>
        </w:rPr>
        <w:t>: contiene dos listas, una para los Cargos y otra para los DesglosePasajero</w:t>
      </w:r>
    </w:p>
    <w:p w:rsidR="00C01D5E" w:rsidRPr="00C01D5E" w:rsidRDefault="00DA6866" w:rsidP="00B90398">
      <w:pPr>
        <w:pStyle w:val="Prrafodelista"/>
        <w:numPr>
          <w:ilvl w:val="0"/>
          <w:numId w:val="42"/>
        </w:numPr>
        <w:rPr>
          <w:rStyle w:val="Hipervnculo"/>
          <w:color w:val="auto"/>
          <w:u w:val="none"/>
        </w:rPr>
      </w:pPr>
      <w:r>
        <w:rPr>
          <w:rStyle w:val="Hipervnculo"/>
          <w:u w:val="none"/>
        </w:rPr>
        <w:t>Configuració</w:t>
      </w:r>
      <w:r w:rsidR="00C01D5E" w:rsidRPr="00C01D5E">
        <w:rPr>
          <w:rStyle w:val="Hipervnculo"/>
          <w:u w:val="none"/>
        </w:rPr>
        <w:t>nPasajero</w:t>
      </w:r>
      <w:r w:rsidR="00C01D5E">
        <w:rPr>
          <w:rStyle w:val="Hipervnculo"/>
          <w:u w:val="none"/>
        </w:rPr>
        <w:t>: contiene una lista de Bonificaciones</w:t>
      </w:r>
    </w:p>
    <w:p w:rsidR="00C01D5E" w:rsidRPr="00BB13C5" w:rsidRDefault="00C01D5E" w:rsidP="00C01D5E">
      <w:r>
        <w:t xml:space="preserve">Cada segmento </w:t>
      </w:r>
      <w:r>
        <w:rPr>
          <w:rStyle w:val="Hipervnculo"/>
          <w:u w:val="none"/>
        </w:rPr>
        <w:t>consta de una o más Localizaciones de Origen y Destino.</w:t>
      </w:r>
    </w:p>
    <w:p w:rsidR="001D6A52" w:rsidRPr="001D6A52" w:rsidRDefault="001D6A52" w:rsidP="001D6A52">
      <w:pPr>
        <w:pStyle w:val="Ttulo4"/>
      </w:pPr>
      <w:r w:rsidRPr="001D6A52">
        <w:t xml:space="preserve">Del </w:t>
      </w:r>
      <w:r w:rsidR="00687768">
        <w:t>requisito</w:t>
      </w:r>
      <w:r w:rsidRPr="001D6A52">
        <w:t xml:space="preserve"> </w:t>
      </w:r>
      <w:hyperlink w:anchor="Tabla22_RF43" w:history="1">
        <w:r w:rsidRPr="001D6A52">
          <w:rPr>
            <w:rStyle w:val="Hipervnculo"/>
          </w:rPr>
          <w:t>RF-43 al RF-54</w:t>
        </w:r>
      </w:hyperlink>
      <w:r w:rsidRPr="001D6A52">
        <w:t>:</w:t>
      </w:r>
    </w:p>
    <w:p w:rsidR="001D6A52" w:rsidRDefault="00E23260" w:rsidP="001D6A52">
      <w:pPr>
        <w:rPr>
          <w:rStyle w:val="Hipervnculo"/>
        </w:rPr>
      </w:pPr>
      <w:hyperlink w:anchor="Figura19" w:history="1">
        <w:r w:rsidR="008E3BB6" w:rsidRPr="004F4BF4">
          <w:rPr>
            <w:rStyle w:val="Hipervnculo"/>
          </w:rPr>
          <w:t>Figura 19</w:t>
        </w:r>
      </w:hyperlink>
      <w:r w:rsidR="001D6A52">
        <w:t xml:space="preserve">: </w:t>
      </w:r>
      <w:r w:rsidR="00A53FC9">
        <w:t>Modelo de datos</w:t>
      </w:r>
      <w:r w:rsidR="008E3BB6">
        <w:t xml:space="preserve"> de la transacción </w:t>
      </w:r>
      <w:r w:rsidR="00687768">
        <w:t>Reserva Modificar Reserva (</w:t>
      </w:r>
      <w:hyperlink w:anchor="AcronimoRMR" w:history="1">
        <w:r w:rsidR="008E3BB6" w:rsidRPr="008E3BB6">
          <w:rPr>
            <w:rStyle w:val="Hipervnculo"/>
          </w:rPr>
          <w:t>RMR</w:t>
        </w:r>
      </w:hyperlink>
      <w:r w:rsidR="00687768">
        <w:rPr>
          <w:rStyle w:val="Hipervnculo"/>
        </w:rPr>
        <w:t>)</w:t>
      </w:r>
      <w:r w:rsidR="00813C8B" w:rsidRPr="00813C8B">
        <w:rPr>
          <w:rStyle w:val="Hipervnculo"/>
          <w:u w:val="none"/>
        </w:rPr>
        <w:t>.</w:t>
      </w:r>
    </w:p>
    <w:p w:rsidR="00C01D5E" w:rsidRDefault="00C01D5E" w:rsidP="001D6A52">
      <w:pPr>
        <w:rPr>
          <w:rStyle w:val="Hipervnculo"/>
          <w:u w:val="none"/>
        </w:rPr>
      </w:pPr>
      <w:r>
        <w:rPr>
          <w:rStyle w:val="Hipervnculo"/>
          <w:u w:val="none"/>
        </w:rPr>
        <w:t xml:space="preserve">La petición </w:t>
      </w:r>
      <w:hyperlink w:anchor="AcronimoRMR_RQ" w:history="1">
        <w:r w:rsidRPr="00A53FC9">
          <w:rPr>
            <w:rStyle w:val="Hipervnculo"/>
          </w:rPr>
          <w:t>RMR_RQ</w:t>
        </w:r>
      </w:hyperlink>
      <w:r>
        <w:rPr>
          <w:rStyle w:val="Hipervnculo"/>
          <w:u w:val="none"/>
        </w:rPr>
        <w:t xml:space="preserve"> contiene los siguientes conjuntos de elementos:</w:t>
      </w:r>
    </w:p>
    <w:p w:rsidR="00C01D5E" w:rsidRPr="00E06208" w:rsidRDefault="00C01D5E" w:rsidP="00B90398">
      <w:pPr>
        <w:pStyle w:val="Prrafodelista"/>
        <w:numPr>
          <w:ilvl w:val="0"/>
          <w:numId w:val="43"/>
        </w:numPr>
        <w:rPr>
          <w:rStyle w:val="Hipervnculo"/>
          <w:u w:val="none"/>
        </w:rPr>
      </w:pPr>
      <w:r w:rsidRPr="00E06208">
        <w:rPr>
          <w:rStyle w:val="Hipervnculo"/>
          <w:u w:val="none"/>
        </w:rPr>
        <w:t>Desglose: cada desglose está formado por un conjunto de Tramos, Condiciones, DesgloseImporte y ConfiguracionesPasajeros.</w:t>
      </w:r>
    </w:p>
    <w:p w:rsidR="00C01D5E" w:rsidRPr="00A53FC9" w:rsidRDefault="00C01D5E" w:rsidP="00B90398">
      <w:pPr>
        <w:pStyle w:val="Prrafodelista"/>
        <w:numPr>
          <w:ilvl w:val="0"/>
          <w:numId w:val="43"/>
        </w:numPr>
        <w:rPr>
          <w:rStyle w:val="Hipervnculo"/>
          <w:i/>
          <w:u w:val="none"/>
        </w:rPr>
      </w:pPr>
      <w:r w:rsidRPr="00A53FC9">
        <w:rPr>
          <w:rStyle w:val="Hipervnculo"/>
          <w:i/>
          <w:u w:val="none"/>
        </w:rPr>
        <w:t>Ticket</w:t>
      </w:r>
    </w:p>
    <w:p w:rsidR="00C01D5E" w:rsidRPr="00E06208" w:rsidRDefault="00C01D5E" w:rsidP="00B90398">
      <w:pPr>
        <w:pStyle w:val="Prrafodelista"/>
        <w:numPr>
          <w:ilvl w:val="0"/>
          <w:numId w:val="43"/>
        </w:numPr>
        <w:rPr>
          <w:rStyle w:val="Hipervnculo"/>
          <w:u w:val="none"/>
        </w:rPr>
      </w:pPr>
      <w:r w:rsidRPr="00E06208">
        <w:rPr>
          <w:rStyle w:val="Hipervnculo"/>
          <w:u w:val="none"/>
        </w:rPr>
        <w:t>Localizador</w:t>
      </w:r>
    </w:p>
    <w:p w:rsidR="00C01D5E" w:rsidRDefault="00C01D5E" w:rsidP="00B90398">
      <w:pPr>
        <w:pStyle w:val="Prrafodelista"/>
        <w:numPr>
          <w:ilvl w:val="0"/>
          <w:numId w:val="43"/>
        </w:numPr>
      </w:pPr>
      <w:r>
        <w:t>InfoPago: formado por un conjunto de Datos y éste a su vez por un conjunto de Tarjetas.</w:t>
      </w:r>
    </w:p>
    <w:p w:rsidR="00C01D5E" w:rsidRDefault="00C01D5E" w:rsidP="001D6A52">
      <w:r>
        <w:t>Un Tramo contiene una lista de SegmentoTramo. Cada SegmentoTramo contiene un Segmento y una lista de ClasesSegmento.</w:t>
      </w:r>
    </w:p>
    <w:p w:rsidR="00813C8B" w:rsidRDefault="00C01D5E" w:rsidP="00E06208">
      <w:r>
        <w:t xml:space="preserve">La respuesta </w:t>
      </w:r>
      <w:hyperlink w:anchor="AcronimoRMR_RS" w:history="1">
        <w:r w:rsidRPr="00A53FC9">
          <w:rPr>
            <w:rStyle w:val="Hipervnculo"/>
          </w:rPr>
          <w:t>RMR_RS</w:t>
        </w:r>
      </w:hyperlink>
      <w:r>
        <w:t xml:space="preserve"> por su parte contiene una lista de </w:t>
      </w:r>
      <w:r w:rsidR="00E06208">
        <w:t xml:space="preserve">Localizadores y </w:t>
      </w:r>
      <w:r w:rsidR="00E06208" w:rsidRPr="00A53FC9">
        <w:rPr>
          <w:i/>
        </w:rPr>
        <w:t>Tickets</w:t>
      </w:r>
      <w:r w:rsidR="00E06208">
        <w:t xml:space="preserve"> (igual que la petición) y una lista de Pasajeros, así como la Factura. Una factura constituye de un conjunto de DesgloseImportes y un conjunto de Cargos.</w:t>
      </w:r>
    </w:p>
    <w:p w:rsidR="00813C8B" w:rsidRDefault="001D6A52" w:rsidP="00813C8B">
      <w:pPr>
        <w:pStyle w:val="Ttulo4"/>
        <w:rPr>
          <w:rStyle w:val="Hipervnculo"/>
        </w:rPr>
      </w:pPr>
      <w:r w:rsidRPr="001D6A52">
        <w:t xml:space="preserve">Del </w:t>
      </w:r>
      <w:r w:rsidR="00687768">
        <w:t>requisito</w:t>
      </w:r>
      <w:r w:rsidRPr="001D6A52">
        <w:t xml:space="preserve"> </w:t>
      </w:r>
      <w:hyperlink w:anchor="Tabla22_RF55" w:history="1">
        <w:r w:rsidRPr="001D6A52">
          <w:rPr>
            <w:rStyle w:val="Hipervnculo"/>
          </w:rPr>
          <w:t>RF-55 al RF-58</w:t>
        </w:r>
      </w:hyperlink>
      <w:r w:rsidR="00813C8B">
        <w:rPr>
          <w:rStyle w:val="Hipervnculo"/>
        </w:rPr>
        <w:t>:</w:t>
      </w:r>
    </w:p>
    <w:p w:rsidR="00813C8B" w:rsidRDefault="00E23260" w:rsidP="001D6A52">
      <w:pPr>
        <w:rPr>
          <w:rStyle w:val="Hipervnculo"/>
        </w:rPr>
      </w:pPr>
      <w:hyperlink w:anchor="Figura20" w:history="1">
        <w:r w:rsidR="008E3BB6" w:rsidRPr="004F4BF4">
          <w:rPr>
            <w:rStyle w:val="Hipervnculo"/>
          </w:rPr>
          <w:t>Figura 20</w:t>
        </w:r>
      </w:hyperlink>
      <w:r w:rsidR="001D6A52" w:rsidRPr="001D6A52">
        <w:t xml:space="preserve">: </w:t>
      </w:r>
      <w:r w:rsidR="00A53FC9">
        <w:t>Modelo de datos</w:t>
      </w:r>
      <w:r w:rsidR="008E3BB6">
        <w:t xml:space="preserve"> de la transacción </w:t>
      </w:r>
      <w:r w:rsidR="00687768">
        <w:t>Emitir Modificar Reserva (</w:t>
      </w:r>
      <w:hyperlink w:anchor="AcronimoEMR" w:history="1">
        <w:r w:rsidR="008E3BB6" w:rsidRPr="008E3BB6">
          <w:rPr>
            <w:rStyle w:val="Hipervnculo"/>
          </w:rPr>
          <w:t>EMR</w:t>
        </w:r>
      </w:hyperlink>
      <w:r w:rsidR="00687768">
        <w:rPr>
          <w:rStyle w:val="Hipervnculo"/>
        </w:rPr>
        <w:t>)</w:t>
      </w:r>
      <w:r w:rsidR="00813C8B" w:rsidRPr="00813C8B">
        <w:rPr>
          <w:rStyle w:val="Hipervnculo"/>
          <w:u w:val="none"/>
        </w:rPr>
        <w:t>.</w:t>
      </w:r>
    </w:p>
    <w:p w:rsidR="00813C8B" w:rsidRDefault="00813C8B" w:rsidP="001D6A52">
      <w:pPr>
        <w:rPr>
          <w:color w:val="000000" w:themeColor="hyperlink"/>
        </w:rPr>
        <w:sectPr w:rsidR="00813C8B" w:rsidSect="000754CC">
          <w:pgSz w:w="11906" w:h="16838"/>
          <w:pgMar w:top="1701" w:right="1701" w:bottom="1701" w:left="1701" w:header="1134" w:footer="709" w:gutter="0"/>
          <w:pgNumType w:start="0"/>
          <w:cols w:space="708"/>
          <w:titlePg/>
          <w:docGrid w:linePitch="360"/>
        </w:sectPr>
      </w:pPr>
      <w:r>
        <w:rPr>
          <w:rStyle w:val="Hipervnculo"/>
          <w:u w:val="none"/>
        </w:rPr>
        <w:t xml:space="preserve">La petición </w:t>
      </w:r>
      <w:hyperlink w:anchor="AcronimoEMR_RQ" w:history="1">
        <w:r w:rsidRPr="00A53FC9">
          <w:rPr>
            <w:rStyle w:val="Hipervnculo"/>
          </w:rPr>
          <w:t>EMR_RQ</w:t>
        </w:r>
      </w:hyperlink>
      <w:r>
        <w:rPr>
          <w:rStyle w:val="Hipervnculo"/>
          <w:u w:val="none"/>
        </w:rPr>
        <w:t xml:space="preserve"> y la respuesta </w:t>
      </w:r>
      <w:hyperlink w:anchor="AcronimoEMR_RS" w:history="1">
        <w:r w:rsidRPr="00A53FC9">
          <w:rPr>
            <w:rStyle w:val="Hipervnculo"/>
          </w:rPr>
          <w:t>EMR_RS</w:t>
        </w:r>
      </w:hyperlink>
      <w:r>
        <w:rPr>
          <w:rStyle w:val="Hipervnculo"/>
          <w:u w:val="none"/>
        </w:rPr>
        <w:t xml:space="preserve"> de esta transacción contienen ambas una lista de Localizadores y una lista de </w:t>
      </w:r>
      <w:r w:rsidRPr="00A53FC9">
        <w:rPr>
          <w:rStyle w:val="Hipervnculo"/>
          <w:i/>
          <w:u w:val="none"/>
        </w:rPr>
        <w:t>Tickets</w:t>
      </w:r>
      <w:r>
        <w:rPr>
          <w:rStyle w:val="Hipervnculo"/>
          <w:u w:val="none"/>
        </w:rPr>
        <w:t>.</w:t>
      </w:r>
    </w:p>
    <w:p w:rsidR="00813C8B" w:rsidRDefault="001909C5" w:rsidP="001909C5">
      <w:pPr>
        <w:sectPr w:rsidR="00813C8B" w:rsidSect="000754CC">
          <w:pgSz w:w="11906" w:h="16838"/>
          <w:pgMar w:top="1701" w:right="1701" w:bottom="1701" w:left="1701" w:header="1134" w:footer="709" w:gutter="0"/>
          <w:pgNumType w:start="0"/>
          <w:cols w:space="708"/>
          <w:titlePg/>
          <w:docGrid w:linePitch="360"/>
        </w:sectPr>
      </w:pPr>
      <w:r>
        <w:rPr>
          <w:noProof/>
          <w:lang w:eastAsia="es-ES"/>
        </w:rPr>
        <w:lastRenderedPageBreak/>
        <w:drawing>
          <wp:anchor distT="0" distB="0" distL="114300" distR="114300" simplePos="0" relativeHeight="251893760" behindDoc="0" locked="0" layoutInCell="1" allowOverlap="1" wp14:anchorId="07B43DD8" wp14:editId="28B52EF5">
            <wp:simplePos x="0" y="0"/>
            <wp:positionH relativeFrom="margin">
              <wp:align>right</wp:align>
            </wp:positionH>
            <wp:positionV relativeFrom="paragraph">
              <wp:posOffset>0</wp:posOffset>
            </wp:positionV>
            <wp:extent cx="5400040" cy="6583680"/>
            <wp:effectExtent l="0" t="0" r="0" b="7620"/>
            <wp:wrapTopAndBottom/>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figura diseño DMR.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6583680"/>
                    </a:xfrm>
                    <a:prstGeom prst="rect">
                      <a:avLst/>
                    </a:prstGeom>
                  </pic:spPr>
                </pic:pic>
              </a:graphicData>
            </a:graphic>
          </wp:anchor>
        </w:drawing>
      </w:r>
      <w:r>
        <w:rPr>
          <w:noProof/>
          <w:lang w:eastAsia="es-ES"/>
        </w:rPr>
        <mc:AlternateContent>
          <mc:Choice Requires="wps">
            <w:drawing>
              <wp:anchor distT="0" distB="0" distL="114300" distR="114300" simplePos="0" relativeHeight="251895808" behindDoc="0" locked="0" layoutInCell="1" allowOverlap="1" wp14:anchorId="49D73C47" wp14:editId="61305060">
                <wp:simplePos x="0" y="0"/>
                <wp:positionH relativeFrom="margin">
                  <wp:align>center</wp:align>
                </wp:positionH>
                <wp:positionV relativeFrom="paragraph">
                  <wp:posOffset>6886575</wp:posOffset>
                </wp:positionV>
                <wp:extent cx="2952750" cy="635"/>
                <wp:effectExtent l="0" t="0" r="0" b="0"/>
                <wp:wrapTopAndBottom/>
                <wp:docPr id="463" name="Cuadro de texto 463"/>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a:effectLst/>
                      </wps:spPr>
                      <wps:txbx>
                        <w:txbxContent>
                          <w:p w:rsidR="00E76522" w:rsidRPr="002B461B" w:rsidRDefault="00E76522" w:rsidP="001909C5">
                            <w:pPr>
                              <w:pStyle w:val="Descripcin"/>
                              <w:rPr>
                                <w:noProof/>
                                <w:sz w:val="20"/>
                              </w:rPr>
                            </w:pPr>
                            <w:bookmarkStart w:id="235" w:name="Figura18"/>
                            <w:r>
                              <w:t>Figura 18: Modelo de datos</w:t>
                            </w:r>
                            <w:r w:rsidRPr="004F4BF4">
                              <w:t xml:space="preserve"> de la transacción DMR</w:t>
                            </w:r>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D73C47" id="Cuadro de texto 463" o:spid="_x0000_s1059" type="#_x0000_t202" style="position:absolute;left:0;text-align:left;margin-left:0;margin-top:542.25pt;width:232.5pt;height:.05pt;z-index:2518958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" stroked="f">
                <v:textbox style="mso-fit-shape-to-text:t" inset="0,0,0,0">
                  <w:txbxContent>
                    <w:p w:rsidR="00E76522" w:rsidRPr="002B461B" w:rsidRDefault="00E76522" w:rsidP="001909C5">
                      <w:pPr>
                        <w:pStyle w:val="Descripcin"/>
                        <w:rPr>
                          <w:noProof/>
                          <w:sz w:val="20"/>
                        </w:rPr>
                      </w:pPr>
                      <w:bookmarkStart w:id="249" w:name="Figura18"/>
                      <w:r>
                        <w:t>Figura 18: Modelo de datos</w:t>
                      </w:r>
                      <w:r w:rsidRPr="004F4BF4">
                        <w:t xml:space="preserve"> de la transacción DMR</w:t>
                      </w:r>
                      <w:bookmarkEnd w:id="249"/>
                    </w:p>
                  </w:txbxContent>
                </v:textbox>
                <w10:wrap type="topAndBottom" anchorx="margin"/>
              </v:shape>
            </w:pict>
          </mc:Fallback>
        </mc:AlternateContent>
      </w:r>
      <w:bookmarkStart w:id="236" w:name="_4.2_Diagramas_de"/>
      <w:bookmarkEnd w:id="236"/>
    </w:p>
    <w:p w:rsidR="00813C8B" w:rsidRDefault="001909C5" w:rsidP="001909C5">
      <w:pPr>
        <w:sectPr w:rsidR="00813C8B" w:rsidSect="000754CC">
          <w:pgSz w:w="11906" w:h="16838"/>
          <w:pgMar w:top="1701" w:right="1701" w:bottom="1701" w:left="1701" w:header="1134" w:footer="709" w:gutter="0"/>
          <w:pgNumType w:start="0"/>
          <w:cols w:space="708"/>
          <w:titlePg/>
          <w:docGrid w:linePitch="360"/>
        </w:sectPr>
      </w:pPr>
      <w:r>
        <w:rPr>
          <w:noProof/>
          <w:lang w:eastAsia="es-ES"/>
        </w:rPr>
        <w:lastRenderedPageBreak/>
        <mc:AlternateContent>
          <mc:Choice Requires="wps">
            <w:drawing>
              <wp:anchor distT="0" distB="0" distL="114300" distR="114300" simplePos="0" relativeHeight="251897856" behindDoc="0" locked="0" layoutInCell="1" allowOverlap="1" wp14:anchorId="158851E3" wp14:editId="29BA313B">
                <wp:simplePos x="0" y="0"/>
                <wp:positionH relativeFrom="margin">
                  <wp:posOffset>1396365</wp:posOffset>
                </wp:positionH>
                <wp:positionV relativeFrom="paragraph">
                  <wp:posOffset>7863840</wp:posOffset>
                </wp:positionV>
                <wp:extent cx="2952750" cy="635"/>
                <wp:effectExtent l="0" t="0" r="0" b="0"/>
                <wp:wrapTopAndBottom/>
                <wp:docPr id="464" name="Cuadro de texto 464"/>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a:effectLst/>
                      </wps:spPr>
                      <wps:txbx>
                        <w:txbxContent>
                          <w:p w:rsidR="00E76522" w:rsidRPr="002B461B" w:rsidRDefault="00E76522" w:rsidP="001909C5">
                            <w:pPr>
                              <w:pStyle w:val="Descripcin"/>
                              <w:rPr>
                                <w:noProof/>
                                <w:sz w:val="20"/>
                              </w:rPr>
                            </w:pPr>
                            <w:bookmarkStart w:id="237" w:name="Figura19"/>
                            <w:r>
                              <w:t xml:space="preserve">Figura 19: Modelo de datos de la transacción </w:t>
                            </w:r>
                            <w:hyperlink w:anchor="AcronimoRMR" w:history="1">
                              <w:r w:rsidRPr="003D1A1A">
                                <w:rPr>
                                  <w:rStyle w:val="Hipervnculo"/>
                                </w:rPr>
                                <w:t>RMR</w:t>
                              </w:r>
                              <w:bookmarkEnd w:id="237"/>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8851E3" id="Cuadro de texto 464" o:spid="_x0000_s1060" type="#_x0000_t202" style="position:absolute;left:0;text-align:left;margin-left:109.95pt;margin-top:619.2pt;width:232.5pt;height:.05pt;z-index:251897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" stroked="f">
                <v:textbox style="mso-fit-shape-to-text:t" inset="0,0,0,0">
                  <w:txbxContent>
                    <w:p w:rsidR="00E76522" w:rsidRPr="002B461B" w:rsidRDefault="00E76522" w:rsidP="001909C5">
                      <w:pPr>
                        <w:pStyle w:val="Descripcin"/>
                        <w:rPr>
                          <w:noProof/>
                          <w:sz w:val="20"/>
                        </w:rPr>
                      </w:pPr>
                      <w:bookmarkStart w:id="252" w:name="Figura19"/>
                      <w:r>
                        <w:t xml:space="preserve">Figura 19: Modelo de datos de la transacción </w:t>
                      </w:r>
                      <w:hyperlink w:anchor="AcronimoRMR" w:history="1">
                        <w:r w:rsidRPr="003D1A1A">
                          <w:rPr>
                            <w:rStyle w:val="Hipervnculo"/>
                          </w:rPr>
                          <w:t>RMR</w:t>
                        </w:r>
                        <w:bookmarkEnd w:id="252"/>
                      </w:hyperlink>
                    </w:p>
                  </w:txbxContent>
                </v:textbox>
                <w10:wrap type="topAndBottom" anchorx="margin"/>
              </v:shape>
            </w:pict>
          </mc:Fallback>
        </mc:AlternateContent>
      </w:r>
      <w:r w:rsidR="00813C8B">
        <w:rPr>
          <w:noProof/>
          <w:lang w:eastAsia="es-ES"/>
        </w:rPr>
        <w:drawing>
          <wp:anchor distT="0" distB="0" distL="114300" distR="114300" simplePos="0" relativeHeight="251866112" behindDoc="0" locked="0" layoutInCell="1" allowOverlap="1" wp14:anchorId="66FF6E03" wp14:editId="702C512A">
            <wp:simplePos x="0" y="0"/>
            <wp:positionH relativeFrom="margin">
              <wp:align>right</wp:align>
            </wp:positionH>
            <wp:positionV relativeFrom="paragraph">
              <wp:posOffset>533400</wp:posOffset>
            </wp:positionV>
            <wp:extent cx="5400040" cy="7077075"/>
            <wp:effectExtent l="0" t="0" r="0" b="9525"/>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gura diseño RMR.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7077075"/>
                    </a:xfrm>
                    <a:prstGeom prst="rect">
                      <a:avLst/>
                    </a:prstGeom>
                  </pic:spPr>
                </pic:pic>
              </a:graphicData>
            </a:graphic>
          </wp:anchor>
        </w:drawing>
      </w:r>
    </w:p>
    <w:p w:rsidR="00F163A4" w:rsidRDefault="001909C5" w:rsidP="00F163A4">
      <w:r>
        <w:rPr>
          <w:noProof/>
          <w:lang w:eastAsia="es-ES"/>
        </w:rPr>
        <w:lastRenderedPageBreak/>
        <mc:AlternateContent>
          <mc:Choice Requires="wps">
            <w:drawing>
              <wp:anchor distT="0" distB="0" distL="114300" distR="114300" simplePos="0" relativeHeight="251899904" behindDoc="0" locked="0" layoutInCell="1" allowOverlap="1" wp14:anchorId="6F329D8F" wp14:editId="03D366F9">
                <wp:simplePos x="0" y="0"/>
                <wp:positionH relativeFrom="margin">
                  <wp:align>center</wp:align>
                </wp:positionH>
                <wp:positionV relativeFrom="paragraph">
                  <wp:posOffset>3354070</wp:posOffset>
                </wp:positionV>
                <wp:extent cx="2952750" cy="285750"/>
                <wp:effectExtent l="0" t="0" r="0" b="0"/>
                <wp:wrapTopAndBottom/>
                <wp:docPr id="465" name="Cuadro de texto 465"/>
                <wp:cNvGraphicFramePr/>
                <a:graphic xmlns:a="http://schemas.openxmlformats.org/drawingml/2006/main">
                  <a:graphicData uri="http://schemas.microsoft.com/office/word/2010/wordprocessingShape">
                    <wps:wsp>
                      <wps:cNvSpPr txBox="1"/>
                      <wps:spPr>
                        <a:xfrm>
                          <a:off x="0" y="0"/>
                          <a:ext cx="2952750" cy="285750"/>
                        </a:xfrm>
                        <a:prstGeom prst="rect">
                          <a:avLst/>
                        </a:prstGeom>
                        <a:solidFill>
                          <a:prstClr val="white"/>
                        </a:solidFill>
                        <a:ln>
                          <a:noFill/>
                        </a:ln>
                        <a:effectLst/>
                      </wps:spPr>
                      <wps:txbx>
                        <w:txbxContent>
                          <w:p w:rsidR="00E76522" w:rsidRPr="002B461B" w:rsidRDefault="00E76522" w:rsidP="001909C5">
                            <w:pPr>
                              <w:pStyle w:val="Descripcin"/>
                              <w:rPr>
                                <w:noProof/>
                                <w:sz w:val="20"/>
                              </w:rPr>
                            </w:pPr>
                            <w:bookmarkStart w:id="238" w:name="Figura20"/>
                            <w:r>
                              <w:t xml:space="preserve">Figura 20: Modelo de datos de la transacción </w:t>
                            </w:r>
                            <w:hyperlink w:anchor="AcronimoEMR" w:history="1">
                              <w:r w:rsidRPr="00F24B46">
                                <w:rPr>
                                  <w:rStyle w:val="Hipervnculo"/>
                                </w:rPr>
                                <w:t>EMR</w:t>
                              </w:r>
                              <w:bookmarkEnd w:id="238"/>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29D8F" id="Cuadro de texto 465" o:spid="_x0000_s1061" type="#_x0000_t202" style="position:absolute;left:0;text-align:left;margin-left:0;margin-top:264.1pt;width:232.5pt;height:22.5pt;z-index:251899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" stroked="f">
                <v:textbox inset="0,0,0,0">
                  <w:txbxContent>
                    <w:p w:rsidR="00E76522" w:rsidRPr="002B461B" w:rsidRDefault="00E76522" w:rsidP="001909C5">
                      <w:pPr>
                        <w:pStyle w:val="Descripcin"/>
                        <w:rPr>
                          <w:noProof/>
                          <w:sz w:val="20"/>
                        </w:rPr>
                      </w:pPr>
                      <w:bookmarkStart w:id="254" w:name="Figura20"/>
                      <w:r>
                        <w:t xml:space="preserve">Figura 20: Modelo de datos de la transacción </w:t>
                      </w:r>
                      <w:hyperlink w:anchor="AcronimoEMR" w:history="1">
                        <w:r w:rsidRPr="00F24B46">
                          <w:rPr>
                            <w:rStyle w:val="Hipervnculo"/>
                          </w:rPr>
                          <w:t>EMR</w:t>
                        </w:r>
                        <w:bookmarkEnd w:id="254"/>
                      </w:hyperlink>
                    </w:p>
                  </w:txbxContent>
                </v:textbox>
                <w10:wrap type="topAndBottom" anchorx="margin"/>
              </v:shape>
            </w:pict>
          </mc:Fallback>
        </mc:AlternateContent>
      </w:r>
      <w:r>
        <w:rPr>
          <w:noProof/>
          <w:lang w:eastAsia="es-ES"/>
        </w:rPr>
        <w:drawing>
          <wp:anchor distT="0" distB="0" distL="114300" distR="114300" simplePos="0" relativeHeight="251867136" behindDoc="0" locked="0" layoutInCell="1" allowOverlap="1" wp14:anchorId="602200D9" wp14:editId="13876CFC">
            <wp:simplePos x="0" y="0"/>
            <wp:positionH relativeFrom="margin">
              <wp:posOffset>1253490</wp:posOffset>
            </wp:positionH>
            <wp:positionV relativeFrom="paragraph">
              <wp:posOffset>0</wp:posOffset>
            </wp:positionV>
            <wp:extent cx="3336290" cy="3359150"/>
            <wp:effectExtent l="0" t="0" r="0" b="0"/>
            <wp:wrapTopAndBottom/>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gura diseño EMR.png"/>
                    <pic:cNvPicPr/>
                  </pic:nvPicPr>
                  <pic:blipFill>
                    <a:blip r:embed="rId34">
                      <a:extLst>
                        <a:ext uri="{28A0092B-C50C-407E-A947-70E740481C1C}">
                          <a14:useLocalDpi xmlns:a14="http://schemas.microsoft.com/office/drawing/2010/main" val="0"/>
                        </a:ext>
                      </a:extLst>
                    </a:blip>
                    <a:stretch>
                      <a:fillRect/>
                    </a:stretch>
                  </pic:blipFill>
                  <pic:spPr>
                    <a:xfrm>
                      <a:off x="0" y="0"/>
                      <a:ext cx="3336290" cy="3359150"/>
                    </a:xfrm>
                    <a:prstGeom prst="rect">
                      <a:avLst/>
                    </a:prstGeom>
                  </pic:spPr>
                </pic:pic>
              </a:graphicData>
            </a:graphic>
            <wp14:sizeRelH relativeFrom="margin">
              <wp14:pctWidth>0</wp14:pctWidth>
            </wp14:sizeRelH>
            <wp14:sizeRelV relativeFrom="margin">
              <wp14:pctHeight>0</wp14:pctHeight>
            </wp14:sizeRelV>
          </wp:anchor>
        </w:drawing>
      </w:r>
    </w:p>
    <w:p w:rsidR="001D6A52" w:rsidRPr="001D6A52" w:rsidRDefault="001D6A52" w:rsidP="008E3BB6">
      <w:pPr>
        <w:pStyle w:val="Ttulo2"/>
      </w:pPr>
      <w:bookmarkStart w:id="239" w:name="_4.2_Diagramas_de_1"/>
      <w:bookmarkStart w:id="240" w:name="_Toc518170701"/>
      <w:bookmarkEnd w:id="239"/>
      <w:r w:rsidRPr="001D6A52">
        <w:t>4.2 Diagramas de flujo de transacciones con el GDS</w:t>
      </w:r>
      <w:bookmarkEnd w:id="240"/>
    </w:p>
    <w:p w:rsidR="00F163A4" w:rsidRDefault="00F163A4" w:rsidP="001D6A52">
      <w:r w:rsidRPr="001D6A52">
        <w:t xml:space="preserve">Las representaciones mostradas en </w:t>
      </w:r>
      <w:r>
        <w:t>esta sección</w:t>
      </w:r>
      <w:r w:rsidRPr="001D6A52">
        <w:t xml:space="preserve"> siguen el diseño básico de un diagrama de flujo, utilizado habitualmente en el diseño de flujos de ejecución en una aplicación software. Durante este apartado se detalla cada una de las operaciones y condiciones que se representan gráficamente en las figuras.</w:t>
      </w:r>
    </w:p>
    <w:p w:rsidR="001D6A52" w:rsidRPr="001D6A52" w:rsidRDefault="001D6A52" w:rsidP="001D6A52">
      <w:r w:rsidRPr="001D6A52">
        <w:t>Los diagramas repres</w:t>
      </w:r>
      <w:r w:rsidR="008E3BB6">
        <w:t xml:space="preserve">entados en las figuras </w:t>
      </w:r>
      <w:hyperlink w:anchor="Figura21" w:history="1">
        <w:r w:rsidR="008E3BB6" w:rsidRPr="0076076A">
          <w:rPr>
            <w:rStyle w:val="Hipervnculo"/>
          </w:rPr>
          <w:t>Figura 21</w:t>
        </w:r>
      </w:hyperlink>
      <w:r w:rsidR="008E3BB6">
        <w:t xml:space="preserve">, </w:t>
      </w:r>
      <w:hyperlink w:anchor="Figura22" w:history="1">
        <w:r w:rsidR="008E3BB6" w:rsidRPr="00440CC3">
          <w:rPr>
            <w:rStyle w:val="Hipervnculo"/>
          </w:rPr>
          <w:t>Figura 22</w:t>
        </w:r>
      </w:hyperlink>
      <w:r w:rsidR="008E3BB6">
        <w:t xml:space="preserve"> y </w:t>
      </w:r>
      <w:hyperlink w:anchor="Figura23" w:history="1">
        <w:r w:rsidR="008E3BB6" w:rsidRPr="00440CC3">
          <w:rPr>
            <w:rStyle w:val="Hipervnculo"/>
          </w:rPr>
          <w:t>Figura 23</w:t>
        </w:r>
      </w:hyperlink>
      <w:r w:rsidRPr="001D6A52">
        <w:t>, corresponden a la segunda versión diseñada por recomendación de Amadeus. La primera versió</w:t>
      </w:r>
      <w:r w:rsidR="00C03E57">
        <w:t>n presentada a Amadeus, ejecutab</w:t>
      </w:r>
      <w:r w:rsidRPr="001D6A52">
        <w:t xml:space="preserve">a alguna de las operaciones con un tipo de sesión inadecuada, lo que hubiera supuesto un </w:t>
      </w:r>
      <w:r w:rsidRPr="003D626E">
        <w:rPr>
          <w:i/>
        </w:rPr>
        <w:t>warn</w:t>
      </w:r>
      <w:r w:rsidR="00813C8B" w:rsidRPr="003D626E">
        <w:rPr>
          <w:i/>
        </w:rPr>
        <w:t>ing</w:t>
      </w:r>
      <w:r w:rsidR="00813C8B">
        <w:t xml:space="preserve"> en la certificación.</w:t>
      </w:r>
    </w:p>
    <w:p w:rsidR="001D6A52" w:rsidRPr="001D6A52" w:rsidRDefault="001D6A52" w:rsidP="008E3BB6">
      <w:pPr>
        <w:pStyle w:val="Ttulo4"/>
      </w:pPr>
      <w:r w:rsidRPr="001D6A52">
        <w:t xml:space="preserve">Disponibilidad </w:t>
      </w:r>
      <w:hyperlink w:anchor="AcronimoDMR" w:history="1">
        <w:r w:rsidRPr="00A66E99">
          <w:rPr>
            <w:rStyle w:val="Hipervnculo"/>
          </w:rPr>
          <w:t>DMR</w:t>
        </w:r>
      </w:hyperlink>
    </w:p>
    <w:p w:rsidR="001D6A52" w:rsidRPr="001D6A52" w:rsidRDefault="001D6A52" w:rsidP="001D6A52">
      <w:r w:rsidRPr="001D6A52">
        <w:t xml:space="preserve">La transacción </w:t>
      </w:r>
      <w:hyperlink w:anchor="AcronimoDMR" w:history="1">
        <w:r w:rsidRPr="0076076A">
          <w:rPr>
            <w:rStyle w:val="Hipervnculo"/>
          </w:rPr>
          <w:t>DMR</w:t>
        </w:r>
      </w:hyperlink>
      <w:r w:rsidRPr="001D6A52">
        <w:t xml:space="preserve"> permite obtener las recomendaciones disponibles existentes en </w:t>
      </w:r>
      <w:hyperlink w:anchor="AcronimoADT" w:history="1">
        <w:r w:rsidRPr="008E3BB6">
          <w:rPr>
            <w:rStyle w:val="Hipervnculo"/>
          </w:rPr>
          <w:t>ATC</w:t>
        </w:r>
      </w:hyperlink>
      <w:r w:rsidR="0076076A">
        <w:t xml:space="preserve"> </w:t>
      </w:r>
      <w:r w:rsidR="0076076A" w:rsidRPr="003D626E">
        <w:rPr>
          <w:i/>
        </w:rPr>
        <w:t>Shopper</w:t>
      </w:r>
      <w:r w:rsidR="0076076A">
        <w:t xml:space="preserve"> </w:t>
      </w:r>
      <w:hyperlink w:anchor="TICKET_ATCMP" w:history="1">
        <w:r w:rsidR="0076076A" w:rsidRPr="0076076A">
          <w:rPr>
            <w:rStyle w:val="Hipervnculo"/>
          </w:rPr>
          <w:t>Master</w:t>
        </w:r>
        <w:r w:rsidRPr="0076076A">
          <w:rPr>
            <w:rStyle w:val="Hipervnculo"/>
          </w:rPr>
          <w:t>Pricer</w:t>
        </w:r>
      </w:hyperlink>
      <w:r w:rsidRPr="001D6A52">
        <w:t xml:space="preserve"> de acuerdo a los parámetros solicitados por el usuario</w:t>
      </w:r>
      <w:r w:rsidR="0020012B">
        <w:t>, que son los siguientes</w:t>
      </w:r>
      <w:r w:rsidRPr="001D6A52">
        <w:t>:</w:t>
      </w:r>
    </w:p>
    <w:p w:rsidR="001D6A52" w:rsidRPr="001D6A52" w:rsidRDefault="001D6A52" w:rsidP="00290EFB">
      <w:pPr>
        <w:pStyle w:val="Prrafodelista"/>
        <w:numPr>
          <w:ilvl w:val="1"/>
          <w:numId w:val="20"/>
        </w:numPr>
      </w:pPr>
      <w:r w:rsidRPr="001D6A52">
        <w:t>Cambio de clase</w:t>
      </w:r>
    </w:p>
    <w:p w:rsidR="001D6A52" w:rsidRPr="001D6A52" w:rsidRDefault="001D6A52" w:rsidP="00290EFB">
      <w:pPr>
        <w:pStyle w:val="Prrafodelista"/>
        <w:numPr>
          <w:ilvl w:val="1"/>
          <w:numId w:val="20"/>
        </w:numPr>
      </w:pPr>
      <w:r w:rsidRPr="001D6A52">
        <w:t>Cambio de aerolínea</w:t>
      </w:r>
    </w:p>
    <w:p w:rsidR="001D6A52" w:rsidRPr="001D6A52" w:rsidRDefault="001D6A52" w:rsidP="00290EFB">
      <w:pPr>
        <w:pStyle w:val="Prrafodelista"/>
        <w:numPr>
          <w:ilvl w:val="1"/>
          <w:numId w:val="20"/>
        </w:numPr>
      </w:pPr>
      <w:r w:rsidRPr="001D6A52">
        <w:t>Cambio de horario</w:t>
      </w:r>
    </w:p>
    <w:p w:rsidR="001D6A52" w:rsidRPr="001D6A52" w:rsidRDefault="001D6A52" w:rsidP="001D6A52">
      <w:pPr>
        <w:pStyle w:val="Prrafodelista"/>
        <w:numPr>
          <w:ilvl w:val="1"/>
          <w:numId w:val="20"/>
        </w:numPr>
      </w:pPr>
      <w:r w:rsidRPr="001D6A52">
        <w:t>Cambio de itinerario</w:t>
      </w:r>
    </w:p>
    <w:p w:rsidR="001D6A52" w:rsidRPr="001D6A52" w:rsidRDefault="001D6A52" w:rsidP="001D6A52">
      <w:r w:rsidRPr="001D6A52">
        <w:t xml:space="preserve">Primero se recupera el </w:t>
      </w:r>
      <w:hyperlink w:anchor="AcronimoPNR" w:history="1">
        <w:r w:rsidRPr="0076076A">
          <w:rPr>
            <w:rStyle w:val="Hipervnculo"/>
          </w:rPr>
          <w:t>PNR</w:t>
        </w:r>
      </w:hyperlink>
      <w:r w:rsidRPr="001D6A52">
        <w:t xml:space="preserve"> y se comprueba que éste contenga tickets emitidos. Si ti</w:t>
      </w:r>
      <w:r w:rsidR="0076076A">
        <w:t>e</w:t>
      </w:r>
      <w:r w:rsidRPr="001D6A52">
        <w:t>ne tickets</w:t>
      </w:r>
      <w:r w:rsidR="0020012B">
        <w:t xml:space="preserve"> emitidos se comprueba si alguno</w:t>
      </w:r>
      <w:r w:rsidRPr="001D6A52">
        <w:t xml:space="preserve"> de ellos es un ticket del tipo extra. Si es así, se recupera la lista de </w:t>
      </w:r>
      <w:hyperlink w:anchor="AcronimoTSM" w:history="1">
        <w:r w:rsidRPr="00E93685">
          <w:rPr>
            <w:rStyle w:val="Hipervnculo"/>
          </w:rPr>
          <w:t>TSM</w:t>
        </w:r>
      </w:hyperlink>
      <w:r w:rsidRPr="001D6A52">
        <w:t xml:space="preserve">s para comprobar si todos los </w:t>
      </w:r>
      <w:hyperlink w:anchor="AcronimoTSM" w:history="1">
        <w:r w:rsidRPr="00E93685">
          <w:rPr>
            <w:rStyle w:val="Hipervnculo"/>
          </w:rPr>
          <w:t>TSM</w:t>
        </w:r>
      </w:hyperlink>
      <w:r w:rsidRPr="001D6A52">
        <w:t xml:space="preserve">s son del tipo </w:t>
      </w:r>
      <w:r w:rsidRPr="0076076A">
        <w:rPr>
          <w:i/>
        </w:rPr>
        <w:t>financial impact extra</w:t>
      </w:r>
      <w:r w:rsidRPr="001D6A52">
        <w:t xml:space="preserve">. En el caso que alguno de los </w:t>
      </w:r>
      <w:hyperlink w:anchor="AcronimoTSM" w:history="1">
        <w:r w:rsidRPr="00E93685">
          <w:rPr>
            <w:rStyle w:val="Hipervnculo"/>
          </w:rPr>
          <w:t>TSM</w:t>
        </w:r>
      </w:hyperlink>
      <w:r w:rsidRPr="001D6A52">
        <w:t>s no sea de este tipo, el flujo de ejec</w:t>
      </w:r>
      <w:r w:rsidR="0076076A">
        <w:t>ución se corta cerrando sesión.</w:t>
      </w:r>
    </w:p>
    <w:p w:rsidR="001D6A52" w:rsidRPr="001D6A52" w:rsidRDefault="001D6A52" w:rsidP="001D6A52">
      <w:r w:rsidRPr="001D6A52">
        <w:lastRenderedPageBreak/>
        <w:t xml:space="preserve">En cualquier otro caso se sigue el flujo abriendo el </w:t>
      </w:r>
      <w:hyperlink w:anchor="AcronimoTST" w:history="1">
        <w:r w:rsidRPr="00E93685">
          <w:rPr>
            <w:rStyle w:val="Hipervnculo"/>
          </w:rPr>
          <w:t>TST</w:t>
        </w:r>
      </w:hyperlink>
      <w:r w:rsidRPr="001D6A52">
        <w:t xml:space="preserve"> para consultar información de los pasajeros y cerrando sesión. El resto de llamadas se</w:t>
      </w:r>
      <w:r w:rsidR="0076076A">
        <w:t xml:space="preserve"> realizan con sesión </w:t>
      </w:r>
      <w:r w:rsidR="0076076A" w:rsidRPr="003D626E">
        <w:rPr>
          <w:i/>
        </w:rPr>
        <w:t>stateless</w:t>
      </w:r>
      <w:r w:rsidR="0076076A">
        <w:t>.</w:t>
      </w:r>
    </w:p>
    <w:p w:rsidR="001D6A52" w:rsidRPr="001D6A52" w:rsidRDefault="00F163A4" w:rsidP="001D6A52">
      <w:r>
        <w:rPr>
          <w:noProof/>
          <w:lang w:eastAsia="es-ES"/>
        </w:rPr>
        <w:drawing>
          <wp:anchor distT="0" distB="0" distL="114300" distR="114300" simplePos="0" relativeHeight="251757568" behindDoc="0" locked="0" layoutInCell="1" allowOverlap="1" wp14:anchorId="4D6CC574" wp14:editId="60DFDF09">
            <wp:simplePos x="0" y="0"/>
            <wp:positionH relativeFrom="margin">
              <wp:align>center</wp:align>
            </wp:positionH>
            <wp:positionV relativeFrom="paragraph">
              <wp:posOffset>886460</wp:posOffset>
            </wp:positionV>
            <wp:extent cx="4361815" cy="6362065"/>
            <wp:effectExtent l="0" t="0" r="635" b="635"/>
            <wp:wrapTopAndBottom/>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figura DMR.png"/>
                    <pic:cNvPicPr/>
                  </pic:nvPicPr>
                  <pic:blipFill>
                    <a:blip r:embed="rId35">
                      <a:extLst>
                        <a:ext uri="{28A0092B-C50C-407E-A947-70E740481C1C}">
                          <a14:useLocalDpi xmlns:a14="http://schemas.microsoft.com/office/drawing/2010/main" val="0"/>
                        </a:ext>
                      </a:extLst>
                    </a:blip>
                    <a:stretch>
                      <a:fillRect/>
                    </a:stretch>
                  </pic:blipFill>
                  <pic:spPr>
                    <a:xfrm>
                      <a:off x="0" y="0"/>
                      <a:ext cx="4361815" cy="636206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759616" behindDoc="0" locked="0" layoutInCell="1" allowOverlap="1" wp14:anchorId="077C4BB1" wp14:editId="46707C99">
                <wp:simplePos x="0" y="0"/>
                <wp:positionH relativeFrom="margin">
                  <wp:align>center</wp:align>
                </wp:positionH>
                <wp:positionV relativeFrom="paragraph">
                  <wp:posOffset>7195185</wp:posOffset>
                </wp:positionV>
                <wp:extent cx="3648075" cy="635"/>
                <wp:effectExtent l="0" t="0" r="9525" b="0"/>
                <wp:wrapTopAndBottom/>
                <wp:docPr id="475" name="Cuadro de texto 475"/>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a:effectLst/>
                      </wps:spPr>
                      <wps:txbx>
                        <w:txbxContent>
                          <w:p w:rsidR="00E76522" w:rsidRPr="00C21314" w:rsidRDefault="00E76522" w:rsidP="0076076A">
                            <w:pPr>
                              <w:pStyle w:val="Descripcin"/>
                              <w:rPr>
                                <w:noProof/>
                                <w:sz w:val="20"/>
                              </w:rPr>
                            </w:pPr>
                            <w:bookmarkStart w:id="241" w:name="Figura21"/>
                            <w:r>
                              <w:t>Figura 21: Diagrama de flujo de ejecución de la transacción DMR</w:t>
                            </w:r>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7C4BB1" id="Cuadro de texto 475" o:spid="_x0000_s1062" type="#_x0000_t202" style="position:absolute;left:0;text-align:left;margin-left:0;margin-top:566.55pt;width:287.25pt;height:.05pt;z-index:2517596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" stroked="f">
                <v:textbox style="mso-fit-shape-to-text:t" inset="0,0,0,0">
                  <w:txbxContent>
                    <w:p w:rsidR="00E76522" w:rsidRPr="00C21314" w:rsidRDefault="00E76522" w:rsidP="0076076A">
                      <w:pPr>
                        <w:pStyle w:val="Descripcin"/>
                        <w:rPr>
                          <w:noProof/>
                          <w:sz w:val="20"/>
                        </w:rPr>
                      </w:pPr>
                      <w:bookmarkStart w:id="258" w:name="Figura21"/>
                      <w:r>
                        <w:t>Figura 21: Diagrama de flujo de ejecución de la transacción DMR</w:t>
                      </w:r>
                      <w:bookmarkEnd w:id="258"/>
                    </w:p>
                  </w:txbxContent>
                </v:textbox>
                <w10:wrap type="topAndBottom" anchorx="margin"/>
              </v:shape>
            </w:pict>
          </mc:Fallback>
        </mc:AlternateContent>
      </w:r>
      <w:r w:rsidR="001D6A52" w:rsidRPr="001D6A52">
        <w:t xml:space="preserve">A continuación, para cada itinerario, se comprueba si los tickets son modificables con </w:t>
      </w:r>
      <w:hyperlink w:anchor="TICKET_ELIGIBILITY" w:history="1">
        <w:r w:rsidR="001D6A52" w:rsidRPr="00E93685">
          <w:rPr>
            <w:rStyle w:val="Hipervnculo"/>
          </w:rPr>
          <w:t>Ticket_CheckEligibility</w:t>
        </w:r>
      </w:hyperlink>
      <w:r w:rsidR="001D6A52" w:rsidRPr="001D6A52">
        <w:t xml:space="preserve"> y en caso afirmativo se realiza la petición a </w:t>
      </w:r>
      <w:hyperlink w:anchor="TICKET_ATCMP" w:history="1">
        <w:r w:rsidR="001D6A52" w:rsidRPr="00E93685">
          <w:rPr>
            <w:rStyle w:val="Hipervnculo"/>
          </w:rPr>
          <w:t>Ticket_ATCShopperTravelBoardSearch</w:t>
        </w:r>
      </w:hyperlink>
      <w:r w:rsidR="001D6A52" w:rsidRPr="001D6A52">
        <w:t>. Ésta devuelve las recomendaciones que hay disponibles con los criterios que se han solicitado.</w:t>
      </w:r>
    </w:p>
    <w:p w:rsidR="00E93685" w:rsidRDefault="00E93685" w:rsidP="0076076A">
      <w:pPr>
        <w:pStyle w:val="Ttulo4"/>
        <w:sectPr w:rsidR="00E93685" w:rsidSect="000754CC">
          <w:pgSz w:w="11906" w:h="16838"/>
          <w:pgMar w:top="1701" w:right="1701" w:bottom="1701" w:left="1701" w:header="1134" w:footer="709" w:gutter="0"/>
          <w:pgNumType w:start="0"/>
          <w:cols w:space="708"/>
          <w:titlePg/>
          <w:docGrid w:linePitch="360"/>
        </w:sectPr>
      </w:pPr>
      <w:r>
        <w:rPr>
          <w:noProof/>
          <w:lang w:eastAsia="es-ES"/>
        </w:rPr>
        <w:lastRenderedPageBreak/>
        <mc:AlternateContent>
          <mc:Choice Requires="wps">
            <w:drawing>
              <wp:anchor distT="0" distB="0" distL="114300" distR="114300" simplePos="0" relativeHeight="251763712" behindDoc="0" locked="0" layoutInCell="1" allowOverlap="1" wp14:anchorId="6468D55E" wp14:editId="24CE648C">
                <wp:simplePos x="0" y="0"/>
                <wp:positionH relativeFrom="margin">
                  <wp:align>center</wp:align>
                </wp:positionH>
                <wp:positionV relativeFrom="paragraph">
                  <wp:posOffset>7866380</wp:posOffset>
                </wp:positionV>
                <wp:extent cx="3536950" cy="635"/>
                <wp:effectExtent l="0" t="0" r="6350" b="0"/>
                <wp:wrapTopAndBottom/>
                <wp:docPr id="477" name="Cuadro de texto 477"/>
                <wp:cNvGraphicFramePr/>
                <a:graphic xmlns:a="http://schemas.openxmlformats.org/drawingml/2006/main">
                  <a:graphicData uri="http://schemas.microsoft.com/office/word/2010/wordprocessingShape">
                    <wps:wsp>
                      <wps:cNvSpPr txBox="1"/>
                      <wps:spPr>
                        <a:xfrm>
                          <a:off x="0" y="0"/>
                          <a:ext cx="3536950" cy="635"/>
                        </a:xfrm>
                        <a:prstGeom prst="rect">
                          <a:avLst/>
                        </a:prstGeom>
                        <a:solidFill>
                          <a:prstClr val="white"/>
                        </a:solidFill>
                        <a:ln>
                          <a:noFill/>
                        </a:ln>
                        <a:effectLst/>
                      </wps:spPr>
                      <wps:txbx>
                        <w:txbxContent>
                          <w:p w:rsidR="00E76522" w:rsidRPr="006141AA" w:rsidRDefault="00E76522" w:rsidP="00E93685">
                            <w:pPr>
                              <w:pStyle w:val="Descripcin"/>
                              <w:rPr>
                                <w:noProof/>
                                <w:color w:val="000000" w:themeColor="text1"/>
                                <w:sz w:val="20"/>
                              </w:rPr>
                            </w:pPr>
                            <w:bookmarkStart w:id="242" w:name="Figura22"/>
                            <w:r>
                              <w:t xml:space="preserve">Figura 22: Diagrama de flujo de ejecución de la transacción </w:t>
                            </w:r>
                            <w:hyperlink w:anchor="AcronimoRMR" w:history="1">
                              <w:r w:rsidRPr="003D1A1A">
                                <w:rPr>
                                  <w:rStyle w:val="Hipervnculo"/>
                                </w:rPr>
                                <w:t>RMR</w:t>
                              </w:r>
                              <w:bookmarkEnd w:id="242"/>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68D55E" id="Cuadro de texto 477" o:spid="_x0000_s1063" type="#_x0000_t202" style="position:absolute;left:0;text-align:left;margin-left:0;margin-top:619.4pt;width:278.5pt;height:.05pt;z-index:2517637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" stroked="f">
                <v:textbox style="mso-fit-shape-to-text:t" inset="0,0,0,0">
                  <w:txbxContent>
                    <w:p w:rsidR="00E76522" w:rsidRPr="006141AA" w:rsidRDefault="00E76522" w:rsidP="00E93685">
                      <w:pPr>
                        <w:pStyle w:val="Descripcin"/>
                        <w:rPr>
                          <w:noProof/>
                          <w:color w:val="000000" w:themeColor="text1"/>
                          <w:sz w:val="20"/>
                        </w:rPr>
                      </w:pPr>
                      <w:bookmarkStart w:id="260" w:name="Figura22"/>
                      <w:r>
                        <w:t xml:space="preserve">Figura 22: Diagrama de flujo de ejecución de la transacción </w:t>
                      </w:r>
                      <w:hyperlink w:anchor="AcronimoRMR" w:history="1">
                        <w:r w:rsidRPr="003D1A1A">
                          <w:rPr>
                            <w:rStyle w:val="Hipervnculo"/>
                          </w:rPr>
                          <w:t>RMR</w:t>
                        </w:r>
                        <w:bookmarkEnd w:id="260"/>
                      </w:hyperlink>
                    </w:p>
                  </w:txbxContent>
                </v:textbox>
                <w10:wrap type="topAndBottom" anchorx="margin"/>
              </v:shape>
            </w:pict>
          </mc:Fallback>
        </mc:AlternateContent>
      </w:r>
      <w:r>
        <w:rPr>
          <w:noProof/>
          <w:lang w:eastAsia="es-ES"/>
        </w:rPr>
        <w:drawing>
          <wp:anchor distT="0" distB="0" distL="114300" distR="114300" simplePos="0" relativeHeight="251761664" behindDoc="0" locked="0" layoutInCell="1" allowOverlap="1" wp14:anchorId="1CF409D5" wp14:editId="5929E1FB">
            <wp:simplePos x="0" y="0"/>
            <wp:positionH relativeFrom="margin">
              <wp:align>center</wp:align>
            </wp:positionH>
            <wp:positionV relativeFrom="paragraph">
              <wp:posOffset>0</wp:posOffset>
            </wp:positionV>
            <wp:extent cx="3268345" cy="7886700"/>
            <wp:effectExtent l="0" t="0" r="8255" b="0"/>
            <wp:wrapTopAndBottom/>
            <wp:docPr id="476" name="Imagen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figura RM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68345" cy="7886700"/>
                    </a:xfrm>
                    <a:prstGeom prst="rect">
                      <a:avLst/>
                    </a:prstGeom>
                  </pic:spPr>
                </pic:pic>
              </a:graphicData>
            </a:graphic>
            <wp14:sizeRelH relativeFrom="margin">
              <wp14:pctWidth>0</wp14:pctWidth>
            </wp14:sizeRelH>
            <wp14:sizeRelV relativeFrom="margin">
              <wp14:pctHeight>0</wp14:pctHeight>
            </wp14:sizeRelV>
          </wp:anchor>
        </w:drawing>
      </w:r>
    </w:p>
    <w:p w:rsidR="001D6A52" w:rsidRPr="001D6A52" w:rsidRDefault="001D6A52" w:rsidP="0076076A">
      <w:pPr>
        <w:pStyle w:val="Ttulo4"/>
      </w:pPr>
      <w:r w:rsidRPr="001D6A52">
        <w:lastRenderedPageBreak/>
        <w:t xml:space="preserve">Reserva </w:t>
      </w:r>
      <w:hyperlink w:anchor="AcronimoRMR" w:history="1">
        <w:r w:rsidRPr="00A66E99">
          <w:rPr>
            <w:rStyle w:val="Hipervnculo"/>
          </w:rPr>
          <w:t>RMR</w:t>
        </w:r>
      </w:hyperlink>
    </w:p>
    <w:p w:rsidR="001D6A52" w:rsidRPr="001D6A52" w:rsidRDefault="001D6A52" w:rsidP="001D6A52">
      <w:r w:rsidRPr="001D6A52">
        <w:t xml:space="preserve">La transacción </w:t>
      </w:r>
      <w:hyperlink w:anchor="AcronimoRMR" w:history="1">
        <w:r w:rsidRPr="00E93685">
          <w:rPr>
            <w:rStyle w:val="Hipervnculo"/>
          </w:rPr>
          <w:t>RMR</w:t>
        </w:r>
      </w:hyperlink>
      <w:r w:rsidRPr="001D6A52">
        <w:t xml:space="preserve"> empieza recuperando el </w:t>
      </w:r>
      <w:hyperlink w:anchor="AcronimoPNR" w:history="1">
        <w:r w:rsidRPr="0076076A">
          <w:rPr>
            <w:rStyle w:val="Hipervnculo"/>
          </w:rPr>
          <w:t>PNR</w:t>
        </w:r>
      </w:hyperlink>
      <w:r w:rsidRPr="001D6A52">
        <w:t xml:space="preserve"> y comprobando que cambios se han solicitado en la transacción </w:t>
      </w:r>
      <w:hyperlink w:anchor="AcronimoDMR" w:history="1">
        <w:r w:rsidRPr="0076076A">
          <w:rPr>
            <w:rStyle w:val="Hipervnculo"/>
          </w:rPr>
          <w:t>DMR</w:t>
        </w:r>
      </w:hyperlink>
      <w:r w:rsidRPr="001D6A52">
        <w:t xml:space="preserve">. Se cancelan los segmentos que sean necesarios y se realiza el </w:t>
      </w:r>
      <w:hyperlink w:anchor="AIRSELL" w:history="1">
        <w:r w:rsidRPr="0076076A">
          <w:rPr>
            <w:rStyle w:val="Hipervnculo"/>
          </w:rPr>
          <w:t>Sell</w:t>
        </w:r>
      </w:hyperlink>
      <w:r w:rsidRPr="001D6A52">
        <w:t xml:space="preserve"> de aquellos segmentos solicitados por el usuario.</w:t>
      </w:r>
    </w:p>
    <w:p w:rsidR="001D6A52" w:rsidRPr="001D6A52" w:rsidRDefault="001D6A52" w:rsidP="001D6A52">
      <w:r w:rsidRPr="001D6A52">
        <w:t xml:space="preserve">Si existe más de un ticket asociado a </w:t>
      </w:r>
      <w:r w:rsidR="0020012B">
        <w:t>algún</w:t>
      </w:r>
      <w:r w:rsidRPr="001D6A52">
        <w:t xml:space="preserve"> pasajero, se recupera y </w:t>
      </w:r>
      <w:r w:rsidR="0020012B">
        <w:t>se re</w:t>
      </w:r>
      <w:r w:rsidRPr="001D6A52">
        <w:t xml:space="preserve">abre </w:t>
      </w:r>
      <w:r w:rsidR="0020012B">
        <w:t xml:space="preserve">el </w:t>
      </w:r>
      <w:hyperlink w:anchor="AcronimoPNR" w:history="1">
        <w:r w:rsidRPr="0076076A">
          <w:rPr>
            <w:rStyle w:val="Hipervnculo"/>
          </w:rPr>
          <w:t>PNR</w:t>
        </w:r>
      </w:hyperlink>
      <w:r w:rsidRPr="001D6A52">
        <w:t>.</w:t>
      </w:r>
    </w:p>
    <w:p w:rsidR="001D6A52" w:rsidRPr="001D6A52" w:rsidRDefault="001D6A52" w:rsidP="001D6A52">
      <w:r w:rsidRPr="001D6A52">
        <w:t>Una vez que se han cancelado y añadido todos los segmentos</w:t>
      </w:r>
      <w:r w:rsidR="0020012B">
        <w:t>,</w:t>
      </w:r>
      <w:r w:rsidRPr="001D6A52">
        <w:t xml:space="preserve"> se ejecuta un </w:t>
      </w:r>
      <w:hyperlink w:anchor="TICKET_REPRICE" w:history="1">
        <w:r w:rsidRPr="00E93685">
          <w:rPr>
            <w:rStyle w:val="Hipervnculo"/>
          </w:rPr>
          <w:t>Ticket_RepricePNRWithBookingClass</w:t>
        </w:r>
      </w:hyperlink>
      <w:r w:rsidR="0020012B">
        <w:t xml:space="preserve"> por cada itinerario de la</w:t>
      </w:r>
      <w:r w:rsidRPr="001D6A52">
        <w:t xml:space="preserve"> reserva. En la respuesta se recibirán los importes de penalización, residual value, tasas e importes totales definitivos. Para confirmar se llama a </w:t>
      </w:r>
      <w:hyperlink w:anchor="TICKET_REISSUE" w:history="1">
        <w:r w:rsidRPr="00E93685">
          <w:rPr>
            <w:rStyle w:val="Hipervnculo"/>
          </w:rPr>
          <w:t>Ticket_ReissueConfirmedPricing</w:t>
        </w:r>
      </w:hyperlink>
      <w:r w:rsidR="0020012B">
        <w:rPr>
          <w:rStyle w:val="Hipervnculo"/>
        </w:rPr>
        <w:t>.</w:t>
      </w:r>
    </w:p>
    <w:p w:rsidR="001D6A52" w:rsidRPr="001D6A52" w:rsidRDefault="001D6A52" w:rsidP="001D6A52">
      <w:r w:rsidRPr="001D6A52">
        <w:t xml:space="preserve">A continuación se comprueba si hay cambio de precio con respecto al importe obtenido en </w:t>
      </w:r>
      <w:hyperlink w:anchor="AcronimoDMR" w:history="1">
        <w:r w:rsidRPr="00E93685">
          <w:rPr>
            <w:rStyle w:val="Hipervnculo"/>
          </w:rPr>
          <w:t>DMR</w:t>
        </w:r>
      </w:hyperlink>
      <w:r w:rsidRPr="001D6A52">
        <w:t xml:space="preserve">. Si hay cambio de precio y </w:t>
      </w:r>
      <w:r w:rsidR="0020012B">
        <w:t xml:space="preserve">el </w:t>
      </w:r>
      <w:r w:rsidR="0020012B" w:rsidRPr="003D626E">
        <w:rPr>
          <w:i/>
        </w:rPr>
        <w:t>delta p</w:t>
      </w:r>
      <w:r w:rsidRPr="003D626E">
        <w:rPr>
          <w:i/>
        </w:rPr>
        <w:t>rice</w:t>
      </w:r>
      <w:r w:rsidRPr="001D6A52">
        <w:t xml:space="preserve"> no es suficiente, el flujo se detiene cerrando sesión. Si no hay cambio de preci</w:t>
      </w:r>
      <w:r w:rsidR="0020012B">
        <w:t xml:space="preserve">o o el </w:t>
      </w:r>
      <w:r w:rsidR="0020012B" w:rsidRPr="003D626E">
        <w:rPr>
          <w:i/>
        </w:rPr>
        <w:t>delta p</w:t>
      </w:r>
      <w:r w:rsidRPr="003D626E">
        <w:rPr>
          <w:i/>
        </w:rPr>
        <w:t>rice</w:t>
      </w:r>
      <w:r w:rsidRPr="001D6A52">
        <w:t xml:space="preserve"> es suficiente, se reabre el </w:t>
      </w:r>
      <w:hyperlink w:anchor="AcronimoPNR" w:history="1">
        <w:r w:rsidRPr="00E93685">
          <w:rPr>
            <w:rStyle w:val="Hipervnculo"/>
          </w:rPr>
          <w:t>PNR</w:t>
        </w:r>
      </w:hyperlink>
      <w:r w:rsidRPr="001D6A52">
        <w:t>.</w:t>
      </w:r>
    </w:p>
    <w:p w:rsidR="001D6A52" w:rsidRPr="001D6A52" w:rsidRDefault="001D6A52" w:rsidP="001D6A52">
      <w:r w:rsidRPr="001D6A52">
        <w:t xml:space="preserve">Ahora se comprueba la existencia de </w:t>
      </w:r>
      <w:hyperlink w:anchor="AcronimoEMD" w:history="1">
        <w:r w:rsidRPr="00E93685">
          <w:rPr>
            <w:rStyle w:val="Hipervnculo"/>
          </w:rPr>
          <w:t>EMD</w:t>
        </w:r>
      </w:hyperlink>
      <w:r w:rsidRPr="001D6A52">
        <w:t xml:space="preserve">s en el </w:t>
      </w:r>
      <w:hyperlink w:anchor="AcronimoPNR" w:history="1">
        <w:r w:rsidRPr="00E93685">
          <w:rPr>
            <w:rStyle w:val="Hipervnculo"/>
          </w:rPr>
          <w:t>PNR</w:t>
        </w:r>
      </w:hyperlink>
      <w:r w:rsidRPr="001D6A52">
        <w:t xml:space="preserve"> y en </w:t>
      </w:r>
      <w:r w:rsidR="0020012B">
        <w:t>el caso de que hubiera alguno</w:t>
      </w:r>
      <w:r w:rsidRPr="001D6A52">
        <w:t xml:space="preserve">, se recupera la lista de </w:t>
      </w:r>
      <w:hyperlink w:anchor="AcronimoTSM" w:history="1">
        <w:r w:rsidRPr="00E93685">
          <w:rPr>
            <w:rStyle w:val="Hipervnculo"/>
          </w:rPr>
          <w:t>TSM</w:t>
        </w:r>
      </w:hyperlink>
      <w:r w:rsidRPr="001D6A52">
        <w:t>s con la llamada Ticket_RetrieveListOfTSM.</w:t>
      </w:r>
    </w:p>
    <w:p w:rsidR="001D6A52" w:rsidRPr="001D6A52" w:rsidRDefault="001D6A52" w:rsidP="001D6A52">
      <w:r w:rsidRPr="001D6A52">
        <w:t xml:space="preserve">A continuación hay que realizar los cambios necesarios en la forma de pago dependiendo del tipo de reemisión/revalidación </w:t>
      </w:r>
      <w:r w:rsidR="0020012B">
        <w:t xml:space="preserve">que </w:t>
      </w:r>
      <w:r w:rsidRPr="001D6A52">
        <w:t xml:space="preserve">se esté dando. Se cancela la forma de pago mediante </w:t>
      </w:r>
      <w:hyperlink w:anchor="PNRCANCEL" w:history="1">
        <w:r w:rsidRPr="00E93685">
          <w:rPr>
            <w:rStyle w:val="Hipervnculo"/>
          </w:rPr>
          <w:t>PNR_Cancel</w:t>
        </w:r>
      </w:hyperlink>
      <w:r w:rsidRPr="001D6A52">
        <w:t xml:space="preserve"> y se crea la nueva a través de FOP_CreateFormOfPayment. Dependiendo del tipo de modificación que se esté realizando, se añaden las formas de pago vieja/nueva y las formas de pago para los </w:t>
      </w:r>
      <w:hyperlink w:anchor="AcronimoTSM" w:history="1">
        <w:r w:rsidRPr="00E93685">
          <w:rPr>
            <w:rStyle w:val="Hipervnculo"/>
          </w:rPr>
          <w:t>TSM</w:t>
        </w:r>
      </w:hyperlink>
      <w:r w:rsidRPr="001D6A52">
        <w:t xml:space="preserve">s que se hayan podido crear al hacer el </w:t>
      </w:r>
      <w:hyperlink w:anchor="TICKET_REPRICE" w:history="1">
        <w:r w:rsidRPr="00E93685">
          <w:rPr>
            <w:rStyle w:val="Hipervnculo"/>
          </w:rPr>
          <w:t>Reprice</w:t>
        </w:r>
      </w:hyperlink>
      <w:r w:rsidRPr="001D6A52">
        <w:t>.</w:t>
      </w:r>
    </w:p>
    <w:p w:rsidR="001D6A52" w:rsidRPr="001D6A52" w:rsidRDefault="001D6A52" w:rsidP="001D6A52">
      <w:r w:rsidRPr="001D6A52">
        <w:t xml:space="preserve">Finalmente se cierra el </w:t>
      </w:r>
      <w:hyperlink w:anchor="AcronimoPNR" w:history="1">
        <w:r w:rsidRPr="00E93685">
          <w:rPr>
            <w:rStyle w:val="Hipervnculo"/>
          </w:rPr>
          <w:t>PNR</w:t>
        </w:r>
      </w:hyperlink>
      <w:r w:rsidRPr="001D6A52">
        <w:t xml:space="preserve"> confirmando los cambios mediante </w:t>
      </w:r>
      <w:hyperlink w:anchor="PNRADDMULTIELEMENTS" w:history="1">
        <w:r w:rsidRPr="00E93685">
          <w:rPr>
            <w:rStyle w:val="Hipervnculo"/>
          </w:rPr>
          <w:t>PNR_AddMultiElements</w:t>
        </w:r>
      </w:hyperlink>
      <w:r w:rsidRPr="001D6A52">
        <w:t xml:space="preserve"> y cerrando sesión con Security_SignOut.</w:t>
      </w:r>
    </w:p>
    <w:p w:rsidR="001D6A52" w:rsidRDefault="00E93685" w:rsidP="001D6A52">
      <w:r>
        <w:t xml:space="preserve">En la </w:t>
      </w:r>
      <w:hyperlink w:anchor="Figura22" w:history="1">
        <w:r w:rsidRPr="0068055D">
          <w:rPr>
            <w:rStyle w:val="Hipervnculo"/>
          </w:rPr>
          <w:t>Figura 22</w:t>
        </w:r>
      </w:hyperlink>
      <w:r w:rsidR="001D6A52" w:rsidRPr="001D6A52">
        <w:t xml:space="preserve"> se puede apreciar la representación gráfica mediante un diagrama de flujo del flujo de ejecución explicado para </w:t>
      </w:r>
      <w:hyperlink w:anchor="AcronimoRMR" w:history="1">
        <w:r w:rsidR="001D6A52" w:rsidRPr="00E93685">
          <w:rPr>
            <w:rStyle w:val="Hipervnculo"/>
          </w:rPr>
          <w:t>RMR</w:t>
        </w:r>
      </w:hyperlink>
      <w:r w:rsidR="001D6A52" w:rsidRPr="001D6A52">
        <w:t>.</w:t>
      </w:r>
    </w:p>
    <w:p w:rsidR="00E93685" w:rsidRPr="001D6A52" w:rsidRDefault="00E93685" w:rsidP="00E93685">
      <w:pPr>
        <w:pStyle w:val="Ttulo4"/>
      </w:pPr>
      <w:r w:rsidRPr="001D6A52">
        <w:t xml:space="preserve">Emisión </w:t>
      </w:r>
      <w:hyperlink w:anchor="AcronimoEMR" w:history="1">
        <w:r w:rsidRPr="00A66E99">
          <w:rPr>
            <w:rStyle w:val="Hipervnculo"/>
          </w:rPr>
          <w:t>EMR</w:t>
        </w:r>
      </w:hyperlink>
    </w:p>
    <w:p w:rsidR="00E93685" w:rsidRPr="001D6A52" w:rsidRDefault="00E93685" w:rsidP="00E93685">
      <w:r w:rsidRPr="001D6A52">
        <w:t xml:space="preserve">La transacción </w:t>
      </w:r>
      <w:hyperlink w:anchor="AcronimoEMR" w:history="1">
        <w:r w:rsidRPr="0068055D">
          <w:rPr>
            <w:rStyle w:val="Hipervnculo"/>
          </w:rPr>
          <w:t>EMR</w:t>
        </w:r>
      </w:hyperlink>
      <w:r w:rsidRPr="001D6A52">
        <w:t xml:space="preserve"> empieza recuperando el </w:t>
      </w:r>
      <w:hyperlink w:anchor="AcronimoPNR" w:history="1">
        <w:r w:rsidRPr="0068055D">
          <w:rPr>
            <w:rStyle w:val="Hipervnculo"/>
          </w:rPr>
          <w:t>PNR</w:t>
        </w:r>
      </w:hyperlink>
      <w:r w:rsidRPr="001D6A52">
        <w:t xml:space="preserve">. Se comprueba si hay alguna comisión parcial que haya podido quedar al cancelar algún segmento. Si existe </w:t>
      </w:r>
      <w:r w:rsidR="0020012B">
        <w:t xml:space="preserve">alguna comisión, ésta </w:t>
      </w:r>
      <w:r w:rsidRPr="001D6A52">
        <w:t>se elimina (</w:t>
      </w:r>
      <w:hyperlink w:anchor="PNRCANCEL" w:history="1">
        <w:r w:rsidRPr="0068055D">
          <w:rPr>
            <w:rStyle w:val="Hipervnculo"/>
          </w:rPr>
          <w:t>PNR_Cancel</w:t>
        </w:r>
      </w:hyperlink>
      <w:r w:rsidRPr="001D6A52">
        <w:t>) y se crea una nueva vinculada a todos los segmentos e</w:t>
      </w:r>
      <w:r w:rsidR="0068055D">
        <w:t xml:space="preserve">xistentes en el </w:t>
      </w:r>
      <w:hyperlink w:anchor="AcronimoPNR" w:history="1">
        <w:r w:rsidR="0068055D" w:rsidRPr="0068055D">
          <w:rPr>
            <w:rStyle w:val="Hipervnculo"/>
          </w:rPr>
          <w:t>PNR</w:t>
        </w:r>
      </w:hyperlink>
      <w:r w:rsidR="0068055D">
        <w:t xml:space="preserve"> modificado.</w:t>
      </w:r>
    </w:p>
    <w:p w:rsidR="00E93685" w:rsidRPr="001D6A52" w:rsidRDefault="00E93685" w:rsidP="00E93685">
      <w:r w:rsidRPr="001D6A52">
        <w:t xml:space="preserve">Dependiendo de si es una revalidación, reemisión y de si tiene o no </w:t>
      </w:r>
      <w:hyperlink w:anchor="AcronimoEMD" w:history="1">
        <w:r w:rsidRPr="0068055D">
          <w:rPr>
            <w:rStyle w:val="Hipervnculo"/>
          </w:rPr>
          <w:t>EMD</w:t>
        </w:r>
      </w:hyperlink>
      <w:r w:rsidRPr="001D6A52">
        <w:t>s asociados</w:t>
      </w:r>
      <w:r w:rsidR="0020012B">
        <w:t>,</w:t>
      </w:r>
      <w:r w:rsidRPr="001D6A52">
        <w:t xml:space="preserve"> se sigue un camino u otro en el flujo. Hay en total 5 posibilidades:</w:t>
      </w:r>
    </w:p>
    <w:p w:rsidR="00E93685" w:rsidRPr="001D6A52" w:rsidRDefault="00E93685" w:rsidP="00B90398">
      <w:pPr>
        <w:pStyle w:val="Prrafodelista"/>
        <w:numPr>
          <w:ilvl w:val="0"/>
          <w:numId w:val="26"/>
        </w:numPr>
      </w:pPr>
      <w:r w:rsidRPr="001D6A52">
        <w:t xml:space="preserve">Revalidación sin </w:t>
      </w:r>
      <w:hyperlink w:anchor="AcronimoEMD" w:history="1">
        <w:r w:rsidRPr="0068055D">
          <w:rPr>
            <w:rStyle w:val="Hipervnculo"/>
          </w:rPr>
          <w:t>EMD</w:t>
        </w:r>
      </w:hyperlink>
    </w:p>
    <w:p w:rsidR="00E93685" w:rsidRPr="001D6A52" w:rsidRDefault="00E93685" w:rsidP="00B90398">
      <w:pPr>
        <w:pStyle w:val="Prrafodelista"/>
        <w:numPr>
          <w:ilvl w:val="0"/>
          <w:numId w:val="26"/>
        </w:numPr>
      </w:pPr>
      <w:r w:rsidRPr="001D6A52">
        <w:t xml:space="preserve">Revalidación con </w:t>
      </w:r>
      <w:hyperlink w:anchor="AcronimoEMD" w:history="1">
        <w:r w:rsidRPr="0068055D">
          <w:rPr>
            <w:rStyle w:val="Hipervnculo"/>
          </w:rPr>
          <w:t>EMD</w:t>
        </w:r>
      </w:hyperlink>
    </w:p>
    <w:p w:rsidR="00E93685" w:rsidRPr="001D6A52" w:rsidRDefault="00E93685" w:rsidP="00B90398">
      <w:pPr>
        <w:pStyle w:val="Prrafodelista"/>
        <w:numPr>
          <w:ilvl w:val="0"/>
          <w:numId w:val="26"/>
        </w:numPr>
      </w:pPr>
      <w:r w:rsidRPr="001D6A52">
        <w:t xml:space="preserve">Reemisión sin </w:t>
      </w:r>
      <w:hyperlink w:anchor="AcronimoEMD" w:history="1">
        <w:r w:rsidRPr="0068055D">
          <w:rPr>
            <w:rStyle w:val="Hipervnculo"/>
          </w:rPr>
          <w:t>EMD</w:t>
        </w:r>
      </w:hyperlink>
    </w:p>
    <w:p w:rsidR="00E93685" w:rsidRPr="001D6A52" w:rsidRDefault="00E93685" w:rsidP="00B90398">
      <w:pPr>
        <w:pStyle w:val="Prrafodelista"/>
        <w:numPr>
          <w:ilvl w:val="0"/>
          <w:numId w:val="26"/>
        </w:numPr>
      </w:pPr>
      <w:r w:rsidRPr="001D6A52">
        <w:t xml:space="preserve">Reemisión con </w:t>
      </w:r>
      <w:hyperlink w:anchor="AcronimoEMD" w:history="1">
        <w:r w:rsidRPr="0068055D">
          <w:rPr>
            <w:rStyle w:val="Hipervnculo"/>
          </w:rPr>
          <w:t>EMD</w:t>
        </w:r>
      </w:hyperlink>
      <w:r w:rsidR="003D626E">
        <w:t xml:space="preserve"> (só</w:t>
      </w:r>
      <w:r w:rsidRPr="001D6A52">
        <w:t xml:space="preserve">lo </w:t>
      </w:r>
      <w:r w:rsidRPr="003D626E">
        <w:rPr>
          <w:i/>
        </w:rPr>
        <w:t>residual value</w:t>
      </w:r>
      <w:r w:rsidRPr="001D6A52">
        <w:t>)</w:t>
      </w:r>
    </w:p>
    <w:p w:rsidR="00E93685" w:rsidRPr="001D6A52" w:rsidRDefault="00E93685" w:rsidP="00B90398">
      <w:pPr>
        <w:pStyle w:val="Prrafodelista"/>
        <w:numPr>
          <w:ilvl w:val="0"/>
          <w:numId w:val="26"/>
        </w:numPr>
      </w:pPr>
      <w:r w:rsidRPr="001D6A52">
        <w:t xml:space="preserve">Reemisión con </w:t>
      </w:r>
      <w:hyperlink w:anchor="AcronimoEMD" w:history="1">
        <w:r w:rsidRPr="0068055D">
          <w:rPr>
            <w:rStyle w:val="Hipervnculo"/>
          </w:rPr>
          <w:t>EMD</w:t>
        </w:r>
      </w:hyperlink>
      <w:r w:rsidRPr="001D6A52">
        <w:t xml:space="preserve"> (penalización y </w:t>
      </w:r>
      <w:r w:rsidRPr="003D626E">
        <w:rPr>
          <w:i/>
        </w:rPr>
        <w:t>residual value</w:t>
      </w:r>
      <w:r w:rsidRPr="001D6A52">
        <w:t>)</w:t>
      </w:r>
    </w:p>
    <w:p w:rsidR="00E93685" w:rsidRPr="001D6A52" w:rsidRDefault="00E93685" w:rsidP="00E93685">
      <w:r w:rsidRPr="001D6A52">
        <w:t xml:space="preserve">Si es un escenario 1, se emiten los tickets con DocIssuance_IssueTicket. Si es un escenario 2 además de emitir con DocIssuance_IssueTicket, se realiza la emisión de los </w:t>
      </w:r>
      <w:hyperlink w:anchor="AcronimoTSM" w:history="1">
        <w:r w:rsidRPr="0068055D">
          <w:rPr>
            <w:rStyle w:val="Hipervnculo"/>
          </w:rPr>
          <w:t>TSM</w:t>
        </w:r>
      </w:hyperlink>
      <w:r w:rsidRPr="001D6A52">
        <w:t xml:space="preserve"> de penalización con DocIssuance_IssueMiscellaneousDocuments. Si es un escenario 3, se realiza la emisión de cada pasajero con DocIssuance_IssueTicket por separado, recuperando el </w:t>
      </w:r>
      <w:hyperlink w:anchor="AcronimoPNR" w:history="1">
        <w:r w:rsidRPr="0068055D">
          <w:rPr>
            <w:rStyle w:val="Hipervnculo"/>
          </w:rPr>
          <w:t>PNR</w:t>
        </w:r>
      </w:hyperlink>
      <w:r w:rsidRPr="001D6A52">
        <w:t xml:space="preserve"> con </w:t>
      </w:r>
      <w:hyperlink w:anchor="PNRRETRIEVE" w:history="1">
        <w:r w:rsidRPr="0068055D">
          <w:rPr>
            <w:rStyle w:val="Hipervnculo"/>
          </w:rPr>
          <w:t>PNR_Retrieve</w:t>
        </w:r>
      </w:hyperlink>
      <w:r w:rsidRPr="001D6A52">
        <w:t xml:space="preserve"> tras cada emisión.</w:t>
      </w:r>
    </w:p>
    <w:p w:rsidR="00E93685" w:rsidRPr="001D6A52" w:rsidRDefault="00E93685" w:rsidP="00E93685">
      <w:r w:rsidRPr="001D6A52">
        <w:t xml:space="preserve">Si es un escenario 4 o un </w:t>
      </w:r>
      <w:r w:rsidR="0020012B">
        <w:t xml:space="preserve">escenario </w:t>
      </w:r>
      <w:r w:rsidRPr="001D6A52">
        <w:t>5</w:t>
      </w:r>
      <w:r w:rsidR="0020012B">
        <w:t>,</w:t>
      </w:r>
      <w:r w:rsidRPr="001D6A52">
        <w:t xml:space="preserve"> ha de recuperarse el </w:t>
      </w:r>
      <w:hyperlink w:anchor="AcronimoTST" w:history="1">
        <w:r w:rsidRPr="0068055D">
          <w:rPr>
            <w:rStyle w:val="Hipervnculo"/>
          </w:rPr>
          <w:t>TST</w:t>
        </w:r>
      </w:hyperlink>
      <w:r w:rsidRPr="001D6A52">
        <w:t xml:space="preserve"> con Ticket_DisplayTST para obtener </w:t>
      </w:r>
      <w:r w:rsidR="0020012B">
        <w:t xml:space="preserve">la </w:t>
      </w:r>
      <w:r w:rsidRPr="001D6A52">
        <w:t xml:space="preserve">información </w:t>
      </w:r>
      <w:r w:rsidR="0020012B">
        <w:t xml:space="preserve">que se necesitará </w:t>
      </w:r>
      <w:r w:rsidRPr="001D6A52">
        <w:t xml:space="preserve">para emitir. Si es un escenario 4 se realiza una llamada a DocIssuanceIssueCombined para cada </w:t>
      </w:r>
      <w:hyperlink w:anchor="AcronimoTSM" w:history="1">
        <w:r w:rsidRPr="0068055D">
          <w:rPr>
            <w:rStyle w:val="Hipervnculo"/>
          </w:rPr>
          <w:t>TSM</w:t>
        </w:r>
      </w:hyperlink>
      <w:r w:rsidRPr="001D6A52">
        <w:t xml:space="preserve">, mientras que si es un escenario 5 se realiza una llamada a DocIssuanceIssueCombined para cada </w:t>
      </w:r>
      <w:hyperlink w:anchor="AcronimoTST" w:history="1">
        <w:r w:rsidRPr="0068055D">
          <w:rPr>
            <w:rStyle w:val="Hipervnculo"/>
          </w:rPr>
          <w:t>TST</w:t>
        </w:r>
      </w:hyperlink>
      <w:r w:rsidRPr="001D6A52">
        <w:t xml:space="preserve">. Tras cada llamada a DocIssuanceIssueCombined se reabre el </w:t>
      </w:r>
      <w:hyperlink w:anchor="AcronimoPNR" w:history="1">
        <w:r w:rsidRPr="0068055D">
          <w:rPr>
            <w:rStyle w:val="Hipervnculo"/>
          </w:rPr>
          <w:t>PNR</w:t>
        </w:r>
      </w:hyperlink>
      <w:r w:rsidRPr="001D6A52">
        <w:t xml:space="preserve"> con </w:t>
      </w:r>
      <w:hyperlink w:anchor="PNRRETRIEVE" w:history="1">
        <w:r w:rsidRPr="0068055D">
          <w:rPr>
            <w:rStyle w:val="Hipervnculo"/>
          </w:rPr>
          <w:t>PNR_Retrieve</w:t>
        </w:r>
      </w:hyperlink>
      <w:r w:rsidRPr="001D6A52">
        <w:t xml:space="preserve"> si todavía faltan </w:t>
      </w:r>
      <w:hyperlink w:anchor="AcronimoTSM" w:history="1">
        <w:r w:rsidRPr="0068055D">
          <w:rPr>
            <w:rStyle w:val="Hipervnculo"/>
          </w:rPr>
          <w:t>TSM</w:t>
        </w:r>
      </w:hyperlink>
      <w:r w:rsidRPr="001D6A52">
        <w:t>/</w:t>
      </w:r>
      <w:hyperlink w:anchor="AcronimoTST" w:history="1">
        <w:r w:rsidRPr="0068055D">
          <w:rPr>
            <w:rStyle w:val="Hipervnculo"/>
          </w:rPr>
          <w:t>TST</w:t>
        </w:r>
      </w:hyperlink>
      <w:r w:rsidR="0068055D">
        <w:t xml:space="preserve"> por </w:t>
      </w:r>
      <w:r w:rsidR="0068055D">
        <w:lastRenderedPageBreak/>
        <w:t xml:space="preserve">emitir. </w:t>
      </w:r>
      <w:r w:rsidRPr="001D6A52">
        <w:t>Para los escenarios 4 y 5 se usan las mismas llamadas con diferentes parámetros en las peticiones.</w:t>
      </w:r>
    </w:p>
    <w:p w:rsidR="00E93685" w:rsidRPr="001D6A52" w:rsidRDefault="00E93685" w:rsidP="00E93685">
      <w:r w:rsidRPr="001D6A52">
        <w:t xml:space="preserve">Finalmente se recupera de nuevo el </w:t>
      </w:r>
      <w:hyperlink w:anchor="AcronimoPNR" w:history="1">
        <w:r w:rsidRPr="0068055D">
          <w:rPr>
            <w:rStyle w:val="Hipervnculo"/>
          </w:rPr>
          <w:t>PNR</w:t>
        </w:r>
      </w:hyperlink>
      <w:r w:rsidRPr="001D6A52">
        <w:t xml:space="preserve"> para obtener </w:t>
      </w:r>
      <w:r w:rsidR="0020012B">
        <w:t xml:space="preserve">los nuevos </w:t>
      </w:r>
      <w:r w:rsidRPr="001D6A52">
        <w:t xml:space="preserve">números de billete y </w:t>
      </w:r>
      <w:r w:rsidR="0020012B">
        <w:t xml:space="preserve">finalmente </w:t>
      </w:r>
      <w:r w:rsidRPr="001D6A52">
        <w:t>se cierra sesión con Security_SignOut.</w:t>
      </w:r>
    </w:p>
    <w:p w:rsidR="001D6A52" w:rsidRPr="001D6A52" w:rsidRDefault="0068055D" w:rsidP="001D6A52">
      <w:r>
        <w:t xml:space="preserve">La </w:t>
      </w:r>
      <w:hyperlink w:anchor="Figura23" w:history="1">
        <w:r w:rsidRPr="0068055D">
          <w:rPr>
            <w:rStyle w:val="Hipervnculo"/>
          </w:rPr>
          <w:t>Figura 23</w:t>
        </w:r>
      </w:hyperlink>
      <w:r w:rsidR="00E93685" w:rsidRPr="001D6A52">
        <w:t xml:space="preserve"> es la representación gráfica del</w:t>
      </w:r>
      <w:r>
        <w:t xml:space="preserve"> flujo que acaba de explicarse.</w:t>
      </w:r>
    </w:p>
    <w:p w:rsidR="0068055D" w:rsidRDefault="0068055D" w:rsidP="001D6A52">
      <w:r>
        <w:rPr>
          <w:noProof/>
          <w:lang w:eastAsia="es-ES"/>
        </w:rPr>
        <mc:AlternateContent>
          <mc:Choice Requires="wps">
            <w:drawing>
              <wp:anchor distT="0" distB="0" distL="114300" distR="114300" simplePos="0" relativeHeight="251766784" behindDoc="0" locked="0" layoutInCell="1" allowOverlap="1" wp14:anchorId="36CF3D77" wp14:editId="4775CB8E">
                <wp:simplePos x="0" y="0"/>
                <wp:positionH relativeFrom="margin">
                  <wp:align>center</wp:align>
                </wp:positionH>
                <wp:positionV relativeFrom="paragraph">
                  <wp:posOffset>5768340</wp:posOffset>
                </wp:positionV>
                <wp:extent cx="3552825" cy="635"/>
                <wp:effectExtent l="0" t="0" r="9525" b="0"/>
                <wp:wrapTopAndBottom/>
                <wp:docPr id="479" name="Cuadro de texto 479"/>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a:effectLst/>
                      </wps:spPr>
                      <wps:txbx>
                        <w:txbxContent>
                          <w:p w:rsidR="00E76522" w:rsidRPr="00264315" w:rsidRDefault="00E76522" w:rsidP="0068055D">
                            <w:pPr>
                              <w:pStyle w:val="Descripcin"/>
                              <w:rPr>
                                <w:noProof/>
                                <w:sz w:val="20"/>
                              </w:rPr>
                            </w:pPr>
                            <w:bookmarkStart w:id="243" w:name="Figura23"/>
                            <w:r>
                              <w:t xml:space="preserve">Figura 23: Diagrama de flujo de ejecución de la transacción </w:t>
                            </w:r>
                            <w:hyperlink w:anchor="AcronimoEMR" w:history="1">
                              <w:r w:rsidRPr="00F24B46">
                                <w:rPr>
                                  <w:rStyle w:val="Hipervnculo"/>
                                </w:rPr>
                                <w:t>EMR</w:t>
                              </w:r>
                              <w:bookmarkEnd w:id="243"/>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CF3D77" id="Cuadro de texto 479" o:spid="_x0000_s1064" type="#_x0000_t202" style="position:absolute;left:0;text-align:left;margin-left:0;margin-top:454.2pt;width:279.75pt;height:.05pt;z-index:2517667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" stroked="f">
                <v:textbox style="mso-fit-shape-to-text:t" inset="0,0,0,0">
                  <w:txbxContent>
                    <w:p w:rsidR="00E76522" w:rsidRPr="00264315" w:rsidRDefault="00E76522" w:rsidP="0068055D">
                      <w:pPr>
                        <w:pStyle w:val="Descripcin"/>
                        <w:rPr>
                          <w:noProof/>
                          <w:sz w:val="20"/>
                        </w:rPr>
                      </w:pPr>
                      <w:bookmarkStart w:id="262" w:name="Figura23"/>
                      <w:r>
                        <w:t xml:space="preserve">Figura 23: Diagrama de flujo de ejecución de la transacción </w:t>
                      </w:r>
                      <w:hyperlink w:anchor="AcronimoEMR" w:history="1">
                        <w:r w:rsidRPr="00F24B46">
                          <w:rPr>
                            <w:rStyle w:val="Hipervnculo"/>
                          </w:rPr>
                          <w:t>EMR</w:t>
                        </w:r>
                        <w:bookmarkEnd w:id="262"/>
                      </w:hyperlink>
                    </w:p>
                  </w:txbxContent>
                </v:textbox>
                <w10:wrap type="topAndBottom" anchorx="margin"/>
              </v:shape>
            </w:pict>
          </mc:Fallback>
        </mc:AlternateContent>
      </w:r>
      <w:r>
        <w:rPr>
          <w:noProof/>
          <w:lang w:eastAsia="es-ES"/>
        </w:rPr>
        <w:drawing>
          <wp:anchor distT="0" distB="0" distL="114300" distR="114300" simplePos="0" relativeHeight="251764736" behindDoc="0" locked="0" layoutInCell="1" allowOverlap="1" wp14:anchorId="0D0EF1D0" wp14:editId="115F6945">
            <wp:simplePos x="0" y="0"/>
            <wp:positionH relativeFrom="column">
              <wp:posOffset>0</wp:posOffset>
            </wp:positionH>
            <wp:positionV relativeFrom="paragraph">
              <wp:posOffset>199390</wp:posOffset>
            </wp:positionV>
            <wp:extent cx="5400040" cy="5492115"/>
            <wp:effectExtent l="0" t="0" r="0" b="0"/>
            <wp:wrapTopAndBottom/>
            <wp:docPr id="478" name="Imagen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figura EM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5492115"/>
                    </a:xfrm>
                    <a:prstGeom prst="rect">
                      <a:avLst/>
                    </a:prstGeom>
                  </pic:spPr>
                </pic:pic>
              </a:graphicData>
            </a:graphic>
          </wp:anchor>
        </w:drawing>
      </w:r>
    </w:p>
    <w:p w:rsidR="001D6A52" w:rsidRPr="001D6A52" w:rsidRDefault="001D6A52" w:rsidP="00A66E99">
      <w:pPr>
        <w:pStyle w:val="Ttulo2"/>
      </w:pPr>
      <w:bookmarkStart w:id="244" w:name="_4.3_Mockups_del"/>
      <w:bookmarkStart w:id="245" w:name="_Toc518170702"/>
      <w:bookmarkEnd w:id="244"/>
      <w:r w:rsidRPr="001D6A52">
        <w:t>4.3 Mockups del formulario de pruebas</w:t>
      </w:r>
      <w:bookmarkEnd w:id="245"/>
    </w:p>
    <w:p w:rsidR="001D6A52" w:rsidRPr="001D6A52" w:rsidRDefault="001D6A52" w:rsidP="001D6A52">
      <w:r w:rsidRPr="001D6A52">
        <w:t xml:space="preserve">En base a los requisitos funcionales del formulario de pruebas extraídos en la fase de análisis, se han diseñado los </w:t>
      </w:r>
      <w:r w:rsidRPr="003D626E">
        <w:rPr>
          <w:i/>
        </w:rPr>
        <w:t>mockups</w:t>
      </w:r>
      <w:r w:rsidRPr="001D6A52">
        <w:t xml:space="preserve"> a alto nivel repres</w:t>
      </w:r>
      <w:r w:rsidR="00A66E99">
        <w:t xml:space="preserve">entados en las figuras </w:t>
      </w:r>
      <w:hyperlink w:anchor="Figura24" w:history="1">
        <w:r w:rsidR="00A66E99" w:rsidRPr="00F30E7D">
          <w:rPr>
            <w:rStyle w:val="Hipervnculo"/>
          </w:rPr>
          <w:t>Figura 24</w:t>
        </w:r>
      </w:hyperlink>
      <w:r w:rsidR="00A66E99">
        <w:t xml:space="preserve">, </w:t>
      </w:r>
      <w:hyperlink w:anchor="Figura25" w:history="1">
        <w:r w:rsidR="00A66E99" w:rsidRPr="00FB3FF8">
          <w:rPr>
            <w:rStyle w:val="Hipervnculo"/>
          </w:rPr>
          <w:t>Figura 25</w:t>
        </w:r>
      </w:hyperlink>
      <w:r w:rsidR="00A66E99">
        <w:t xml:space="preserve">, </w:t>
      </w:r>
      <w:hyperlink w:anchor="Figura26" w:history="1">
        <w:r w:rsidR="00A66E99" w:rsidRPr="00FB3FF8">
          <w:rPr>
            <w:rStyle w:val="Hipervnculo"/>
          </w:rPr>
          <w:t>Figura 26</w:t>
        </w:r>
      </w:hyperlink>
      <w:r w:rsidR="00A66E99">
        <w:t xml:space="preserve"> y </w:t>
      </w:r>
      <w:hyperlink w:anchor="Figura27" w:history="1">
        <w:r w:rsidR="00A66E99" w:rsidRPr="00FB3FF8">
          <w:rPr>
            <w:rStyle w:val="Hipervnculo"/>
          </w:rPr>
          <w:t>Figura 27</w:t>
        </w:r>
      </w:hyperlink>
      <w:r w:rsidRPr="001D6A52">
        <w:t>.</w:t>
      </w:r>
    </w:p>
    <w:p w:rsidR="001D6A52" w:rsidRPr="001D6A52" w:rsidRDefault="001D6A52" w:rsidP="001D6A52"/>
    <w:p w:rsidR="001D6A52" w:rsidRPr="001D6A52" w:rsidRDefault="001D6A52" w:rsidP="001D6A52">
      <w:r w:rsidRPr="001D6A52">
        <w:lastRenderedPageBreak/>
        <w:t>En la parte superior del formulario</w:t>
      </w:r>
      <w:r w:rsidR="00F30E7D">
        <w:t>,</w:t>
      </w:r>
      <w:r w:rsidRPr="001D6A52">
        <w:t xml:space="preserve"> el usuario puede establecer el </w:t>
      </w:r>
      <w:r w:rsidRPr="003D626E">
        <w:rPr>
          <w:i/>
        </w:rPr>
        <w:t>timeout</w:t>
      </w:r>
      <w:r w:rsidR="00A66E99">
        <w:t xml:space="preserve"> (tiempo de corte de la transacción)</w:t>
      </w:r>
      <w:r w:rsidRPr="001D6A52">
        <w:t>, la configuración y a qué entorno (test o producción) apuntarán las llamadas.</w:t>
      </w:r>
    </w:p>
    <w:p w:rsidR="001D6A52" w:rsidRPr="001D6A52" w:rsidRDefault="001D6A52" w:rsidP="001D6A52">
      <w:r w:rsidRPr="001D6A52">
        <w:t>En la parte derecha</w:t>
      </w:r>
      <w:r w:rsidR="00F30E7D">
        <w:t>,</w:t>
      </w:r>
      <w:r w:rsidRPr="001D6A52">
        <w:t xml:space="preserve"> el usuario puede co</w:t>
      </w:r>
      <w:r w:rsidR="00A66E99">
        <w:t xml:space="preserve">piar y pegar las peticiones </w:t>
      </w:r>
      <w:hyperlink w:anchor="AcronimoRQ" w:history="1">
        <w:r w:rsidR="00A66E99" w:rsidRPr="00A66E99">
          <w:rPr>
            <w:rStyle w:val="Hipervnculo"/>
          </w:rPr>
          <w:t>RQ</w:t>
        </w:r>
      </w:hyperlink>
      <w:r w:rsidR="00A66E99">
        <w:t xml:space="preserve"> y respuestas </w:t>
      </w:r>
      <w:hyperlink w:anchor="AcronimoRS" w:history="1">
        <w:r w:rsidRPr="00A66E99">
          <w:rPr>
            <w:rStyle w:val="Hipervnculo"/>
          </w:rPr>
          <w:t>RS</w:t>
        </w:r>
      </w:hyperlink>
      <w:r w:rsidRPr="001D6A52">
        <w:t xml:space="preserve"> </w:t>
      </w:r>
      <w:hyperlink w:anchor="AcronimoXML" w:history="1">
        <w:r w:rsidR="00A66E99" w:rsidRPr="00A66E99">
          <w:rPr>
            <w:rStyle w:val="Hipervnculo"/>
          </w:rPr>
          <w:t>XML</w:t>
        </w:r>
      </w:hyperlink>
      <w:r w:rsidRPr="001D6A52">
        <w:t>. Justo debajo</w:t>
      </w:r>
      <w:r w:rsidR="00F30E7D">
        <w:t>,</w:t>
      </w:r>
      <w:r w:rsidRPr="001D6A52">
        <w:t xml:space="preserve"> el usuario puede visualizar los errores y </w:t>
      </w:r>
      <w:r w:rsidRPr="003D626E">
        <w:rPr>
          <w:i/>
        </w:rPr>
        <w:t>warnings</w:t>
      </w:r>
      <w:r w:rsidRPr="001D6A52">
        <w:t xml:space="preserve"> que se hayan dado durante la ejecución de la última transacción ejecutada en el formulario.</w:t>
      </w:r>
    </w:p>
    <w:p w:rsidR="001D6A52" w:rsidRDefault="001D6A52" w:rsidP="001D6A52">
      <w:r w:rsidRPr="001D6A52">
        <w:t>Más abajo, en la parte derecha, el usuario puede visualizar y seleccionar las opciones obtenidas en las t</w:t>
      </w:r>
      <w:r w:rsidR="00A66E99">
        <w:t>ransacciones de disponibilidad</w:t>
      </w:r>
      <w:r w:rsidR="00F30E7D">
        <w:t xml:space="preserve"> (Disponibilidad o </w:t>
      </w:r>
      <w:hyperlink w:anchor="AcronimoDMR" w:history="1">
        <w:r w:rsidR="00F30E7D" w:rsidRPr="00F30E7D">
          <w:rPr>
            <w:rStyle w:val="Hipervnculo"/>
          </w:rPr>
          <w:t>DMR</w:t>
        </w:r>
      </w:hyperlink>
      <w:r w:rsidR="00F30E7D">
        <w:t>)</w:t>
      </w:r>
      <w:r w:rsidR="00A66E99">
        <w:t>.</w:t>
      </w:r>
    </w:p>
    <w:p w:rsidR="00C03E57" w:rsidRDefault="00C03E57" w:rsidP="001D6A52">
      <w:r>
        <w:t>Los datos presentados hasta ahora están disponibles en cualquiera de las pestañas del formulario.</w:t>
      </w:r>
    </w:p>
    <w:p w:rsidR="00C03E57" w:rsidRPr="001D6A52" w:rsidRDefault="00C03E57" w:rsidP="001D6A52"/>
    <w:p w:rsidR="001D6A52" w:rsidRPr="001D6A52" w:rsidRDefault="00F30E7D" w:rsidP="001D6A52">
      <w:r>
        <w:t>L</w:t>
      </w:r>
      <w:r w:rsidR="00A66E99">
        <w:t xml:space="preserve">a </w:t>
      </w:r>
      <w:hyperlink w:anchor="Figura24" w:history="1">
        <w:r w:rsidR="00A66E99" w:rsidRPr="004F4BF4">
          <w:rPr>
            <w:rStyle w:val="Hipervnculo"/>
          </w:rPr>
          <w:t>Figura 24</w:t>
        </w:r>
      </w:hyperlink>
      <w:r w:rsidR="001D6A52" w:rsidRPr="001D6A52">
        <w:t xml:space="preserve"> </w:t>
      </w:r>
      <w:r>
        <w:t xml:space="preserve">es el </w:t>
      </w:r>
      <w:r w:rsidRPr="003D626E">
        <w:rPr>
          <w:i/>
        </w:rPr>
        <w:t>mockup</w:t>
      </w:r>
      <w:r>
        <w:t xml:space="preserve"> de la </w:t>
      </w:r>
      <w:r w:rsidR="001D6A52" w:rsidRPr="001D6A52">
        <w:t>pestaña de “Disponibilidad-Valoración” en la que el usuario cuenta con todos los parámetros para realizar las transacciones de Disponibilidad y Valoración.</w:t>
      </w:r>
      <w:r w:rsidR="00C03E57">
        <w:t xml:space="preserve"> Una vez seleccionado el tipo de viaje, los tramos y los pasajeros, el usuario podrá proceder a realizar la petición de Disponibilidad. Las opciones obtenidas se pintarán en los cuatro cuadros de la parte inferior derecha. El usuario entonces podrá seleccionar las opciones y pulsar el botón de Valoración para cotizar la tarifa.</w:t>
      </w:r>
    </w:p>
    <w:p w:rsidR="00A66E99" w:rsidRDefault="00A66E99" w:rsidP="001D6A52">
      <w:r>
        <w:rPr>
          <w:noProof/>
          <w:lang w:eastAsia="es-ES"/>
        </w:rPr>
        <mc:AlternateContent>
          <mc:Choice Requires="wps">
            <w:drawing>
              <wp:anchor distT="0" distB="0" distL="114300" distR="114300" simplePos="0" relativeHeight="251769856" behindDoc="0" locked="0" layoutInCell="1" allowOverlap="1" wp14:anchorId="14563218" wp14:editId="49CC74C5">
                <wp:simplePos x="0" y="0"/>
                <wp:positionH relativeFrom="margin">
                  <wp:align>center</wp:align>
                </wp:positionH>
                <wp:positionV relativeFrom="paragraph">
                  <wp:posOffset>3347085</wp:posOffset>
                </wp:positionV>
                <wp:extent cx="3324225" cy="635"/>
                <wp:effectExtent l="0" t="0" r="9525" b="0"/>
                <wp:wrapTopAndBottom/>
                <wp:docPr id="481" name="Cuadro de texto 481"/>
                <wp:cNvGraphicFramePr/>
                <a:graphic xmlns:a="http://schemas.openxmlformats.org/drawingml/2006/main">
                  <a:graphicData uri="http://schemas.microsoft.com/office/word/2010/wordprocessingShape">
                    <wps:wsp>
                      <wps:cNvSpPr txBox="1"/>
                      <wps:spPr>
                        <a:xfrm>
                          <a:off x="0" y="0"/>
                          <a:ext cx="3324225" cy="635"/>
                        </a:xfrm>
                        <a:prstGeom prst="rect">
                          <a:avLst/>
                        </a:prstGeom>
                        <a:solidFill>
                          <a:prstClr val="white"/>
                        </a:solidFill>
                        <a:ln>
                          <a:noFill/>
                        </a:ln>
                        <a:effectLst/>
                      </wps:spPr>
                      <wps:txbx>
                        <w:txbxContent>
                          <w:p w:rsidR="00E76522" w:rsidRPr="00FB1DB6" w:rsidRDefault="00E76522" w:rsidP="00A66E99">
                            <w:pPr>
                              <w:pStyle w:val="Descripcin"/>
                              <w:rPr>
                                <w:noProof/>
                                <w:sz w:val="20"/>
                              </w:rPr>
                            </w:pPr>
                            <w:bookmarkStart w:id="246" w:name="Figura24"/>
                            <w:r>
                              <w:t>Figura 24: Mockup de la pestaña Disponibilidad-Valoración</w:t>
                            </w:r>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563218" id="Cuadro de texto 481" o:spid="_x0000_s1065" type="#_x0000_t202" style="position:absolute;left:0;text-align:left;margin-left:0;margin-top:263.55pt;width:261.75pt;height:.05pt;z-index:2517698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" stroked="f">
                <v:textbox style="mso-fit-shape-to-text:t" inset="0,0,0,0">
                  <w:txbxContent>
                    <w:p w:rsidR="00E76522" w:rsidRPr="00FB1DB6" w:rsidRDefault="00E76522" w:rsidP="00A66E99">
                      <w:pPr>
                        <w:pStyle w:val="Descripcin"/>
                        <w:rPr>
                          <w:noProof/>
                          <w:sz w:val="20"/>
                        </w:rPr>
                      </w:pPr>
                      <w:bookmarkStart w:id="266" w:name="Figura24"/>
                      <w:r>
                        <w:t>Figura 24: Mockup de la pestaña Disponibilidad-Valoración</w:t>
                      </w:r>
                      <w:bookmarkEnd w:id="266"/>
                    </w:p>
                  </w:txbxContent>
                </v:textbox>
                <w10:wrap type="topAndBottom" anchorx="margin"/>
              </v:shape>
            </w:pict>
          </mc:Fallback>
        </mc:AlternateContent>
      </w:r>
      <w:r>
        <w:rPr>
          <w:noProof/>
          <w:lang w:eastAsia="es-ES"/>
        </w:rPr>
        <w:drawing>
          <wp:anchor distT="0" distB="0" distL="114300" distR="114300" simplePos="0" relativeHeight="251767808" behindDoc="0" locked="0" layoutInCell="1" allowOverlap="1" wp14:anchorId="43A8904B" wp14:editId="34B46836">
            <wp:simplePos x="0" y="0"/>
            <wp:positionH relativeFrom="margin">
              <wp:align>right</wp:align>
            </wp:positionH>
            <wp:positionV relativeFrom="paragraph">
              <wp:posOffset>170815</wp:posOffset>
            </wp:positionV>
            <wp:extent cx="5400040" cy="3115945"/>
            <wp:effectExtent l="0" t="0" r="0" b="8255"/>
            <wp:wrapTopAndBottom/>
            <wp:docPr id="480" name="Imagen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figura mockup dispo-val.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3115945"/>
                    </a:xfrm>
                    <a:prstGeom prst="rect">
                      <a:avLst/>
                    </a:prstGeom>
                  </pic:spPr>
                </pic:pic>
              </a:graphicData>
            </a:graphic>
          </wp:anchor>
        </w:drawing>
      </w:r>
    </w:p>
    <w:p w:rsidR="00A66E99" w:rsidRDefault="00A66E99" w:rsidP="001D6A52">
      <w:r>
        <w:t xml:space="preserve">En la </w:t>
      </w:r>
      <w:hyperlink w:anchor="Figura25" w:history="1">
        <w:r w:rsidRPr="004F4BF4">
          <w:rPr>
            <w:rStyle w:val="Hipervnculo"/>
          </w:rPr>
          <w:t>Figura 25</w:t>
        </w:r>
      </w:hyperlink>
      <w:r w:rsidR="001D6A52" w:rsidRPr="001D6A52">
        <w:t xml:space="preserve"> se representa la pestaña de “Reserva”</w:t>
      </w:r>
      <w:r w:rsidR="00F30E7D">
        <w:t>,</w:t>
      </w:r>
      <w:r w:rsidR="001D6A52" w:rsidRPr="001D6A52">
        <w:t xml:space="preserve"> en la que el usuario cuenta con todos los parámetros para real</w:t>
      </w:r>
      <w:r>
        <w:t>izar la transacción de Reserva.</w:t>
      </w:r>
      <w:r w:rsidR="00C03E57">
        <w:t xml:space="preserve"> Para poder reservar, el usuario seleccionaría mediante los </w:t>
      </w:r>
      <w:r w:rsidR="00C03E57" w:rsidRPr="003D626E">
        <w:rPr>
          <w:i/>
        </w:rPr>
        <w:t>checkBox</w:t>
      </w:r>
      <w:r w:rsidR="00C03E57">
        <w:t xml:space="preserve"> de la parte superior, los pasajeros de la reserva y rellenaría los datos para cada uno de ellos a través de los campos de texto de cada columna. Una vez introducidos los datos del cliente y la forma de pago podrá proceder a pulsar el botón de Reservar para realizar la reserva.</w:t>
      </w:r>
    </w:p>
    <w:p w:rsidR="00563A40" w:rsidRDefault="00563A40" w:rsidP="001D6A52">
      <w:r>
        <w:rPr>
          <w:noProof/>
          <w:lang w:eastAsia="es-ES"/>
        </w:rPr>
        <w:lastRenderedPageBreak/>
        <mc:AlternateContent>
          <mc:Choice Requires="wps">
            <w:drawing>
              <wp:anchor distT="0" distB="0" distL="114300" distR="114300" simplePos="0" relativeHeight="251886592" behindDoc="0" locked="0" layoutInCell="1" allowOverlap="1" wp14:anchorId="080EA6BA" wp14:editId="351EEF82">
                <wp:simplePos x="0" y="0"/>
                <wp:positionH relativeFrom="margin">
                  <wp:align>center</wp:align>
                </wp:positionH>
                <wp:positionV relativeFrom="paragraph">
                  <wp:posOffset>3148965</wp:posOffset>
                </wp:positionV>
                <wp:extent cx="2276475" cy="457200"/>
                <wp:effectExtent l="0" t="0" r="9525" b="0"/>
                <wp:wrapTopAndBottom/>
                <wp:docPr id="56" name="Cuadro de texto 56"/>
                <wp:cNvGraphicFramePr/>
                <a:graphic xmlns:a="http://schemas.openxmlformats.org/drawingml/2006/main">
                  <a:graphicData uri="http://schemas.microsoft.com/office/word/2010/wordprocessingShape">
                    <wps:wsp>
                      <wps:cNvSpPr txBox="1"/>
                      <wps:spPr>
                        <a:xfrm>
                          <a:off x="0" y="0"/>
                          <a:ext cx="2276475" cy="457200"/>
                        </a:xfrm>
                        <a:prstGeom prst="rect">
                          <a:avLst/>
                        </a:prstGeom>
                        <a:solidFill>
                          <a:prstClr val="white"/>
                        </a:solidFill>
                        <a:ln>
                          <a:noFill/>
                        </a:ln>
                        <a:effectLst/>
                      </wps:spPr>
                      <wps:txbx>
                        <w:txbxContent>
                          <w:p w:rsidR="00E76522" w:rsidRPr="00FB1DB6" w:rsidRDefault="00E76522" w:rsidP="00563A40">
                            <w:pPr>
                              <w:pStyle w:val="Descripcin"/>
                              <w:rPr>
                                <w:noProof/>
                                <w:sz w:val="20"/>
                              </w:rPr>
                            </w:pPr>
                            <w:bookmarkStart w:id="247" w:name="Figura25"/>
                            <w:r>
                              <w:t>Figura 25: Mockup de la pestaña Reserva</w:t>
                            </w:r>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EA6BA" id="Cuadro de texto 56" o:spid="_x0000_s1066" type="#_x0000_t202" style="position:absolute;left:0;text-align:left;margin-left:0;margin-top:247.95pt;width:179.25pt;height:36pt;z-index:251886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" stroked="f">
                <v:textbox inset="0,0,0,0">
                  <w:txbxContent>
                    <w:p w:rsidR="00E76522" w:rsidRPr="00FB1DB6" w:rsidRDefault="00E76522" w:rsidP="00563A40">
                      <w:pPr>
                        <w:pStyle w:val="Descripcin"/>
                        <w:rPr>
                          <w:noProof/>
                          <w:sz w:val="20"/>
                        </w:rPr>
                      </w:pPr>
                      <w:bookmarkStart w:id="268" w:name="Figura25"/>
                      <w:r>
                        <w:t>Figura 25: Mockup de la pestaña Reserva</w:t>
                      </w:r>
                      <w:bookmarkEnd w:id="268"/>
                    </w:p>
                  </w:txbxContent>
                </v:textbox>
                <w10:wrap type="topAndBottom" anchorx="margin"/>
              </v:shape>
            </w:pict>
          </mc:Fallback>
        </mc:AlternateContent>
      </w:r>
      <w:r>
        <w:rPr>
          <w:noProof/>
          <w:lang w:eastAsia="es-ES"/>
        </w:rPr>
        <w:drawing>
          <wp:anchor distT="0" distB="0" distL="114300" distR="114300" simplePos="0" relativeHeight="251882496" behindDoc="0" locked="0" layoutInCell="1" allowOverlap="1" wp14:anchorId="7ED72211" wp14:editId="1E42F032">
            <wp:simplePos x="0" y="0"/>
            <wp:positionH relativeFrom="margin">
              <wp:align>right</wp:align>
            </wp:positionH>
            <wp:positionV relativeFrom="paragraph">
              <wp:posOffset>0</wp:posOffset>
            </wp:positionV>
            <wp:extent cx="5400040" cy="3115945"/>
            <wp:effectExtent l="0" t="0" r="0" b="8255"/>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gura mockup reserva.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3115945"/>
                    </a:xfrm>
                    <a:prstGeom prst="rect">
                      <a:avLst/>
                    </a:prstGeom>
                  </pic:spPr>
                </pic:pic>
              </a:graphicData>
            </a:graphic>
          </wp:anchor>
        </w:drawing>
      </w:r>
    </w:p>
    <w:p w:rsidR="001D6A52" w:rsidRDefault="00A66E99" w:rsidP="001D6A52">
      <w:r>
        <w:t xml:space="preserve">En la </w:t>
      </w:r>
      <w:hyperlink w:anchor="Figura26" w:history="1">
        <w:r w:rsidRPr="004F4BF4">
          <w:rPr>
            <w:rStyle w:val="Hipervnculo"/>
          </w:rPr>
          <w:t>Figura 26</w:t>
        </w:r>
      </w:hyperlink>
      <w:r w:rsidR="001D6A52" w:rsidRPr="001D6A52">
        <w:t xml:space="preserve"> se representa la pestaña de “Recuperar Reserva” en la que el usuario cuenta con todos los parámetros para realizar las transacciones de Recuperar Reserva, Cancelar Reserva, Emitir y </w:t>
      </w:r>
      <w:r w:rsidR="001D6A52" w:rsidRPr="003D626E">
        <w:rPr>
          <w:i/>
        </w:rPr>
        <w:t>Void</w:t>
      </w:r>
      <w:r w:rsidR="001D6A52" w:rsidRPr="001D6A52">
        <w:t>.</w:t>
      </w:r>
      <w:r w:rsidR="00C03E57">
        <w:t xml:space="preserve"> Para ello, el usuario simplemente tiene que introducir el localizador en el campo de texto indicado y pulsar uno de los botones presentados en esta pestaña.</w:t>
      </w:r>
    </w:p>
    <w:p w:rsidR="00563A40" w:rsidRPr="001D6A52" w:rsidRDefault="00563A40" w:rsidP="001D6A52">
      <w:r>
        <w:rPr>
          <w:noProof/>
          <w:lang w:eastAsia="es-ES"/>
        </w:rPr>
        <mc:AlternateContent>
          <mc:Choice Requires="wps">
            <w:drawing>
              <wp:anchor distT="0" distB="0" distL="114300" distR="114300" simplePos="0" relativeHeight="251888640" behindDoc="0" locked="0" layoutInCell="1" allowOverlap="1" wp14:anchorId="0905781F" wp14:editId="31DDFB74">
                <wp:simplePos x="0" y="0"/>
                <wp:positionH relativeFrom="margin">
                  <wp:align>center</wp:align>
                </wp:positionH>
                <wp:positionV relativeFrom="paragraph">
                  <wp:posOffset>3432175</wp:posOffset>
                </wp:positionV>
                <wp:extent cx="2847975" cy="635"/>
                <wp:effectExtent l="0" t="0" r="9525" b="0"/>
                <wp:wrapTopAndBottom/>
                <wp:docPr id="60" name="Cuadro de texto 60"/>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a:effectLst/>
                      </wps:spPr>
                      <wps:txbx>
                        <w:txbxContent>
                          <w:p w:rsidR="00E76522" w:rsidRPr="00FB1DB6" w:rsidRDefault="00E76522" w:rsidP="00563A40">
                            <w:pPr>
                              <w:pStyle w:val="Descripcin"/>
                              <w:rPr>
                                <w:noProof/>
                                <w:sz w:val="20"/>
                              </w:rPr>
                            </w:pPr>
                            <w:bookmarkStart w:id="248" w:name="Figura26"/>
                            <w:r>
                              <w:t>Figura 26: Mockup de la pestaña Recuperar Reserva</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05781F" id="Cuadro de texto 60" o:spid="_x0000_s1067" type="#_x0000_t202" style="position:absolute;left:0;text-align:left;margin-left:0;margin-top:270.25pt;width:224.25pt;height:.05pt;z-index:2518886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" stroked="f">
                <v:textbox style="mso-fit-shape-to-text:t" inset="0,0,0,0">
                  <w:txbxContent>
                    <w:p w:rsidR="00E76522" w:rsidRPr="00FB1DB6" w:rsidRDefault="00E76522" w:rsidP="00563A40">
                      <w:pPr>
                        <w:pStyle w:val="Descripcin"/>
                        <w:rPr>
                          <w:noProof/>
                          <w:sz w:val="20"/>
                        </w:rPr>
                      </w:pPr>
                      <w:bookmarkStart w:id="270" w:name="Figura26"/>
                      <w:r>
                        <w:t>Figura 26: Mockup de la pestaña Recuperar Reserva</w:t>
                      </w:r>
                      <w:bookmarkEnd w:id="270"/>
                    </w:p>
                  </w:txbxContent>
                </v:textbox>
                <w10:wrap type="topAndBottom" anchorx="margin"/>
              </v:shape>
            </w:pict>
          </mc:Fallback>
        </mc:AlternateContent>
      </w:r>
      <w:r>
        <w:rPr>
          <w:noProof/>
          <w:lang w:eastAsia="es-ES"/>
        </w:rPr>
        <w:drawing>
          <wp:anchor distT="0" distB="0" distL="114300" distR="114300" simplePos="0" relativeHeight="251883520" behindDoc="0" locked="0" layoutInCell="1" allowOverlap="1" wp14:anchorId="2C0461D7" wp14:editId="3F2A40A2">
            <wp:simplePos x="0" y="0"/>
            <wp:positionH relativeFrom="margin">
              <wp:align>right</wp:align>
            </wp:positionH>
            <wp:positionV relativeFrom="paragraph">
              <wp:posOffset>180340</wp:posOffset>
            </wp:positionV>
            <wp:extent cx="5400040" cy="3115945"/>
            <wp:effectExtent l="0" t="0" r="0" b="8255"/>
            <wp:wrapTopAndBottom/>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gura mockup rec reserva.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3115945"/>
                    </a:xfrm>
                    <a:prstGeom prst="rect">
                      <a:avLst/>
                    </a:prstGeom>
                  </pic:spPr>
                </pic:pic>
              </a:graphicData>
            </a:graphic>
          </wp:anchor>
        </w:drawing>
      </w:r>
    </w:p>
    <w:p w:rsidR="00AE2313" w:rsidRDefault="00A66E99" w:rsidP="00C03E57">
      <w:r>
        <w:lastRenderedPageBreak/>
        <w:t xml:space="preserve">En la </w:t>
      </w:r>
      <w:hyperlink w:anchor="Figura27" w:history="1">
        <w:r w:rsidRPr="004F4BF4">
          <w:rPr>
            <w:rStyle w:val="Hipervnculo"/>
          </w:rPr>
          <w:t>Figura 27</w:t>
        </w:r>
      </w:hyperlink>
      <w:r w:rsidR="001D6A52" w:rsidRPr="001D6A52">
        <w:t xml:space="preserve"> se representa la pestaña de “Modificar Reserva” en la que el usuario cuenta con todos los parámetros para realizar las transacciones de </w:t>
      </w:r>
      <w:hyperlink w:anchor="AcronimoDMR" w:history="1">
        <w:r w:rsidR="001D6A52" w:rsidRPr="00A66E99">
          <w:rPr>
            <w:rStyle w:val="Hipervnculo"/>
          </w:rPr>
          <w:t>DMR</w:t>
        </w:r>
      </w:hyperlink>
      <w:r w:rsidR="001D6A52" w:rsidRPr="001D6A52">
        <w:t xml:space="preserve">, </w:t>
      </w:r>
      <w:hyperlink w:anchor="AcronimoRMR" w:history="1">
        <w:r w:rsidR="001D6A52" w:rsidRPr="00A66E99">
          <w:rPr>
            <w:rStyle w:val="Hipervnculo"/>
          </w:rPr>
          <w:t>RMR</w:t>
        </w:r>
      </w:hyperlink>
      <w:r w:rsidR="001D6A52" w:rsidRPr="001D6A52">
        <w:t xml:space="preserve"> y </w:t>
      </w:r>
      <w:hyperlink w:anchor="AcronimoEMR" w:history="1">
        <w:r w:rsidR="001D6A52" w:rsidRPr="00A66E99">
          <w:rPr>
            <w:rStyle w:val="Hipervnculo"/>
          </w:rPr>
          <w:t>EMR</w:t>
        </w:r>
      </w:hyperlink>
      <w:r>
        <w:t>.</w:t>
      </w:r>
      <w:r w:rsidR="00C03E57">
        <w:t xml:space="preserve"> El procedimiento para realizar la transacción </w:t>
      </w:r>
      <w:hyperlink w:anchor="AcronimoDMR" w:history="1">
        <w:r w:rsidR="00C03E57" w:rsidRPr="003D626E">
          <w:rPr>
            <w:rStyle w:val="Hipervnculo"/>
          </w:rPr>
          <w:t>DMR</w:t>
        </w:r>
      </w:hyperlink>
      <w:r w:rsidR="00C03E57">
        <w:t xml:space="preserve"> es muy similar al de Disponibilidad. El usuario escogería un tipo de viaje, los tramos y la acción a realizar para cada uno de ellos.</w:t>
      </w:r>
      <w:r w:rsidR="00AE1F22">
        <w:t xml:space="preserve"> Las opciones se mostrarían de nuevo en los cuatro cuadros de la parte inferior derecha.</w:t>
      </w:r>
    </w:p>
    <w:p w:rsidR="00563A40" w:rsidRDefault="00AE1F22" w:rsidP="00C03E57">
      <w:r>
        <w:t xml:space="preserve">Tras seleccionar las opciones mostradas en los cuadros de la esquina inferior derecha, el usuario puede pulsar el botón Reservar para ejecutar la transacción </w:t>
      </w:r>
      <w:hyperlink w:anchor="AcronimoRMR" w:history="1">
        <w:r w:rsidRPr="003D626E">
          <w:rPr>
            <w:rStyle w:val="Hipervnculo"/>
          </w:rPr>
          <w:t>RMR</w:t>
        </w:r>
      </w:hyperlink>
      <w:r>
        <w:t xml:space="preserve">. Finalmente, el usuario puede realizar la transacción </w:t>
      </w:r>
      <w:hyperlink w:anchor="AcronimoEMR" w:history="1">
        <w:r w:rsidRPr="003D626E">
          <w:rPr>
            <w:rStyle w:val="Hipervnculo"/>
          </w:rPr>
          <w:t>EMR</w:t>
        </w:r>
      </w:hyperlink>
      <w:r>
        <w:t xml:space="preserve"> pulsando el botón Emitir.</w:t>
      </w:r>
    </w:p>
    <w:p w:rsidR="00AE1F22" w:rsidRDefault="00563A40" w:rsidP="00C03E57">
      <w:r>
        <w:rPr>
          <w:noProof/>
          <w:lang w:eastAsia="es-ES"/>
        </w:rPr>
        <mc:AlternateContent>
          <mc:Choice Requires="wps">
            <w:drawing>
              <wp:anchor distT="0" distB="0" distL="114300" distR="114300" simplePos="0" relativeHeight="251890688" behindDoc="0" locked="0" layoutInCell="1" allowOverlap="1" wp14:anchorId="52FE6449" wp14:editId="045A31C5">
                <wp:simplePos x="0" y="0"/>
                <wp:positionH relativeFrom="margin">
                  <wp:align>center</wp:align>
                </wp:positionH>
                <wp:positionV relativeFrom="paragraph">
                  <wp:posOffset>3428365</wp:posOffset>
                </wp:positionV>
                <wp:extent cx="2847975" cy="635"/>
                <wp:effectExtent l="0" t="0" r="9525" b="0"/>
                <wp:wrapTopAndBottom/>
                <wp:docPr id="61" name="Cuadro de texto 61"/>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a:effectLst/>
                      </wps:spPr>
                      <wps:txbx>
                        <w:txbxContent>
                          <w:p w:rsidR="00E76522" w:rsidRPr="00FB1DB6" w:rsidRDefault="00E76522" w:rsidP="00563A40">
                            <w:pPr>
                              <w:pStyle w:val="Descripcin"/>
                              <w:rPr>
                                <w:noProof/>
                                <w:sz w:val="20"/>
                              </w:rPr>
                            </w:pPr>
                            <w:bookmarkStart w:id="249" w:name="Figura27"/>
                            <w:r>
                              <w:t>Figura 27: Mockup de la pestaña Modificar Reserva</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FE6449" id="Cuadro de texto 61" o:spid="_x0000_s1068" type="#_x0000_t202" style="position:absolute;left:0;text-align:left;margin-left:0;margin-top:269.95pt;width:224.25pt;height:.05pt;z-index:2518906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" stroked="f">
                <v:textbox style="mso-fit-shape-to-text:t" inset="0,0,0,0">
                  <w:txbxContent>
                    <w:p w:rsidR="00E76522" w:rsidRPr="00FB1DB6" w:rsidRDefault="00E76522" w:rsidP="00563A40">
                      <w:pPr>
                        <w:pStyle w:val="Descripcin"/>
                        <w:rPr>
                          <w:noProof/>
                          <w:sz w:val="20"/>
                        </w:rPr>
                      </w:pPr>
                      <w:bookmarkStart w:id="272" w:name="Figura27"/>
                      <w:r>
                        <w:t>Figura 27: Mockup de la pestaña Modificar Reserva</w:t>
                      </w:r>
                      <w:bookmarkEnd w:id="272"/>
                    </w:p>
                  </w:txbxContent>
                </v:textbox>
                <w10:wrap type="topAndBottom" anchorx="margin"/>
              </v:shape>
            </w:pict>
          </mc:Fallback>
        </mc:AlternateContent>
      </w:r>
      <w:r>
        <w:rPr>
          <w:noProof/>
          <w:lang w:eastAsia="es-ES"/>
        </w:rPr>
        <w:drawing>
          <wp:anchor distT="0" distB="0" distL="114300" distR="114300" simplePos="0" relativeHeight="251884544" behindDoc="0" locked="0" layoutInCell="1" allowOverlap="1" wp14:anchorId="1333FF9A" wp14:editId="4CE170CA">
            <wp:simplePos x="0" y="0"/>
            <wp:positionH relativeFrom="column">
              <wp:posOffset>0</wp:posOffset>
            </wp:positionH>
            <wp:positionV relativeFrom="paragraph">
              <wp:posOffset>189865</wp:posOffset>
            </wp:positionV>
            <wp:extent cx="5400040" cy="3115945"/>
            <wp:effectExtent l="0" t="0" r="0" b="8255"/>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ura mockup modif reserva.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3115945"/>
                    </a:xfrm>
                    <a:prstGeom prst="rect">
                      <a:avLst/>
                    </a:prstGeom>
                  </pic:spPr>
                </pic:pic>
              </a:graphicData>
            </a:graphic>
          </wp:anchor>
        </w:drawing>
      </w:r>
      <w:r w:rsidR="00AE1F22">
        <w:t xml:space="preserve"> </w:t>
      </w:r>
    </w:p>
    <w:p w:rsidR="00A66E99" w:rsidRDefault="00A66E99" w:rsidP="00AE2313">
      <w:pPr>
        <w:pStyle w:val="Ttulo2"/>
        <w:sectPr w:rsidR="00A66E99" w:rsidSect="000754CC">
          <w:pgSz w:w="11906" w:h="16838"/>
          <w:pgMar w:top="1701" w:right="1701" w:bottom="1701" w:left="1701" w:header="1134" w:footer="709" w:gutter="0"/>
          <w:pgNumType w:start="0"/>
          <w:cols w:space="708"/>
          <w:titlePg/>
          <w:docGrid w:linePitch="360"/>
        </w:sectPr>
      </w:pPr>
    </w:p>
    <w:p w:rsidR="00E54944" w:rsidRPr="00F356C7" w:rsidRDefault="003A1906" w:rsidP="003A1906">
      <w:pPr>
        <w:pStyle w:val="Ttulo1"/>
      </w:pPr>
      <w:bookmarkStart w:id="250" w:name="_Programación"/>
      <w:bookmarkStart w:id="251" w:name="_Construcción"/>
      <w:bookmarkStart w:id="252" w:name="_Toc518170703"/>
      <w:bookmarkEnd w:id="250"/>
      <w:bookmarkEnd w:id="251"/>
      <w:r>
        <w:rPr>
          <w:noProof/>
          <w:lang w:eastAsia="es-ES"/>
        </w:rPr>
        <w:lastRenderedPageBreak/>
        <w:drawing>
          <wp:anchor distT="0" distB="0" distL="114300" distR="114300" simplePos="0" relativeHeight="251780096" behindDoc="0" locked="0" layoutInCell="1" allowOverlap="1" wp14:anchorId="7FB0D7E9" wp14:editId="3E580061">
            <wp:simplePos x="0" y="0"/>
            <wp:positionH relativeFrom="margin">
              <wp:align>right</wp:align>
            </wp:positionH>
            <wp:positionV relativeFrom="paragraph">
              <wp:posOffset>0</wp:posOffset>
            </wp:positionV>
            <wp:extent cx="1428750" cy="1619250"/>
            <wp:effectExtent l="0" t="0" r="0" b="0"/>
            <wp:wrapTopAndBottom/>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CAPITULO5.png"/>
                    <pic:cNvPicPr/>
                  </pic:nvPicPr>
                  <pic:blipFill>
                    <a:blip r:embed="rId42">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00C1472C">
        <w:t>C</w:t>
      </w:r>
      <w:r w:rsidR="00AE1F22">
        <w:t>onstrucción</w:t>
      </w:r>
      <w:bookmarkEnd w:id="252"/>
    </w:p>
    <w:p w:rsidR="00E54944" w:rsidRPr="00F356C7" w:rsidRDefault="00E54944" w:rsidP="00E54944">
      <w:pPr>
        <w:rPr>
          <w:rFonts w:ascii="Utopia" w:hAnsi="Utopia"/>
          <w:szCs w:val="20"/>
        </w:rPr>
      </w:pPr>
      <w:r w:rsidRPr="00F356C7">
        <w:rPr>
          <w:rFonts w:ascii="Utopia" w:hAnsi="Utopia"/>
          <w:szCs w:val="20"/>
        </w:rPr>
        <w:t xml:space="preserve">Este capítulo </w:t>
      </w:r>
      <w:r w:rsidR="00AE1F22">
        <w:rPr>
          <w:rFonts w:ascii="Utopia" w:hAnsi="Utopia"/>
          <w:szCs w:val="20"/>
        </w:rPr>
        <w:t xml:space="preserve">muestra como se ha llevado a cabo la construcción de los </w:t>
      </w:r>
      <w:r w:rsidR="00F30E7D">
        <w:rPr>
          <w:rFonts w:ascii="Utopia" w:hAnsi="Utopia"/>
          <w:szCs w:val="20"/>
        </w:rPr>
        <w:t xml:space="preserve">siguientes </w:t>
      </w:r>
      <w:r w:rsidRPr="00F356C7">
        <w:rPr>
          <w:rFonts w:ascii="Utopia" w:hAnsi="Utopia"/>
          <w:szCs w:val="20"/>
        </w:rPr>
        <w:t>entregables:</w:t>
      </w:r>
    </w:p>
    <w:p w:rsidR="00E54944" w:rsidRPr="00F356C7" w:rsidRDefault="00E54944" w:rsidP="00B90398">
      <w:pPr>
        <w:pStyle w:val="Prrafodelista"/>
        <w:numPr>
          <w:ilvl w:val="0"/>
          <w:numId w:val="27"/>
        </w:numPr>
        <w:spacing w:before="0" w:after="160" w:line="259" w:lineRule="auto"/>
        <w:contextualSpacing/>
        <w:jc w:val="left"/>
        <w:rPr>
          <w:rFonts w:ascii="Utopia" w:hAnsi="Utopia"/>
          <w:szCs w:val="20"/>
        </w:rPr>
      </w:pPr>
      <w:r w:rsidRPr="00F356C7">
        <w:rPr>
          <w:rFonts w:ascii="Utopia" w:hAnsi="Utopia"/>
          <w:szCs w:val="20"/>
        </w:rPr>
        <w:t xml:space="preserve">Transacciones </w:t>
      </w:r>
      <w:hyperlink w:anchor="AcronimoAPI" w:history="1">
        <w:r w:rsidRPr="003A1906">
          <w:rPr>
            <w:rStyle w:val="Hipervnculo"/>
            <w:rFonts w:ascii="Utopia" w:hAnsi="Utopia"/>
            <w:szCs w:val="20"/>
          </w:rPr>
          <w:t>API</w:t>
        </w:r>
      </w:hyperlink>
      <w:r w:rsidRPr="00F356C7">
        <w:rPr>
          <w:rFonts w:ascii="Utopia" w:hAnsi="Utopia"/>
          <w:szCs w:val="20"/>
        </w:rPr>
        <w:t xml:space="preserve"> Transportes (véase en </w:t>
      </w:r>
      <w:r w:rsidR="00AE1F22">
        <w:rPr>
          <w:rFonts w:ascii="Utopia" w:hAnsi="Utopia"/>
          <w:szCs w:val="20"/>
        </w:rPr>
        <w:t>la sección</w:t>
      </w:r>
      <w:r w:rsidRPr="00F356C7">
        <w:rPr>
          <w:rFonts w:ascii="Utopia" w:hAnsi="Utopia"/>
          <w:szCs w:val="20"/>
        </w:rPr>
        <w:t xml:space="preserve"> </w:t>
      </w:r>
      <w:hyperlink w:anchor="_5.1_Transacciones_de" w:history="1">
        <w:r w:rsidRPr="00336D8F">
          <w:rPr>
            <w:rStyle w:val="Hipervnculo"/>
            <w:rFonts w:ascii="Utopia" w:hAnsi="Utopia"/>
            <w:szCs w:val="20"/>
          </w:rPr>
          <w:t>5.1</w:t>
        </w:r>
      </w:hyperlink>
      <w:r w:rsidRPr="00F356C7">
        <w:rPr>
          <w:rFonts w:ascii="Utopia" w:hAnsi="Utopia"/>
          <w:szCs w:val="20"/>
        </w:rPr>
        <w:t>)</w:t>
      </w:r>
    </w:p>
    <w:p w:rsidR="00E54944" w:rsidRPr="00F356C7" w:rsidRDefault="00E54944" w:rsidP="00B90398">
      <w:pPr>
        <w:pStyle w:val="Prrafodelista"/>
        <w:numPr>
          <w:ilvl w:val="0"/>
          <w:numId w:val="27"/>
        </w:numPr>
        <w:spacing w:before="0" w:after="160" w:line="259" w:lineRule="auto"/>
        <w:contextualSpacing/>
        <w:jc w:val="left"/>
        <w:rPr>
          <w:rFonts w:ascii="Utopia" w:hAnsi="Utopia"/>
          <w:szCs w:val="20"/>
        </w:rPr>
      </w:pPr>
      <w:r w:rsidRPr="00F356C7">
        <w:rPr>
          <w:rFonts w:ascii="Utopia" w:hAnsi="Utopia"/>
          <w:szCs w:val="20"/>
        </w:rPr>
        <w:t xml:space="preserve">Integración (véase en </w:t>
      </w:r>
      <w:r w:rsidR="00AE1F22">
        <w:rPr>
          <w:rFonts w:ascii="Utopia" w:hAnsi="Utopia"/>
          <w:szCs w:val="20"/>
        </w:rPr>
        <w:t>la sección</w:t>
      </w:r>
      <w:r w:rsidRPr="00F356C7">
        <w:rPr>
          <w:rFonts w:ascii="Utopia" w:hAnsi="Utopia"/>
          <w:szCs w:val="20"/>
        </w:rPr>
        <w:t xml:space="preserve"> </w:t>
      </w:r>
      <w:hyperlink w:anchor="_5.2_Integración" w:history="1">
        <w:r w:rsidRPr="00D85BC6">
          <w:rPr>
            <w:rStyle w:val="Hipervnculo"/>
            <w:rFonts w:ascii="Utopia" w:hAnsi="Utopia"/>
            <w:szCs w:val="20"/>
          </w:rPr>
          <w:t>5.2</w:t>
        </w:r>
      </w:hyperlink>
      <w:r w:rsidRPr="00F356C7">
        <w:rPr>
          <w:rFonts w:ascii="Utopia" w:hAnsi="Utopia"/>
          <w:szCs w:val="20"/>
        </w:rPr>
        <w:t>)</w:t>
      </w:r>
    </w:p>
    <w:p w:rsidR="00E54944" w:rsidRDefault="00E54944" w:rsidP="00B90398">
      <w:pPr>
        <w:pStyle w:val="Prrafodelista"/>
        <w:numPr>
          <w:ilvl w:val="0"/>
          <w:numId w:val="27"/>
        </w:numPr>
        <w:spacing w:before="0" w:after="160" w:line="259" w:lineRule="auto"/>
        <w:contextualSpacing/>
        <w:jc w:val="left"/>
        <w:rPr>
          <w:rFonts w:ascii="Utopia" w:hAnsi="Utopia"/>
          <w:szCs w:val="20"/>
        </w:rPr>
      </w:pPr>
      <w:r w:rsidRPr="00F356C7">
        <w:rPr>
          <w:rFonts w:ascii="Utopia" w:hAnsi="Utopia"/>
          <w:szCs w:val="20"/>
        </w:rPr>
        <w:t xml:space="preserve">Formulario de pruebas (véase en </w:t>
      </w:r>
      <w:r w:rsidR="00AE1F22">
        <w:rPr>
          <w:rFonts w:ascii="Utopia" w:hAnsi="Utopia"/>
          <w:szCs w:val="20"/>
        </w:rPr>
        <w:t>la sección</w:t>
      </w:r>
      <w:r w:rsidR="00AE1F22">
        <w:t xml:space="preserve"> </w:t>
      </w:r>
      <w:hyperlink w:anchor="_5.3_Formulario_de" w:history="1">
        <w:r w:rsidRPr="00D85BC6">
          <w:rPr>
            <w:rStyle w:val="Hipervnculo"/>
            <w:rFonts w:ascii="Utopia" w:hAnsi="Utopia"/>
            <w:szCs w:val="20"/>
          </w:rPr>
          <w:t>5.3</w:t>
        </w:r>
      </w:hyperlink>
      <w:r w:rsidRPr="00F356C7">
        <w:rPr>
          <w:rFonts w:ascii="Utopia" w:hAnsi="Utopia"/>
          <w:szCs w:val="20"/>
        </w:rPr>
        <w:t>)</w:t>
      </w:r>
    </w:p>
    <w:p w:rsidR="00E54944" w:rsidRPr="00AE1F22" w:rsidRDefault="00AE1F22" w:rsidP="00B90398">
      <w:pPr>
        <w:pStyle w:val="Prrafodelista"/>
        <w:numPr>
          <w:ilvl w:val="0"/>
          <w:numId w:val="27"/>
        </w:numPr>
        <w:spacing w:before="0" w:after="160" w:line="259" w:lineRule="auto"/>
        <w:contextualSpacing/>
        <w:jc w:val="left"/>
        <w:rPr>
          <w:rFonts w:ascii="Utopia" w:hAnsi="Utopia"/>
          <w:szCs w:val="20"/>
        </w:rPr>
      </w:pPr>
      <w:r>
        <w:rPr>
          <w:rFonts w:ascii="Utopia" w:hAnsi="Utopia"/>
          <w:szCs w:val="20"/>
        </w:rPr>
        <w:t>Tests unitarios incluidos en la solución de la integración (</w:t>
      </w:r>
      <w:r w:rsidR="00E54944" w:rsidRPr="00AE1F22">
        <w:rPr>
          <w:rFonts w:ascii="Utopia" w:hAnsi="Utopia"/>
          <w:szCs w:val="20"/>
        </w:rPr>
        <w:t xml:space="preserve">véase en </w:t>
      </w:r>
      <w:r>
        <w:rPr>
          <w:rFonts w:ascii="Utopia" w:hAnsi="Utopia"/>
          <w:szCs w:val="20"/>
        </w:rPr>
        <w:t>la sección</w:t>
      </w:r>
      <w:r>
        <w:t xml:space="preserve"> </w:t>
      </w:r>
      <w:hyperlink w:anchor="_5.4_Programación_de" w:history="1">
        <w:r w:rsidR="00E54944" w:rsidRPr="00AE1F22">
          <w:rPr>
            <w:rStyle w:val="Hipervnculo"/>
            <w:rFonts w:ascii="Utopia" w:hAnsi="Utopia"/>
            <w:szCs w:val="20"/>
          </w:rPr>
          <w:t>5.4</w:t>
        </w:r>
      </w:hyperlink>
      <w:r w:rsidR="00E54944" w:rsidRPr="00AE1F22">
        <w:rPr>
          <w:rFonts w:ascii="Utopia" w:hAnsi="Utopia"/>
          <w:szCs w:val="20"/>
        </w:rPr>
        <w:t>).</w:t>
      </w:r>
    </w:p>
    <w:p w:rsidR="00E54944" w:rsidRPr="00F356C7" w:rsidRDefault="00E54944" w:rsidP="00E54944">
      <w:pPr>
        <w:rPr>
          <w:rFonts w:ascii="Utopia" w:hAnsi="Utopia"/>
          <w:szCs w:val="20"/>
        </w:rPr>
      </w:pPr>
    </w:p>
    <w:p w:rsidR="00E54944" w:rsidRPr="00F356C7" w:rsidRDefault="00E54944" w:rsidP="003A1906">
      <w:pPr>
        <w:pStyle w:val="Ttulo2"/>
      </w:pPr>
      <w:bookmarkStart w:id="253" w:name="_5.1_Transacciones_de"/>
      <w:bookmarkStart w:id="254" w:name="_Toc518170704"/>
      <w:bookmarkEnd w:id="253"/>
      <w:r w:rsidRPr="00F356C7">
        <w:t>5.1 Transacciones de la API de Transportes</w:t>
      </w:r>
      <w:bookmarkEnd w:id="254"/>
    </w:p>
    <w:p w:rsidR="00E54944" w:rsidRPr="00F356C7" w:rsidRDefault="00E54944" w:rsidP="00E54944">
      <w:pPr>
        <w:rPr>
          <w:rFonts w:ascii="Utopia" w:hAnsi="Utopia"/>
          <w:szCs w:val="20"/>
        </w:rPr>
      </w:pPr>
      <w:r w:rsidRPr="00F356C7">
        <w:rPr>
          <w:rFonts w:ascii="Utopia" w:hAnsi="Utopia"/>
          <w:szCs w:val="20"/>
        </w:rPr>
        <w:t xml:space="preserve">En el apartado </w:t>
      </w:r>
      <w:hyperlink w:anchor="_5.1.1_Lenguaje/tecnología" w:history="1">
        <w:r w:rsidRPr="00336D8F">
          <w:rPr>
            <w:rStyle w:val="Hipervnculo"/>
            <w:rFonts w:ascii="Utopia" w:hAnsi="Utopia"/>
            <w:szCs w:val="20"/>
          </w:rPr>
          <w:t>5.1.1</w:t>
        </w:r>
      </w:hyperlink>
      <w:r w:rsidRPr="00F356C7">
        <w:rPr>
          <w:rFonts w:ascii="Utopia" w:hAnsi="Utopia"/>
          <w:szCs w:val="20"/>
        </w:rPr>
        <w:t xml:space="preserve"> de est</w:t>
      </w:r>
      <w:r w:rsidR="00AE1F22">
        <w:rPr>
          <w:rFonts w:ascii="Utopia" w:hAnsi="Utopia"/>
          <w:szCs w:val="20"/>
        </w:rPr>
        <w:t>a sección</w:t>
      </w:r>
      <w:r w:rsidRPr="00F356C7">
        <w:rPr>
          <w:rFonts w:ascii="Utopia" w:hAnsi="Utopia"/>
          <w:szCs w:val="20"/>
        </w:rPr>
        <w:t xml:space="preserve">, se indica el lenguaje de programación y librerías utilizadas para desarrollar las nuevas transacciones de la </w:t>
      </w:r>
      <w:hyperlink w:anchor="AcronimoAPI" w:history="1">
        <w:r w:rsidRPr="003A1906">
          <w:rPr>
            <w:rStyle w:val="Hipervnculo"/>
            <w:rFonts w:ascii="Utopia" w:hAnsi="Utopia"/>
            <w:szCs w:val="20"/>
          </w:rPr>
          <w:t>API</w:t>
        </w:r>
      </w:hyperlink>
      <w:r w:rsidRPr="00F356C7">
        <w:rPr>
          <w:rFonts w:ascii="Utopia" w:hAnsi="Utopia"/>
          <w:szCs w:val="20"/>
        </w:rPr>
        <w:t xml:space="preserve"> de Transportes tal y como se han repres</w:t>
      </w:r>
      <w:r w:rsidR="00AE1F22">
        <w:rPr>
          <w:rFonts w:ascii="Utopia" w:hAnsi="Utopia"/>
          <w:szCs w:val="20"/>
        </w:rPr>
        <w:t xml:space="preserve">entado en el diseño expuesto en la sección </w:t>
      </w:r>
      <w:hyperlink w:anchor="_4.1_Transacciones_API" w:history="1">
        <w:r w:rsidRPr="003A1906">
          <w:rPr>
            <w:rStyle w:val="Hipervnculo"/>
            <w:rFonts w:ascii="Utopia" w:hAnsi="Utopia"/>
            <w:szCs w:val="20"/>
          </w:rPr>
          <w:t>4.1</w:t>
        </w:r>
      </w:hyperlink>
      <w:r w:rsidRPr="00F356C7">
        <w:rPr>
          <w:rFonts w:ascii="Utopia" w:hAnsi="Utopia"/>
          <w:szCs w:val="20"/>
        </w:rPr>
        <w:t xml:space="preserve">, y en base a los requisitos funcionales y no funcionales enumerados en el capítulo </w:t>
      </w:r>
      <w:hyperlink w:anchor="_Análisis" w:history="1">
        <w:r w:rsidRPr="003A1906">
          <w:rPr>
            <w:rStyle w:val="Hipervnculo"/>
            <w:rFonts w:ascii="Utopia" w:hAnsi="Utopia"/>
            <w:szCs w:val="20"/>
          </w:rPr>
          <w:t>3</w:t>
        </w:r>
        <w:r w:rsidR="003A1906" w:rsidRPr="003A1906">
          <w:rPr>
            <w:rStyle w:val="Hipervnculo"/>
            <w:rFonts w:ascii="Utopia" w:hAnsi="Utopia"/>
            <w:szCs w:val="20"/>
          </w:rPr>
          <w:t xml:space="preserve"> Análisis</w:t>
        </w:r>
      </w:hyperlink>
      <w:r w:rsidR="00C44246">
        <w:rPr>
          <w:rFonts w:ascii="Utopia" w:hAnsi="Utopia"/>
          <w:szCs w:val="20"/>
        </w:rPr>
        <w:t>. Después</w:t>
      </w:r>
      <w:r w:rsidRPr="00F356C7">
        <w:rPr>
          <w:rFonts w:ascii="Utopia" w:hAnsi="Utopia"/>
          <w:szCs w:val="20"/>
        </w:rPr>
        <w:t xml:space="preserve">, en el apartado </w:t>
      </w:r>
      <w:hyperlink w:anchor="_5.1.2_Descripción_de" w:history="1">
        <w:r w:rsidRPr="00C44246">
          <w:rPr>
            <w:rStyle w:val="Hipervnculo"/>
            <w:rFonts w:ascii="Utopia" w:hAnsi="Utopia"/>
            <w:szCs w:val="20"/>
          </w:rPr>
          <w:t>5.</w:t>
        </w:r>
        <w:r w:rsidR="00C44246" w:rsidRPr="00C44246">
          <w:rPr>
            <w:rStyle w:val="Hipervnculo"/>
            <w:rFonts w:ascii="Utopia" w:hAnsi="Utopia"/>
            <w:szCs w:val="20"/>
          </w:rPr>
          <w:t>1.</w:t>
        </w:r>
        <w:r w:rsidRPr="00C44246">
          <w:rPr>
            <w:rStyle w:val="Hipervnculo"/>
            <w:rFonts w:ascii="Utopia" w:hAnsi="Utopia"/>
            <w:szCs w:val="20"/>
          </w:rPr>
          <w:t>2</w:t>
        </w:r>
      </w:hyperlink>
      <w:r w:rsidR="00C44246">
        <w:rPr>
          <w:rFonts w:ascii="Utopia" w:hAnsi="Utopia"/>
          <w:szCs w:val="20"/>
        </w:rPr>
        <w:t>,</w:t>
      </w:r>
      <w:r w:rsidRPr="00F356C7">
        <w:rPr>
          <w:rFonts w:ascii="Utopia" w:hAnsi="Utopia"/>
          <w:szCs w:val="20"/>
        </w:rPr>
        <w:t xml:space="preserve"> se </w:t>
      </w:r>
      <w:r w:rsidR="00C44246">
        <w:rPr>
          <w:rFonts w:ascii="Utopia" w:hAnsi="Utopia"/>
          <w:szCs w:val="20"/>
        </w:rPr>
        <w:t>describen al detalle las transacciones programadas.</w:t>
      </w:r>
      <w:r w:rsidR="00C44246" w:rsidRPr="00F356C7">
        <w:rPr>
          <w:rFonts w:ascii="Utopia" w:hAnsi="Utopia"/>
          <w:szCs w:val="20"/>
        </w:rPr>
        <w:t xml:space="preserve"> </w:t>
      </w:r>
    </w:p>
    <w:p w:rsidR="00E54944" w:rsidRPr="00F356C7" w:rsidRDefault="00E54944" w:rsidP="003A1906">
      <w:pPr>
        <w:pStyle w:val="Ttulo3"/>
      </w:pPr>
      <w:bookmarkStart w:id="255" w:name="_5.1.1_Lenguaje/tecnología"/>
      <w:bookmarkStart w:id="256" w:name="_Toc518170705"/>
      <w:bookmarkEnd w:id="255"/>
      <w:r w:rsidRPr="00F356C7">
        <w:t>5.1.1 L</w:t>
      </w:r>
      <w:r w:rsidR="00AE1F22">
        <w:t xml:space="preserve">enguaje y </w:t>
      </w:r>
      <w:r w:rsidRPr="00F356C7">
        <w:t>tecnología</w:t>
      </w:r>
      <w:r w:rsidR="00AE1F22">
        <w:t xml:space="preserve"> utilizadas</w:t>
      </w:r>
      <w:bookmarkEnd w:id="256"/>
    </w:p>
    <w:p w:rsidR="00E54944" w:rsidRPr="00F356C7" w:rsidRDefault="00E54944" w:rsidP="00E54944">
      <w:pPr>
        <w:rPr>
          <w:rFonts w:ascii="Utopia" w:hAnsi="Utopia"/>
          <w:szCs w:val="20"/>
        </w:rPr>
      </w:pPr>
      <w:r w:rsidRPr="00F356C7">
        <w:rPr>
          <w:rFonts w:ascii="Utopia" w:hAnsi="Utopia"/>
          <w:szCs w:val="20"/>
        </w:rPr>
        <w:t xml:space="preserve">El lenguaje de programación con el que se programan las nuevas transacciones de la </w:t>
      </w:r>
      <w:hyperlink w:anchor="AcronimoAPI" w:history="1">
        <w:r w:rsidRPr="003A1906">
          <w:rPr>
            <w:rStyle w:val="Hipervnculo"/>
            <w:rFonts w:ascii="Utopia" w:hAnsi="Utopia"/>
            <w:szCs w:val="20"/>
          </w:rPr>
          <w:t>API</w:t>
        </w:r>
      </w:hyperlink>
      <w:r w:rsidRPr="00F356C7">
        <w:rPr>
          <w:rFonts w:ascii="Utopia" w:hAnsi="Utopia"/>
          <w:szCs w:val="20"/>
        </w:rPr>
        <w:t xml:space="preserve"> de Transportes</w:t>
      </w:r>
      <w:r w:rsidR="00AE1F22">
        <w:rPr>
          <w:rFonts w:ascii="Utopia" w:hAnsi="Utopia"/>
          <w:szCs w:val="20"/>
        </w:rPr>
        <w:t>,</w:t>
      </w:r>
      <w:r w:rsidRPr="00F356C7">
        <w:rPr>
          <w:rFonts w:ascii="Utopia" w:hAnsi="Utopia"/>
          <w:szCs w:val="20"/>
        </w:rPr>
        <w:t xml:space="preserve"> así como los cambios necesarios introducidos en los elementos ya existentes en otras transacciones, es Visual Basic</w:t>
      </w:r>
      <w:r w:rsidR="004E771D">
        <w:rPr>
          <w:rFonts w:ascii="Utopia" w:hAnsi="Utopia"/>
          <w:szCs w:val="20"/>
        </w:rPr>
        <w:t xml:space="preserve"> </w:t>
      </w:r>
      <w:hyperlink w:anchor="ref17" w:history="1">
        <w:r w:rsidR="004E771D" w:rsidRPr="004E771D">
          <w:rPr>
            <w:rStyle w:val="Hipervnculo"/>
            <w:rFonts w:ascii="Utopia" w:hAnsi="Utopia"/>
            <w:szCs w:val="20"/>
            <w:u w:val="none"/>
          </w:rPr>
          <w:t>[17</w:t>
        </w:r>
        <w:r w:rsidR="003D626E" w:rsidRPr="004E771D">
          <w:rPr>
            <w:rStyle w:val="Hipervnculo"/>
            <w:rFonts w:ascii="Utopia" w:hAnsi="Utopia"/>
            <w:szCs w:val="20"/>
            <w:u w:val="none"/>
          </w:rPr>
          <w:t>]</w:t>
        </w:r>
      </w:hyperlink>
      <w:r w:rsidRPr="00F356C7">
        <w:rPr>
          <w:rFonts w:ascii="Utopia" w:hAnsi="Utopia"/>
          <w:szCs w:val="20"/>
        </w:rPr>
        <w:t xml:space="preserve">. </w:t>
      </w:r>
    </w:p>
    <w:p w:rsidR="00E54944" w:rsidRPr="00F356C7" w:rsidRDefault="00E54944" w:rsidP="00E54944">
      <w:pPr>
        <w:rPr>
          <w:rFonts w:ascii="Utopia" w:hAnsi="Utopia"/>
          <w:szCs w:val="20"/>
        </w:rPr>
      </w:pPr>
      <w:r w:rsidRPr="00F356C7">
        <w:rPr>
          <w:rFonts w:ascii="Utopia" w:hAnsi="Utopia"/>
          <w:szCs w:val="20"/>
        </w:rPr>
        <w:t xml:space="preserve">Se ha escogido este lenguaje porque el resto de transacciones que ya incluye la </w:t>
      </w:r>
      <w:hyperlink w:anchor="AcronimoAPI" w:history="1">
        <w:r w:rsidRPr="003A1906">
          <w:rPr>
            <w:rStyle w:val="Hipervnculo"/>
            <w:rFonts w:ascii="Utopia" w:hAnsi="Utopia"/>
            <w:szCs w:val="20"/>
          </w:rPr>
          <w:t>API</w:t>
        </w:r>
      </w:hyperlink>
      <w:r w:rsidRPr="00F356C7">
        <w:rPr>
          <w:rFonts w:ascii="Utopia" w:hAnsi="Utopia"/>
          <w:szCs w:val="20"/>
        </w:rPr>
        <w:t xml:space="preserve"> está desarrollado con este mismo lenguaje. Sin embargo, una alternativa válida para desarrollar la misma </w:t>
      </w:r>
      <w:hyperlink w:anchor="AcronimoAPI" w:history="1">
        <w:r w:rsidRPr="003A1906">
          <w:rPr>
            <w:rStyle w:val="Hipervnculo"/>
            <w:rFonts w:ascii="Utopia" w:hAnsi="Utopia"/>
            <w:szCs w:val="20"/>
          </w:rPr>
          <w:t>API</w:t>
        </w:r>
      </w:hyperlink>
      <w:r w:rsidR="003D626E">
        <w:rPr>
          <w:rFonts w:ascii="Utopia" w:hAnsi="Utopia"/>
          <w:szCs w:val="20"/>
        </w:rPr>
        <w:t xml:space="preserve"> desde cero</w:t>
      </w:r>
      <w:r w:rsidRPr="00F356C7">
        <w:rPr>
          <w:rFonts w:ascii="Utopia" w:hAnsi="Utopia"/>
          <w:szCs w:val="20"/>
        </w:rPr>
        <w:t xml:space="preserve"> en otro lenguaje </w:t>
      </w:r>
      <w:r w:rsidR="00AE1F22">
        <w:rPr>
          <w:rFonts w:ascii="Utopia" w:hAnsi="Utopia"/>
          <w:szCs w:val="20"/>
        </w:rPr>
        <w:t xml:space="preserve">hubiera podido </w:t>
      </w:r>
      <w:r w:rsidRPr="00F356C7">
        <w:rPr>
          <w:rFonts w:ascii="Utopia" w:hAnsi="Utopia"/>
          <w:szCs w:val="20"/>
        </w:rPr>
        <w:t>ser C#</w:t>
      </w:r>
      <w:r w:rsidR="008767D6">
        <w:rPr>
          <w:rFonts w:ascii="Utopia" w:hAnsi="Utopia"/>
          <w:szCs w:val="20"/>
        </w:rPr>
        <w:t xml:space="preserve"> </w:t>
      </w:r>
      <w:hyperlink w:anchor="ref23" w:history="1">
        <w:r w:rsidR="008767D6" w:rsidRPr="004E771D">
          <w:rPr>
            <w:rStyle w:val="Hipervnculo"/>
            <w:rFonts w:ascii="Utopia" w:hAnsi="Utopia"/>
            <w:szCs w:val="20"/>
            <w:u w:val="none"/>
          </w:rPr>
          <w:t>[23</w:t>
        </w:r>
        <w:r w:rsidR="003D626E" w:rsidRPr="004E771D">
          <w:rPr>
            <w:rStyle w:val="Hipervnculo"/>
            <w:rFonts w:ascii="Utopia" w:hAnsi="Utopia"/>
            <w:szCs w:val="20"/>
            <w:u w:val="none"/>
          </w:rPr>
          <w:t>]</w:t>
        </w:r>
      </w:hyperlink>
      <w:r w:rsidRPr="00F356C7">
        <w:rPr>
          <w:rFonts w:ascii="Utopia" w:hAnsi="Utopia"/>
          <w:szCs w:val="20"/>
        </w:rPr>
        <w:t xml:space="preserve">. Ofrece las mismas funcionalidades que ya se han utilizado para desarrollar la </w:t>
      </w:r>
      <w:hyperlink w:anchor="AcronimoAPI" w:history="1">
        <w:r w:rsidRPr="003A1906">
          <w:rPr>
            <w:rStyle w:val="Hipervnculo"/>
            <w:rFonts w:ascii="Utopia" w:hAnsi="Utopia"/>
            <w:szCs w:val="20"/>
          </w:rPr>
          <w:t>API</w:t>
        </w:r>
      </w:hyperlink>
      <w:r w:rsidRPr="00F356C7">
        <w:rPr>
          <w:rFonts w:ascii="Utopia" w:hAnsi="Utopia"/>
          <w:szCs w:val="20"/>
        </w:rPr>
        <w:t xml:space="preserve"> de Transportes y además permite crear los ficheros necesarios para subirse en los frontales del servicio </w:t>
      </w:r>
      <w:hyperlink w:anchor="AcronimoWSDL" w:history="1">
        <w:r w:rsidR="003A1906" w:rsidRPr="003A1906">
          <w:rPr>
            <w:rStyle w:val="Hipervnculo"/>
            <w:rFonts w:ascii="Utopia" w:hAnsi="Utopia"/>
            <w:szCs w:val="20"/>
          </w:rPr>
          <w:t>WSDL</w:t>
        </w:r>
      </w:hyperlink>
      <w:r w:rsidRPr="00F356C7">
        <w:rPr>
          <w:rFonts w:ascii="Utopia" w:hAnsi="Utopia"/>
          <w:szCs w:val="20"/>
        </w:rPr>
        <w:t xml:space="preserve"> que existe en el sistema de TravelgateX.</w:t>
      </w:r>
    </w:p>
    <w:p w:rsidR="00E54944" w:rsidRPr="00F356C7" w:rsidRDefault="00E54944" w:rsidP="00E54944">
      <w:pPr>
        <w:rPr>
          <w:rFonts w:ascii="Utopia" w:hAnsi="Utopia"/>
          <w:szCs w:val="20"/>
        </w:rPr>
      </w:pPr>
      <w:r w:rsidRPr="00F356C7">
        <w:rPr>
          <w:rFonts w:ascii="Utopia" w:hAnsi="Utopia"/>
          <w:szCs w:val="20"/>
        </w:rPr>
        <w:t>Visual Basic</w:t>
      </w:r>
      <w:r w:rsidR="00C44246">
        <w:rPr>
          <w:rFonts w:ascii="Utopia" w:hAnsi="Utopia"/>
          <w:szCs w:val="20"/>
        </w:rPr>
        <w:t xml:space="preserve">, C#, o cualquier otro lenguaje de Microsoft compatible, es estrictamente </w:t>
      </w:r>
      <w:r w:rsidRPr="00F356C7">
        <w:rPr>
          <w:rFonts w:ascii="Utopia" w:hAnsi="Utopia"/>
          <w:szCs w:val="20"/>
        </w:rPr>
        <w:t xml:space="preserve">necesario para que el cliente pueda atacar a las integraciones </w:t>
      </w:r>
      <w:r w:rsidR="00C44246">
        <w:rPr>
          <w:rFonts w:ascii="Utopia" w:hAnsi="Utopia"/>
          <w:szCs w:val="20"/>
        </w:rPr>
        <w:t>a través de la instalación de .dll’s</w:t>
      </w:r>
      <w:r w:rsidR="003D626E">
        <w:rPr>
          <w:rFonts w:ascii="Utopia" w:hAnsi="Utopia"/>
          <w:szCs w:val="20"/>
        </w:rPr>
        <w:t xml:space="preserve"> </w:t>
      </w:r>
      <w:hyperlink w:anchor="ref24" w:history="1">
        <w:r w:rsidR="003D626E" w:rsidRPr="00E91FDE">
          <w:rPr>
            <w:rStyle w:val="Hipervnculo"/>
            <w:rFonts w:ascii="Utopia" w:hAnsi="Utopia"/>
            <w:szCs w:val="20"/>
            <w:u w:val="none"/>
          </w:rPr>
          <w:t>[</w:t>
        </w:r>
        <w:r w:rsidR="008767D6" w:rsidRPr="00E91FDE">
          <w:rPr>
            <w:rStyle w:val="Hipervnculo"/>
            <w:rFonts w:ascii="Utopia" w:hAnsi="Utopia"/>
            <w:szCs w:val="20"/>
            <w:u w:val="none"/>
          </w:rPr>
          <w:t>24</w:t>
        </w:r>
        <w:r w:rsidR="003D626E" w:rsidRPr="00E91FDE">
          <w:rPr>
            <w:rStyle w:val="Hipervnculo"/>
            <w:rFonts w:ascii="Utopia" w:hAnsi="Utopia"/>
            <w:szCs w:val="20"/>
            <w:u w:val="none"/>
          </w:rPr>
          <w:t>]</w:t>
        </w:r>
      </w:hyperlink>
      <w:r w:rsidR="00C44246">
        <w:rPr>
          <w:rFonts w:ascii="Utopia" w:hAnsi="Utopia"/>
          <w:szCs w:val="20"/>
        </w:rPr>
        <w:t>.</w:t>
      </w:r>
    </w:p>
    <w:p w:rsidR="00E54944" w:rsidRPr="00F356C7" w:rsidRDefault="00E54944" w:rsidP="00E54944">
      <w:pPr>
        <w:rPr>
          <w:rFonts w:ascii="Utopia" w:hAnsi="Utopia"/>
          <w:szCs w:val="20"/>
        </w:rPr>
      </w:pPr>
      <w:r w:rsidRPr="00F356C7">
        <w:rPr>
          <w:rFonts w:ascii="Utopia" w:hAnsi="Utopia"/>
          <w:szCs w:val="20"/>
        </w:rPr>
        <w:t>Al ser un lenguaje del paradigma de programación “Programación Orientada a Objetos” (</w:t>
      </w:r>
      <w:hyperlink w:anchor="AcronimoPOO" w:history="1">
        <w:r w:rsidRPr="00336D8F">
          <w:rPr>
            <w:rStyle w:val="Hipervnculo"/>
            <w:rFonts w:ascii="Utopia" w:hAnsi="Utopia"/>
            <w:szCs w:val="20"/>
          </w:rPr>
          <w:t>POO</w:t>
        </w:r>
      </w:hyperlink>
      <w:r w:rsidRPr="00F356C7">
        <w:rPr>
          <w:rFonts w:ascii="Utopia" w:hAnsi="Utopia"/>
          <w:szCs w:val="20"/>
        </w:rPr>
        <w:t>), se construyen las clases necesarias para la creación de las nuevas llamadas. Todas las clases, elementos y atributos que se detallan en el apartado siguiente (</w:t>
      </w:r>
      <w:hyperlink w:anchor="_5.1.2_Descripción_de" w:history="1">
        <w:r w:rsidRPr="00336D8F">
          <w:rPr>
            <w:rStyle w:val="Hipervnculo"/>
            <w:rFonts w:ascii="Utopia" w:hAnsi="Utopia"/>
            <w:szCs w:val="20"/>
          </w:rPr>
          <w:t>5.1.2</w:t>
        </w:r>
      </w:hyperlink>
      <w:r w:rsidRPr="00F356C7">
        <w:rPr>
          <w:rFonts w:ascii="Utopia" w:hAnsi="Utopia"/>
          <w:szCs w:val="20"/>
        </w:rPr>
        <w:t>) son públicos.</w:t>
      </w:r>
    </w:p>
    <w:p w:rsidR="00E54944" w:rsidRPr="00F356C7" w:rsidRDefault="00E54944" w:rsidP="00E54944">
      <w:pPr>
        <w:rPr>
          <w:rFonts w:ascii="Utopia" w:hAnsi="Utopia"/>
          <w:szCs w:val="20"/>
        </w:rPr>
      </w:pPr>
      <w:r w:rsidRPr="00F356C7">
        <w:rPr>
          <w:rFonts w:ascii="Utopia" w:hAnsi="Utopia"/>
          <w:szCs w:val="20"/>
        </w:rPr>
        <w:t>Las tres llamadas desarrolladas son clases serializables</w:t>
      </w:r>
      <w:r w:rsidR="008767D6">
        <w:rPr>
          <w:rFonts w:ascii="Utopia" w:hAnsi="Utopia"/>
          <w:szCs w:val="20"/>
        </w:rPr>
        <w:t xml:space="preserve"> </w:t>
      </w:r>
      <w:hyperlink w:anchor="ref19" w:history="1">
        <w:r w:rsidR="008767D6" w:rsidRPr="00E91FDE">
          <w:rPr>
            <w:rStyle w:val="Hipervnculo"/>
            <w:rFonts w:ascii="Utopia" w:hAnsi="Utopia"/>
            <w:szCs w:val="20"/>
            <w:u w:val="none"/>
          </w:rPr>
          <w:t>[19</w:t>
        </w:r>
        <w:r w:rsidR="003D626E" w:rsidRPr="00E91FDE">
          <w:rPr>
            <w:rStyle w:val="Hipervnculo"/>
            <w:rFonts w:ascii="Utopia" w:hAnsi="Utopia"/>
            <w:szCs w:val="20"/>
            <w:u w:val="none"/>
          </w:rPr>
          <w:t>]</w:t>
        </w:r>
      </w:hyperlink>
      <w:r w:rsidRPr="00F356C7">
        <w:rPr>
          <w:rFonts w:ascii="Utopia" w:hAnsi="Utopia"/>
          <w:szCs w:val="20"/>
        </w:rPr>
        <w:t>,</w:t>
      </w:r>
      <w:r w:rsidR="00490D67">
        <w:rPr>
          <w:rFonts w:ascii="Utopia" w:hAnsi="Utopia"/>
          <w:szCs w:val="20"/>
        </w:rPr>
        <w:t xml:space="preserve"> es decir no pueden ser heredadas por ninguna subclase</w:t>
      </w:r>
      <w:r w:rsidRPr="00F356C7">
        <w:rPr>
          <w:rFonts w:ascii="Utopia" w:hAnsi="Utopia"/>
          <w:szCs w:val="20"/>
        </w:rPr>
        <w:t xml:space="preserve">. Además las tres </w:t>
      </w:r>
      <w:r w:rsidR="00490D67">
        <w:rPr>
          <w:rFonts w:ascii="Utopia" w:hAnsi="Utopia"/>
          <w:szCs w:val="20"/>
        </w:rPr>
        <w:t xml:space="preserve">clases desarrolladas </w:t>
      </w:r>
      <w:r w:rsidRPr="00F356C7">
        <w:rPr>
          <w:rFonts w:ascii="Utopia" w:hAnsi="Utopia"/>
          <w:szCs w:val="20"/>
        </w:rPr>
        <w:t>deben heredar de las clases padre TransportationBaseRQ para las peticiones y TransportationBaseRS para las respuestas.</w:t>
      </w:r>
    </w:p>
    <w:p w:rsidR="00E54944" w:rsidRPr="00F356C7" w:rsidRDefault="00E54944" w:rsidP="00E54944">
      <w:pPr>
        <w:rPr>
          <w:rFonts w:ascii="Utopia" w:hAnsi="Utopia"/>
          <w:szCs w:val="20"/>
        </w:rPr>
      </w:pPr>
    </w:p>
    <w:p w:rsidR="00E54944" w:rsidRPr="00F356C7" w:rsidRDefault="00E54944" w:rsidP="00E54944">
      <w:pPr>
        <w:rPr>
          <w:rFonts w:ascii="Utopia" w:hAnsi="Utopia"/>
          <w:szCs w:val="20"/>
        </w:rPr>
      </w:pPr>
      <w:r w:rsidRPr="00F356C7">
        <w:rPr>
          <w:rFonts w:ascii="Utopia" w:hAnsi="Utopia"/>
          <w:szCs w:val="20"/>
        </w:rPr>
        <w:t xml:space="preserve">Los elementos que incluyen las clases son del tipo XmlElementMultiLanguage </w:t>
      </w:r>
      <w:hyperlink w:anchor="ref25" w:history="1">
        <w:r w:rsidR="008767D6" w:rsidRPr="00E91FDE">
          <w:rPr>
            <w:rStyle w:val="Hipervnculo"/>
            <w:rFonts w:ascii="Utopia" w:hAnsi="Utopia"/>
            <w:szCs w:val="20"/>
            <w:u w:val="none"/>
          </w:rPr>
          <w:t>[25</w:t>
        </w:r>
        <w:r w:rsidR="003D626E" w:rsidRPr="00E91FDE">
          <w:rPr>
            <w:rStyle w:val="Hipervnculo"/>
            <w:rFonts w:ascii="Utopia" w:hAnsi="Utopia"/>
            <w:szCs w:val="20"/>
            <w:u w:val="none"/>
          </w:rPr>
          <w:t>]</w:t>
        </w:r>
      </w:hyperlink>
      <w:r w:rsidR="003D626E">
        <w:rPr>
          <w:rFonts w:ascii="Utopia" w:hAnsi="Utopia"/>
          <w:szCs w:val="20"/>
        </w:rPr>
        <w:t xml:space="preserve"> </w:t>
      </w:r>
      <w:r w:rsidRPr="00F356C7">
        <w:rPr>
          <w:rFonts w:ascii="Utopia" w:hAnsi="Utopia"/>
          <w:szCs w:val="20"/>
        </w:rPr>
        <w:t xml:space="preserve">y se indican los ElementName </w:t>
      </w:r>
      <w:hyperlink w:anchor="ref26" w:history="1">
        <w:r w:rsidR="008767D6" w:rsidRPr="00E91FDE">
          <w:rPr>
            <w:rStyle w:val="Hipervnculo"/>
            <w:rFonts w:ascii="Utopia" w:hAnsi="Utopia"/>
            <w:szCs w:val="20"/>
            <w:u w:val="none"/>
          </w:rPr>
          <w:t>[26</w:t>
        </w:r>
        <w:r w:rsidR="003D626E" w:rsidRPr="00E91FDE">
          <w:rPr>
            <w:rStyle w:val="Hipervnculo"/>
            <w:rFonts w:ascii="Utopia" w:hAnsi="Utopia"/>
            <w:szCs w:val="20"/>
            <w:u w:val="none"/>
          </w:rPr>
          <w:t>]</w:t>
        </w:r>
      </w:hyperlink>
      <w:r w:rsidR="003D626E">
        <w:rPr>
          <w:rFonts w:ascii="Utopia" w:hAnsi="Utopia"/>
          <w:szCs w:val="20"/>
        </w:rPr>
        <w:t xml:space="preserve"> </w:t>
      </w:r>
      <w:r w:rsidRPr="00F356C7">
        <w:rPr>
          <w:rFonts w:ascii="Utopia" w:hAnsi="Utopia"/>
          <w:szCs w:val="20"/>
        </w:rPr>
        <w:t xml:space="preserve">para cada idioma (español e inglés). Cuando un elemento tenga el </w:t>
      </w:r>
      <w:r w:rsidRPr="00F356C7">
        <w:rPr>
          <w:rFonts w:ascii="Utopia" w:hAnsi="Utopia"/>
          <w:szCs w:val="20"/>
        </w:rPr>
        <w:lastRenderedPageBreak/>
        <w:t xml:space="preserve">mismo nombre para todos los idiomas con los que se vaya a poder utilizar la </w:t>
      </w:r>
      <w:hyperlink w:anchor="AcronimoAPI" w:history="1">
        <w:r w:rsidRPr="00336D8F">
          <w:rPr>
            <w:rStyle w:val="Hipervnculo"/>
            <w:rFonts w:ascii="Utopia" w:hAnsi="Utopia"/>
            <w:szCs w:val="20"/>
          </w:rPr>
          <w:t>API</w:t>
        </w:r>
      </w:hyperlink>
      <w:r w:rsidRPr="00F356C7">
        <w:rPr>
          <w:rFonts w:ascii="Utopia" w:hAnsi="Utopia"/>
          <w:szCs w:val="20"/>
        </w:rPr>
        <w:t>, es importante definirlos con el tipo XmlElement</w:t>
      </w:r>
      <w:r w:rsidR="008767D6">
        <w:rPr>
          <w:rFonts w:ascii="Utopia" w:hAnsi="Utopia"/>
          <w:szCs w:val="20"/>
        </w:rPr>
        <w:t xml:space="preserve"> </w:t>
      </w:r>
      <w:hyperlink w:anchor="ref25" w:history="1">
        <w:r w:rsidR="008767D6" w:rsidRPr="00E91FDE">
          <w:rPr>
            <w:rStyle w:val="Hipervnculo"/>
            <w:rFonts w:ascii="Utopia" w:hAnsi="Utopia"/>
            <w:szCs w:val="20"/>
            <w:u w:val="none"/>
          </w:rPr>
          <w:t>[25</w:t>
        </w:r>
        <w:r w:rsidR="003D626E" w:rsidRPr="00E91FDE">
          <w:rPr>
            <w:rStyle w:val="Hipervnculo"/>
            <w:rFonts w:ascii="Utopia" w:hAnsi="Utopia"/>
            <w:szCs w:val="20"/>
            <w:u w:val="none"/>
          </w:rPr>
          <w:t>]</w:t>
        </w:r>
      </w:hyperlink>
      <w:r w:rsidRPr="00F356C7">
        <w:rPr>
          <w:rFonts w:ascii="Utopia" w:hAnsi="Utopia"/>
          <w:szCs w:val="20"/>
        </w:rPr>
        <w:t>.</w:t>
      </w:r>
    </w:p>
    <w:p w:rsidR="00E54944" w:rsidRPr="00F356C7" w:rsidRDefault="00E54944" w:rsidP="00E54944">
      <w:pPr>
        <w:rPr>
          <w:rFonts w:ascii="Utopia" w:hAnsi="Utopia"/>
          <w:szCs w:val="20"/>
        </w:rPr>
      </w:pPr>
      <w:r w:rsidRPr="00F356C7">
        <w:rPr>
          <w:rFonts w:ascii="Utopia" w:hAnsi="Utopia"/>
          <w:szCs w:val="20"/>
        </w:rPr>
        <w:t xml:space="preserve">Los atributos son del tipo XmlAttributeMultiLanguage </w:t>
      </w:r>
      <w:hyperlink w:anchor="ref27" w:history="1">
        <w:r w:rsidR="008767D6" w:rsidRPr="00E91FDE">
          <w:rPr>
            <w:rStyle w:val="Hipervnculo"/>
            <w:rFonts w:ascii="Utopia" w:hAnsi="Utopia"/>
            <w:szCs w:val="20"/>
          </w:rPr>
          <w:t>[27</w:t>
        </w:r>
        <w:r w:rsidR="003D626E" w:rsidRPr="00E91FDE">
          <w:rPr>
            <w:rStyle w:val="Hipervnculo"/>
            <w:rFonts w:ascii="Utopia" w:hAnsi="Utopia"/>
            <w:szCs w:val="20"/>
          </w:rPr>
          <w:t>]</w:t>
        </w:r>
      </w:hyperlink>
      <w:r w:rsidR="003D626E">
        <w:rPr>
          <w:rFonts w:ascii="Utopia" w:hAnsi="Utopia"/>
          <w:szCs w:val="20"/>
        </w:rPr>
        <w:t xml:space="preserve"> </w:t>
      </w:r>
      <w:r w:rsidRPr="00F356C7">
        <w:rPr>
          <w:rFonts w:ascii="Utopia" w:hAnsi="Utopia"/>
          <w:szCs w:val="20"/>
        </w:rPr>
        <w:t>y, al igual que los elementos, se indica el nombre del atributo en los dos idiomas.</w:t>
      </w:r>
    </w:p>
    <w:p w:rsidR="00E54944" w:rsidRPr="00F356C7" w:rsidRDefault="00E54944" w:rsidP="00E54944">
      <w:pPr>
        <w:rPr>
          <w:rFonts w:ascii="Utopia" w:hAnsi="Utopia"/>
          <w:szCs w:val="20"/>
        </w:rPr>
      </w:pPr>
      <w:r w:rsidRPr="00F356C7">
        <w:rPr>
          <w:rFonts w:ascii="Utopia" w:hAnsi="Utopia"/>
          <w:szCs w:val="20"/>
        </w:rPr>
        <w:t xml:space="preserve">Los elementos que sean raíz de una transacción </w:t>
      </w:r>
      <w:hyperlink w:anchor="AcronimoXML" w:history="1">
        <w:r w:rsidR="00336D8F" w:rsidRPr="00336D8F">
          <w:rPr>
            <w:rStyle w:val="Hipervnculo"/>
            <w:rFonts w:ascii="Utopia" w:hAnsi="Utopia"/>
            <w:szCs w:val="20"/>
          </w:rPr>
          <w:t>XML</w:t>
        </w:r>
      </w:hyperlink>
      <w:r w:rsidRPr="00F356C7">
        <w:rPr>
          <w:rFonts w:ascii="Utopia" w:hAnsi="Utopia"/>
          <w:szCs w:val="20"/>
        </w:rPr>
        <w:t xml:space="preserve"> deben definirse del tipo XmlRootMultiLanguage</w:t>
      </w:r>
      <w:r w:rsidR="008767D6">
        <w:rPr>
          <w:rFonts w:ascii="Utopia" w:hAnsi="Utopia"/>
          <w:szCs w:val="20"/>
        </w:rPr>
        <w:t xml:space="preserve"> </w:t>
      </w:r>
      <w:hyperlink w:anchor="ref28" w:history="1">
        <w:r w:rsidR="008767D6" w:rsidRPr="00E91FDE">
          <w:rPr>
            <w:rStyle w:val="Hipervnculo"/>
            <w:rFonts w:ascii="Utopia" w:hAnsi="Utopia"/>
            <w:szCs w:val="20"/>
            <w:u w:val="none"/>
          </w:rPr>
          <w:t>[28</w:t>
        </w:r>
        <w:r w:rsidR="00DB74B7" w:rsidRPr="00E91FDE">
          <w:rPr>
            <w:rStyle w:val="Hipervnculo"/>
            <w:rFonts w:ascii="Utopia" w:hAnsi="Utopia"/>
            <w:szCs w:val="20"/>
            <w:u w:val="none"/>
          </w:rPr>
          <w:t>]</w:t>
        </w:r>
      </w:hyperlink>
      <w:r w:rsidRPr="00F356C7">
        <w:rPr>
          <w:rFonts w:ascii="Utopia" w:hAnsi="Utopia"/>
          <w:szCs w:val="20"/>
        </w:rPr>
        <w:t>.</w:t>
      </w:r>
    </w:p>
    <w:p w:rsidR="00E54944" w:rsidRPr="00F356C7" w:rsidRDefault="00E54944" w:rsidP="00E54944">
      <w:pPr>
        <w:rPr>
          <w:rFonts w:ascii="Utopia" w:hAnsi="Utopia"/>
          <w:szCs w:val="20"/>
        </w:rPr>
      </w:pPr>
      <w:r w:rsidRPr="00F356C7">
        <w:rPr>
          <w:rFonts w:ascii="Utopia" w:hAnsi="Utopia"/>
          <w:szCs w:val="20"/>
        </w:rPr>
        <w:t xml:space="preserve">Para la programación de las clases, elementos y atributos, son suficientes las librerías del sistema (Microsoft) </w:t>
      </w:r>
      <w:hyperlink w:anchor="AcronimoXML" w:history="1">
        <w:r w:rsidRPr="00336D8F">
          <w:rPr>
            <w:rStyle w:val="Hipervnculo"/>
            <w:rFonts w:ascii="Utopia" w:hAnsi="Utopia"/>
            <w:szCs w:val="20"/>
          </w:rPr>
          <w:t>XML</w:t>
        </w:r>
      </w:hyperlink>
      <w:r w:rsidRPr="00F356C7">
        <w:rPr>
          <w:rFonts w:ascii="Utopia" w:hAnsi="Utopia"/>
          <w:szCs w:val="20"/>
        </w:rPr>
        <w:t xml:space="preserve"> y librerías internas de la </w:t>
      </w:r>
      <w:hyperlink w:anchor="AcronimoAPI" w:history="1">
        <w:r w:rsidRPr="00336D8F">
          <w:rPr>
            <w:rStyle w:val="Hipervnculo"/>
            <w:rFonts w:ascii="Utopia" w:hAnsi="Utopia"/>
            <w:szCs w:val="20"/>
          </w:rPr>
          <w:t>API</w:t>
        </w:r>
      </w:hyperlink>
      <w:r w:rsidRPr="00F356C7">
        <w:rPr>
          <w:rFonts w:ascii="Utopia" w:hAnsi="Utopia"/>
          <w:szCs w:val="20"/>
        </w:rPr>
        <w:t xml:space="preserve"> de Transportes, ya que se van instanciar clases que deben ser heredadas por las nuevas peticiones y respuestas desarrolladas.</w:t>
      </w:r>
    </w:p>
    <w:p w:rsidR="00E54944" w:rsidRPr="00F356C7" w:rsidRDefault="00E54944" w:rsidP="00E54944">
      <w:pPr>
        <w:rPr>
          <w:rFonts w:ascii="Utopia" w:hAnsi="Utopia"/>
          <w:szCs w:val="20"/>
        </w:rPr>
      </w:pPr>
    </w:p>
    <w:p w:rsidR="00E54944" w:rsidRPr="00F356C7" w:rsidRDefault="00E54944" w:rsidP="00336D8F">
      <w:pPr>
        <w:pStyle w:val="Ttulo3"/>
      </w:pPr>
      <w:bookmarkStart w:id="257" w:name="_5.1.2_Descripción_de"/>
      <w:bookmarkStart w:id="258" w:name="_Toc518170706"/>
      <w:bookmarkEnd w:id="257"/>
      <w:r w:rsidRPr="00F356C7">
        <w:t>5.1.2 Descripción de las transacciones programadas</w:t>
      </w:r>
      <w:bookmarkEnd w:id="258"/>
    </w:p>
    <w:p w:rsidR="00E54944" w:rsidRPr="00F356C7" w:rsidRDefault="00E54944" w:rsidP="00E54944">
      <w:pPr>
        <w:rPr>
          <w:rFonts w:ascii="Utopia" w:hAnsi="Utopia"/>
          <w:szCs w:val="20"/>
        </w:rPr>
      </w:pPr>
      <w:r w:rsidRPr="00F356C7">
        <w:rPr>
          <w:rFonts w:ascii="Utopia" w:hAnsi="Utopia"/>
          <w:szCs w:val="20"/>
        </w:rPr>
        <w:t xml:space="preserve">En este </w:t>
      </w:r>
      <w:r w:rsidR="002F1549">
        <w:rPr>
          <w:rFonts w:ascii="Utopia" w:hAnsi="Utopia"/>
          <w:szCs w:val="20"/>
        </w:rPr>
        <w:t>apartado</w:t>
      </w:r>
      <w:r w:rsidRPr="00F356C7">
        <w:rPr>
          <w:rFonts w:ascii="Utopia" w:hAnsi="Utopia"/>
          <w:szCs w:val="20"/>
        </w:rPr>
        <w:t xml:space="preserve"> se detallan los elementos y atributos que contienen las nuevas llamadas de la </w:t>
      </w:r>
      <w:hyperlink w:anchor="AcronimoAPI" w:history="1">
        <w:r w:rsidRPr="00336D8F">
          <w:rPr>
            <w:rStyle w:val="Hipervnculo"/>
            <w:rFonts w:ascii="Utopia" w:hAnsi="Utopia"/>
            <w:szCs w:val="20"/>
          </w:rPr>
          <w:t>API</w:t>
        </w:r>
      </w:hyperlink>
      <w:r w:rsidRPr="00F356C7">
        <w:rPr>
          <w:rFonts w:ascii="Utopia" w:hAnsi="Utopia"/>
          <w:szCs w:val="20"/>
        </w:rPr>
        <w:t xml:space="preserve"> de Transportes que se usarán en la integración de Amadeus para modificar reservas. Los elementos y atributos expuestos en las tablas </w:t>
      </w:r>
      <w:hyperlink w:anchor="Tabla24" w:history="1">
        <w:r w:rsidR="002215D8" w:rsidRPr="000B6D62">
          <w:rPr>
            <w:rStyle w:val="Hipervnculo"/>
            <w:rFonts w:ascii="Utopia" w:hAnsi="Utopia"/>
            <w:szCs w:val="20"/>
          </w:rPr>
          <w:t>Tabla 24</w:t>
        </w:r>
      </w:hyperlink>
      <w:r w:rsidRPr="00336D8F">
        <w:rPr>
          <w:rFonts w:ascii="Utopia" w:hAnsi="Utopia"/>
          <w:szCs w:val="20"/>
        </w:rPr>
        <w:t xml:space="preserve">, </w:t>
      </w:r>
      <w:hyperlink w:anchor="Tabla25" w:history="1">
        <w:r w:rsidR="002215D8" w:rsidRPr="000B6D62">
          <w:rPr>
            <w:rStyle w:val="Hipervnculo"/>
            <w:rFonts w:ascii="Utopia" w:hAnsi="Utopia"/>
            <w:szCs w:val="20"/>
          </w:rPr>
          <w:t>Tabla 25</w:t>
        </w:r>
      </w:hyperlink>
      <w:r w:rsidRPr="00336D8F">
        <w:rPr>
          <w:rFonts w:ascii="Utopia" w:hAnsi="Utopia"/>
          <w:szCs w:val="20"/>
        </w:rPr>
        <w:t xml:space="preserve"> y </w:t>
      </w:r>
      <w:hyperlink w:anchor="Tabla26" w:history="1">
        <w:r w:rsidR="002215D8" w:rsidRPr="000B6D62">
          <w:rPr>
            <w:rStyle w:val="Hipervnculo"/>
            <w:rFonts w:ascii="Utopia" w:hAnsi="Utopia"/>
            <w:szCs w:val="20"/>
          </w:rPr>
          <w:t>Tabla 26</w:t>
        </w:r>
      </w:hyperlink>
      <w:r w:rsidRPr="00336D8F">
        <w:rPr>
          <w:rFonts w:ascii="Utopia" w:hAnsi="Utopia"/>
          <w:szCs w:val="20"/>
        </w:rPr>
        <w:t>,</w:t>
      </w:r>
      <w:r w:rsidRPr="00F356C7">
        <w:rPr>
          <w:rFonts w:ascii="Utopia" w:hAnsi="Utopia"/>
          <w:szCs w:val="20"/>
        </w:rPr>
        <w:t xml:space="preserve"> no representan el código en si (programado en Visual Basic), sino la definición (cardinalidad</w:t>
      </w:r>
      <w:r w:rsidR="00C44246">
        <w:rPr>
          <w:rFonts w:ascii="Utopia" w:hAnsi="Utopia"/>
          <w:szCs w:val="20"/>
        </w:rPr>
        <w:t>, tipo</w:t>
      </w:r>
      <w:r w:rsidRPr="00F356C7">
        <w:rPr>
          <w:rFonts w:ascii="Utopia" w:hAnsi="Utopia"/>
          <w:szCs w:val="20"/>
        </w:rPr>
        <w:t xml:space="preserve"> y desc</w:t>
      </w:r>
      <w:r w:rsidR="00490D67">
        <w:rPr>
          <w:rFonts w:ascii="Utopia" w:hAnsi="Utopia"/>
          <w:szCs w:val="20"/>
        </w:rPr>
        <w:t>ripción) de cada uno de ellos. E</w:t>
      </w:r>
      <w:r w:rsidRPr="00F356C7">
        <w:rPr>
          <w:rFonts w:ascii="Utopia" w:hAnsi="Utopia"/>
          <w:szCs w:val="20"/>
        </w:rPr>
        <w:t xml:space="preserve">ste formato es </w:t>
      </w:r>
      <w:r w:rsidR="00490D67">
        <w:rPr>
          <w:rFonts w:ascii="Utopia" w:hAnsi="Utopia"/>
          <w:szCs w:val="20"/>
        </w:rPr>
        <w:t xml:space="preserve">el </w:t>
      </w:r>
      <w:r w:rsidRPr="00F356C7">
        <w:rPr>
          <w:rFonts w:ascii="Utopia" w:hAnsi="Utopia"/>
          <w:szCs w:val="20"/>
        </w:rPr>
        <w:t>que se ha utilizado para documentar los cambios realizado</w:t>
      </w:r>
      <w:r w:rsidR="00C44246">
        <w:rPr>
          <w:rFonts w:ascii="Utopia" w:hAnsi="Utopia"/>
          <w:szCs w:val="20"/>
        </w:rPr>
        <w:t>s</w:t>
      </w:r>
      <w:r w:rsidRPr="00F356C7">
        <w:rPr>
          <w:rFonts w:ascii="Utopia" w:hAnsi="Utopia"/>
          <w:szCs w:val="20"/>
        </w:rPr>
        <w:t xml:space="preserve"> en la </w:t>
      </w:r>
      <w:hyperlink w:anchor="AcronimoAPI" w:history="1">
        <w:r w:rsidRPr="00336D8F">
          <w:rPr>
            <w:rStyle w:val="Hipervnculo"/>
            <w:rFonts w:ascii="Utopia" w:hAnsi="Utopia"/>
            <w:szCs w:val="20"/>
          </w:rPr>
          <w:t>API</w:t>
        </w:r>
      </w:hyperlink>
      <w:r w:rsidRPr="00F356C7">
        <w:rPr>
          <w:rFonts w:ascii="Utopia" w:hAnsi="Utopia"/>
          <w:szCs w:val="20"/>
        </w:rPr>
        <w:t xml:space="preserve"> y que, como se ha establecido en el alcance del proyecto, es uno de los entregables que han de presentar</w:t>
      </w:r>
      <w:r w:rsidR="00C44246">
        <w:rPr>
          <w:rFonts w:ascii="Utopia" w:hAnsi="Utopia"/>
          <w:szCs w:val="20"/>
        </w:rPr>
        <w:t>se</w:t>
      </w:r>
      <w:r w:rsidRPr="00F356C7">
        <w:rPr>
          <w:rFonts w:ascii="Utopia" w:hAnsi="Utopia"/>
          <w:szCs w:val="20"/>
        </w:rPr>
        <w:t xml:space="preserve"> en TravelgateX.</w:t>
      </w:r>
    </w:p>
    <w:p w:rsidR="00E54944" w:rsidRPr="00F356C7" w:rsidRDefault="00C44246" w:rsidP="00E54944">
      <w:pPr>
        <w:rPr>
          <w:rFonts w:ascii="Utopia" w:hAnsi="Utopia"/>
          <w:szCs w:val="20"/>
        </w:rPr>
      </w:pPr>
      <w:r>
        <w:rPr>
          <w:rFonts w:ascii="Utopia" w:hAnsi="Utopia"/>
          <w:szCs w:val="20"/>
        </w:rPr>
        <w:t xml:space="preserve">En este documento </w:t>
      </w:r>
      <w:r w:rsidR="00E54944">
        <w:rPr>
          <w:rFonts w:ascii="Utopia" w:hAnsi="Utopia"/>
          <w:szCs w:val="20"/>
        </w:rPr>
        <w:t>se describe</w:t>
      </w:r>
      <w:r w:rsidR="00490D67">
        <w:rPr>
          <w:rFonts w:ascii="Utopia" w:hAnsi="Utopia"/>
          <w:szCs w:val="20"/>
        </w:rPr>
        <w:t xml:space="preserve"> aproximadamente</w:t>
      </w:r>
      <w:r>
        <w:rPr>
          <w:rFonts w:ascii="Utopia" w:hAnsi="Utopia"/>
          <w:szCs w:val="20"/>
        </w:rPr>
        <w:t xml:space="preserve"> </w:t>
      </w:r>
      <w:r w:rsidR="00E54944" w:rsidRPr="00F356C7">
        <w:rPr>
          <w:rFonts w:ascii="Utopia" w:hAnsi="Utopia"/>
          <w:szCs w:val="20"/>
        </w:rPr>
        <w:t xml:space="preserve">el </w:t>
      </w:r>
      <w:r w:rsidR="00E54944">
        <w:rPr>
          <w:rFonts w:ascii="Utopia" w:hAnsi="Utopia"/>
          <w:szCs w:val="20"/>
        </w:rPr>
        <w:t>60</w:t>
      </w:r>
      <w:r w:rsidR="00E54944" w:rsidRPr="00F356C7">
        <w:rPr>
          <w:rFonts w:ascii="Utopia" w:hAnsi="Utopia"/>
          <w:szCs w:val="20"/>
        </w:rPr>
        <w:t>% de los elementos que se han desarrollado</w:t>
      </w:r>
      <w:r w:rsidR="00E54944">
        <w:rPr>
          <w:rFonts w:ascii="Utopia" w:hAnsi="Utopia"/>
          <w:szCs w:val="20"/>
        </w:rPr>
        <w:t xml:space="preserve"> para las nuevas transacciones </w:t>
      </w:r>
      <w:hyperlink w:anchor="AcronimoDMR" w:history="1">
        <w:r w:rsidR="00E54944" w:rsidRPr="00336D8F">
          <w:rPr>
            <w:rStyle w:val="Hipervnculo"/>
            <w:rFonts w:ascii="Utopia" w:hAnsi="Utopia"/>
            <w:szCs w:val="20"/>
          </w:rPr>
          <w:t>DMR</w:t>
        </w:r>
      </w:hyperlink>
      <w:r w:rsidR="00E54944">
        <w:rPr>
          <w:rFonts w:ascii="Utopia" w:hAnsi="Utopia"/>
          <w:szCs w:val="20"/>
        </w:rPr>
        <w:t xml:space="preserve">, </w:t>
      </w:r>
      <w:hyperlink w:anchor="AcronimoRMR" w:history="1">
        <w:r w:rsidR="00E54944" w:rsidRPr="00336D8F">
          <w:rPr>
            <w:rStyle w:val="Hipervnculo"/>
            <w:rFonts w:ascii="Utopia" w:hAnsi="Utopia"/>
            <w:szCs w:val="20"/>
          </w:rPr>
          <w:t>RMR</w:t>
        </w:r>
      </w:hyperlink>
      <w:r w:rsidR="00E54944">
        <w:rPr>
          <w:rFonts w:ascii="Utopia" w:hAnsi="Utopia"/>
          <w:szCs w:val="20"/>
        </w:rPr>
        <w:t xml:space="preserve"> y </w:t>
      </w:r>
      <w:hyperlink w:anchor="AcronimoEMR" w:history="1">
        <w:r w:rsidR="00E54944" w:rsidRPr="00336D8F">
          <w:rPr>
            <w:rStyle w:val="Hipervnculo"/>
            <w:rFonts w:ascii="Utopia" w:hAnsi="Utopia"/>
            <w:szCs w:val="20"/>
          </w:rPr>
          <w:t>EMR</w:t>
        </w:r>
      </w:hyperlink>
      <w:r w:rsidR="00E54944" w:rsidRPr="00F356C7">
        <w:rPr>
          <w:rFonts w:ascii="Utopia" w:hAnsi="Utopia"/>
          <w:szCs w:val="20"/>
        </w:rPr>
        <w:t>, los más i</w:t>
      </w:r>
      <w:r w:rsidR="00490D67">
        <w:rPr>
          <w:rFonts w:ascii="Utopia" w:hAnsi="Utopia"/>
          <w:szCs w:val="20"/>
        </w:rPr>
        <w:t>mportantes de cada transacción.</w:t>
      </w:r>
    </w:p>
    <w:p w:rsidR="00E54944" w:rsidRPr="00F356C7" w:rsidRDefault="00E23260" w:rsidP="00336D8F">
      <w:pPr>
        <w:pStyle w:val="Prrafodelista"/>
      </w:pPr>
      <w:hyperlink w:anchor="Tabla24" w:history="1">
        <w:r w:rsidR="000B6D62" w:rsidRPr="000B6D62">
          <w:rPr>
            <w:rStyle w:val="Hipervnculo"/>
          </w:rPr>
          <w:t>Tabla 24</w:t>
        </w:r>
        <w:r w:rsidR="00E54944" w:rsidRPr="000B6D62">
          <w:rPr>
            <w:rStyle w:val="Hipervnculo"/>
          </w:rPr>
          <w:t xml:space="preserve">: </w:t>
        </w:r>
        <w:r w:rsidR="00336D8F" w:rsidRPr="000B6D62">
          <w:rPr>
            <w:rStyle w:val="Hipervnculo"/>
          </w:rPr>
          <w:t xml:space="preserve">Elementos y atributos más importantes de </w:t>
        </w:r>
        <w:r w:rsidR="00E54944" w:rsidRPr="000B6D62">
          <w:rPr>
            <w:rStyle w:val="Hipervnculo"/>
          </w:rPr>
          <w:t>DMR</w:t>
        </w:r>
        <w:r w:rsidR="000B6D62" w:rsidRPr="000B6D62">
          <w:rPr>
            <w:rStyle w:val="Hipervnculo"/>
          </w:rPr>
          <w:t xml:space="preserve"> (véase en Anexo A.13</w:t>
        </w:r>
        <w:r w:rsidR="00700C6C" w:rsidRPr="000B6D62">
          <w:rPr>
            <w:rStyle w:val="Hipervnculo"/>
          </w:rPr>
          <w:t>)</w:t>
        </w:r>
      </w:hyperlink>
    </w:p>
    <w:p w:rsidR="00E54944" w:rsidRPr="00F356C7" w:rsidRDefault="00E23260" w:rsidP="004F490E">
      <w:pPr>
        <w:pStyle w:val="Prrafodelista"/>
      </w:pPr>
      <w:hyperlink w:anchor="Tabla25" w:history="1">
        <w:r w:rsidR="000B6D62" w:rsidRPr="000B6D62">
          <w:rPr>
            <w:rStyle w:val="Hipervnculo"/>
          </w:rPr>
          <w:t>Tabla 25</w:t>
        </w:r>
        <w:r w:rsidR="00E54944" w:rsidRPr="000B6D62">
          <w:rPr>
            <w:rStyle w:val="Hipervnculo"/>
          </w:rPr>
          <w:t xml:space="preserve">: </w:t>
        </w:r>
        <w:r w:rsidR="004F490E" w:rsidRPr="000B6D62">
          <w:rPr>
            <w:rStyle w:val="Hipervnculo"/>
          </w:rPr>
          <w:t>Elementos y atributos más importantes de RMR</w:t>
        </w:r>
        <w:r w:rsidR="000B6D62" w:rsidRPr="000B6D62">
          <w:rPr>
            <w:rStyle w:val="Hipervnculo"/>
          </w:rPr>
          <w:t xml:space="preserve"> (véase en Anexo A.14</w:t>
        </w:r>
        <w:r w:rsidR="00700C6C" w:rsidRPr="000B6D62">
          <w:rPr>
            <w:rStyle w:val="Hipervnculo"/>
          </w:rPr>
          <w:t>)</w:t>
        </w:r>
      </w:hyperlink>
    </w:p>
    <w:p w:rsidR="00E54944" w:rsidRPr="00F356C7" w:rsidRDefault="00E23260" w:rsidP="004F490E">
      <w:pPr>
        <w:pStyle w:val="Prrafodelista"/>
      </w:pPr>
      <w:hyperlink w:anchor="Tabla26" w:history="1">
        <w:r w:rsidR="000B6D62" w:rsidRPr="000B6D62">
          <w:rPr>
            <w:rStyle w:val="Hipervnculo"/>
          </w:rPr>
          <w:t>Tabla 26</w:t>
        </w:r>
        <w:r w:rsidR="00E54944" w:rsidRPr="000B6D62">
          <w:rPr>
            <w:rStyle w:val="Hipervnculo"/>
          </w:rPr>
          <w:t xml:space="preserve">: </w:t>
        </w:r>
        <w:r w:rsidR="004F490E" w:rsidRPr="000B6D62">
          <w:rPr>
            <w:rStyle w:val="Hipervnculo"/>
          </w:rPr>
          <w:t>Elementos y atributos más importantes de EMR</w:t>
        </w:r>
        <w:r w:rsidR="000B6D62" w:rsidRPr="000B6D62">
          <w:rPr>
            <w:rStyle w:val="Hipervnculo"/>
          </w:rPr>
          <w:t xml:space="preserve"> (véase en Anexo A.15</w:t>
        </w:r>
        <w:r w:rsidR="00802902" w:rsidRPr="000B6D62">
          <w:rPr>
            <w:rStyle w:val="Hipervnculo"/>
          </w:rPr>
          <w:t>)</w:t>
        </w:r>
      </w:hyperlink>
    </w:p>
    <w:p w:rsidR="00E54944" w:rsidRPr="00F356C7" w:rsidRDefault="00E54944" w:rsidP="00E54944">
      <w:pPr>
        <w:rPr>
          <w:rFonts w:ascii="Utopia" w:hAnsi="Utopia"/>
          <w:szCs w:val="20"/>
        </w:rPr>
      </w:pPr>
    </w:p>
    <w:p w:rsidR="00E54944" w:rsidRPr="00F356C7" w:rsidRDefault="00E54944" w:rsidP="00151105">
      <w:pPr>
        <w:pStyle w:val="Ttulo2"/>
      </w:pPr>
      <w:bookmarkStart w:id="259" w:name="_5.2_Integración"/>
      <w:bookmarkStart w:id="260" w:name="_Toc518170707"/>
      <w:bookmarkEnd w:id="259"/>
      <w:r w:rsidRPr="00F356C7">
        <w:t>5.2 Integración</w:t>
      </w:r>
      <w:bookmarkEnd w:id="260"/>
    </w:p>
    <w:p w:rsidR="00E54944" w:rsidRPr="00F356C7" w:rsidRDefault="002F1549" w:rsidP="00E54944">
      <w:pPr>
        <w:rPr>
          <w:rFonts w:ascii="Utopia" w:hAnsi="Utopia"/>
          <w:szCs w:val="20"/>
        </w:rPr>
      </w:pPr>
      <w:r>
        <w:rPr>
          <w:rFonts w:ascii="Utopia" w:hAnsi="Utopia"/>
          <w:szCs w:val="20"/>
        </w:rPr>
        <w:t xml:space="preserve">En esta sección </w:t>
      </w:r>
      <w:r w:rsidR="00E54944" w:rsidRPr="00F356C7">
        <w:rPr>
          <w:rFonts w:ascii="Utopia" w:hAnsi="Utopia"/>
          <w:szCs w:val="20"/>
        </w:rPr>
        <w:t xml:space="preserve">se explica el lenguaje y la tecnología utilizada para programar la integración </w:t>
      </w:r>
      <w:r w:rsidR="00490D67">
        <w:rPr>
          <w:rFonts w:ascii="Utopia" w:hAnsi="Utopia"/>
          <w:szCs w:val="20"/>
        </w:rPr>
        <w:t>(</w:t>
      </w:r>
      <w:r>
        <w:rPr>
          <w:rFonts w:ascii="Utopia" w:hAnsi="Utopia"/>
          <w:szCs w:val="20"/>
        </w:rPr>
        <w:t>apartado</w:t>
      </w:r>
      <w:r w:rsidR="00490D67">
        <w:rPr>
          <w:rFonts w:ascii="Utopia" w:hAnsi="Utopia"/>
          <w:szCs w:val="20"/>
        </w:rPr>
        <w:t xml:space="preserve"> </w:t>
      </w:r>
      <w:hyperlink w:anchor="_5.2.1_Lenguaje_y" w:history="1">
        <w:r w:rsidR="00DB74B7" w:rsidRPr="00DB74B7">
          <w:rPr>
            <w:rStyle w:val="Hipervnculo"/>
            <w:rFonts w:ascii="Utopia" w:hAnsi="Utopia"/>
            <w:szCs w:val="20"/>
          </w:rPr>
          <w:t>5.2.1</w:t>
        </w:r>
      </w:hyperlink>
      <w:r w:rsidR="00490D67">
        <w:rPr>
          <w:rFonts w:ascii="Utopia" w:hAnsi="Utopia"/>
          <w:szCs w:val="20"/>
        </w:rPr>
        <w:t xml:space="preserve">) </w:t>
      </w:r>
      <w:r w:rsidR="00E54944" w:rsidRPr="00F356C7">
        <w:rPr>
          <w:rFonts w:ascii="Utopia" w:hAnsi="Utopia"/>
          <w:szCs w:val="20"/>
        </w:rPr>
        <w:t xml:space="preserve">y se </w:t>
      </w:r>
      <w:r w:rsidR="00D85BC6">
        <w:rPr>
          <w:rFonts w:ascii="Utopia" w:hAnsi="Utopia"/>
          <w:szCs w:val="20"/>
        </w:rPr>
        <w:t xml:space="preserve">destacan </w:t>
      </w:r>
      <w:r w:rsidR="00490D67">
        <w:rPr>
          <w:rFonts w:ascii="Utopia" w:hAnsi="Utopia"/>
          <w:szCs w:val="20"/>
        </w:rPr>
        <w:t>sus</w:t>
      </w:r>
      <w:r w:rsidR="00D85BC6">
        <w:rPr>
          <w:rFonts w:ascii="Utopia" w:hAnsi="Utopia"/>
          <w:szCs w:val="20"/>
        </w:rPr>
        <w:t xml:space="preserve"> funcionalidades </w:t>
      </w:r>
      <w:r w:rsidR="00490D67">
        <w:rPr>
          <w:rFonts w:ascii="Utopia" w:hAnsi="Utopia"/>
          <w:szCs w:val="20"/>
        </w:rPr>
        <w:t>más</w:t>
      </w:r>
      <w:r w:rsidR="00C44246">
        <w:rPr>
          <w:rFonts w:ascii="Utopia" w:hAnsi="Utopia"/>
          <w:szCs w:val="20"/>
        </w:rPr>
        <w:t xml:space="preserve"> importantes</w:t>
      </w:r>
      <w:r w:rsidR="00490D67">
        <w:rPr>
          <w:rFonts w:ascii="Utopia" w:hAnsi="Utopia"/>
          <w:szCs w:val="20"/>
        </w:rPr>
        <w:t xml:space="preserve"> (</w:t>
      </w:r>
      <w:r>
        <w:rPr>
          <w:rFonts w:ascii="Utopia" w:hAnsi="Utopia"/>
          <w:szCs w:val="20"/>
        </w:rPr>
        <w:t>apartado</w:t>
      </w:r>
      <w:r w:rsidR="00490D67">
        <w:rPr>
          <w:rFonts w:ascii="Utopia" w:hAnsi="Utopia"/>
          <w:szCs w:val="20"/>
        </w:rPr>
        <w:t xml:space="preserve"> </w:t>
      </w:r>
      <w:hyperlink w:anchor="_5.2.2_Funcionalidades_destacadas" w:history="1">
        <w:r w:rsidR="00490D67" w:rsidRPr="00DB74B7">
          <w:rPr>
            <w:rStyle w:val="Hipervnculo"/>
            <w:rFonts w:ascii="Utopia" w:hAnsi="Utopia"/>
            <w:szCs w:val="20"/>
          </w:rPr>
          <w:t>5.2.2</w:t>
        </w:r>
      </w:hyperlink>
      <w:r w:rsidR="00490D67">
        <w:rPr>
          <w:rFonts w:ascii="Utopia" w:hAnsi="Utopia"/>
          <w:szCs w:val="20"/>
        </w:rPr>
        <w:t>).</w:t>
      </w:r>
    </w:p>
    <w:p w:rsidR="00E54944" w:rsidRPr="00F356C7" w:rsidRDefault="00E54944" w:rsidP="00E54944">
      <w:pPr>
        <w:rPr>
          <w:rFonts w:ascii="Utopia" w:hAnsi="Utopia"/>
          <w:szCs w:val="20"/>
        </w:rPr>
      </w:pPr>
    </w:p>
    <w:p w:rsidR="00E54944" w:rsidRPr="00F356C7" w:rsidRDefault="00E54944" w:rsidP="00151105">
      <w:pPr>
        <w:pStyle w:val="Ttulo3"/>
      </w:pPr>
      <w:bookmarkStart w:id="261" w:name="_5.2.1_Lenguaje/tecnología"/>
      <w:bookmarkStart w:id="262" w:name="_5.2.1_Lenguaje_y"/>
      <w:bookmarkStart w:id="263" w:name="_Toc518170708"/>
      <w:bookmarkEnd w:id="261"/>
      <w:bookmarkEnd w:id="262"/>
      <w:r w:rsidRPr="00F356C7">
        <w:t>5</w:t>
      </w:r>
      <w:r w:rsidR="002F1549">
        <w:t xml:space="preserve">.2.1 Lenguaje y </w:t>
      </w:r>
      <w:r w:rsidRPr="00F356C7">
        <w:t>tecnología</w:t>
      </w:r>
      <w:r w:rsidR="002F1549">
        <w:t xml:space="preserve"> utilizadas</w:t>
      </w:r>
      <w:bookmarkEnd w:id="263"/>
    </w:p>
    <w:p w:rsidR="00E54944" w:rsidRPr="00F356C7" w:rsidRDefault="00E54944" w:rsidP="00E54944">
      <w:pPr>
        <w:rPr>
          <w:rFonts w:ascii="Utopia" w:hAnsi="Utopia"/>
          <w:szCs w:val="20"/>
        </w:rPr>
      </w:pPr>
      <w:r w:rsidRPr="00F356C7">
        <w:rPr>
          <w:rFonts w:ascii="Utopia" w:hAnsi="Utopia"/>
          <w:szCs w:val="20"/>
        </w:rPr>
        <w:t>El lenguaje de programación con el que se programa la integración es Visual Basic</w:t>
      </w:r>
      <w:r w:rsidR="008767D6">
        <w:rPr>
          <w:rFonts w:ascii="Utopia" w:hAnsi="Utopia"/>
          <w:szCs w:val="20"/>
        </w:rPr>
        <w:t xml:space="preserve"> </w:t>
      </w:r>
      <w:hyperlink w:anchor="ref17" w:history="1">
        <w:r w:rsidR="008767D6" w:rsidRPr="00E91FDE">
          <w:rPr>
            <w:rStyle w:val="Hipervnculo"/>
            <w:rFonts w:ascii="Utopia" w:hAnsi="Utopia"/>
            <w:szCs w:val="20"/>
            <w:u w:val="none"/>
          </w:rPr>
          <w:t>[17</w:t>
        </w:r>
        <w:r w:rsidR="00DB74B7" w:rsidRPr="00E91FDE">
          <w:rPr>
            <w:rStyle w:val="Hipervnculo"/>
            <w:rFonts w:ascii="Utopia" w:hAnsi="Utopia"/>
            <w:szCs w:val="20"/>
            <w:u w:val="none"/>
          </w:rPr>
          <w:t>]</w:t>
        </w:r>
      </w:hyperlink>
      <w:r w:rsidRPr="00F356C7">
        <w:rPr>
          <w:rFonts w:ascii="Utopia" w:hAnsi="Utopia"/>
          <w:szCs w:val="20"/>
        </w:rPr>
        <w:t>. Se ha escogido este lenguaje porque la integración</w:t>
      </w:r>
      <w:r w:rsidR="003620FB">
        <w:rPr>
          <w:rFonts w:ascii="Utopia" w:hAnsi="Utopia"/>
          <w:szCs w:val="20"/>
        </w:rPr>
        <w:t xml:space="preserve"> (el resto de transacciones)</w:t>
      </w:r>
      <w:r w:rsidRPr="00F356C7">
        <w:rPr>
          <w:rFonts w:ascii="Utopia" w:hAnsi="Utopia"/>
          <w:szCs w:val="20"/>
        </w:rPr>
        <w:t xml:space="preserve"> ya estaba desarrollada en este lenguaje.</w:t>
      </w:r>
    </w:p>
    <w:p w:rsidR="00E54944" w:rsidRDefault="00DB74B7" w:rsidP="00E54944">
      <w:pPr>
        <w:rPr>
          <w:rFonts w:ascii="Utopia" w:hAnsi="Utopia"/>
          <w:szCs w:val="20"/>
        </w:rPr>
      </w:pPr>
      <w:r>
        <w:rPr>
          <w:rFonts w:ascii="Utopia" w:hAnsi="Utopia"/>
          <w:szCs w:val="20"/>
        </w:rPr>
        <w:t xml:space="preserve">Visual Basic </w:t>
      </w:r>
      <w:r w:rsidR="00E54944" w:rsidRPr="00F356C7">
        <w:rPr>
          <w:rFonts w:ascii="Utopia" w:hAnsi="Utopia"/>
          <w:szCs w:val="20"/>
        </w:rPr>
        <w:t>(o C#</w:t>
      </w:r>
      <w:r w:rsidR="008767D6">
        <w:rPr>
          <w:rFonts w:ascii="Utopia" w:hAnsi="Utopia"/>
          <w:szCs w:val="20"/>
        </w:rPr>
        <w:t xml:space="preserve"> </w:t>
      </w:r>
      <w:hyperlink w:anchor="ref23" w:history="1">
        <w:r w:rsidR="008767D6" w:rsidRPr="00E91FDE">
          <w:rPr>
            <w:rStyle w:val="Hipervnculo"/>
            <w:rFonts w:ascii="Utopia" w:hAnsi="Utopia"/>
            <w:szCs w:val="20"/>
            <w:u w:val="none"/>
          </w:rPr>
          <w:t>[23</w:t>
        </w:r>
        <w:r w:rsidRPr="00E91FDE">
          <w:rPr>
            <w:rStyle w:val="Hipervnculo"/>
            <w:rFonts w:ascii="Utopia" w:hAnsi="Utopia"/>
            <w:szCs w:val="20"/>
            <w:u w:val="none"/>
          </w:rPr>
          <w:t>]</w:t>
        </w:r>
      </w:hyperlink>
      <w:r w:rsidR="00E54944" w:rsidRPr="00F356C7">
        <w:rPr>
          <w:rFonts w:ascii="Utopia" w:hAnsi="Utopia"/>
          <w:szCs w:val="20"/>
        </w:rPr>
        <w:t xml:space="preserve">) es necesario para que el cliente pueda atacar a las integraciones por .dll </w:t>
      </w:r>
      <w:hyperlink w:anchor="ref24" w:history="1">
        <w:r w:rsidRPr="00E91FDE">
          <w:rPr>
            <w:rStyle w:val="Hipervnculo"/>
            <w:rFonts w:ascii="Utopia" w:hAnsi="Utopia"/>
            <w:szCs w:val="20"/>
            <w:u w:val="none"/>
          </w:rPr>
          <w:t>[</w:t>
        </w:r>
        <w:r w:rsidR="008767D6" w:rsidRPr="00E91FDE">
          <w:rPr>
            <w:rStyle w:val="Hipervnculo"/>
            <w:rFonts w:ascii="Utopia" w:hAnsi="Utopia"/>
            <w:szCs w:val="20"/>
            <w:u w:val="none"/>
          </w:rPr>
          <w:t>24</w:t>
        </w:r>
        <w:r w:rsidRPr="00E91FDE">
          <w:rPr>
            <w:rStyle w:val="Hipervnculo"/>
            <w:rFonts w:ascii="Utopia" w:hAnsi="Utopia"/>
            <w:szCs w:val="20"/>
            <w:u w:val="none"/>
          </w:rPr>
          <w:t>]</w:t>
        </w:r>
      </w:hyperlink>
      <w:r>
        <w:rPr>
          <w:rFonts w:ascii="Utopia" w:hAnsi="Utopia"/>
          <w:szCs w:val="20"/>
        </w:rPr>
        <w:t xml:space="preserve"> </w:t>
      </w:r>
      <w:r w:rsidR="00E54944" w:rsidRPr="00F356C7">
        <w:rPr>
          <w:rFonts w:ascii="Utopia" w:hAnsi="Utopia"/>
          <w:szCs w:val="20"/>
        </w:rPr>
        <w:t>a través del entorno de test que tiene TravelgateX</w:t>
      </w:r>
      <w:r w:rsidR="003620FB">
        <w:rPr>
          <w:rFonts w:ascii="Utopia" w:hAnsi="Utopia"/>
          <w:szCs w:val="20"/>
        </w:rPr>
        <w:t>,</w:t>
      </w:r>
      <w:r w:rsidR="00E54944" w:rsidRPr="00F356C7">
        <w:rPr>
          <w:rFonts w:ascii="Utopia" w:hAnsi="Utopia"/>
          <w:szCs w:val="20"/>
        </w:rPr>
        <w:t xml:space="preserve"> para que éste realice pruebas antes de subir los cambios de la integración en el entorno de pre-producción o producción.</w:t>
      </w:r>
    </w:p>
    <w:p w:rsidR="00E54944" w:rsidRDefault="00E54944" w:rsidP="00E54944">
      <w:pPr>
        <w:rPr>
          <w:rFonts w:ascii="Utopia" w:hAnsi="Utopia"/>
          <w:szCs w:val="20"/>
        </w:rPr>
      </w:pPr>
    </w:p>
    <w:p w:rsidR="00E54944" w:rsidRDefault="00E54944" w:rsidP="00151105">
      <w:pPr>
        <w:pStyle w:val="Ttulo3"/>
      </w:pPr>
      <w:bookmarkStart w:id="264" w:name="_5.2.2_Funcionalidades_destacadas"/>
      <w:bookmarkStart w:id="265" w:name="_Toc518170709"/>
      <w:bookmarkEnd w:id="264"/>
      <w:r>
        <w:t>5.2.2 Funcionalidades destacadas</w:t>
      </w:r>
      <w:bookmarkEnd w:id="265"/>
    </w:p>
    <w:p w:rsidR="00D85BC6" w:rsidRPr="00D85BC6" w:rsidRDefault="00D85BC6" w:rsidP="00D85BC6">
      <w:r>
        <w:t>A continuación se presentan las funcionalidades más destacadas de la Modificación de Reservas.</w:t>
      </w:r>
    </w:p>
    <w:p w:rsidR="00E54944" w:rsidRDefault="00E54944" w:rsidP="00151105">
      <w:pPr>
        <w:pStyle w:val="Ttulo4"/>
      </w:pPr>
      <w:r>
        <w:lastRenderedPageBreak/>
        <w:t>TimeoutManager</w:t>
      </w:r>
    </w:p>
    <w:p w:rsidR="00E54944" w:rsidRDefault="00E54944" w:rsidP="00E54944">
      <w:pPr>
        <w:rPr>
          <w:rFonts w:ascii="Utopia" w:hAnsi="Utopia"/>
          <w:szCs w:val="20"/>
        </w:rPr>
      </w:pPr>
      <w:r>
        <w:rPr>
          <w:rFonts w:ascii="Utopia" w:hAnsi="Utopia"/>
          <w:szCs w:val="20"/>
        </w:rPr>
        <w:t>Es la funcionalidad que controla el tiempo de ejecución de la transacción. Se declara indicando el tiempo de corte (</w:t>
      </w:r>
      <w:r w:rsidRPr="00DB74B7">
        <w:rPr>
          <w:rFonts w:ascii="Utopia" w:hAnsi="Utopia"/>
          <w:i/>
          <w:szCs w:val="20"/>
        </w:rPr>
        <w:t>timeout</w:t>
      </w:r>
      <w:r>
        <w:rPr>
          <w:rFonts w:ascii="Utopia" w:hAnsi="Utopia"/>
          <w:szCs w:val="20"/>
        </w:rPr>
        <w:t>) especificado en el atributo @timeout de la petición.</w:t>
      </w:r>
    </w:p>
    <w:p w:rsidR="00E54944" w:rsidRPr="00151105" w:rsidRDefault="00E54944" w:rsidP="00B90398">
      <w:pPr>
        <w:pStyle w:val="Prrafodelista"/>
        <w:numPr>
          <w:ilvl w:val="0"/>
          <w:numId w:val="28"/>
        </w:numPr>
        <w:rPr>
          <w:rFonts w:ascii="Utopia" w:hAnsi="Utopia"/>
          <w:szCs w:val="20"/>
        </w:rPr>
      </w:pPr>
      <w:r w:rsidRPr="00151105">
        <w:rPr>
          <w:rFonts w:ascii="Utopia" w:hAnsi="Utopia"/>
          <w:szCs w:val="20"/>
        </w:rPr>
        <w:t>GetRemainingMilliseconds</w:t>
      </w:r>
      <w:r w:rsidR="00151105">
        <w:rPr>
          <w:rFonts w:ascii="Utopia" w:hAnsi="Utopia"/>
          <w:szCs w:val="20"/>
        </w:rPr>
        <w:t>: d</w:t>
      </w:r>
      <w:r w:rsidRPr="00151105">
        <w:rPr>
          <w:rFonts w:ascii="Utopia" w:hAnsi="Utopia"/>
          <w:szCs w:val="20"/>
        </w:rPr>
        <w:t xml:space="preserve">evuelve el tiempo que falta para llegar al </w:t>
      </w:r>
      <w:r w:rsidRPr="00DB74B7">
        <w:rPr>
          <w:rFonts w:ascii="Utopia" w:hAnsi="Utopia"/>
          <w:i/>
          <w:szCs w:val="20"/>
        </w:rPr>
        <w:t>timeout</w:t>
      </w:r>
      <w:r w:rsidRPr="00151105">
        <w:rPr>
          <w:rFonts w:ascii="Utopia" w:hAnsi="Utopia"/>
          <w:szCs w:val="20"/>
        </w:rPr>
        <w:t>.</w:t>
      </w:r>
    </w:p>
    <w:p w:rsidR="00E54944" w:rsidRPr="00151105" w:rsidRDefault="00E54944" w:rsidP="00B90398">
      <w:pPr>
        <w:pStyle w:val="Prrafodelista"/>
        <w:numPr>
          <w:ilvl w:val="0"/>
          <w:numId w:val="28"/>
        </w:numPr>
        <w:rPr>
          <w:rFonts w:ascii="Utopia" w:hAnsi="Utopia"/>
          <w:szCs w:val="20"/>
        </w:rPr>
      </w:pPr>
      <w:r w:rsidRPr="00151105">
        <w:rPr>
          <w:rFonts w:ascii="Utopia" w:hAnsi="Utopia"/>
          <w:szCs w:val="20"/>
        </w:rPr>
        <w:t>GetEllapsedMilliseconds</w:t>
      </w:r>
      <w:r w:rsidR="00151105">
        <w:rPr>
          <w:rFonts w:ascii="Utopia" w:hAnsi="Utopia"/>
          <w:szCs w:val="20"/>
        </w:rPr>
        <w:t>: d</w:t>
      </w:r>
      <w:r w:rsidRPr="00151105">
        <w:rPr>
          <w:rFonts w:ascii="Utopia" w:hAnsi="Utopia"/>
          <w:szCs w:val="20"/>
        </w:rPr>
        <w:t>evuelve el tiempo que ha pasado desde que ha empezado la ejecución de la transacción.</w:t>
      </w:r>
    </w:p>
    <w:p w:rsidR="00E54944" w:rsidRDefault="00E54944" w:rsidP="00151105">
      <w:pPr>
        <w:pStyle w:val="Ttulo4"/>
      </w:pPr>
      <w:r>
        <w:t>ConnectionManager</w:t>
      </w:r>
    </w:p>
    <w:p w:rsidR="00E54944" w:rsidRDefault="00E54944" w:rsidP="00E54944">
      <w:pPr>
        <w:rPr>
          <w:rFonts w:ascii="Utopia" w:hAnsi="Utopia"/>
          <w:szCs w:val="20"/>
        </w:rPr>
      </w:pPr>
      <w:r>
        <w:rPr>
          <w:rFonts w:ascii="Utopia" w:hAnsi="Utopia"/>
          <w:szCs w:val="20"/>
        </w:rPr>
        <w:t xml:space="preserve">Es la funcionalidad que se encarga de crear el cliente </w:t>
      </w:r>
      <w:hyperlink w:anchor="AcronimoSOAP" w:history="1">
        <w:r w:rsidRPr="00151105">
          <w:rPr>
            <w:rStyle w:val="Hipervnculo"/>
            <w:rFonts w:ascii="Utopia" w:hAnsi="Utopia"/>
            <w:szCs w:val="20"/>
          </w:rPr>
          <w:t>SOAP</w:t>
        </w:r>
      </w:hyperlink>
      <w:r>
        <w:rPr>
          <w:rFonts w:ascii="Utopia" w:hAnsi="Utopia"/>
          <w:szCs w:val="20"/>
        </w:rPr>
        <w:t xml:space="preserve"> y utilizar dicho cliente para realizar la petición al proveedor. Contiene todas las llamadas de Amadeus desarrolladas en la integración. Se han desarrollado derivados de esta funcionalidad para </w:t>
      </w:r>
      <w:r w:rsidR="003620FB">
        <w:rPr>
          <w:rFonts w:ascii="Utopia" w:hAnsi="Utopia"/>
          <w:szCs w:val="20"/>
        </w:rPr>
        <w:t>cada uno de los</w:t>
      </w:r>
      <w:r>
        <w:rPr>
          <w:rFonts w:ascii="Utopia" w:hAnsi="Utopia"/>
          <w:szCs w:val="20"/>
        </w:rPr>
        <w:t xml:space="preserve"> paquete</w:t>
      </w:r>
      <w:r w:rsidR="003620FB">
        <w:rPr>
          <w:rFonts w:ascii="Utopia" w:hAnsi="Utopia"/>
          <w:szCs w:val="20"/>
        </w:rPr>
        <w:t>s</w:t>
      </w:r>
      <w:r>
        <w:rPr>
          <w:rFonts w:ascii="Utopia" w:hAnsi="Utopia"/>
          <w:szCs w:val="20"/>
        </w:rPr>
        <w:t xml:space="preserve"> de </w:t>
      </w:r>
      <w:r w:rsidRPr="00DB74B7">
        <w:rPr>
          <w:rFonts w:ascii="Utopia" w:hAnsi="Utopia"/>
          <w:i/>
          <w:szCs w:val="20"/>
        </w:rPr>
        <w:t>Web Services</w:t>
      </w:r>
      <w:r>
        <w:rPr>
          <w:rFonts w:ascii="Utopia" w:hAnsi="Utopia"/>
          <w:szCs w:val="20"/>
        </w:rPr>
        <w:t xml:space="preserve"> de Amadeus (</w:t>
      </w:r>
      <w:r w:rsidR="003620FB">
        <w:rPr>
          <w:rFonts w:ascii="Utopia" w:hAnsi="Utopia"/>
          <w:szCs w:val="20"/>
        </w:rPr>
        <w:t>ej.:</w:t>
      </w:r>
      <w:r>
        <w:rPr>
          <w:rFonts w:ascii="Utopia" w:hAnsi="Utopia"/>
          <w:szCs w:val="20"/>
        </w:rPr>
        <w:t xml:space="preserve"> ConnectionManagerBook para todas las llamadas del paquete de </w:t>
      </w:r>
      <w:r w:rsidRPr="00DB74B7">
        <w:rPr>
          <w:rFonts w:ascii="Utopia" w:hAnsi="Utopia"/>
          <w:i/>
          <w:szCs w:val="20"/>
        </w:rPr>
        <w:t>Web Services</w:t>
      </w:r>
      <w:r>
        <w:rPr>
          <w:rFonts w:ascii="Utopia" w:hAnsi="Utopia"/>
          <w:szCs w:val="20"/>
        </w:rPr>
        <w:t xml:space="preserve"> de tarificación y reserva </w:t>
      </w:r>
      <w:r w:rsidR="00151105">
        <w:rPr>
          <w:rFonts w:ascii="Utopia" w:hAnsi="Utopia"/>
          <w:szCs w:val="20"/>
        </w:rPr>
        <w:t>de recomendaciones de Amadeus).</w:t>
      </w:r>
    </w:p>
    <w:p w:rsidR="00E54944" w:rsidRDefault="00E54944" w:rsidP="00151105">
      <w:pPr>
        <w:pStyle w:val="Ttulo4"/>
      </w:pPr>
      <w:r>
        <w:t>BookingRetrieve</w:t>
      </w:r>
    </w:p>
    <w:p w:rsidR="00E54944" w:rsidRDefault="00490D67" w:rsidP="00E54944">
      <w:pPr>
        <w:rPr>
          <w:rFonts w:ascii="Utopia" w:hAnsi="Utopia"/>
          <w:szCs w:val="20"/>
        </w:rPr>
      </w:pPr>
      <w:r>
        <w:rPr>
          <w:rFonts w:ascii="Utopia" w:hAnsi="Utopia"/>
          <w:szCs w:val="20"/>
        </w:rPr>
        <w:t>Funcionalidad</w:t>
      </w:r>
      <w:r w:rsidR="00E54944">
        <w:rPr>
          <w:rFonts w:ascii="Utopia" w:hAnsi="Utopia"/>
          <w:szCs w:val="20"/>
        </w:rPr>
        <w:t xml:space="preserve"> que monta toda la información que se recibe al recuperar la reserva.</w:t>
      </w:r>
    </w:p>
    <w:p w:rsidR="00E54944" w:rsidRDefault="00E54944" w:rsidP="00151105">
      <w:pPr>
        <w:pStyle w:val="Ttulo4"/>
      </w:pPr>
      <w:r>
        <w:t>Eligibility</w:t>
      </w:r>
    </w:p>
    <w:p w:rsidR="00E54944" w:rsidRDefault="00490D67" w:rsidP="00E54944">
      <w:pPr>
        <w:rPr>
          <w:rFonts w:ascii="Utopia" w:hAnsi="Utopia"/>
          <w:szCs w:val="20"/>
        </w:rPr>
      </w:pPr>
      <w:r>
        <w:rPr>
          <w:rFonts w:ascii="Utopia" w:hAnsi="Utopia"/>
          <w:szCs w:val="20"/>
        </w:rPr>
        <w:t>Funcionalidad</w:t>
      </w:r>
      <w:r w:rsidR="00E54944">
        <w:rPr>
          <w:rFonts w:ascii="Utopia" w:hAnsi="Utopia"/>
          <w:szCs w:val="20"/>
        </w:rPr>
        <w:t xml:space="preserve"> que se encarga de construir la petición para la llamada </w:t>
      </w:r>
      <w:hyperlink w:anchor="TICKET_ELIGIBILITY" w:history="1">
        <w:r w:rsidR="00E54944" w:rsidRPr="00151105">
          <w:rPr>
            <w:rStyle w:val="Hipervnculo"/>
            <w:rFonts w:ascii="Utopia" w:hAnsi="Utopia"/>
            <w:szCs w:val="20"/>
          </w:rPr>
          <w:t>Ticket_CheckEligibility</w:t>
        </w:r>
      </w:hyperlink>
      <w:r w:rsidR="00E54944">
        <w:rPr>
          <w:rFonts w:ascii="Utopia" w:hAnsi="Utopia"/>
          <w:szCs w:val="20"/>
        </w:rPr>
        <w:t xml:space="preserve"> y procesar y parsear</w:t>
      </w:r>
      <w:r w:rsidR="008767D6">
        <w:rPr>
          <w:rFonts w:ascii="Utopia" w:hAnsi="Utopia"/>
          <w:szCs w:val="20"/>
        </w:rPr>
        <w:t xml:space="preserve"> </w:t>
      </w:r>
      <w:hyperlink w:anchor="ref29" w:history="1">
        <w:r w:rsidR="008767D6" w:rsidRPr="00E91FDE">
          <w:rPr>
            <w:rStyle w:val="Hipervnculo"/>
            <w:rFonts w:ascii="Utopia" w:hAnsi="Utopia"/>
            <w:szCs w:val="20"/>
            <w:u w:val="none"/>
          </w:rPr>
          <w:t>[29</w:t>
        </w:r>
        <w:r w:rsidR="00DB74B7" w:rsidRPr="00E91FDE">
          <w:rPr>
            <w:rStyle w:val="Hipervnculo"/>
            <w:rFonts w:ascii="Utopia" w:hAnsi="Utopia"/>
            <w:szCs w:val="20"/>
            <w:u w:val="none"/>
          </w:rPr>
          <w:t>]</w:t>
        </w:r>
      </w:hyperlink>
      <w:r w:rsidR="00E54944">
        <w:rPr>
          <w:rFonts w:ascii="Utopia" w:hAnsi="Utopia"/>
          <w:szCs w:val="20"/>
        </w:rPr>
        <w:t xml:space="preserve"> la respuesta recibida. Si un ticket no es modificable, se añadiría un error de “</w:t>
      </w:r>
      <w:r w:rsidR="00E54944" w:rsidRPr="00DB74B7">
        <w:rPr>
          <w:rFonts w:ascii="Utopia" w:hAnsi="Utopia"/>
          <w:i/>
          <w:szCs w:val="20"/>
        </w:rPr>
        <w:t>Ticket</w:t>
      </w:r>
      <w:r w:rsidR="00E54944">
        <w:rPr>
          <w:rFonts w:ascii="Utopia" w:hAnsi="Utopia"/>
          <w:szCs w:val="20"/>
        </w:rPr>
        <w:t xml:space="preserve"> no modificable” en la re</w:t>
      </w:r>
      <w:r w:rsidR="00151105">
        <w:rPr>
          <w:rFonts w:ascii="Utopia" w:hAnsi="Utopia"/>
          <w:szCs w:val="20"/>
        </w:rPr>
        <w:t xml:space="preserve">spuesta de </w:t>
      </w:r>
      <w:hyperlink w:anchor="AcronimoDMR" w:history="1">
        <w:r w:rsidR="00151105" w:rsidRPr="00151105">
          <w:rPr>
            <w:rStyle w:val="Hipervnculo"/>
            <w:rFonts w:ascii="Utopia" w:hAnsi="Utopia"/>
            <w:szCs w:val="20"/>
          </w:rPr>
          <w:t>DMR</w:t>
        </w:r>
      </w:hyperlink>
      <w:r w:rsidR="00151105">
        <w:rPr>
          <w:rFonts w:ascii="Utopia" w:hAnsi="Utopia"/>
          <w:szCs w:val="20"/>
        </w:rPr>
        <w:t>.</w:t>
      </w:r>
    </w:p>
    <w:p w:rsidR="00E54944" w:rsidRDefault="00E54944" w:rsidP="00151105">
      <w:pPr>
        <w:pStyle w:val="Ttulo4"/>
      </w:pPr>
      <w:r>
        <w:t>Travelboard</w:t>
      </w:r>
    </w:p>
    <w:p w:rsidR="00E54944" w:rsidRDefault="00490D67" w:rsidP="00E54944">
      <w:pPr>
        <w:rPr>
          <w:rFonts w:ascii="Utopia" w:hAnsi="Utopia"/>
          <w:szCs w:val="20"/>
        </w:rPr>
      </w:pPr>
      <w:r>
        <w:rPr>
          <w:rFonts w:ascii="Utopia" w:hAnsi="Utopia"/>
          <w:szCs w:val="20"/>
        </w:rPr>
        <w:t>Funcionalidad</w:t>
      </w:r>
      <w:r w:rsidR="00E54944">
        <w:rPr>
          <w:rFonts w:ascii="Utopia" w:hAnsi="Utopia"/>
          <w:szCs w:val="20"/>
        </w:rPr>
        <w:t xml:space="preserve"> que se encarga de construir la petición para la llamada </w:t>
      </w:r>
      <w:hyperlink w:anchor="TICKET_ATCMP" w:history="1">
        <w:r w:rsidR="00E54944" w:rsidRPr="00151105">
          <w:rPr>
            <w:rStyle w:val="Hipervnculo"/>
            <w:rFonts w:ascii="Utopia" w:hAnsi="Utopia"/>
            <w:szCs w:val="20"/>
          </w:rPr>
          <w:t>Ticket_ATCShopperMasterPricer</w:t>
        </w:r>
        <w:r w:rsidR="00151105" w:rsidRPr="00151105">
          <w:rPr>
            <w:rStyle w:val="Hipervnculo"/>
            <w:rFonts w:ascii="Utopia" w:hAnsi="Utopia"/>
            <w:szCs w:val="20"/>
          </w:rPr>
          <w:t xml:space="preserve"> </w:t>
        </w:r>
        <w:r w:rsidR="00E54944" w:rsidRPr="00151105">
          <w:rPr>
            <w:rStyle w:val="Hipervnculo"/>
            <w:rFonts w:ascii="Utopia" w:hAnsi="Utopia"/>
            <w:szCs w:val="20"/>
          </w:rPr>
          <w:t>TravelBoardSearch</w:t>
        </w:r>
      </w:hyperlink>
      <w:r w:rsidR="00E54944">
        <w:rPr>
          <w:rFonts w:ascii="Utopia" w:hAnsi="Utopia"/>
          <w:szCs w:val="20"/>
        </w:rPr>
        <w:t xml:space="preserve"> y procesar y parsear</w:t>
      </w:r>
      <w:r w:rsidR="003620FB">
        <w:rPr>
          <w:rFonts w:ascii="Utopia" w:hAnsi="Utopia"/>
          <w:szCs w:val="20"/>
        </w:rPr>
        <w:t xml:space="preserve"> (transformar al formato TravelgateX)</w:t>
      </w:r>
      <w:r w:rsidR="00E54944">
        <w:rPr>
          <w:rFonts w:ascii="Utopia" w:hAnsi="Utopia"/>
          <w:szCs w:val="20"/>
        </w:rPr>
        <w:t xml:space="preserve"> la respuesta recibida. Monta todas las tarifas y los segmentos a partir de los datos obtenidos en</w:t>
      </w:r>
      <w:r w:rsidR="00151105">
        <w:rPr>
          <w:rFonts w:ascii="Utopia" w:hAnsi="Utopia"/>
          <w:szCs w:val="20"/>
        </w:rPr>
        <w:t xml:space="preserve"> la respuesta.</w:t>
      </w:r>
    </w:p>
    <w:p w:rsidR="00E54944" w:rsidRDefault="00E54944" w:rsidP="00151105">
      <w:pPr>
        <w:pStyle w:val="Ttulo4"/>
      </w:pPr>
      <w:r>
        <w:t>BookingMake</w:t>
      </w:r>
    </w:p>
    <w:p w:rsidR="00E54944" w:rsidRDefault="00490D67" w:rsidP="00E54944">
      <w:pPr>
        <w:rPr>
          <w:rFonts w:ascii="Utopia" w:hAnsi="Utopia"/>
          <w:szCs w:val="20"/>
        </w:rPr>
      </w:pPr>
      <w:r>
        <w:rPr>
          <w:rFonts w:ascii="Utopia" w:hAnsi="Utopia"/>
          <w:szCs w:val="20"/>
        </w:rPr>
        <w:t xml:space="preserve">Funcionalidad </w:t>
      </w:r>
      <w:r w:rsidR="00E54944">
        <w:rPr>
          <w:rFonts w:ascii="Utopia" w:hAnsi="Utopia"/>
          <w:szCs w:val="20"/>
        </w:rPr>
        <w:t xml:space="preserve">que monta toda la información para realizar la reserva de segmentos y pasajeros. Además se utiliza para montar las facturas de la misma </w:t>
      </w:r>
      <w:r w:rsidR="00151105">
        <w:rPr>
          <w:rFonts w:ascii="Utopia" w:hAnsi="Utopia"/>
          <w:szCs w:val="20"/>
        </w:rPr>
        <w:t>a partir de los datos obtenidos</w:t>
      </w:r>
    </w:p>
    <w:p w:rsidR="00E54944" w:rsidRDefault="00E54944" w:rsidP="00151105">
      <w:pPr>
        <w:pStyle w:val="Ttulo4"/>
      </w:pPr>
      <w:r>
        <w:t>RepricePNR</w:t>
      </w:r>
    </w:p>
    <w:p w:rsidR="00E54944" w:rsidRDefault="00490D67" w:rsidP="00E54944">
      <w:pPr>
        <w:rPr>
          <w:rFonts w:ascii="Utopia" w:hAnsi="Utopia"/>
          <w:szCs w:val="20"/>
        </w:rPr>
      </w:pPr>
      <w:r>
        <w:rPr>
          <w:rFonts w:ascii="Utopia" w:hAnsi="Utopia"/>
          <w:szCs w:val="20"/>
        </w:rPr>
        <w:t xml:space="preserve">Funcionalidad </w:t>
      </w:r>
      <w:r w:rsidR="00E54944">
        <w:rPr>
          <w:rFonts w:ascii="Utopia" w:hAnsi="Utopia"/>
          <w:szCs w:val="20"/>
        </w:rPr>
        <w:t xml:space="preserve">que se encarga de construir la petición para la llamada </w:t>
      </w:r>
      <w:hyperlink w:anchor="TICKET_REPRICE" w:history="1">
        <w:r w:rsidR="00E54944" w:rsidRPr="00151105">
          <w:rPr>
            <w:rStyle w:val="Hipervnculo"/>
            <w:rFonts w:ascii="Utopia" w:hAnsi="Utopia"/>
            <w:szCs w:val="20"/>
          </w:rPr>
          <w:t>Ticket_RepricePNR</w:t>
        </w:r>
        <w:r w:rsidR="00151105" w:rsidRPr="00151105">
          <w:rPr>
            <w:rStyle w:val="Hipervnculo"/>
            <w:rFonts w:ascii="Utopia" w:hAnsi="Utopia"/>
            <w:szCs w:val="20"/>
          </w:rPr>
          <w:t xml:space="preserve"> </w:t>
        </w:r>
        <w:r w:rsidR="00E54944" w:rsidRPr="00151105">
          <w:rPr>
            <w:rStyle w:val="Hipervnculo"/>
            <w:rFonts w:ascii="Utopia" w:hAnsi="Utopia"/>
            <w:szCs w:val="20"/>
          </w:rPr>
          <w:t>WithBookingClass</w:t>
        </w:r>
      </w:hyperlink>
      <w:r w:rsidR="00E54944">
        <w:rPr>
          <w:rFonts w:ascii="Utopia" w:hAnsi="Utopia"/>
          <w:szCs w:val="20"/>
        </w:rPr>
        <w:t xml:space="preserve"> y procesar y</w:t>
      </w:r>
      <w:r w:rsidR="003620FB">
        <w:rPr>
          <w:rFonts w:ascii="Utopia" w:hAnsi="Utopia"/>
          <w:szCs w:val="20"/>
        </w:rPr>
        <w:t xml:space="preserve"> parsear</w:t>
      </w:r>
      <w:r w:rsidR="00151105">
        <w:rPr>
          <w:rFonts w:ascii="Utopia" w:hAnsi="Utopia"/>
          <w:szCs w:val="20"/>
        </w:rPr>
        <w:t xml:space="preserve"> la respuesta recibida.</w:t>
      </w:r>
    </w:p>
    <w:p w:rsidR="00E54944" w:rsidRDefault="00E54944" w:rsidP="00151105">
      <w:pPr>
        <w:pStyle w:val="Ttulo4"/>
      </w:pPr>
      <w:r w:rsidRPr="000845F4">
        <w:t>ReissueConfirmedPricing</w:t>
      </w:r>
    </w:p>
    <w:p w:rsidR="00E54944" w:rsidRDefault="00490D67" w:rsidP="00E54944">
      <w:pPr>
        <w:rPr>
          <w:rFonts w:ascii="Utopia" w:hAnsi="Utopia"/>
          <w:szCs w:val="20"/>
        </w:rPr>
      </w:pPr>
      <w:r>
        <w:rPr>
          <w:rFonts w:ascii="Utopia" w:hAnsi="Utopia"/>
          <w:szCs w:val="20"/>
        </w:rPr>
        <w:t xml:space="preserve">Funcionalidad </w:t>
      </w:r>
      <w:r w:rsidR="00E54944">
        <w:rPr>
          <w:rFonts w:ascii="Utopia" w:hAnsi="Utopia"/>
          <w:szCs w:val="20"/>
        </w:rPr>
        <w:t xml:space="preserve">que se encarga de construir la petición para la llamada </w:t>
      </w:r>
      <w:hyperlink w:anchor="TICKET_REISSUE" w:history="1">
        <w:r w:rsidR="00E54944" w:rsidRPr="00151105">
          <w:rPr>
            <w:rStyle w:val="Hipervnculo"/>
            <w:rFonts w:ascii="Utopia" w:hAnsi="Utopia"/>
            <w:szCs w:val="20"/>
          </w:rPr>
          <w:t>Ticket_ReissueConfirmed</w:t>
        </w:r>
        <w:r w:rsidR="00151105" w:rsidRPr="00151105">
          <w:rPr>
            <w:rStyle w:val="Hipervnculo"/>
            <w:rFonts w:ascii="Utopia" w:hAnsi="Utopia"/>
            <w:szCs w:val="20"/>
          </w:rPr>
          <w:t xml:space="preserve"> </w:t>
        </w:r>
        <w:r w:rsidR="00E54944" w:rsidRPr="00151105">
          <w:rPr>
            <w:rStyle w:val="Hipervnculo"/>
            <w:rFonts w:ascii="Utopia" w:hAnsi="Utopia"/>
            <w:szCs w:val="20"/>
          </w:rPr>
          <w:t>PricingTicketInfo</w:t>
        </w:r>
      </w:hyperlink>
      <w:r w:rsidR="00151105">
        <w:rPr>
          <w:rFonts w:ascii="Utopia" w:hAnsi="Utopia"/>
          <w:szCs w:val="20"/>
        </w:rPr>
        <w:t xml:space="preserve"> </w:t>
      </w:r>
      <w:r w:rsidR="00E54944">
        <w:rPr>
          <w:rFonts w:ascii="Utopia" w:hAnsi="Utopia"/>
          <w:szCs w:val="20"/>
        </w:rPr>
        <w:t>y procesar y parsear la respues</w:t>
      </w:r>
      <w:r w:rsidR="00151105">
        <w:rPr>
          <w:rFonts w:ascii="Utopia" w:hAnsi="Utopia"/>
          <w:szCs w:val="20"/>
        </w:rPr>
        <w:t>ta recibida.</w:t>
      </w:r>
    </w:p>
    <w:p w:rsidR="00E54944" w:rsidRDefault="00E54944" w:rsidP="00151105">
      <w:pPr>
        <w:pStyle w:val="Ttulo4"/>
      </w:pPr>
      <w:r>
        <w:t>GetTipoEmision</w:t>
      </w:r>
    </w:p>
    <w:p w:rsidR="00E54944" w:rsidRDefault="00E54944" w:rsidP="00E54944">
      <w:pPr>
        <w:rPr>
          <w:rFonts w:ascii="Utopia" w:hAnsi="Utopia"/>
          <w:szCs w:val="20"/>
        </w:rPr>
      </w:pPr>
      <w:r>
        <w:rPr>
          <w:rFonts w:ascii="Utopia" w:hAnsi="Utopia"/>
          <w:szCs w:val="20"/>
        </w:rPr>
        <w:t xml:space="preserve">Funcionalidad que calcula el tipo de emisión que ha de realizarse en la transacción </w:t>
      </w:r>
      <w:hyperlink w:anchor="AcronimoEMR" w:history="1">
        <w:r w:rsidRPr="00151105">
          <w:rPr>
            <w:rStyle w:val="Hipervnculo"/>
            <w:rFonts w:ascii="Utopia" w:hAnsi="Utopia"/>
            <w:szCs w:val="20"/>
          </w:rPr>
          <w:t>EMR</w:t>
        </w:r>
      </w:hyperlink>
      <w:r>
        <w:rPr>
          <w:rFonts w:ascii="Utopia" w:hAnsi="Utopia"/>
          <w:szCs w:val="20"/>
        </w:rPr>
        <w:t xml:space="preserve"> a partir de:</w:t>
      </w:r>
    </w:p>
    <w:p w:rsidR="00E54944" w:rsidRPr="00475781" w:rsidRDefault="00E54944" w:rsidP="00B90398">
      <w:pPr>
        <w:pStyle w:val="Prrafodelista"/>
        <w:numPr>
          <w:ilvl w:val="0"/>
          <w:numId w:val="29"/>
        </w:numPr>
      </w:pPr>
      <w:r w:rsidRPr="00475781">
        <w:t>repriceType: ti</w:t>
      </w:r>
      <w:r w:rsidR="003620FB">
        <w:t xml:space="preserve">po de </w:t>
      </w:r>
      <w:r w:rsidR="003620FB" w:rsidRPr="00DB74B7">
        <w:rPr>
          <w:i/>
        </w:rPr>
        <w:t>reprice</w:t>
      </w:r>
      <w:r w:rsidR="003620FB">
        <w:t xml:space="preserve"> que Amadeus indique</w:t>
      </w:r>
    </w:p>
    <w:p w:rsidR="00E54944" w:rsidRPr="00475781" w:rsidRDefault="003620FB" w:rsidP="00B90398">
      <w:pPr>
        <w:pStyle w:val="Prrafodelista"/>
        <w:numPr>
          <w:ilvl w:val="0"/>
          <w:numId w:val="29"/>
        </w:numPr>
      </w:pPr>
      <w:r>
        <w:lastRenderedPageBreak/>
        <w:t>isThereEMD: s</w:t>
      </w:r>
      <w:r w:rsidR="00E54944" w:rsidRPr="00475781">
        <w:t xml:space="preserve">i el </w:t>
      </w:r>
      <w:hyperlink w:anchor="AcronimoPNR" w:history="1">
        <w:r w:rsidR="00E54944" w:rsidRPr="00151105">
          <w:rPr>
            <w:rStyle w:val="Hipervnculo"/>
          </w:rPr>
          <w:t>PNR</w:t>
        </w:r>
      </w:hyperlink>
      <w:r w:rsidR="00E54944" w:rsidRPr="00475781">
        <w:t xml:space="preserve"> tiene cargos </w:t>
      </w:r>
      <w:hyperlink w:anchor="AcronimoEMD" w:history="1">
        <w:r w:rsidR="00E54944" w:rsidRPr="00151105">
          <w:rPr>
            <w:rStyle w:val="Hipervnculo"/>
          </w:rPr>
          <w:t>EMD</w:t>
        </w:r>
      </w:hyperlink>
      <w:r w:rsidR="00E54944" w:rsidRPr="00475781">
        <w:t xml:space="preserve"> o no</w:t>
      </w:r>
    </w:p>
    <w:p w:rsidR="00E54944" w:rsidRPr="00475781" w:rsidRDefault="00E54944" w:rsidP="00B90398">
      <w:pPr>
        <w:pStyle w:val="Prrafodelista"/>
        <w:numPr>
          <w:ilvl w:val="0"/>
          <w:numId w:val="29"/>
        </w:numPr>
      </w:pPr>
      <w:r w:rsidRPr="00475781">
        <w:t xml:space="preserve">tipoEMD: tipo de </w:t>
      </w:r>
      <w:hyperlink w:anchor="AcronimoEMD" w:history="1">
        <w:r w:rsidRPr="00151105">
          <w:rPr>
            <w:rStyle w:val="Hipervnculo"/>
          </w:rPr>
          <w:t>EMD</w:t>
        </w:r>
      </w:hyperlink>
      <w:r w:rsidRPr="00475781">
        <w:t xml:space="preserve"> que hay en el </w:t>
      </w:r>
      <w:hyperlink w:anchor="AcronimoPNR" w:history="1">
        <w:r w:rsidRPr="00151105">
          <w:rPr>
            <w:rStyle w:val="Hipervnculo"/>
          </w:rPr>
          <w:t>PNR</w:t>
        </w:r>
      </w:hyperlink>
    </w:p>
    <w:p w:rsidR="00E54944" w:rsidRPr="00475781" w:rsidRDefault="00E54944" w:rsidP="00B90398">
      <w:pPr>
        <w:pStyle w:val="Prrafodelista"/>
        <w:numPr>
          <w:ilvl w:val="0"/>
          <w:numId w:val="29"/>
        </w:numPr>
      </w:pPr>
      <w:r w:rsidRPr="00475781">
        <w:t>formOfPayment: f</w:t>
      </w:r>
      <w:r w:rsidR="003620FB">
        <w:t>orma de pago con el que se abona</w:t>
      </w:r>
      <w:r w:rsidRPr="00475781">
        <w:t xml:space="preserve"> el importe de la modificación de la reserva</w:t>
      </w:r>
    </w:p>
    <w:p w:rsidR="00E54944" w:rsidRPr="00151105" w:rsidRDefault="00E54944" w:rsidP="00B90398">
      <w:pPr>
        <w:pStyle w:val="Prrafodelista"/>
        <w:numPr>
          <w:ilvl w:val="0"/>
          <w:numId w:val="29"/>
        </w:numPr>
      </w:pPr>
      <w:r w:rsidRPr="00475781">
        <w:t xml:space="preserve">addictionalCollection: </w:t>
      </w:r>
      <w:r w:rsidR="003620FB">
        <w:t xml:space="preserve">si </w:t>
      </w:r>
      <w:r w:rsidRPr="00475781">
        <w:t>la modificación tiene importe adicional</w:t>
      </w:r>
      <w:r w:rsidR="003620FB">
        <w:t xml:space="preserve"> o no</w:t>
      </w:r>
    </w:p>
    <w:p w:rsidR="00E54944" w:rsidRDefault="00E54944" w:rsidP="00E54944">
      <w:pPr>
        <w:rPr>
          <w:rFonts w:ascii="Utopia" w:hAnsi="Utopia"/>
          <w:szCs w:val="20"/>
        </w:rPr>
      </w:pPr>
      <w:r>
        <w:rPr>
          <w:rFonts w:ascii="Utopia" w:hAnsi="Utopia"/>
          <w:szCs w:val="20"/>
        </w:rPr>
        <w:t>Se obtendrá uno de los siguientes tipos de emisión:</w:t>
      </w:r>
    </w:p>
    <w:p w:rsidR="00E54944" w:rsidRPr="000845F4" w:rsidRDefault="00E54944" w:rsidP="00B90398">
      <w:pPr>
        <w:pStyle w:val="Prrafodelista"/>
        <w:numPr>
          <w:ilvl w:val="0"/>
          <w:numId w:val="30"/>
        </w:numPr>
      </w:pPr>
      <w:r w:rsidRPr="000845F4">
        <w:t xml:space="preserve">Revalidate without </w:t>
      </w:r>
      <w:hyperlink w:anchor="AcronimoEMD" w:history="1">
        <w:r w:rsidRPr="00151105">
          <w:rPr>
            <w:rStyle w:val="Hipervnculo"/>
          </w:rPr>
          <w:t>EMD</w:t>
        </w:r>
      </w:hyperlink>
    </w:p>
    <w:p w:rsidR="00E54944" w:rsidRPr="000845F4" w:rsidRDefault="00E54944" w:rsidP="00B90398">
      <w:pPr>
        <w:pStyle w:val="Prrafodelista"/>
        <w:numPr>
          <w:ilvl w:val="0"/>
          <w:numId w:val="30"/>
        </w:numPr>
      </w:pPr>
      <w:r w:rsidRPr="000845F4">
        <w:t xml:space="preserve">Revalidate with </w:t>
      </w:r>
      <w:hyperlink w:anchor="AcronimoEMD" w:history="1">
        <w:r w:rsidRPr="00151105">
          <w:rPr>
            <w:rStyle w:val="Hipervnculo"/>
          </w:rPr>
          <w:t>EMD</w:t>
        </w:r>
      </w:hyperlink>
      <w:r w:rsidRPr="000845F4">
        <w:t xml:space="preserve"> without additional collection</w:t>
      </w:r>
    </w:p>
    <w:p w:rsidR="00E54944" w:rsidRPr="000845F4" w:rsidRDefault="00E54944" w:rsidP="00B90398">
      <w:pPr>
        <w:pStyle w:val="Prrafodelista"/>
        <w:numPr>
          <w:ilvl w:val="0"/>
          <w:numId w:val="30"/>
        </w:numPr>
      </w:pPr>
      <w:r w:rsidRPr="000845F4">
        <w:t xml:space="preserve">Reissue without </w:t>
      </w:r>
      <w:hyperlink w:anchor="AcronimoEMD" w:history="1">
        <w:r w:rsidRPr="00151105">
          <w:rPr>
            <w:rStyle w:val="Hipervnculo"/>
          </w:rPr>
          <w:t>EMD</w:t>
        </w:r>
      </w:hyperlink>
      <w:r w:rsidRPr="000845F4">
        <w:t xml:space="preserve"> with additional collection</w:t>
      </w:r>
    </w:p>
    <w:p w:rsidR="00E54944" w:rsidRPr="000845F4" w:rsidRDefault="00E54944" w:rsidP="00B90398">
      <w:pPr>
        <w:pStyle w:val="Prrafodelista"/>
        <w:numPr>
          <w:ilvl w:val="0"/>
          <w:numId w:val="30"/>
        </w:numPr>
      </w:pPr>
      <w:r w:rsidRPr="000845F4">
        <w:t xml:space="preserve">Reissue with </w:t>
      </w:r>
      <w:hyperlink w:anchor="AcronimoEMD" w:history="1">
        <w:r w:rsidRPr="00151105">
          <w:rPr>
            <w:rStyle w:val="Hipervnculo"/>
          </w:rPr>
          <w:t>EMD</w:t>
        </w:r>
      </w:hyperlink>
      <w:r w:rsidR="003620FB">
        <w:t xml:space="preserve"> only penalty</w:t>
      </w:r>
    </w:p>
    <w:p w:rsidR="00E54944" w:rsidRPr="000845F4" w:rsidRDefault="00E54944" w:rsidP="00B90398">
      <w:pPr>
        <w:pStyle w:val="Prrafodelista"/>
        <w:numPr>
          <w:ilvl w:val="0"/>
          <w:numId w:val="30"/>
        </w:numPr>
      </w:pPr>
      <w:r w:rsidRPr="000845F4">
        <w:t xml:space="preserve">Reissue with </w:t>
      </w:r>
      <w:hyperlink w:anchor="AcronimoEMD" w:history="1">
        <w:r w:rsidRPr="00151105">
          <w:rPr>
            <w:rStyle w:val="Hipervnculo"/>
          </w:rPr>
          <w:t>EMD</w:t>
        </w:r>
      </w:hyperlink>
      <w:r w:rsidRPr="000845F4">
        <w:t xml:space="preserve"> only residual value without additional collection</w:t>
      </w:r>
    </w:p>
    <w:p w:rsidR="00E54944" w:rsidRPr="000845F4" w:rsidRDefault="00E54944" w:rsidP="00B90398">
      <w:pPr>
        <w:pStyle w:val="Prrafodelista"/>
        <w:numPr>
          <w:ilvl w:val="0"/>
          <w:numId w:val="30"/>
        </w:numPr>
      </w:pPr>
      <w:r w:rsidRPr="000845F4">
        <w:t xml:space="preserve">Reissue with </w:t>
      </w:r>
      <w:hyperlink w:anchor="AcronimoEMD" w:history="1">
        <w:r w:rsidRPr="00151105">
          <w:rPr>
            <w:rStyle w:val="Hipervnculo"/>
          </w:rPr>
          <w:t>EMD</w:t>
        </w:r>
      </w:hyperlink>
      <w:r w:rsidRPr="000845F4">
        <w:t xml:space="preserve"> only residual value</w:t>
      </w:r>
    </w:p>
    <w:p w:rsidR="00E54944" w:rsidRPr="000845F4" w:rsidRDefault="00E54944" w:rsidP="00B90398">
      <w:pPr>
        <w:pStyle w:val="Prrafodelista"/>
        <w:numPr>
          <w:ilvl w:val="0"/>
          <w:numId w:val="30"/>
        </w:numPr>
      </w:pPr>
      <w:r w:rsidRPr="000845F4">
        <w:t xml:space="preserve">Reissue with </w:t>
      </w:r>
      <w:hyperlink w:anchor="AcronimoEMD" w:history="1">
        <w:r w:rsidRPr="00151105">
          <w:rPr>
            <w:rStyle w:val="Hipervnculo"/>
          </w:rPr>
          <w:t>EMD</w:t>
        </w:r>
      </w:hyperlink>
      <w:r w:rsidRPr="000845F4">
        <w:t xml:space="preserve"> with penalty and residual value</w:t>
      </w:r>
    </w:p>
    <w:p w:rsidR="00E54944" w:rsidRPr="00151105" w:rsidRDefault="00E54944" w:rsidP="00B90398">
      <w:pPr>
        <w:pStyle w:val="Prrafodelista"/>
        <w:numPr>
          <w:ilvl w:val="0"/>
          <w:numId w:val="30"/>
        </w:numPr>
      </w:pPr>
      <w:r w:rsidRPr="000845F4">
        <w:t xml:space="preserve">Reissue with </w:t>
      </w:r>
      <w:hyperlink w:anchor="AcronimoEMD" w:history="1">
        <w:r w:rsidRPr="00151105">
          <w:rPr>
            <w:rStyle w:val="Hipervnculo"/>
          </w:rPr>
          <w:t>EMD</w:t>
        </w:r>
      </w:hyperlink>
      <w:r w:rsidRPr="000845F4">
        <w:t xml:space="preserve"> with penalty and residual value without additional collection</w:t>
      </w:r>
    </w:p>
    <w:p w:rsidR="00E54944" w:rsidRDefault="00E54944" w:rsidP="00151105">
      <w:pPr>
        <w:pStyle w:val="Ttulo4"/>
      </w:pPr>
      <w:r w:rsidRPr="00475781">
        <w:t>DoEndTransactionAndRetrieve</w:t>
      </w:r>
    </w:p>
    <w:p w:rsidR="00E54944" w:rsidRDefault="00E54944" w:rsidP="00E54944">
      <w:pPr>
        <w:rPr>
          <w:rFonts w:ascii="Utopia" w:hAnsi="Utopia"/>
          <w:szCs w:val="20"/>
        </w:rPr>
      </w:pPr>
      <w:r>
        <w:rPr>
          <w:rFonts w:ascii="Utopia" w:hAnsi="Utopia"/>
          <w:szCs w:val="20"/>
        </w:rPr>
        <w:t>Confirma los cambios re</w:t>
      </w:r>
      <w:r w:rsidR="00151105">
        <w:rPr>
          <w:rFonts w:ascii="Utopia" w:hAnsi="Utopia"/>
          <w:szCs w:val="20"/>
        </w:rPr>
        <w:t xml:space="preserve">alizados en el </w:t>
      </w:r>
      <w:hyperlink w:anchor="AcronimoPNR" w:history="1">
        <w:r w:rsidR="00151105" w:rsidRPr="00151105">
          <w:rPr>
            <w:rStyle w:val="Hipervnculo"/>
            <w:rFonts w:ascii="Utopia" w:hAnsi="Utopia"/>
            <w:szCs w:val="20"/>
          </w:rPr>
          <w:t>PNR</w:t>
        </w:r>
      </w:hyperlink>
      <w:r w:rsidR="00151105">
        <w:rPr>
          <w:rFonts w:ascii="Utopia" w:hAnsi="Utopia"/>
          <w:szCs w:val="20"/>
        </w:rPr>
        <w:t xml:space="preserve"> y lo reabre.</w:t>
      </w:r>
    </w:p>
    <w:p w:rsidR="00E54944" w:rsidRDefault="00E54944" w:rsidP="00151105">
      <w:pPr>
        <w:pStyle w:val="Ttulo4"/>
      </w:pPr>
      <w:r w:rsidRPr="00475781">
        <w:t>DoIgnoreAndRetrieve</w:t>
      </w:r>
    </w:p>
    <w:p w:rsidR="00E54944" w:rsidRDefault="00E54944" w:rsidP="00E54944">
      <w:pPr>
        <w:rPr>
          <w:rFonts w:ascii="Utopia" w:hAnsi="Utopia"/>
          <w:szCs w:val="20"/>
        </w:rPr>
      </w:pPr>
      <w:r>
        <w:rPr>
          <w:rFonts w:ascii="Utopia" w:hAnsi="Utopia"/>
          <w:szCs w:val="20"/>
        </w:rPr>
        <w:t>Ignora los cambios re</w:t>
      </w:r>
      <w:r w:rsidR="00151105">
        <w:rPr>
          <w:rFonts w:ascii="Utopia" w:hAnsi="Utopia"/>
          <w:szCs w:val="20"/>
        </w:rPr>
        <w:t xml:space="preserve">alizados en el </w:t>
      </w:r>
      <w:hyperlink w:anchor="AcronimoPNR" w:history="1">
        <w:r w:rsidR="00151105" w:rsidRPr="00151105">
          <w:rPr>
            <w:rStyle w:val="Hipervnculo"/>
            <w:rFonts w:ascii="Utopia" w:hAnsi="Utopia"/>
            <w:szCs w:val="20"/>
          </w:rPr>
          <w:t>PNR</w:t>
        </w:r>
      </w:hyperlink>
      <w:r w:rsidR="00151105">
        <w:rPr>
          <w:rFonts w:ascii="Utopia" w:hAnsi="Utopia"/>
          <w:szCs w:val="20"/>
        </w:rPr>
        <w:t xml:space="preserve"> y lo reabre.</w:t>
      </w:r>
    </w:p>
    <w:p w:rsidR="00E54944" w:rsidRDefault="00E54944" w:rsidP="00151105">
      <w:pPr>
        <w:pStyle w:val="Ttulo4"/>
      </w:pPr>
      <w:r w:rsidRPr="00475781">
        <w:t>ATC_IssueTicket</w:t>
      </w:r>
    </w:p>
    <w:p w:rsidR="00E54944" w:rsidRDefault="00E54944" w:rsidP="00E54944">
      <w:pPr>
        <w:rPr>
          <w:rFonts w:ascii="Utopia" w:hAnsi="Utopia"/>
          <w:szCs w:val="20"/>
        </w:rPr>
      </w:pPr>
      <w:r>
        <w:rPr>
          <w:rFonts w:ascii="Utopia" w:hAnsi="Utopia"/>
          <w:szCs w:val="20"/>
        </w:rPr>
        <w:t>Realiza la revalidación o reemisión de los billetes dependiendo del tipo de emisión obtenida del atributo @t</w:t>
      </w:r>
      <w:r w:rsidR="00151105">
        <w:rPr>
          <w:rFonts w:ascii="Utopia" w:hAnsi="Utopia"/>
          <w:szCs w:val="20"/>
        </w:rPr>
        <w:t xml:space="preserve">ipoEmision de la petición </w:t>
      </w:r>
      <w:hyperlink w:anchor="AcronimoEMR" w:history="1">
        <w:r w:rsidR="00151105" w:rsidRPr="00151105">
          <w:rPr>
            <w:rStyle w:val="Hipervnculo"/>
            <w:rFonts w:ascii="Utopia" w:hAnsi="Utopia"/>
            <w:szCs w:val="20"/>
          </w:rPr>
          <w:t>EMR</w:t>
        </w:r>
      </w:hyperlink>
      <w:r w:rsidR="00151105">
        <w:rPr>
          <w:rFonts w:ascii="Utopia" w:hAnsi="Utopia"/>
          <w:szCs w:val="20"/>
        </w:rPr>
        <w:t xml:space="preserve">. </w:t>
      </w:r>
    </w:p>
    <w:p w:rsidR="00E54944" w:rsidRDefault="00E54944" w:rsidP="00151105">
      <w:pPr>
        <w:pStyle w:val="Ttulo4"/>
      </w:pPr>
      <w:r w:rsidRPr="00475781">
        <w:t>ATC_IssueCombined</w:t>
      </w:r>
    </w:p>
    <w:p w:rsidR="00E54944" w:rsidRDefault="00E54944" w:rsidP="00E54944">
      <w:pPr>
        <w:rPr>
          <w:rFonts w:ascii="Utopia" w:hAnsi="Utopia"/>
          <w:szCs w:val="20"/>
        </w:rPr>
      </w:pPr>
      <w:r>
        <w:rPr>
          <w:rFonts w:ascii="Utopia" w:hAnsi="Utopia"/>
          <w:szCs w:val="20"/>
        </w:rPr>
        <w:t xml:space="preserve">Realiza la reemisión de los billetes dependiendo de si la modificación de </w:t>
      </w:r>
      <w:hyperlink w:anchor="AcronimoRMR" w:history="1">
        <w:r w:rsidRPr="00151105">
          <w:rPr>
            <w:rStyle w:val="Hipervnculo"/>
            <w:rFonts w:ascii="Utopia" w:hAnsi="Utopia"/>
            <w:szCs w:val="20"/>
          </w:rPr>
          <w:t>RMR</w:t>
        </w:r>
      </w:hyperlink>
      <w:r>
        <w:rPr>
          <w:rFonts w:ascii="Utopia" w:hAnsi="Utopia"/>
          <w:szCs w:val="20"/>
        </w:rPr>
        <w:t xml:space="preserve"> ha generado un valor residual o una penalización por modificación.</w:t>
      </w:r>
    </w:p>
    <w:p w:rsidR="00E54944" w:rsidRPr="00F356C7" w:rsidRDefault="00E54944" w:rsidP="00E54944">
      <w:pPr>
        <w:rPr>
          <w:rFonts w:ascii="Utopia" w:hAnsi="Utopia"/>
          <w:szCs w:val="20"/>
        </w:rPr>
      </w:pPr>
    </w:p>
    <w:p w:rsidR="00E54944" w:rsidRPr="00F356C7" w:rsidRDefault="00E54944" w:rsidP="00151105">
      <w:pPr>
        <w:pStyle w:val="Ttulo2"/>
      </w:pPr>
      <w:bookmarkStart w:id="266" w:name="_5.3_Formulario_de"/>
      <w:bookmarkStart w:id="267" w:name="_Toc518170710"/>
      <w:bookmarkEnd w:id="266"/>
      <w:r w:rsidRPr="00F356C7">
        <w:t>5.3 Formulario de pruebas</w:t>
      </w:r>
      <w:bookmarkEnd w:id="267"/>
    </w:p>
    <w:p w:rsidR="00E54944" w:rsidRPr="00F356C7" w:rsidRDefault="00E54944" w:rsidP="00E54944">
      <w:pPr>
        <w:rPr>
          <w:rFonts w:ascii="Utopia" w:hAnsi="Utopia"/>
          <w:szCs w:val="20"/>
        </w:rPr>
      </w:pPr>
      <w:r w:rsidRPr="00F356C7">
        <w:rPr>
          <w:rFonts w:ascii="Utopia" w:hAnsi="Utopia"/>
          <w:szCs w:val="20"/>
        </w:rPr>
        <w:t xml:space="preserve">En el apartado </w:t>
      </w:r>
      <w:hyperlink w:anchor="_5.3.1_Lenguaje/tecnología" w:history="1">
        <w:r w:rsidRPr="00D85BC6">
          <w:rPr>
            <w:rStyle w:val="Hipervnculo"/>
            <w:rFonts w:ascii="Utopia" w:hAnsi="Utopia"/>
            <w:szCs w:val="20"/>
          </w:rPr>
          <w:t>5.3.1</w:t>
        </w:r>
      </w:hyperlink>
      <w:r w:rsidRPr="00F356C7">
        <w:rPr>
          <w:rFonts w:ascii="Utopia" w:hAnsi="Utopia"/>
          <w:szCs w:val="20"/>
        </w:rPr>
        <w:t xml:space="preserve"> se describe el lenguaje y tecnología utilizada para programar el formulario de pruebas</w:t>
      </w:r>
      <w:r w:rsidR="00490D67">
        <w:rPr>
          <w:rFonts w:ascii="Utopia" w:hAnsi="Utopia"/>
          <w:szCs w:val="20"/>
        </w:rPr>
        <w:t>,</w:t>
      </w:r>
      <w:r w:rsidRPr="00F356C7">
        <w:rPr>
          <w:rFonts w:ascii="Utopia" w:hAnsi="Utopia"/>
          <w:szCs w:val="20"/>
        </w:rPr>
        <w:t xml:space="preserve"> que se muestra con un ejemplo de uso a través de un vídeo en el apartado </w:t>
      </w:r>
      <w:hyperlink w:anchor="_5.3.2_Ejemplo_de" w:history="1">
        <w:r w:rsidRPr="00D85BC6">
          <w:rPr>
            <w:rStyle w:val="Hipervnculo"/>
            <w:rFonts w:ascii="Utopia" w:hAnsi="Utopia"/>
            <w:szCs w:val="20"/>
          </w:rPr>
          <w:t>5.3.2</w:t>
        </w:r>
      </w:hyperlink>
      <w:r w:rsidRPr="00F356C7">
        <w:rPr>
          <w:rFonts w:ascii="Utopia" w:hAnsi="Utopia"/>
          <w:szCs w:val="20"/>
        </w:rPr>
        <w:t>.</w:t>
      </w:r>
    </w:p>
    <w:p w:rsidR="00E54944" w:rsidRPr="00F356C7" w:rsidRDefault="00E54944" w:rsidP="00E54944">
      <w:pPr>
        <w:rPr>
          <w:rFonts w:ascii="Utopia" w:hAnsi="Utopia"/>
          <w:szCs w:val="20"/>
        </w:rPr>
      </w:pPr>
    </w:p>
    <w:p w:rsidR="00E54944" w:rsidRPr="00F356C7" w:rsidRDefault="00E54944" w:rsidP="00D85BC6">
      <w:pPr>
        <w:pStyle w:val="Ttulo3"/>
      </w:pPr>
      <w:bookmarkStart w:id="268" w:name="_5.3.1_Lenguaje/tecnología"/>
      <w:bookmarkStart w:id="269" w:name="_Toc518170711"/>
      <w:bookmarkEnd w:id="268"/>
      <w:r w:rsidRPr="00F356C7">
        <w:lastRenderedPageBreak/>
        <w:t>5.3.1 Lenguaje/tecnología</w:t>
      </w:r>
      <w:bookmarkEnd w:id="269"/>
    </w:p>
    <w:p w:rsidR="00E54944" w:rsidRDefault="00E54944" w:rsidP="00E54944">
      <w:pPr>
        <w:rPr>
          <w:rFonts w:ascii="Utopia" w:hAnsi="Utopia"/>
          <w:szCs w:val="20"/>
        </w:rPr>
      </w:pPr>
      <w:r w:rsidRPr="00F356C7">
        <w:rPr>
          <w:rFonts w:ascii="Utopia" w:hAnsi="Utopia"/>
          <w:szCs w:val="20"/>
        </w:rPr>
        <w:t>El lenguaje de programación con el que se programa el formulario de pruebas es Visual Basic</w:t>
      </w:r>
      <w:r w:rsidR="008767D6">
        <w:rPr>
          <w:rFonts w:ascii="Utopia" w:hAnsi="Utopia"/>
          <w:szCs w:val="20"/>
        </w:rPr>
        <w:t xml:space="preserve"> </w:t>
      </w:r>
      <w:hyperlink w:anchor="ref17" w:history="1">
        <w:r w:rsidR="008767D6" w:rsidRPr="00E91FDE">
          <w:rPr>
            <w:rStyle w:val="Hipervnculo"/>
            <w:rFonts w:ascii="Utopia" w:hAnsi="Utopia"/>
            <w:szCs w:val="20"/>
            <w:u w:val="none"/>
          </w:rPr>
          <w:t>[17</w:t>
        </w:r>
        <w:r w:rsidR="00DB74B7" w:rsidRPr="00E91FDE">
          <w:rPr>
            <w:rStyle w:val="Hipervnculo"/>
            <w:rFonts w:ascii="Utopia" w:hAnsi="Utopia"/>
            <w:szCs w:val="20"/>
            <w:u w:val="none"/>
          </w:rPr>
          <w:t>]</w:t>
        </w:r>
      </w:hyperlink>
      <w:r w:rsidRPr="00F356C7">
        <w:rPr>
          <w:rFonts w:ascii="Utopia" w:hAnsi="Utopia"/>
          <w:szCs w:val="20"/>
        </w:rPr>
        <w:t xml:space="preserve">. Se ha escogido este lenguaje por dos razones: es el lenguaje que tenemos que utilizar en las transacciones de la </w:t>
      </w:r>
      <w:hyperlink w:anchor="AcronimoAPI" w:history="1">
        <w:r w:rsidRPr="00D85BC6">
          <w:rPr>
            <w:rStyle w:val="Hipervnculo"/>
            <w:rFonts w:ascii="Utopia" w:hAnsi="Utopia"/>
            <w:szCs w:val="20"/>
          </w:rPr>
          <w:t>API</w:t>
        </w:r>
      </w:hyperlink>
      <w:r w:rsidRPr="00F356C7">
        <w:rPr>
          <w:rFonts w:ascii="Utopia" w:hAnsi="Utopia"/>
          <w:szCs w:val="20"/>
        </w:rPr>
        <w:t xml:space="preserve"> y en la integración y consecuentemente se tiene más práctica y soltura. Otra razón de peso es la mayor v</w:t>
      </w:r>
      <w:r w:rsidR="003620FB">
        <w:rPr>
          <w:rFonts w:ascii="Utopia" w:hAnsi="Utopia"/>
          <w:szCs w:val="20"/>
        </w:rPr>
        <w:t xml:space="preserve">elocidad con la que se programa, </w:t>
      </w:r>
      <w:r w:rsidRPr="00F356C7">
        <w:rPr>
          <w:rFonts w:ascii="Utopia" w:hAnsi="Utopia"/>
          <w:szCs w:val="20"/>
        </w:rPr>
        <w:t xml:space="preserve">al carecer </w:t>
      </w:r>
      <w:r w:rsidR="003620FB">
        <w:rPr>
          <w:rFonts w:ascii="Utopia" w:hAnsi="Utopia"/>
          <w:szCs w:val="20"/>
        </w:rPr>
        <w:t xml:space="preserve">éste </w:t>
      </w:r>
      <w:r w:rsidRPr="00F356C7">
        <w:rPr>
          <w:rFonts w:ascii="Utopia" w:hAnsi="Utopia"/>
          <w:szCs w:val="20"/>
        </w:rPr>
        <w:t xml:space="preserve">de puntos y coma, </w:t>
      </w:r>
      <w:r w:rsidR="003620FB">
        <w:rPr>
          <w:rFonts w:ascii="Utopia" w:hAnsi="Utopia"/>
          <w:szCs w:val="20"/>
        </w:rPr>
        <w:t>utilizar</w:t>
      </w:r>
      <w:r w:rsidRPr="00F356C7">
        <w:rPr>
          <w:rFonts w:ascii="Utopia" w:hAnsi="Utopia"/>
          <w:szCs w:val="20"/>
        </w:rPr>
        <w:t xml:space="preserve"> menos paréntesis y n</w:t>
      </w:r>
      <w:r w:rsidR="003620FB">
        <w:rPr>
          <w:rFonts w:ascii="Utopia" w:hAnsi="Utopia"/>
          <w:szCs w:val="20"/>
        </w:rPr>
        <w:t xml:space="preserve">ecesitar apenas </w:t>
      </w:r>
      <w:r>
        <w:rPr>
          <w:rFonts w:ascii="Utopia" w:hAnsi="Utopia"/>
          <w:szCs w:val="20"/>
        </w:rPr>
        <w:t>abrir o cerrar llaves.</w:t>
      </w:r>
    </w:p>
    <w:p w:rsidR="00E54944" w:rsidRPr="00F356C7" w:rsidRDefault="00E54944" w:rsidP="00E54944">
      <w:pPr>
        <w:rPr>
          <w:rFonts w:ascii="Utopia" w:hAnsi="Utopia"/>
          <w:szCs w:val="20"/>
        </w:rPr>
      </w:pPr>
    </w:p>
    <w:p w:rsidR="00E54944" w:rsidRPr="00F356C7" w:rsidRDefault="00E54944" w:rsidP="00D85BC6">
      <w:pPr>
        <w:pStyle w:val="Ttulo3"/>
      </w:pPr>
      <w:bookmarkStart w:id="270" w:name="_5.3.2_Ejemplo_de"/>
      <w:bookmarkStart w:id="271" w:name="_Toc518170712"/>
      <w:bookmarkEnd w:id="270"/>
      <w:r w:rsidRPr="00F356C7">
        <w:t>5.3.2 Ejemplo de uso (vídeo)</w:t>
      </w:r>
      <w:bookmarkEnd w:id="271"/>
    </w:p>
    <w:p w:rsidR="00E54944" w:rsidRPr="00F356C7" w:rsidRDefault="00D85BC6" w:rsidP="00E54944">
      <w:pPr>
        <w:rPr>
          <w:rFonts w:ascii="Utopia" w:hAnsi="Utopia"/>
          <w:szCs w:val="20"/>
        </w:rPr>
      </w:pPr>
      <w:r>
        <w:rPr>
          <w:rFonts w:ascii="Utopia" w:hAnsi="Utopia"/>
          <w:szCs w:val="20"/>
        </w:rPr>
        <w:t xml:space="preserve">Anexo a esta memoria se puede encontrar el software del formulario de pruebas y un vídeo mostrando </w:t>
      </w:r>
      <w:r w:rsidR="003620FB">
        <w:rPr>
          <w:rFonts w:ascii="Utopia" w:hAnsi="Utopia"/>
          <w:szCs w:val="20"/>
        </w:rPr>
        <w:t xml:space="preserve">un ejemplo de </w:t>
      </w:r>
      <w:r>
        <w:rPr>
          <w:rFonts w:ascii="Utopia" w:hAnsi="Utopia"/>
          <w:szCs w:val="20"/>
        </w:rPr>
        <w:t>uso.</w:t>
      </w:r>
    </w:p>
    <w:p w:rsidR="00E54944" w:rsidRPr="00F356C7" w:rsidRDefault="00E54944" w:rsidP="00E54944">
      <w:pPr>
        <w:rPr>
          <w:rFonts w:ascii="Utopia" w:hAnsi="Utopia"/>
          <w:szCs w:val="20"/>
        </w:rPr>
      </w:pPr>
    </w:p>
    <w:p w:rsidR="00E54944" w:rsidRPr="00F356C7" w:rsidRDefault="00E54944" w:rsidP="00D85BC6">
      <w:pPr>
        <w:pStyle w:val="Ttulo2"/>
      </w:pPr>
      <w:bookmarkStart w:id="272" w:name="_5.4_Programación_de"/>
      <w:bookmarkStart w:id="273" w:name="_Toc518170713"/>
      <w:bookmarkEnd w:id="272"/>
      <w:r w:rsidRPr="00F356C7">
        <w:t xml:space="preserve">5.4 </w:t>
      </w:r>
      <w:r>
        <w:t>Programación de tests unitarios</w:t>
      </w:r>
      <w:bookmarkEnd w:id="273"/>
    </w:p>
    <w:p w:rsidR="00E54944" w:rsidRPr="00F356C7" w:rsidRDefault="00DB74B7" w:rsidP="00E54944">
      <w:pPr>
        <w:rPr>
          <w:rFonts w:ascii="Utopia" w:hAnsi="Utopia"/>
          <w:szCs w:val="20"/>
        </w:rPr>
      </w:pPr>
      <w:r>
        <w:rPr>
          <w:rFonts w:ascii="Utopia" w:hAnsi="Utopia"/>
          <w:szCs w:val="20"/>
        </w:rPr>
        <w:t xml:space="preserve">En esta sección </w:t>
      </w:r>
      <w:r w:rsidR="00E54944" w:rsidRPr="00F356C7">
        <w:rPr>
          <w:rFonts w:ascii="Utopia" w:hAnsi="Utopia"/>
          <w:szCs w:val="20"/>
        </w:rPr>
        <w:t>se destaca la importancia de crear tests unitarios para la integración (</w:t>
      </w:r>
      <w:hyperlink w:anchor="_5.4.1_Importancia" w:history="1">
        <w:r w:rsidR="00E54944" w:rsidRPr="00D85BC6">
          <w:rPr>
            <w:rStyle w:val="Hipervnculo"/>
            <w:rFonts w:ascii="Utopia" w:hAnsi="Utopia"/>
            <w:szCs w:val="20"/>
          </w:rPr>
          <w:t>5.4.1</w:t>
        </w:r>
      </w:hyperlink>
      <w:r w:rsidR="00E54944" w:rsidRPr="00F356C7">
        <w:rPr>
          <w:rFonts w:ascii="Utopia" w:hAnsi="Utopia"/>
          <w:szCs w:val="20"/>
        </w:rPr>
        <w:t xml:space="preserve">) y qué lenguaje de programación es el elegido para programar dichos tests. En el apartado </w:t>
      </w:r>
      <w:hyperlink w:anchor="_5.4.2_Lenguaje/tecnología" w:history="1">
        <w:r w:rsidR="00E54944" w:rsidRPr="00D85BC6">
          <w:rPr>
            <w:rStyle w:val="Hipervnculo"/>
            <w:rFonts w:ascii="Utopia" w:hAnsi="Utopia"/>
            <w:szCs w:val="20"/>
          </w:rPr>
          <w:t>5.4.2</w:t>
        </w:r>
      </w:hyperlink>
      <w:r w:rsidR="00E54944" w:rsidRPr="00F356C7">
        <w:rPr>
          <w:rFonts w:ascii="Utopia" w:hAnsi="Utopia"/>
          <w:szCs w:val="20"/>
        </w:rPr>
        <w:t xml:space="preserve"> también se enumeran y se describen algunas de las funcionalidades que proporcionan algunas librerías del lenguaje seleccionado.</w:t>
      </w:r>
    </w:p>
    <w:p w:rsidR="00E54944" w:rsidRPr="00F356C7" w:rsidRDefault="00E54944" w:rsidP="00D85BC6">
      <w:pPr>
        <w:pStyle w:val="Ttulo3"/>
      </w:pPr>
      <w:bookmarkStart w:id="274" w:name="_5.4.1_Importancia"/>
      <w:bookmarkStart w:id="275" w:name="_Toc518170714"/>
      <w:bookmarkEnd w:id="274"/>
      <w:r w:rsidRPr="00F356C7">
        <w:t>5.4.1 Importancia</w:t>
      </w:r>
      <w:bookmarkEnd w:id="275"/>
    </w:p>
    <w:p w:rsidR="00E54944" w:rsidRDefault="00E54944" w:rsidP="00E54944">
      <w:pPr>
        <w:rPr>
          <w:rFonts w:ascii="Utopia" w:hAnsi="Utopia"/>
          <w:szCs w:val="20"/>
        </w:rPr>
      </w:pPr>
      <w:r w:rsidRPr="00D25673">
        <w:rPr>
          <w:rFonts w:ascii="Utopia" w:hAnsi="Utopia"/>
          <w:szCs w:val="20"/>
        </w:rPr>
        <w:t xml:space="preserve">En el proyecto de test, se incluyen tests que comprueban el funcionamiento de transacciones o funcionalidades unitarias dentro de la integración. Casi todas las transacciones que tiene el </w:t>
      </w:r>
      <w:hyperlink w:anchor="AcronimoGDS" w:history="1">
        <w:r w:rsidRPr="00D85BC6">
          <w:rPr>
            <w:rStyle w:val="Hipervnculo"/>
            <w:rFonts w:ascii="Utopia" w:hAnsi="Utopia"/>
            <w:szCs w:val="20"/>
          </w:rPr>
          <w:t>GDS</w:t>
        </w:r>
      </w:hyperlink>
      <w:r w:rsidRPr="00D25673">
        <w:rPr>
          <w:rFonts w:ascii="Utopia" w:hAnsi="Utopia"/>
          <w:szCs w:val="20"/>
        </w:rPr>
        <w:t xml:space="preserve"> tienen su clase de test</w:t>
      </w:r>
      <w:r>
        <w:rPr>
          <w:rFonts w:ascii="Utopia" w:hAnsi="Utopia"/>
          <w:szCs w:val="20"/>
        </w:rPr>
        <w:t xml:space="preserve"> con uno o más tests unitarios.</w:t>
      </w:r>
    </w:p>
    <w:p w:rsidR="00E54944" w:rsidRPr="00D25673" w:rsidRDefault="00E54944" w:rsidP="00E54944">
      <w:pPr>
        <w:rPr>
          <w:rFonts w:ascii="Utopia" w:hAnsi="Utopia"/>
          <w:szCs w:val="20"/>
        </w:rPr>
      </w:pPr>
      <w:r w:rsidRPr="00D25673">
        <w:rPr>
          <w:rFonts w:ascii="Utopia" w:hAnsi="Utopia"/>
          <w:szCs w:val="20"/>
        </w:rPr>
        <w:t xml:space="preserve">Estos tests no realizan la llamada al </w:t>
      </w:r>
      <w:r>
        <w:rPr>
          <w:rFonts w:ascii="Utopia" w:hAnsi="Utopia"/>
          <w:szCs w:val="20"/>
        </w:rPr>
        <w:t>proveedor en ningún entorno, si</w:t>
      </w:r>
      <w:r w:rsidRPr="00D25673">
        <w:rPr>
          <w:rFonts w:ascii="Utopia" w:hAnsi="Utopia"/>
          <w:szCs w:val="20"/>
        </w:rPr>
        <w:t xml:space="preserve">no que </w:t>
      </w:r>
      <w:r>
        <w:rPr>
          <w:rFonts w:ascii="Utopia" w:hAnsi="Utopia"/>
          <w:szCs w:val="20"/>
        </w:rPr>
        <w:t>es el desarrollador el que especifica</w:t>
      </w:r>
      <w:r w:rsidRPr="00D25673">
        <w:rPr>
          <w:rFonts w:ascii="Utopia" w:hAnsi="Utopia"/>
          <w:szCs w:val="20"/>
        </w:rPr>
        <w:t xml:space="preserve"> las transacciones que </w:t>
      </w:r>
      <w:r>
        <w:rPr>
          <w:rFonts w:ascii="Utopia" w:hAnsi="Utopia"/>
          <w:szCs w:val="20"/>
        </w:rPr>
        <w:t>quiere</w:t>
      </w:r>
      <w:r w:rsidRPr="00D25673">
        <w:rPr>
          <w:rFonts w:ascii="Utopia" w:hAnsi="Utopia"/>
          <w:szCs w:val="20"/>
        </w:rPr>
        <w:t xml:space="preserve"> testear. Así, por ejemplo, si </w:t>
      </w:r>
      <w:r>
        <w:rPr>
          <w:rFonts w:ascii="Utopia" w:hAnsi="Utopia"/>
          <w:szCs w:val="20"/>
        </w:rPr>
        <w:t>se quiere</w:t>
      </w:r>
      <w:r w:rsidRPr="00D25673">
        <w:rPr>
          <w:rFonts w:ascii="Utopia" w:hAnsi="Utopia"/>
          <w:szCs w:val="20"/>
        </w:rPr>
        <w:t xml:space="preserve"> comprobar que en unas determinadas condiciones, una reserva funciona correctamente, </w:t>
      </w:r>
      <w:r>
        <w:rPr>
          <w:rFonts w:ascii="Utopia" w:hAnsi="Utopia"/>
          <w:szCs w:val="20"/>
        </w:rPr>
        <w:t>se puede</w:t>
      </w:r>
      <w:r w:rsidRPr="00D25673">
        <w:rPr>
          <w:rFonts w:ascii="Utopia" w:hAnsi="Utopia"/>
          <w:szCs w:val="20"/>
        </w:rPr>
        <w:t xml:space="preserve"> hacer que el test se ejecute simulando el comportamiento real de la reserva, pero sin r</w:t>
      </w:r>
      <w:r>
        <w:rPr>
          <w:rFonts w:ascii="Utopia" w:hAnsi="Utopia"/>
          <w:szCs w:val="20"/>
        </w:rPr>
        <w:t xml:space="preserve">ealizar la transacción. Esto se consigue </w:t>
      </w:r>
      <w:r w:rsidRPr="00D25673">
        <w:rPr>
          <w:rFonts w:ascii="Utopia" w:hAnsi="Utopia"/>
          <w:szCs w:val="20"/>
        </w:rPr>
        <w:t>sobrescribiendo las funciones que contactan con el proveedor</w:t>
      </w:r>
      <w:r>
        <w:rPr>
          <w:rFonts w:ascii="Utopia" w:hAnsi="Utopia"/>
          <w:szCs w:val="20"/>
        </w:rPr>
        <w:t xml:space="preserve"> asignándose siempre la misma respuesta (</w:t>
      </w:r>
      <w:r w:rsidR="003C5312">
        <w:rPr>
          <w:rFonts w:ascii="Utopia" w:hAnsi="Utopia"/>
          <w:szCs w:val="20"/>
        </w:rPr>
        <w:t>un</w:t>
      </w:r>
      <w:r>
        <w:rPr>
          <w:rFonts w:ascii="Utopia" w:hAnsi="Utopia"/>
          <w:szCs w:val="20"/>
        </w:rPr>
        <w:t xml:space="preserve"> </w:t>
      </w:r>
      <w:r w:rsidRPr="00DB74B7">
        <w:rPr>
          <w:rFonts w:ascii="Utopia" w:hAnsi="Utopia"/>
          <w:i/>
          <w:szCs w:val="20"/>
        </w:rPr>
        <w:t>string</w:t>
      </w:r>
      <w:r>
        <w:rPr>
          <w:rFonts w:ascii="Utopia" w:hAnsi="Utopia"/>
          <w:szCs w:val="20"/>
        </w:rPr>
        <w:t>).</w:t>
      </w:r>
      <w:r w:rsidRPr="00D25673">
        <w:rPr>
          <w:rFonts w:ascii="Utopia" w:hAnsi="Utopia"/>
          <w:szCs w:val="20"/>
        </w:rPr>
        <w:t xml:space="preserve"> Es muy útil, por ejemplo, cuando una reserva ha fallado y no </w:t>
      </w:r>
      <w:r>
        <w:rPr>
          <w:rFonts w:ascii="Utopia" w:hAnsi="Utopia"/>
          <w:szCs w:val="20"/>
        </w:rPr>
        <w:t>se puede</w:t>
      </w:r>
      <w:r w:rsidRPr="00D25673">
        <w:rPr>
          <w:rFonts w:ascii="Utopia" w:hAnsi="Utopia"/>
          <w:szCs w:val="20"/>
        </w:rPr>
        <w:t xml:space="preserve"> reprod</w:t>
      </w:r>
      <w:r>
        <w:rPr>
          <w:rFonts w:ascii="Utopia" w:hAnsi="Utopia"/>
          <w:szCs w:val="20"/>
        </w:rPr>
        <w:t xml:space="preserve">ucir </w:t>
      </w:r>
      <w:r w:rsidRPr="00D25673">
        <w:rPr>
          <w:rFonts w:ascii="Utopia" w:hAnsi="Utopia"/>
          <w:szCs w:val="20"/>
        </w:rPr>
        <w:t>en producción</w:t>
      </w:r>
      <w:r w:rsidR="003C5312">
        <w:rPr>
          <w:rFonts w:ascii="Utopia" w:hAnsi="Utopia"/>
          <w:szCs w:val="20"/>
        </w:rPr>
        <w:t>, ya que supondría un coste</w:t>
      </w:r>
      <w:r w:rsidRPr="00D25673">
        <w:rPr>
          <w:rFonts w:ascii="Utopia" w:hAnsi="Utopia"/>
          <w:szCs w:val="20"/>
        </w:rPr>
        <w:t>. Al pasarle al test</w:t>
      </w:r>
      <w:r>
        <w:rPr>
          <w:rFonts w:ascii="Utopia" w:hAnsi="Utopia"/>
          <w:szCs w:val="20"/>
        </w:rPr>
        <w:t>,</w:t>
      </w:r>
      <w:r w:rsidRPr="00D25673">
        <w:rPr>
          <w:rFonts w:ascii="Utopia" w:hAnsi="Utopia"/>
          <w:szCs w:val="20"/>
        </w:rPr>
        <w:t xml:space="preserve"> las trazas del error, </w:t>
      </w:r>
      <w:r>
        <w:rPr>
          <w:rFonts w:ascii="Utopia" w:hAnsi="Utopia"/>
          <w:szCs w:val="20"/>
        </w:rPr>
        <w:t>se reproducirá</w:t>
      </w:r>
      <w:r w:rsidRPr="00D25673">
        <w:rPr>
          <w:rFonts w:ascii="Utopia" w:hAnsi="Utopia"/>
          <w:szCs w:val="20"/>
        </w:rPr>
        <w:t xml:space="preserve"> el comportamiento de la integración en las mismas condiciones </w:t>
      </w:r>
      <w:r w:rsidR="003C5312">
        <w:rPr>
          <w:rFonts w:ascii="Utopia" w:hAnsi="Utopia"/>
          <w:szCs w:val="20"/>
        </w:rPr>
        <w:t xml:space="preserve">en las que se produjo un error, </w:t>
      </w:r>
      <w:r w:rsidRPr="00D25673">
        <w:rPr>
          <w:rFonts w:ascii="Utopia" w:hAnsi="Utopia"/>
          <w:szCs w:val="20"/>
        </w:rPr>
        <w:t xml:space="preserve">pero </w:t>
      </w:r>
      <w:r>
        <w:rPr>
          <w:rFonts w:ascii="Utopia" w:hAnsi="Utopia"/>
          <w:szCs w:val="20"/>
        </w:rPr>
        <w:t>sin hacer la llamada de verdad.</w:t>
      </w:r>
    </w:p>
    <w:p w:rsidR="00E54944" w:rsidRPr="00D25673" w:rsidRDefault="00E54944" w:rsidP="00E54944">
      <w:pPr>
        <w:rPr>
          <w:rFonts w:ascii="Utopia" w:hAnsi="Utopia"/>
          <w:szCs w:val="20"/>
        </w:rPr>
      </w:pPr>
      <w:r w:rsidRPr="00D25673">
        <w:rPr>
          <w:rFonts w:ascii="Utopia" w:hAnsi="Utopia"/>
          <w:szCs w:val="20"/>
        </w:rPr>
        <w:t xml:space="preserve">Cada test tiene al menos un </w:t>
      </w:r>
      <w:r w:rsidRPr="00DB74B7">
        <w:rPr>
          <w:rFonts w:ascii="Utopia" w:hAnsi="Utopia"/>
          <w:i/>
          <w:szCs w:val="20"/>
        </w:rPr>
        <w:t>string</w:t>
      </w:r>
      <w:r w:rsidRPr="00D25673">
        <w:rPr>
          <w:rFonts w:ascii="Utopia" w:hAnsi="Utopia"/>
          <w:szCs w:val="20"/>
        </w:rPr>
        <w:t xml:space="preserve"> con la respuesta de alguna de las llamadas de la transacción, lo que conlleva que una clase de test puede llegar a tener una enorme cantidad de texto que llega incluso a ralentizar el PC</w:t>
      </w:r>
      <w:r>
        <w:rPr>
          <w:rFonts w:ascii="Utopia" w:hAnsi="Utopia"/>
          <w:szCs w:val="20"/>
        </w:rPr>
        <w:t xml:space="preserve"> con el que el desarrollador ejecute los tests</w:t>
      </w:r>
      <w:r w:rsidRPr="00D25673">
        <w:rPr>
          <w:rFonts w:ascii="Utopia" w:hAnsi="Utopia"/>
          <w:szCs w:val="20"/>
        </w:rPr>
        <w:t>. Este es uno de los motivos por los cuales es conveniente seguir un formato estándar al crear cada test. Otra razón de peso es la fácil legibilidad que implica que todos los tests en cualqu</w:t>
      </w:r>
      <w:r>
        <w:rPr>
          <w:rFonts w:ascii="Utopia" w:hAnsi="Utopia"/>
          <w:szCs w:val="20"/>
        </w:rPr>
        <w:t xml:space="preserve">ier </w:t>
      </w:r>
      <w:hyperlink w:anchor="AcronimoGDS" w:history="1">
        <w:r w:rsidRPr="00D85BC6">
          <w:rPr>
            <w:rStyle w:val="Hipervnculo"/>
            <w:rFonts w:ascii="Utopia" w:hAnsi="Utopia"/>
            <w:szCs w:val="20"/>
          </w:rPr>
          <w:t>GDS</w:t>
        </w:r>
      </w:hyperlink>
      <w:r>
        <w:rPr>
          <w:rFonts w:ascii="Utopia" w:hAnsi="Utopia"/>
          <w:szCs w:val="20"/>
        </w:rPr>
        <w:t xml:space="preserve"> sigan el mismo formato.</w:t>
      </w:r>
    </w:p>
    <w:p w:rsidR="00E54944" w:rsidRPr="00D25673" w:rsidRDefault="00E54944" w:rsidP="00E54944">
      <w:pPr>
        <w:rPr>
          <w:rFonts w:ascii="Utopia" w:hAnsi="Utopia"/>
          <w:szCs w:val="20"/>
        </w:rPr>
      </w:pPr>
      <w:r w:rsidRPr="00D25673">
        <w:rPr>
          <w:rFonts w:ascii="Utopia" w:hAnsi="Utopia"/>
          <w:szCs w:val="20"/>
        </w:rPr>
        <w:t xml:space="preserve">Pese a que los tests ayudan a </w:t>
      </w:r>
      <w:r w:rsidR="00490D67">
        <w:rPr>
          <w:rFonts w:ascii="Utopia" w:hAnsi="Utopia"/>
          <w:szCs w:val="20"/>
        </w:rPr>
        <w:t>mantener</w:t>
      </w:r>
      <w:r w:rsidRPr="00D25673">
        <w:rPr>
          <w:rFonts w:ascii="Utopia" w:hAnsi="Utopia"/>
          <w:szCs w:val="20"/>
        </w:rPr>
        <w:t xml:space="preserve"> </w:t>
      </w:r>
      <w:r w:rsidR="00490D67">
        <w:rPr>
          <w:rFonts w:ascii="Utopia" w:hAnsi="Utopia"/>
          <w:szCs w:val="20"/>
        </w:rPr>
        <w:t xml:space="preserve">el funcionamiento de </w:t>
      </w:r>
      <w:r w:rsidRPr="00D25673">
        <w:rPr>
          <w:rFonts w:ascii="Utopia" w:hAnsi="Utopia"/>
          <w:szCs w:val="20"/>
        </w:rPr>
        <w:t xml:space="preserve">la integración </w:t>
      </w:r>
      <w:r w:rsidR="00490D67">
        <w:rPr>
          <w:rFonts w:ascii="Utopia" w:hAnsi="Utopia"/>
          <w:szCs w:val="20"/>
        </w:rPr>
        <w:t>al hacer cambios sobre esta</w:t>
      </w:r>
      <w:r w:rsidRPr="00D25673">
        <w:rPr>
          <w:rFonts w:ascii="Utopia" w:hAnsi="Utopia"/>
          <w:szCs w:val="20"/>
        </w:rPr>
        <w:t xml:space="preserve">, </w:t>
      </w:r>
      <w:r w:rsidR="00490D67">
        <w:rPr>
          <w:rFonts w:ascii="Utopia" w:hAnsi="Utopia"/>
          <w:szCs w:val="20"/>
        </w:rPr>
        <w:t>los test</w:t>
      </w:r>
      <w:r w:rsidRPr="00D25673">
        <w:rPr>
          <w:rFonts w:ascii="Utopia" w:hAnsi="Utopia"/>
          <w:szCs w:val="20"/>
        </w:rPr>
        <w:t xml:space="preserve"> también conllevan en ocasiones un mantenimiento. Ya que gran parte de los tests comprueban el funcionamiento de una transacción completa, cuando el flujo de una transacción cambia, entonces los tests también tendrán que cambiarse. Hay muchas otras causas que pueden provocar que </w:t>
      </w:r>
      <w:r>
        <w:rPr>
          <w:rFonts w:ascii="Utopia" w:hAnsi="Utopia"/>
          <w:szCs w:val="20"/>
        </w:rPr>
        <w:t>tenga</w:t>
      </w:r>
      <w:r w:rsidRPr="00D25673">
        <w:rPr>
          <w:rFonts w:ascii="Utopia" w:hAnsi="Utopia"/>
          <w:szCs w:val="20"/>
        </w:rPr>
        <w:t xml:space="preserve"> que actualizar</w:t>
      </w:r>
      <w:r>
        <w:rPr>
          <w:rFonts w:ascii="Utopia" w:hAnsi="Utopia"/>
          <w:szCs w:val="20"/>
        </w:rPr>
        <w:t>se</w:t>
      </w:r>
      <w:r w:rsidRPr="00D25673">
        <w:rPr>
          <w:rFonts w:ascii="Utopia" w:hAnsi="Utopia"/>
          <w:szCs w:val="20"/>
        </w:rPr>
        <w:t xml:space="preserve"> un test. Pese a todo, cuando un test falla, lo más probable es que se deba a algún cambio en la integración que </w:t>
      </w:r>
      <w:r>
        <w:rPr>
          <w:rFonts w:ascii="Utopia" w:hAnsi="Utopia"/>
          <w:szCs w:val="20"/>
        </w:rPr>
        <w:t>el desarrollador haya</w:t>
      </w:r>
      <w:r w:rsidRPr="00D25673">
        <w:rPr>
          <w:rFonts w:ascii="Utopia" w:hAnsi="Utopia"/>
          <w:szCs w:val="20"/>
        </w:rPr>
        <w:t xml:space="preserve"> hecho mal.</w:t>
      </w:r>
    </w:p>
    <w:p w:rsidR="00E54944" w:rsidRDefault="00E54944" w:rsidP="00E54944">
      <w:pPr>
        <w:rPr>
          <w:rFonts w:ascii="Utopia" w:hAnsi="Utopia"/>
          <w:szCs w:val="20"/>
        </w:rPr>
      </w:pPr>
    </w:p>
    <w:p w:rsidR="00E54944" w:rsidRDefault="002F1549" w:rsidP="00D85BC6">
      <w:pPr>
        <w:pStyle w:val="Ttulo3"/>
      </w:pPr>
      <w:bookmarkStart w:id="276" w:name="_5.4.2_Lenguaje/tecnología"/>
      <w:bookmarkStart w:id="277" w:name="_Toc518170715"/>
      <w:bookmarkEnd w:id="276"/>
      <w:r>
        <w:t xml:space="preserve">5.4.2 Lenguaje y </w:t>
      </w:r>
      <w:r w:rsidR="00E54944">
        <w:t>tecnología</w:t>
      </w:r>
      <w:r>
        <w:t xml:space="preserve"> utilizadas</w:t>
      </w:r>
      <w:bookmarkEnd w:id="277"/>
    </w:p>
    <w:p w:rsidR="00E54944" w:rsidRDefault="00E54944" w:rsidP="00E54944">
      <w:pPr>
        <w:rPr>
          <w:rFonts w:ascii="Utopia" w:hAnsi="Utopia"/>
          <w:szCs w:val="20"/>
        </w:rPr>
      </w:pPr>
      <w:r w:rsidRPr="00F356C7">
        <w:rPr>
          <w:rFonts w:ascii="Utopia" w:hAnsi="Utopia"/>
          <w:szCs w:val="20"/>
        </w:rPr>
        <w:t>El lenguaje de programación con el que se programa el formulario de pruebas es</w:t>
      </w:r>
      <w:r>
        <w:rPr>
          <w:rFonts w:ascii="Utopia" w:hAnsi="Utopia"/>
          <w:szCs w:val="20"/>
        </w:rPr>
        <w:t xml:space="preserve"> C#</w:t>
      </w:r>
      <w:r w:rsidR="008767D6">
        <w:rPr>
          <w:rFonts w:ascii="Utopia" w:hAnsi="Utopia"/>
          <w:szCs w:val="20"/>
        </w:rPr>
        <w:t xml:space="preserve"> </w:t>
      </w:r>
      <w:hyperlink w:anchor="ref23" w:history="1">
        <w:r w:rsidR="008767D6" w:rsidRPr="00E91FDE">
          <w:rPr>
            <w:rStyle w:val="Hipervnculo"/>
            <w:rFonts w:ascii="Utopia" w:hAnsi="Utopia"/>
            <w:szCs w:val="20"/>
            <w:u w:val="none"/>
          </w:rPr>
          <w:t>[23</w:t>
        </w:r>
        <w:r w:rsidR="00DB74B7" w:rsidRPr="00E91FDE">
          <w:rPr>
            <w:rStyle w:val="Hipervnculo"/>
            <w:rFonts w:ascii="Utopia" w:hAnsi="Utopia"/>
            <w:szCs w:val="20"/>
            <w:u w:val="none"/>
          </w:rPr>
          <w:t>]</w:t>
        </w:r>
      </w:hyperlink>
      <w:r>
        <w:rPr>
          <w:rFonts w:ascii="Utopia" w:hAnsi="Utopia"/>
          <w:szCs w:val="20"/>
        </w:rPr>
        <w:t>.</w:t>
      </w:r>
    </w:p>
    <w:p w:rsidR="00E54944" w:rsidRDefault="00E54944" w:rsidP="00D85BC6">
      <w:pPr>
        <w:pStyle w:val="Ttulo4"/>
      </w:pPr>
      <w:r>
        <w:lastRenderedPageBreak/>
        <w:t>Moq</w:t>
      </w:r>
      <w:r w:rsidR="00DB74B7">
        <w:t xml:space="preserve"> </w:t>
      </w:r>
      <w:hyperlink w:anchor="ref30" w:history="1">
        <w:r w:rsidR="00DB74B7" w:rsidRPr="00E91FDE">
          <w:rPr>
            <w:rStyle w:val="Hipervnculo"/>
            <w:b w:val="0"/>
            <w:u w:val="none"/>
          </w:rPr>
          <w:t>[</w:t>
        </w:r>
        <w:r w:rsidR="008767D6" w:rsidRPr="00E91FDE">
          <w:rPr>
            <w:rStyle w:val="Hipervnculo"/>
            <w:b w:val="0"/>
            <w:u w:val="none"/>
          </w:rPr>
          <w:t>30</w:t>
        </w:r>
        <w:r w:rsidR="00DB74B7" w:rsidRPr="00E91FDE">
          <w:rPr>
            <w:rStyle w:val="Hipervnculo"/>
            <w:b w:val="0"/>
            <w:u w:val="none"/>
          </w:rPr>
          <w:t>]</w:t>
        </w:r>
      </w:hyperlink>
    </w:p>
    <w:p w:rsidR="00E54944" w:rsidRDefault="00E54944" w:rsidP="00E54944">
      <w:pPr>
        <w:rPr>
          <w:rFonts w:ascii="Utopia" w:hAnsi="Utopia"/>
          <w:szCs w:val="20"/>
        </w:rPr>
      </w:pPr>
      <w:r>
        <w:rPr>
          <w:rFonts w:ascii="Utopia" w:hAnsi="Utopia"/>
          <w:szCs w:val="20"/>
        </w:rPr>
        <w:t>Librería</w:t>
      </w:r>
      <w:r w:rsidR="004A4493">
        <w:rPr>
          <w:rFonts w:ascii="Utopia" w:hAnsi="Utopia"/>
          <w:szCs w:val="20"/>
        </w:rPr>
        <w:t xml:space="preserve"> que permite la utilización de </w:t>
      </w:r>
      <w:r w:rsidRPr="004A4493">
        <w:rPr>
          <w:rFonts w:ascii="Utopia" w:hAnsi="Utopia"/>
          <w:i/>
          <w:szCs w:val="20"/>
        </w:rPr>
        <w:t>mocks</w:t>
      </w:r>
      <w:r>
        <w:rPr>
          <w:rFonts w:ascii="Utopia" w:hAnsi="Utopia"/>
          <w:szCs w:val="20"/>
        </w:rPr>
        <w:t xml:space="preserve">, </w:t>
      </w:r>
      <w:r w:rsidRPr="001D395F">
        <w:rPr>
          <w:rFonts w:ascii="Utopia" w:hAnsi="Utopia"/>
          <w:szCs w:val="20"/>
        </w:rPr>
        <w:t>que no son más que objetos simulados que imitan el comportamiento de objetos reales.</w:t>
      </w:r>
      <w:r>
        <w:rPr>
          <w:rFonts w:ascii="Utopia" w:hAnsi="Utopia"/>
          <w:szCs w:val="20"/>
        </w:rPr>
        <w:t xml:space="preserve"> Se pueden </w:t>
      </w:r>
      <w:r w:rsidR="003C5312">
        <w:rPr>
          <w:rFonts w:ascii="Utopia" w:hAnsi="Utopia"/>
          <w:szCs w:val="20"/>
        </w:rPr>
        <w:t xml:space="preserve">simular </w:t>
      </w:r>
      <w:r w:rsidRPr="001D395F">
        <w:rPr>
          <w:rFonts w:ascii="Utopia" w:hAnsi="Utopia"/>
          <w:szCs w:val="20"/>
        </w:rPr>
        <w:t xml:space="preserve">comportamientos dependiendo de los parámetros </w:t>
      </w:r>
      <w:r w:rsidR="004A4493">
        <w:rPr>
          <w:rFonts w:ascii="Utopia" w:hAnsi="Utopia"/>
          <w:szCs w:val="20"/>
        </w:rPr>
        <w:t xml:space="preserve">que se le pasen al objeto </w:t>
      </w:r>
      <w:r w:rsidR="004A4493" w:rsidRPr="004A4493">
        <w:rPr>
          <w:rFonts w:ascii="Utopia" w:hAnsi="Utopia"/>
          <w:i/>
          <w:szCs w:val="20"/>
        </w:rPr>
        <w:t>mock</w:t>
      </w:r>
      <w:r w:rsidRPr="001D395F">
        <w:rPr>
          <w:rFonts w:ascii="Utopia" w:hAnsi="Utopia"/>
          <w:szCs w:val="20"/>
        </w:rPr>
        <w:t xml:space="preserve"> e incluso ejecutar acciones complejas accediendo al mismo parámetro proporcionado al método simulado.</w:t>
      </w:r>
    </w:p>
    <w:p w:rsidR="00E54944" w:rsidRPr="00D85BC6" w:rsidRDefault="00E54944" w:rsidP="00E54944">
      <w:pPr>
        <w:rPr>
          <w:rFonts w:ascii="Utopia" w:hAnsi="Utopia"/>
          <w:i/>
          <w:szCs w:val="20"/>
        </w:rPr>
      </w:pPr>
      <w:r w:rsidRPr="00D85BC6">
        <w:rPr>
          <w:rFonts w:ascii="Utopia" w:hAnsi="Utopia"/>
          <w:i/>
          <w:szCs w:val="20"/>
        </w:rPr>
        <w:t>Ejemplo de uso en la integración:</w:t>
      </w:r>
    </w:p>
    <w:p w:rsidR="00E54944" w:rsidRPr="001D395F" w:rsidRDefault="00E54944" w:rsidP="00B90398">
      <w:pPr>
        <w:pStyle w:val="Prrafodelista"/>
        <w:numPr>
          <w:ilvl w:val="0"/>
          <w:numId w:val="31"/>
        </w:numPr>
      </w:pPr>
      <w:r w:rsidRPr="001D395F">
        <w:t xml:space="preserve">Creación de un </w:t>
      </w:r>
      <w:r w:rsidRPr="004A4493">
        <w:rPr>
          <w:i/>
        </w:rPr>
        <w:t>mock</w:t>
      </w:r>
      <w:r w:rsidRPr="001D395F">
        <w:t xml:space="preserve"> ConnectionManager</w:t>
      </w:r>
    </w:p>
    <w:p w:rsidR="00E54944" w:rsidRPr="001D395F" w:rsidRDefault="00E54944" w:rsidP="00B90398">
      <w:pPr>
        <w:pStyle w:val="Prrafodelista"/>
        <w:numPr>
          <w:ilvl w:val="0"/>
          <w:numId w:val="31"/>
        </w:numPr>
      </w:pPr>
      <w:r w:rsidRPr="004A4493">
        <w:rPr>
          <w:i/>
        </w:rPr>
        <w:t>Setup</w:t>
      </w:r>
      <w:r w:rsidRPr="001D395F">
        <w:t xml:space="preserve"> de las llamadas de ConnectionManager para que devuelvan el objeto que deseemos (p.e. callPNR_Retrieve que devuelva el </w:t>
      </w:r>
      <w:hyperlink w:anchor="PNRRETRIEVE" w:history="1">
        <w:r w:rsidRPr="00D85BC6">
          <w:rPr>
            <w:rStyle w:val="Hipervnculo"/>
          </w:rPr>
          <w:t>PNR_Reply</w:t>
        </w:r>
      </w:hyperlink>
      <w:r w:rsidRPr="001D395F">
        <w:t xml:space="preserve"> que se indique en el </w:t>
      </w:r>
      <w:r w:rsidRPr="004A4493">
        <w:rPr>
          <w:i/>
        </w:rPr>
        <w:t>return</w:t>
      </w:r>
      <w:r w:rsidRPr="001D395F">
        <w:t>).</w:t>
      </w:r>
    </w:p>
    <w:p w:rsidR="00E54944" w:rsidRPr="001D395F" w:rsidRDefault="00E54944" w:rsidP="00B90398">
      <w:pPr>
        <w:pStyle w:val="Prrafodelista"/>
        <w:numPr>
          <w:ilvl w:val="0"/>
          <w:numId w:val="31"/>
        </w:numPr>
      </w:pPr>
      <w:r w:rsidRPr="001D395F">
        <w:t xml:space="preserve">Creación de un </w:t>
      </w:r>
      <w:r w:rsidRPr="004A4493">
        <w:rPr>
          <w:i/>
        </w:rPr>
        <w:t>mock</w:t>
      </w:r>
      <w:r w:rsidRPr="001D395F">
        <w:t xml:space="preserve"> </w:t>
      </w:r>
      <w:hyperlink w:anchor="AcronimoDMR" w:history="1">
        <w:r w:rsidRPr="00D85BC6">
          <w:rPr>
            <w:rStyle w:val="Hipervnculo"/>
          </w:rPr>
          <w:t>DMR</w:t>
        </w:r>
      </w:hyperlink>
      <w:r w:rsidRPr="001D395F">
        <w:t xml:space="preserve"> para llamar al método </w:t>
      </w:r>
      <w:r w:rsidRPr="004A4493">
        <w:rPr>
          <w:i/>
        </w:rPr>
        <w:t>process</w:t>
      </w:r>
      <w:r w:rsidRPr="001D395F">
        <w:t xml:space="preserve"> que ejecuta la transacción.</w:t>
      </w:r>
    </w:p>
    <w:p w:rsidR="00E54944" w:rsidRDefault="00E54944" w:rsidP="00AE2313">
      <w:pPr>
        <w:pStyle w:val="Ttulo2"/>
        <w:sectPr w:rsidR="00E54944" w:rsidSect="000754CC">
          <w:pgSz w:w="11906" w:h="16838"/>
          <w:pgMar w:top="1701" w:right="1701" w:bottom="1701" w:left="1701" w:header="1134" w:footer="709" w:gutter="0"/>
          <w:pgNumType w:start="0"/>
          <w:cols w:space="708"/>
          <w:titlePg/>
          <w:docGrid w:linePitch="360"/>
        </w:sectPr>
      </w:pPr>
    </w:p>
    <w:p w:rsidR="000A41B2" w:rsidRPr="00141E39" w:rsidRDefault="000A41B2" w:rsidP="000A41B2">
      <w:pPr>
        <w:pStyle w:val="Ttulo1"/>
      </w:pPr>
      <w:bookmarkStart w:id="278" w:name="_Toc518170716"/>
      <w:r>
        <w:rPr>
          <w:noProof/>
          <w:lang w:eastAsia="es-ES"/>
        </w:rPr>
        <w:lastRenderedPageBreak/>
        <w:drawing>
          <wp:anchor distT="0" distB="0" distL="114300" distR="114300" simplePos="0" relativeHeight="251781120" behindDoc="0" locked="0" layoutInCell="1" allowOverlap="1" wp14:anchorId="6A699BEE" wp14:editId="708FF65D">
            <wp:simplePos x="0" y="0"/>
            <wp:positionH relativeFrom="margin">
              <wp:align>right</wp:align>
            </wp:positionH>
            <wp:positionV relativeFrom="paragraph">
              <wp:posOffset>0</wp:posOffset>
            </wp:positionV>
            <wp:extent cx="1428750" cy="1619250"/>
            <wp:effectExtent l="0" t="0" r="0" b="0"/>
            <wp:wrapTopAndBottom/>
            <wp:docPr id="490" name="Imagen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CAPITULO6.png"/>
                    <pic:cNvPicPr/>
                  </pic:nvPicPr>
                  <pic:blipFill>
                    <a:blip r:embed="rId43">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Pr="00141E39">
        <w:t>Pruebas</w:t>
      </w:r>
      <w:bookmarkEnd w:id="278"/>
    </w:p>
    <w:p w:rsidR="000A41B2" w:rsidRPr="00141E39" w:rsidRDefault="002F1549" w:rsidP="000A41B2">
      <w:r>
        <w:t xml:space="preserve">En la sección </w:t>
      </w:r>
      <w:hyperlink w:anchor="_6.1_Certificación_Amadeus" w:history="1">
        <w:r w:rsidR="000A41B2" w:rsidRPr="000A41B2">
          <w:rPr>
            <w:rStyle w:val="Hipervnculo"/>
          </w:rPr>
          <w:t>6.1</w:t>
        </w:r>
      </w:hyperlink>
      <w:r w:rsidR="000A41B2" w:rsidRPr="00141E39">
        <w:t xml:space="preserve"> de este capítulo se describen las pruebas que se han realizado para certificar el desarrollo por parte de Amadeus</w:t>
      </w:r>
      <w:r w:rsidR="000A41B2">
        <w:t xml:space="preserve">. A continuación, </w:t>
      </w:r>
      <w:r>
        <w:t xml:space="preserve">en la sección </w:t>
      </w:r>
      <w:hyperlink w:anchor="_6.2_Fase_interna" w:history="1">
        <w:r w:rsidR="000A41B2" w:rsidRPr="004A4493">
          <w:rPr>
            <w:rStyle w:val="Hipervnculo"/>
          </w:rPr>
          <w:t>6.2</w:t>
        </w:r>
      </w:hyperlink>
      <w:r w:rsidR="000A41B2" w:rsidRPr="00141E39">
        <w:t>, se detallan algunas de las pruebas que se realizaron para comprobar el</w:t>
      </w:r>
      <w:r w:rsidR="000A41B2">
        <w:t xml:space="preserve"> buen</w:t>
      </w:r>
      <w:r w:rsidR="000A41B2" w:rsidRPr="00141E39">
        <w:t xml:space="preserve"> funcionamiento de </w:t>
      </w:r>
      <w:r w:rsidR="000A41B2">
        <w:t>las transacciones y detectar errores no controlados anteriormente durante el desarrollo.</w:t>
      </w:r>
    </w:p>
    <w:p w:rsidR="000A41B2" w:rsidRPr="00141E39" w:rsidRDefault="000A41B2" w:rsidP="000A41B2"/>
    <w:p w:rsidR="000A41B2" w:rsidRDefault="000A41B2" w:rsidP="000A41B2">
      <w:pPr>
        <w:pStyle w:val="Ttulo2"/>
      </w:pPr>
      <w:bookmarkStart w:id="279" w:name="_6.1_Certificación_Amadeus"/>
      <w:bookmarkStart w:id="280" w:name="_Toc518170717"/>
      <w:bookmarkEnd w:id="279"/>
      <w:r w:rsidRPr="00141E39">
        <w:t xml:space="preserve">6.1 Certificación </w:t>
      </w:r>
      <w:r w:rsidR="00927AF1">
        <w:t xml:space="preserve">por parte de </w:t>
      </w:r>
      <w:r w:rsidRPr="00141E39">
        <w:t>Amadeus</w:t>
      </w:r>
      <w:bookmarkEnd w:id="280"/>
    </w:p>
    <w:p w:rsidR="00927AF1" w:rsidRDefault="002F1549" w:rsidP="00927AF1">
      <w:r>
        <w:t xml:space="preserve">En el apartado </w:t>
      </w:r>
      <w:hyperlink w:anchor="_6.1.1_Escenarios_a" w:history="1">
        <w:r w:rsidR="00927AF1" w:rsidRPr="004A4493">
          <w:rPr>
            <w:rStyle w:val="Hipervnculo"/>
          </w:rPr>
          <w:t>6.1.1</w:t>
        </w:r>
      </w:hyperlink>
      <w:r w:rsidR="004A4493">
        <w:t xml:space="preserve"> de esta sección</w:t>
      </w:r>
      <w:r w:rsidR="00927AF1">
        <w:t>, se presentan los escenarios a probar y presentar en la certificaci</w:t>
      </w:r>
      <w:r>
        <w:t xml:space="preserve">ón por parte de Amadeus. En los apartados </w:t>
      </w:r>
      <w:hyperlink w:anchor="_6.1.2_Primer_intento" w:history="1">
        <w:r w:rsidR="00927AF1" w:rsidRPr="004A4493">
          <w:rPr>
            <w:rStyle w:val="Hipervnculo"/>
          </w:rPr>
          <w:t>6.1.2</w:t>
        </w:r>
      </w:hyperlink>
      <w:r w:rsidR="00927AF1">
        <w:t xml:space="preserve"> y </w:t>
      </w:r>
      <w:hyperlink w:anchor="_6.1.3_Segundo_intento" w:history="1">
        <w:r w:rsidR="00927AF1" w:rsidRPr="004A4493">
          <w:rPr>
            <w:rStyle w:val="Hipervnculo"/>
          </w:rPr>
          <w:t>6.1.3</w:t>
        </w:r>
      </w:hyperlink>
      <w:r w:rsidR="00927AF1">
        <w:t xml:space="preserve"> se detallan los acontecimientos sucedidos en los dos intentos de certificación.</w:t>
      </w:r>
    </w:p>
    <w:p w:rsidR="00927AF1" w:rsidRPr="00927AF1" w:rsidRDefault="00927AF1" w:rsidP="00927AF1"/>
    <w:p w:rsidR="00927AF1" w:rsidRDefault="000A41B2" w:rsidP="000A41B2">
      <w:r w:rsidRPr="00141E39">
        <w:t xml:space="preserve">La certificación del desarrollo </w:t>
      </w:r>
      <w:hyperlink w:anchor="AcronimoATC" w:history="1">
        <w:r w:rsidRPr="000A41B2">
          <w:rPr>
            <w:rStyle w:val="Hipervnculo"/>
          </w:rPr>
          <w:t>ATC</w:t>
        </w:r>
      </w:hyperlink>
      <w:r w:rsidR="003C5312">
        <w:t xml:space="preserve"> </w:t>
      </w:r>
      <w:r w:rsidR="003C5312" w:rsidRPr="004A4493">
        <w:rPr>
          <w:i/>
        </w:rPr>
        <w:t>Shopper</w:t>
      </w:r>
      <w:r w:rsidR="003C5312">
        <w:t xml:space="preserve"> consta</w:t>
      </w:r>
      <w:r w:rsidR="00927AF1">
        <w:t xml:space="preserve"> de tres fases:</w:t>
      </w:r>
    </w:p>
    <w:p w:rsidR="00927AF1" w:rsidRDefault="003C5312" w:rsidP="00B90398">
      <w:pPr>
        <w:pStyle w:val="Prrafodelista"/>
        <w:numPr>
          <w:ilvl w:val="0"/>
          <w:numId w:val="44"/>
        </w:numPr>
      </w:pPr>
      <w:r>
        <w:t>Primero el desarrollador ha de realizar</w:t>
      </w:r>
      <w:r w:rsidR="000A41B2" w:rsidRPr="00141E39">
        <w:t xml:space="preserve"> las pruebas sobre los escenarios que Amadeus </w:t>
      </w:r>
      <w:r>
        <w:t>haya indicado</w:t>
      </w:r>
      <w:r w:rsidR="002F1549">
        <w:t xml:space="preserve"> (</w:t>
      </w:r>
      <w:hyperlink w:anchor="_6.1.1_Escenarios_a" w:history="1">
        <w:r w:rsidR="002F1549" w:rsidRPr="004A4493">
          <w:rPr>
            <w:rStyle w:val="Hipervnculo"/>
          </w:rPr>
          <w:t>6.1.1</w:t>
        </w:r>
      </w:hyperlink>
      <w:r w:rsidR="002F1549">
        <w:t>)</w:t>
      </w:r>
      <w:r w:rsidR="00927AF1">
        <w:t>.</w:t>
      </w:r>
    </w:p>
    <w:p w:rsidR="00927AF1" w:rsidRDefault="000A41B2" w:rsidP="00B90398">
      <w:pPr>
        <w:pStyle w:val="Prrafodelista"/>
        <w:numPr>
          <w:ilvl w:val="0"/>
          <w:numId w:val="44"/>
        </w:numPr>
      </w:pPr>
      <w:r w:rsidRPr="00141E39">
        <w:t>A continuación</w:t>
      </w:r>
      <w:r w:rsidR="003C5312">
        <w:t>,</w:t>
      </w:r>
      <w:r w:rsidRPr="00141E39">
        <w:t xml:space="preserve"> se </w:t>
      </w:r>
      <w:r w:rsidR="003C5312">
        <w:t>facilitan</w:t>
      </w:r>
      <w:r w:rsidRPr="00141E39">
        <w:t xml:space="preserve"> </w:t>
      </w:r>
      <w:r w:rsidR="003C5312">
        <w:t xml:space="preserve">a Amadeus </w:t>
      </w:r>
      <w:r w:rsidRPr="00141E39">
        <w:t>los diagramas de flujo</w:t>
      </w:r>
      <w:r w:rsidR="002F1549">
        <w:t xml:space="preserve"> (</w:t>
      </w:r>
      <w:hyperlink w:anchor="_4.2_Diagramas_de_1" w:history="1">
        <w:r w:rsidR="002F1549" w:rsidRPr="004A4493">
          <w:rPr>
            <w:rStyle w:val="Hipervnculo"/>
          </w:rPr>
          <w:t>4.2</w:t>
        </w:r>
      </w:hyperlink>
      <w:r w:rsidR="002F1549">
        <w:t>)</w:t>
      </w:r>
      <w:r w:rsidRPr="00141E39">
        <w:t xml:space="preserve"> y</w:t>
      </w:r>
      <w:r w:rsidR="00927AF1">
        <w:t xml:space="preserve"> los resultados de las pruebas</w:t>
      </w:r>
      <w:r w:rsidR="002F1549">
        <w:t xml:space="preserve"> (</w:t>
      </w:r>
      <w:hyperlink w:anchor="_6.1.1_Escenarios_a" w:history="1">
        <w:r w:rsidR="002F1549" w:rsidRPr="004A4493">
          <w:rPr>
            <w:rStyle w:val="Hipervnculo"/>
          </w:rPr>
          <w:t>6.1.1</w:t>
        </w:r>
      </w:hyperlink>
      <w:r w:rsidR="002F1549">
        <w:t>)</w:t>
      </w:r>
      <w:r w:rsidR="00927AF1">
        <w:t>.</w:t>
      </w:r>
    </w:p>
    <w:p w:rsidR="000A41B2" w:rsidRDefault="000A41B2" w:rsidP="00B90398">
      <w:pPr>
        <w:pStyle w:val="Prrafodelista"/>
        <w:numPr>
          <w:ilvl w:val="0"/>
          <w:numId w:val="44"/>
        </w:numPr>
      </w:pPr>
      <w:r w:rsidRPr="00141E39">
        <w:t>Finalmente</w:t>
      </w:r>
      <w:r w:rsidR="00927AF1">
        <w:t>,</w:t>
      </w:r>
      <w:r w:rsidRPr="00141E39">
        <w:t xml:space="preserve"> Amadeus comprueba los resultados y pasa el </w:t>
      </w:r>
      <w:r w:rsidRPr="004A4493">
        <w:rPr>
          <w:i/>
        </w:rPr>
        <w:t>checklist</w:t>
      </w:r>
      <w:r w:rsidRPr="00141E39">
        <w:t xml:space="preserve"> de los criterios de aceptación</w:t>
      </w:r>
      <w:r w:rsidR="002F1549">
        <w:t xml:space="preserve"> (</w:t>
      </w:r>
      <w:hyperlink w:anchor="_2.3_Criterios_de" w:history="1">
        <w:r w:rsidR="002F1549" w:rsidRPr="004A4493">
          <w:rPr>
            <w:rStyle w:val="Hipervnculo"/>
          </w:rPr>
          <w:t>2.1.5</w:t>
        </w:r>
      </w:hyperlink>
      <w:r w:rsidR="002F1549">
        <w:t>)</w:t>
      </w:r>
      <w:r w:rsidRPr="00141E39">
        <w:t>.</w:t>
      </w:r>
    </w:p>
    <w:p w:rsidR="000A41B2" w:rsidRPr="00141E39" w:rsidRDefault="000A41B2" w:rsidP="000A41B2"/>
    <w:p w:rsidR="000A41B2" w:rsidRPr="00141E39" w:rsidRDefault="000A41B2" w:rsidP="000A41B2">
      <w:pPr>
        <w:pStyle w:val="Ttulo3"/>
      </w:pPr>
      <w:bookmarkStart w:id="281" w:name="_6.1.1_Escenarios_a"/>
      <w:bookmarkStart w:id="282" w:name="_Toc518170718"/>
      <w:bookmarkEnd w:id="281"/>
      <w:r w:rsidRPr="00141E39">
        <w:t>6.1.1 Escenarios a probar y presentar</w:t>
      </w:r>
      <w:bookmarkEnd w:id="282"/>
    </w:p>
    <w:p w:rsidR="000A41B2" w:rsidRPr="00141E39" w:rsidRDefault="000A41B2" w:rsidP="000A41B2">
      <w:r w:rsidRPr="00141E39">
        <w:t xml:space="preserve">Amadeus describe al desarrollador los tests </w:t>
      </w:r>
      <w:r>
        <w:t>que han de realizarse obligatoriamente para efectuar la certificación de la aplicación.</w:t>
      </w:r>
    </w:p>
    <w:p w:rsidR="000A41B2" w:rsidRDefault="000A41B2" w:rsidP="000A41B2">
      <w:r>
        <w:t>Todos y cada un</w:t>
      </w:r>
      <w:r w:rsidR="003C5312">
        <w:t>o de los tests que se realizan</w:t>
      </w:r>
      <w:r>
        <w:t xml:space="preserve"> durante la certificación se </w:t>
      </w:r>
      <w:r w:rsidR="003C5312">
        <w:t>hacen</w:t>
      </w:r>
      <w:r>
        <w:t xml:space="preserve"> sobre el</w:t>
      </w:r>
      <w:r w:rsidR="003C5312">
        <w:t xml:space="preserve"> entorno de producción</w:t>
      </w:r>
      <w:r w:rsidRPr="00141E39">
        <w:t xml:space="preserve"> </w:t>
      </w:r>
      <w:r w:rsidR="003C5312">
        <w:t>(</w:t>
      </w:r>
      <w:r w:rsidRPr="00141E39">
        <w:t>con reservas reales</w:t>
      </w:r>
      <w:r w:rsidR="003C5312">
        <w:t>)</w:t>
      </w:r>
      <w:r w:rsidRPr="00141E39">
        <w:t xml:space="preserve">, de tal forma que se </w:t>
      </w:r>
      <w:r w:rsidR="003C5312">
        <w:t>pueda</w:t>
      </w:r>
      <w:r w:rsidRPr="00141E39">
        <w:t xml:space="preserve"> demostrar con seguridad, el correcto funcionamiento de la aplicación. Solo una vez realizadas las pruebas y efectuadas con éxito, Amadeus procede a revisar dichas pruebas y repasar los criterios de aceptación de las </w:t>
      </w:r>
      <w:r w:rsidRPr="000A41B2">
        <w:t xml:space="preserve">tablas </w:t>
      </w:r>
      <w:hyperlink w:anchor="Tabla15" w:history="1">
        <w:r w:rsidRPr="000A41B2">
          <w:rPr>
            <w:rStyle w:val="Hipervnculo"/>
          </w:rPr>
          <w:t>15</w:t>
        </w:r>
      </w:hyperlink>
      <w:r w:rsidRPr="000A41B2">
        <w:t xml:space="preserve">, </w:t>
      </w:r>
      <w:hyperlink w:anchor="Tabla16" w:history="1">
        <w:r w:rsidRPr="000A41B2">
          <w:rPr>
            <w:rStyle w:val="Hipervnculo"/>
          </w:rPr>
          <w:t>16</w:t>
        </w:r>
      </w:hyperlink>
      <w:r w:rsidRPr="000A41B2">
        <w:t xml:space="preserve"> y </w:t>
      </w:r>
      <w:hyperlink w:anchor="Tabla17" w:history="1">
        <w:r w:rsidRPr="000A41B2">
          <w:rPr>
            <w:rStyle w:val="Hipervnculo"/>
          </w:rPr>
          <w:t>17</w:t>
        </w:r>
      </w:hyperlink>
      <w:r w:rsidRPr="00141E39">
        <w:t xml:space="preserve"> pre-acordados.</w:t>
      </w:r>
    </w:p>
    <w:p w:rsidR="000A41B2" w:rsidRPr="00141E39" w:rsidRDefault="000A41B2" w:rsidP="000A41B2"/>
    <w:p w:rsidR="000A41B2" w:rsidRDefault="000A41B2" w:rsidP="000A41B2">
      <w:r>
        <w:t xml:space="preserve">Estos son los escenarios que </w:t>
      </w:r>
      <w:r w:rsidR="003C5312">
        <w:t>han</w:t>
      </w:r>
      <w:r>
        <w:t xml:space="preserve"> de probarse</w:t>
      </w:r>
      <w:r w:rsidR="003C5312">
        <w:t xml:space="preserve"> (las ciudades y aeropuertos citados a continuación están indicados mediante el estándar </w:t>
      </w:r>
      <w:hyperlink w:anchor="AcronimoIATA" w:history="1">
        <w:r w:rsidR="003C5312" w:rsidRPr="003C5312">
          <w:rPr>
            <w:rStyle w:val="Hipervnculo"/>
          </w:rPr>
          <w:t>IATA</w:t>
        </w:r>
      </w:hyperlink>
      <w:r w:rsidR="003C5312">
        <w:t>)</w:t>
      </w:r>
      <w:r>
        <w:t>:</w:t>
      </w:r>
    </w:p>
    <w:p w:rsidR="000A41B2" w:rsidRPr="000240B2" w:rsidRDefault="000A41B2" w:rsidP="00B90398">
      <w:pPr>
        <w:pStyle w:val="Prrafodelista"/>
        <w:numPr>
          <w:ilvl w:val="0"/>
          <w:numId w:val="32"/>
        </w:numPr>
      </w:pPr>
      <w:r w:rsidRPr="002F1549">
        <w:rPr>
          <w:i/>
        </w:rPr>
        <w:t>Residual value</w:t>
      </w:r>
      <w:r w:rsidRPr="000240B2">
        <w:t xml:space="preserve"> donde la aerolínea no permite emisión del </w:t>
      </w:r>
      <w:hyperlink w:anchor="AcronimoEMD" w:history="1">
        <w:r w:rsidRPr="000A41B2">
          <w:rPr>
            <w:rStyle w:val="Hipervnculo"/>
          </w:rPr>
          <w:t>EMD</w:t>
        </w:r>
      </w:hyperlink>
    </w:p>
    <w:p w:rsidR="000A41B2" w:rsidRDefault="000A41B2" w:rsidP="000A41B2">
      <w:pPr>
        <w:ind w:left="360"/>
      </w:pPr>
      <w:r>
        <w:lastRenderedPageBreak/>
        <w:t>Test recomendado con American Airlines en itinerario MIA-LAX-MIA, cambiando la fecha de la ida y la clase.</w:t>
      </w:r>
    </w:p>
    <w:p w:rsidR="000A41B2" w:rsidRDefault="000A41B2" w:rsidP="00B90398">
      <w:pPr>
        <w:pStyle w:val="Prrafodelista"/>
        <w:numPr>
          <w:ilvl w:val="0"/>
          <w:numId w:val="32"/>
        </w:numPr>
      </w:pPr>
      <w:r>
        <w:t xml:space="preserve">Revalidación sin </w:t>
      </w:r>
      <w:hyperlink w:anchor="AcronimoEMD" w:history="1">
        <w:r w:rsidRPr="000A41B2">
          <w:rPr>
            <w:rStyle w:val="Hipervnculo"/>
          </w:rPr>
          <w:t>EMD</w:t>
        </w:r>
      </w:hyperlink>
    </w:p>
    <w:p w:rsidR="000A41B2" w:rsidRDefault="000A41B2" w:rsidP="000A41B2">
      <w:pPr>
        <w:ind w:left="360"/>
      </w:pPr>
      <w:r>
        <w:t>Test recomendado con Finnair en itinerario HEL-ARN-HEL, cambiando la fecha de la ida y manteniendo la clase.</w:t>
      </w:r>
    </w:p>
    <w:p w:rsidR="000A41B2" w:rsidRDefault="000A41B2" w:rsidP="00B90398">
      <w:pPr>
        <w:pStyle w:val="Prrafodelista"/>
        <w:numPr>
          <w:ilvl w:val="0"/>
          <w:numId w:val="32"/>
        </w:numPr>
      </w:pPr>
      <w:r>
        <w:t xml:space="preserve">Revalidación con </w:t>
      </w:r>
      <w:hyperlink w:anchor="AcronimoEMD" w:history="1">
        <w:r w:rsidRPr="000A41B2">
          <w:rPr>
            <w:rStyle w:val="Hipervnculo"/>
          </w:rPr>
          <w:t>EMD</w:t>
        </w:r>
      </w:hyperlink>
    </w:p>
    <w:p w:rsidR="000A41B2" w:rsidRDefault="000A41B2" w:rsidP="000A41B2">
      <w:pPr>
        <w:ind w:left="360"/>
      </w:pPr>
      <w:r>
        <w:t>Test recomendado con Finnair en itinerario HEL-ARN-HEL, cambiando la fecha de la ida y la clase.</w:t>
      </w:r>
    </w:p>
    <w:p w:rsidR="000A41B2" w:rsidRDefault="000A41B2" w:rsidP="00B90398">
      <w:pPr>
        <w:pStyle w:val="Prrafodelista"/>
        <w:numPr>
          <w:ilvl w:val="0"/>
          <w:numId w:val="32"/>
        </w:numPr>
      </w:pPr>
      <w:r>
        <w:t xml:space="preserve">Reemisión con </w:t>
      </w:r>
      <w:hyperlink w:anchor="AcronimoEMD" w:history="1">
        <w:r w:rsidRPr="000A41B2">
          <w:rPr>
            <w:rStyle w:val="Hipervnculo"/>
          </w:rPr>
          <w:t>EMD</w:t>
        </w:r>
      </w:hyperlink>
      <w:r>
        <w:t xml:space="preserve"> de penalización</w:t>
      </w:r>
    </w:p>
    <w:p w:rsidR="000A41B2" w:rsidRDefault="000A41B2" w:rsidP="000A41B2">
      <w:pPr>
        <w:ind w:left="360"/>
      </w:pPr>
      <w:r>
        <w:t>Test recomendado con Air Europa en itinerario MAD-AGP-MAD, cambiando la fecha de la ida y manteniendo la clase.</w:t>
      </w:r>
    </w:p>
    <w:p w:rsidR="000A41B2" w:rsidRDefault="000A41B2" w:rsidP="00B90398">
      <w:pPr>
        <w:pStyle w:val="Prrafodelista"/>
        <w:numPr>
          <w:ilvl w:val="0"/>
          <w:numId w:val="32"/>
        </w:numPr>
      </w:pPr>
      <w:r>
        <w:t xml:space="preserve">Reemisión sin </w:t>
      </w:r>
      <w:hyperlink w:anchor="AcronimoEMD" w:history="1">
        <w:r w:rsidRPr="000A41B2">
          <w:rPr>
            <w:rStyle w:val="Hipervnculo"/>
          </w:rPr>
          <w:t>EMD</w:t>
        </w:r>
      </w:hyperlink>
      <w:r>
        <w:t xml:space="preserve"> de penalización</w:t>
      </w:r>
    </w:p>
    <w:p w:rsidR="000A41B2" w:rsidRDefault="000A41B2" w:rsidP="000A41B2">
      <w:pPr>
        <w:ind w:left="360"/>
      </w:pPr>
      <w:r>
        <w:t>Test recomendado con Iberia en itinerario MAD-LHR-MAD, cambiando la fecha de la ida y manteniendo la clase.</w:t>
      </w:r>
    </w:p>
    <w:p w:rsidR="000A41B2" w:rsidRDefault="000A41B2" w:rsidP="00B90398">
      <w:pPr>
        <w:pStyle w:val="Prrafodelista"/>
        <w:numPr>
          <w:ilvl w:val="0"/>
          <w:numId w:val="32"/>
        </w:numPr>
      </w:pPr>
      <w:r w:rsidRPr="002F1549">
        <w:rPr>
          <w:i/>
        </w:rPr>
        <w:t>Residual value</w:t>
      </w:r>
      <w:r>
        <w:t xml:space="preserve">, sin penalización y sin </w:t>
      </w:r>
      <w:r w:rsidRPr="002F1549">
        <w:rPr>
          <w:i/>
        </w:rPr>
        <w:t>additional collection</w:t>
      </w:r>
    </w:p>
    <w:p w:rsidR="000A41B2" w:rsidRDefault="000A41B2" w:rsidP="000A41B2">
      <w:pPr>
        <w:ind w:left="360"/>
      </w:pPr>
      <w:r>
        <w:t>Test recomendado con Air France en itinerario MAD-SIN-MAD, cambiando el itinerario y la fecha de la vuelta y cambiando la clase.</w:t>
      </w:r>
    </w:p>
    <w:p w:rsidR="000A41B2" w:rsidRDefault="000A41B2" w:rsidP="00B90398">
      <w:pPr>
        <w:pStyle w:val="Prrafodelista"/>
        <w:numPr>
          <w:ilvl w:val="0"/>
          <w:numId w:val="32"/>
        </w:numPr>
      </w:pPr>
      <w:r w:rsidRPr="002F1549">
        <w:rPr>
          <w:i/>
        </w:rPr>
        <w:t>Residual value</w:t>
      </w:r>
      <w:r>
        <w:t xml:space="preserve">, con penalización y sin </w:t>
      </w:r>
      <w:r w:rsidRPr="002F1549">
        <w:rPr>
          <w:i/>
        </w:rPr>
        <w:t>additional collection</w:t>
      </w:r>
    </w:p>
    <w:p w:rsidR="000A41B2" w:rsidRDefault="000A41B2" w:rsidP="000A41B2">
      <w:pPr>
        <w:ind w:left="360"/>
      </w:pPr>
      <w:r>
        <w:t>Test recomendado con Avianca en itinerario MAD-MED-MAD, cambiando la fecha de la ida y cambiando la clase.</w:t>
      </w:r>
    </w:p>
    <w:p w:rsidR="000A41B2" w:rsidRDefault="000A41B2" w:rsidP="00B90398">
      <w:pPr>
        <w:pStyle w:val="Prrafodelista"/>
        <w:numPr>
          <w:ilvl w:val="0"/>
          <w:numId w:val="32"/>
        </w:numPr>
      </w:pPr>
      <w:r w:rsidRPr="002F1549">
        <w:rPr>
          <w:i/>
        </w:rPr>
        <w:t>Residual value</w:t>
      </w:r>
      <w:r>
        <w:t xml:space="preserve">, con penalización y con </w:t>
      </w:r>
      <w:r w:rsidRPr="002F1549">
        <w:rPr>
          <w:i/>
        </w:rPr>
        <w:t>additional collection</w:t>
      </w:r>
    </w:p>
    <w:p w:rsidR="000A41B2" w:rsidRDefault="000A41B2" w:rsidP="000A41B2">
      <w:pPr>
        <w:ind w:left="360"/>
      </w:pPr>
      <w:r>
        <w:t>Test recomendado con Avianca en itinerario PPT-MAD-PPT, cambiando la MAD por AGP para cualquier fecha.</w:t>
      </w:r>
    </w:p>
    <w:p w:rsidR="000A41B2" w:rsidRDefault="000A41B2" w:rsidP="00B90398">
      <w:pPr>
        <w:pStyle w:val="Prrafodelista"/>
        <w:numPr>
          <w:ilvl w:val="0"/>
          <w:numId w:val="32"/>
        </w:numPr>
      </w:pPr>
      <w:r w:rsidRPr="002F1549">
        <w:rPr>
          <w:i/>
        </w:rPr>
        <w:t>Residual value</w:t>
      </w:r>
      <w:r>
        <w:t xml:space="preserve">, sin penalización y con </w:t>
      </w:r>
      <w:r w:rsidRPr="002F1549">
        <w:rPr>
          <w:i/>
        </w:rPr>
        <w:t>additional collection</w:t>
      </w:r>
    </w:p>
    <w:p w:rsidR="000A41B2" w:rsidRDefault="000A41B2" w:rsidP="000A41B2">
      <w:pPr>
        <w:ind w:left="360"/>
      </w:pPr>
      <w:r>
        <w:t>Test recomendado con Air France en itinerario PPT-MAD-PPT, cambiando la MAD por AGP para cualquier fecha.</w:t>
      </w:r>
    </w:p>
    <w:p w:rsidR="000A41B2" w:rsidRDefault="000A41B2" w:rsidP="000A41B2"/>
    <w:p w:rsidR="000A41B2" w:rsidRDefault="003C5312" w:rsidP="000A41B2">
      <w:r>
        <w:t xml:space="preserve">Para alguno de estos </w:t>
      </w:r>
      <w:r w:rsidR="000A41B2">
        <w:t xml:space="preserve">casos, se </w:t>
      </w:r>
      <w:r>
        <w:t>precisa</w:t>
      </w:r>
      <w:r w:rsidR="000A41B2">
        <w:t xml:space="preserve"> la intervención de Amadeus y de las aerolíneas Iberia y Air Europa</w:t>
      </w:r>
      <w:r>
        <w:t xml:space="preserve">. En un momento dado del flujo, las </w:t>
      </w:r>
      <w:r w:rsidR="000A41B2">
        <w:t>aerolínea</w:t>
      </w:r>
      <w:r>
        <w:t>s</w:t>
      </w:r>
      <w:r w:rsidR="000A41B2">
        <w:t xml:space="preserve"> ha</w:t>
      </w:r>
      <w:r>
        <w:t>n</w:t>
      </w:r>
      <w:r w:rsidR="000A41B2">
        <w:t xml:space="preserve"> de cambiar el estado de un billete para completar el test.</w:t>
      </w:r>
    </w:p>
    <w:p w:rsidR="000A41B2" w:rsidRDefault="000A41B2" w:rsidP="000A41B2">
      <w:r>
        <w:t xml:space="preserve">Con el fin de comprobar que los tests realizados por el desarrollador en TravelgateX sean correctos, Amadeus precisa de los localizadores de las reservas que hayan sido modificadas. De esta forma, gracias a que las reservas y los billetes quedan guardados en el </w:t>
      </w:r>
      <w:hyperlink w:anchor="AcronimoGDS" w:history="1">
        <w:r w:rsidRPr="000A41B2">
          <w:rPr>
            <w:rStyle w:val="Hipervnculo"/>
          </w:rPr>
          <w:t>GDS</w:t>
        </w:r>
      </w:hyperlink>
      <w:r>
        <w:t xml:space="preserve">, el técnico puede repasar todos los cambios </w:t>
      </w:r>
      <w:r w:rsidR="003C5312">
        <w:t xml:space="preserve">efectuados en </w:t>
      </w:r>
      <w:r>
        <w:t xml:space="preserve">el </w:t>
      </w:r>
      <w:hyperlink w:anchor="AcronimoPNR" w:history="1">
        <w:r w:rsidRPr="000A41B2">
          <w:rPr>
            <w:rStyle w:val="Hipervnculo"/>
          </w:rPr>
          <w:t>PNR</w:t>
        </w:r>
      </w:hyperlink>
      <w:r w:rsidR="003C5312">
        <w:t xml:space="preserve"> y la fecha exacta de todos ellos.</w:t>
      </w:r>
    </w:p>
    <w:p w:rsidR="000A41B2" w:rsidRDefault="000A41B2" w:rsidP="000A41B2"/>
    <w:p w:rsidR="000A41B2" w:rsidRDefault="000A41B2" w:rsidP="000A41B2">
      <w:pPr>
        <w:pStyle w:val="Ttulo3"/>
      </w:pPr>
      <w:bookmarkStart w:id="283" w:name="_6.1.2_Primer_intento"/>
      <w:bookmarkStart w:id="284" w:name="_Toc518170719"/>
      <w:bookmarkEnd w:id="283"/>
      <w:r>
        <w:t>6.1.2 Primer intento</w:t>
      </w:r>
      <w:bookmarkEnd w:id="284"/>
    </w:p>
    <w:p w:rsidR="000A41B2" w:rsidRDefault="000A41B2" w:rsidP="000A41B2">
      <w:r>
        <w:t xml:space="preserve">Tras revisar los tests realizados, Amadeus informó al desarrollador de la existencia de una anomalía en el flujo de transacciones que supondrían un </w:t>
      </w:r>
      <w:r w:rsidRPr="004A4493">
        <w:rPr>
          <w:i/>
        </w:rPr>
        <w:t>warning</w:t>
      </w:r>
      <w:r>
        <w:t xml:space="preserve"> en la certificación. El </w:t>
      </w:r>
      <w:r>
        <w:lastRenderedPageBreak/>
        <w:t xml:space="preserve">problema se encontrada en el uso de sesiones continuas (en Amadeus </w:t>
      </w:r>
      <w:r w:rsidRPr="001F1A7D">
        <w:rPr>
          <w:i/>
        </w:rPr>
        <w:t>stateful</w:t>
      </w:r>
      <w:r>
        <w:t>) en llamadas en las que no eran necesarias.</w:t>
      </w:r>
    </w:p>
    <w:p w:rsidR="000A41B2" w:rsidRDefault="000A41B2" w:rsidP="000A41B2">
      <w:r>
        <w:t xml:space="preserve">Amadeus recomendó la modificación de los flujos para adaptar algunas de las transacciones al uso de peticiones sin sesión (en Amadeus </w:t>
      </w:r>
      <w:r w:rsidRPr="001F1A7D">
        <w:rPr>
          <w:i/>
        </w:rPr>
        <w:t>stateless</w:t>
      </w:r>
      <w:r>
        <w:t xml:space="preserve">). Dicha </w:t>
      </w:r>
      <w:r w:rsidR="00FA525C">
        <w:t>corrección iba a suponer</w:t>
      </w:r>
      <w:r>
        <w:t xml:space="preserve"> la modificación de los flujos de las transacciones </w:t>
      </w:r>
      <w:hyperlink w:anchor="AcronimoDMR" w:history="1">
        <w:r w:rsidRPr="001F1A7D">
          <w:rPr>
            <w:rStyle w:val="Hipervnculo"/>
          </w:rPr>
          <w:t>DMR</w:t>
        </w:r>
      </w:hyperlink>
      <w:r>
        <w:t xml:space="preserve"> y </w:t>
      </w:r>
      <w:hyperlink w:anchor="AcronimoRMR" w:history="1">
        <w:r w:rsidRPr="001F1A7D">
          <w:rPr>
            <w:rStyle w:val="Hipervnculo"/>
          </w:rPr>
          <w:t>RMR</w:t>
        </w:r>
      </w:hyperlink>
      <w:r>
        <w:t xml:space="preserve">, lo que </w:t>
      </w:r>
      <w:r w:rsidR="00FA525C">
        <w:t xml:space="preserve">implicaría el </w:t>
      </w:r>
      <w:r>
        <w:t xml:space="preserve">rediseño de </w:t>
      </w:r>
      <w:r w:rsidR="00FA525C">
        <w:t xml:space="preserve">dichos flujos </w:t>
      </w:r>
      <w:r>
        <w:t xml:space="preserve">y la programación de los cambios </w:t>
      </w:r>
      <w:r w:rsidR="00FA525C">
        <w:t xml:space="preserve">necesarios </w:t>
      </w:r>
      <w:r>
        <w:t>en la integración.</w:t>
      </w:r>
    </w:p>
    <w:p w:rsidR="000A41B2" w:rsidRDefault="000A41B2" w:rsidP="000A41B2">
      <w:r>
        <w:t xml:space="preserve">La presencia de un </w:t>
      </w:r>
      <w:r w:rsidRPr="004A4493">
        <w:rPr>
          <w:i/>
        </w:rPr>
        <w:t>warning</w:t>
      </w:r>
      <w:r>
        <w:t xml:space="preserve"> en una certificación, no impide a la agencia el uso de la aplicación desarrollada en el entorno de producción (desplegar la aplicación para </w:t>
      </w:r>
      <w:r w:rsidR="00FA525C">
        <w:t>su</w:t>
      </w:r>
      <w:r>
        <w:t xml:space="preserve"> uso comercial). Sin embargo, </w:t>
      </w:r>
      <w:r w:rsidR="00FA525C">
        <w:t xml:space="preserve">Amadeus iba a incluir </w:t>
      </w:r>
      <w:r>
        <w:t>la aplicación de</w:t>
      </w:r>
      <w:r w:rsidR="00FA525C">
        <w:t>ntro de una lista de “defectuosa</w:t>
      </w:r>
      <w:r>
        <w:t>s” para tener constancia de una anomalía en el software</w:t>
      </w:r>
      <w:r w:rsidR="00FA525C">
        <w:t xml:space="preserve"> desarrollado y presentado</w:t>
      </w:r>
      <w:r>
        <w:t>.</w:t>
      </w:r>
    </w:p>
    <w:p w:rsidR="000A41B2" w:rsidRDefault="000A41B2" w:rsidP="000A41B2"/>
    <w:p w:rsidR="000A41B2" w:rsidRDefault="000A41B2" w:rsidP="001F1A7D">
      <w:pPr>
        <w:pStyle w:val="Ttulo3"/>
      </w:pPr>
      <w:bookmarkStart w:id="285" w:name="_6.1.3_Segundo_intento"/>
      <w:bookmarkStart w:id="286" w:name="_Toc518170720"/>
      <w:bookmarkEnd w:id="285"/>
      <w:r>
        <w:t>6</w:t>
      </w:r>
      <w:r w:rsidR="004A4493">
        <w:t>.1.3</w:t>
      </w:r>
      <w:r>
        <w:t xml:space="preserve"> Segundo intento</w:t>
      </w:r>
      <w:bookmarkEnd w:id="286"/>
    </w:p>
    <w:p w:rsidR="000A41B2" w:rsidRDefault="000A41B2" w:rsidP="000A41B2">
      <w:r>
        <w:t xml:space="preserve">El desarrollador de TravelgateX, juntamente con Logitravel, decidieron retrasar el despliegue de la aplicación en producción para solucionar el </w:t>
      </w:r>
      <w:r w:rsidRPr="004A4493">
        <w:rPr>
          <w:i/>
        </w:rPr>
        <w:t>warning</w:t>
      </w:r>
      <w:r>
        <w:t xml:space="preserve"> obtenido en el primer intento. Esto supuso solamente un retraso de 5 días</w:t>
      </w:r>
      <w:r w:rsidR="0042225F">
        <w:t xml:space="preserve"> en el </w:t>
      </w:r>
      <w:r w:rsidR="0042225F" w:rsidRPr="0042225F">
        <w:rPr>
          <w:i/>
        </w:rPr>
        <w:t>planning</w:t>
      </w:r>
      <w:r w:rsidR="0042225F">
        <w:t xml:space="preserve"> temporal</w:t>
      </w:r>
      <w:r>
        <w:t xml:space="preserve">. En la </w:t>
      </w:r>
      <w:hyperlink w:anchor="Figura28" w:history="1">
        <w:r w:rsidRPr="001F1A7D">
          <w:rPr>
            <w:rStyle w:val="Hipervnculo"/>
          </w:rPr>
          <w:t xml:space="preserve">Figura </w:t>
        </w:r>
        <w:r w:rsidR="001F1A7D" w:rsidRPr="001F1A7D">
          <w:rPr>
            <w:rStyle w:val="Hipervnculo"/>
          </w:rPr>
          <w:t>28</w:t>
        </w:r>
      </w:hyperlink>
      <w:r w:rsidR="0042225F">
        <w:t xml:space="preserve">, </w:t>
      </w:r>
      <w:r>
        <w:t>se puede ver en el diagrama de Gantt la diferencia temporal que su</w:t>
      </w:r>
      <w:r w:rsidR="00927AF1">
        <w:t xml:space="preserve">puso la corrección del </w:t>
      </w:r>
      <w:r w:rsidR="00927AF1" w:rsidRPr="004A4493">
        <w:rPr>
          <w:i/>
        </w:rPr>
        <w:t>warning</w:t>
      </w:r>
      <w:r w:rsidR="00927AF1">
        <w:t xml:space="preserve">. </w:t>
      </w:r>
      <w:r>
        <w:t>De todas formas, se mantuvo la reunión de cierre del proyecto para la fecha planificada.</w:t>
      </w:r>
    </w:p>
    <w:p w:rsidR="000A41B2" w:rsidRDefault="000A41B2" w:rsidP="000A41B2">
      <w:r>
        <w:t xml:space="preserve">Una vez implementados los cambios, se realizaron de nuevo los tests sobre los 9 escenarios presentados en el apartado </w:t>
      </w:r>
      <w:hyperlink w:anchor="_6.1.1_Escenarios_a" w:history="1">
        <w:r w:rsidRPr="001F1A7D">
          <w:rPr>
            <w:rStyle w:val="Hipervnculo"/>
          </w:rPr>
          <w:t>6.1.1</w:t>
        </w:r>
      </w:hyperlink>
      <w:r>
        <w:t xml:space="preserve"> y se modificaron los diagramas de flujo para cerrar sesión con Signout_Session antes de todas las llamadas </w:t>
      </w:r>
      <w:r w:rsidRPr="001F1A7D">
        <w:rPr>
          <w:i/>
        </w:rPr>
        <w:t>stateless</w:t>
      </w:r>
      <w:r>
        <w:t>.</w:t>
      </w:r>
    </w:p>
    <w:p w:rsidR="000A41B2" w:rsidRDefault="000A41B2" w:rsidP="000A41B2">
      <w:r>
        <w:t>Al cabo de unos días Amadeus comunicó a los responsables del desarrollo en TravelgateX y Logitravel, el éxito de la certificación, por lo que se podía empezar a preparar el despliegue</w:t>
      </w:r>
      <w:r w:rsidR="00927AF1">
        <w:t xml:space="preserve"> de la integración en producción</w:t>
      </w:r>
      <w:r>
        <w:t>.</w:t>
      </w:r>
    </w:p>
    <w:p w:rsidR="001F1A7D" w:rsidRDefault="001F1A7D" w:rsidP="000A41B2">
      <w:pPr>
        <w:sectPr w:rsidR="001F1A7D" w:rsidSect="000754CC">
          <w:pgSz w:w="11906" w:h="16838"/>
          <w:pgMar w:top="1701" w:right="1701" w:bottom="1701" w:left="1701" w:header="1134" w:footer="709" w:gutter="0"/>
          <w:pgNumType w:start="0"/>
          <w:cols w:space="708"/>
          <w:titlePg/>
          <w:docGrid w:linePitch="360"/>
        </w:sectPr>
      </w:pPr>
    </w:p>
    <w:tbl>
      <w:tblPr>
        <w:tblStyle w:val="Tablaconcuadrcula"/>
        <w:tblW w:w="8642" w:type="dxa"/>
        <w:tblLayout w:type="fixed"/>
        <w:tblLook w:val="04A0" w:firstRow="1" w:lastRow="0" w:firstColumn="1" w:lastColumn="0" w:noHBand="0" w:noVBand="1"/>
      </w:tblPr>
      <w:tblGrid>
        <w:gridCol w:w="1555"/>
        <w:gridCol w:w="567"/>
        <w:gridCol w:w="1304"/>
        <w:gridCol w:w="1304"/>
        <w:gridCol w:w="1304"/>
        <w:gridCol w:w="1304"/>
        <w:gridCol w:w="1304"/>
      </w:tblGrid>
      <w:tr w:rsidR="001F1A7D" w:rsidTr="009B02F5">
        <w:trPr>
          <w:trHeight w:val="397"/>
        </w:trPr>
        <w:tc>
          <w:tcPr>
            <w:tcW w:w="1555" w:type="dxa"/>
          </w:tcPr>
          <w:p w:rsidR="001F1A7D" w:rsidRPr="00BE361C" w:rsidRDefault="001F1A7D" w:rsidP="009B02F5">
            <w:pPr>
              <w:jc w:val="center"/>
              <w:rPr>
                <w:b/>
                <w:sz w:val="16"/>
                <w:szCs w:val="16"/>
              </w:rPr>
            </w:pPr>
            <w:r w:rsidRPr="00BE361C">
              <w:rPr>
                <w:b/>
                <w:sz w:val="16"/>
                <w:szCs w:val="16"/>
              </w:rPr>
              <w:lastRenderedPageBreak/>
              <w:t>Mes</w:t>
            </w:r>
          </w:p>
        </w:tc>
        <w:tc>
          <w:tcPr>
            <w:tcW w:w="567" w:type="dxa"/>
          </w:tcPr>
          <w:p w:rsidR="001F1A7D" w:rsidRPr="00204404" w:rsidRDefault="001F1A7D" w:rsidP="009B02F5">
            <w:pPr>
              <w:jc w:val="center"/>
              <w:rPr>
                <w:sz w:val="16"/>
                <w:szCs w:val="16"/>
              </w:rPr>
            </w:pPr>
            <w:r w:rsidRPr="00204404">
              <w:rPr>
                <w:sz w:val="16"/>
                <w:szCs w:val="16"/>
              </w:rPr>
              <w:t>Día</w:t>
            </w:r>
          </w:p>
        </w:tc>
        <w:tc>
          <w:tcPr>
            <w:tcW w:w="1304" w:type="dxa"/>
          </w:tcPr>
          <w:p w:rsidR="001F1A7D" w:rsidRPr="00450EF2" w:rsidRDefault="00D3193D" w:rsidP="009B02F5">
            <w:pPr>
              <w:jc w:val="center"/>
              <w:rPr>
                <w:sz w:val="16"/>
              </w:rPr>
            </w:pPr>
            <w:r>
              <w:rPr>
                <w:sz w:val="16"/>
              </w:rPr>
              <w:t>G</w:t>
            </w:r>
            <w:r w:rsidR="001F1A7D" w:rsidRPr="00450EF2">
              <w:rPr>
                <w:sz w:val="16"/>
              </w:rPr>
              <w:t>estión del proyecto</w:t>
            </w:r>
          </w:p>
        </w:tc>
        <w:tc>
          <w:tcPr>
            <w:tcW w:w="1304" w:type="dxa"/>
          </w:tcPr>
          <w:p w:rsidR="001F1A7D" w:rsidRPr="00450EF2" w:rsidRDefault="001F1A7D" w:rsidP="009B02F5">
            <w:pPr>
              <w:jc w:val="center"/>
              <w:rPr>
                <w:sz w:val="16"/>
              </w:rPr>
            </w:pPr>
            <w:r w:rsidRPr="00450EF2">
              <w:rPr>
                <w:sz w:val="16"/>
              </w:rPr>
              <w:t>Análisis</w:t>
            </w:r>
          </w:p>
        </w:tc>
        <w:tc>
          <w:tcPr>
            <w:tcW w:w="1304" w:type="dxa"/>
          </w:tcPr>
          <w:p w:rsidR="001F1A7D" w:rsidRPr="00450EF2" w:rsidRDefault="001F1A7D" w:rsidP="009B02F5">
            <w:pPr>
              <w:jc w:val="center"/>
              <w:rPr>
                <w:sz w:val="16"/>
              </w:rPr>
            </w:pPr>
            <w:r w:rsidRPr="00450EF2">
              <w:rPr>
                <w:sz w:val="16"/>
              </w:rPr>
              <w:t>Diseño</w:t>
            </w:r>
          </w:p>
        </w:tc>
        <w:tc>
          <w:tcPr>
            <w:tcW w:w="1304" w:type="dxa"/>
          </w:tcPr>
          <w:p w:rsidR="001F1A7D" w:rsidRPr="00450EF2" w:rsidRDefault="001F1A7D" w:rsidP="009B02F5">
            <w:pPr>
              <w:jc w:val="center"/>
              <w:rPr>
                <w:sz w:val="16"/>
              </w:rPr>
            </w:pPr>
            <w:r w:rsidRPr="0042225F">
              <w:rPr>
                <w:sz w:val="14"/>
              </w:rPr>
              <w:t>Construcción y documentación</w:t>
            </w:r>
          </w:p>
        </w:tc>
        <w:tc>
          <w:tcPr>
            <w:tcW w:w="1304" w:type="dxa"/>
          </w:tcPr>
          <w:p w:rsidR="001F1A7D" w:rsidRPr="00450EF2" w:rsidRDefault="001F1A7D" w:rsidP="009B02F5">
            <w:pPr>
              <w:jc w:val="center"/>
              <w:rPr>
                <w:sz w:val="16"/>
              </w:rPr>
            </w:pPr>
            <w:r w:rsidRPr="00450EF2">
              <w:rPr>
                <w:sz w:val="16"/>
              </w:rPr>
              <w:t>Testing y despliegue</w:t>
            </w:r>
          </w:p>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Marzo ‘17</w:t>
            </w:r>
          </w:p>
        </w:tc>
        <w:tc>
          <w:tcPr>
            <w:tcW w:w="567" w:type="dxa"/>
          </w:tcPr>
          <w:p w:rsidR="001F1A7D" w:rsidRPr="00204404" w:rsidRDefault="001F1A7D" w:rsidP="009B02F5">
            <w:pPr>
              <w:jc w:val="center"/>
              <w:rPr>
                <w:sz w:val="16"/>
                <w:szCs w:val="16"/>
              </w:rPr>
            </w:pPr>
            <w:r w:rsidRPr="00204404">
              <w:rPr>
                <w:sz w:val="16"/>
                <w:szCs w:val="16"/>
              </w:rPr>
              <w:t>06</w:t>
            </w:r>
          </w:p>
        </w:tc>
        <w:tc>
          <w:tcPr>
            <w:tcW w:w="1304" w:type="dxa"/>
          </w:tcPr>
          <w:p w:rsidR="001F1A7D" w:rsidRDefault="001F1A7D" w:rsidP="009B02F5">
            <w:r>
              <w:rPr>
                <w:noProof/>
                <w:lang w:eastAsia="es-ES"/>
              </w:rPr>
              <mc:AlternateContent>
                <mc:Choice Requires="wps">
                  <w:drawing>
                    <wp:anchor distT="0" distB="0" distL="114300" distR="114300" simplePos="0" relativeHeight="251806720" behindDoc="0" locked="0" layoutInCell="1" allowOverlap="1" wp14:anchorId="57631D86" wp14:editId="10708442">
                      <wp:simplePos x="0" y="0"/>
                      <wp:positionH relativeFrom="column">
                        <wp:posOffset>262890</wp:posOffset>
                      </wp:positionH>
                      <wp:positionV relativeFrom="paragraph">
                        <wp:posOffset>229870</wp:posOffset>
                      </wp:positionV>
                      <wp:extent cx="152400" cy="142875"/>
                      <wp:effectExtent l="0" t="0" r="19050" b="28575"/>
                      <wp:wrapNone/>
                      <wp:docPr id="491" name="Elipse 491"/>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7895B9" id="Elipse 491" o:spid="_x0000_s1026" style="position:absolute;margin-left:20.7pt;margin-top:18.1pt;width:12pt;height:11.2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" fillcolor="black [3200]" strokecolor="black [1600]" strokeweight="1.25pt"/>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13</w:t>
            </w:r>
          </w:p>
        </w:tc>
        <w:tc>
          <w:tcPr>
            <w:tcW w:w="1304" w:type="dxa"/>
          </w:tcPr>
          <w:p w:rsidR="001F1A7D" w:rsidRDefault="001F1A7D" w:rsidP="009B02F5">
            <w:r w:rsidRPr="00204404">
              <w:rPr>
                <w:noProof/>
                <w:sz w:val="16"/>
                <w:szCs w:val="16"/>
                <w:lang w:eastAsia="es-ES"/>
              </w:rPr>
              <mc:AlternateContent>
                <mc:Choice Requires="wps">
                  <w:drawing>
                    <wp:anchor distT="0" distB="0" distL="114300" distR="114300" simplePos="0" relativeHeight="251785216" behindDoc="0" locked="0" layoutInCell="1" allowOverlap="1" wp14:anchorId="478EA501" wp14:editId="465CE6B6">
                      <wp:simplePos x="0" y="0"/>
                      <wp:positionH relativeFrom="column">
                        <wp:posOffset>-65405</wp:posOffset>
                      </wp:positionH>
                      <wp:positionV relativeFrom="paragraph">
                        <wp:posOffset>28575</wp:posOffset>
                      </wp:positionV>
                      <wp:extent cx="809625" cy="6743700"/>
                      <wp:effectExtent l="0" t="0" r="28575" b="19050"/>
                      <wp:wrapNone/>
                      <wp:docPr id="492" name="Rectángulo 492"/>
                      <wp:cNvGraphicFramePr/>
                      <a:graphic xmlns:a="http://schemas.openxmlformats.org/drawingml/2006/main">
                        <a:graphicData uri="http://schemas.microsoft.com/office/word/2010/wordprocessingShape">
                          <wps:wsp>
                            <wps:cNvSpPr/>
                            <wps:spPr>
                              <a:xfrm>
                                <a:off x="0" y="0"/>
                                <a:ext cx="809625" cy="6743700"/>
                              </a:xfrm>
                              <a:prstGeom prst="rect">
                                <a:avLst/>
                              </a:prstGeom>
                              <a:solidFill>
                                <a:srgbClr val="AC2475"/>
                              </a:solidFill>
                              <a:ln>
                                <a:solidFill>
                                  <a:srgbClr val="AC247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FFDEE0" id="Rectángulo 492" o:spid="_x0000_s1026" style="position:absolute;margin-left:-5.15pt;margin-top:2.25pt;width:63.75pt;height:531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" fillcolor="#ac2475" strokecolor="#ac2475" strokeweight="1.25pt"/>
                  </w:pict>
                </mc:Fallback>
              </mc:AlternateContent>
            </w:r>
          </w:p>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04672" behindDoc="0" locked="0" layoutInCell="1" allowOverlap="1" wp14:anchorId="750BBBAA" wp14:editId="5E2B6A02">
                      <wp:simplePos x="0" y="0"/>
                      <wp:positionH relativeFrom="column">
                        <wp:posOffset>-1269366</wp:posOffset>
                      </wp:positionH>
                      <wp:positionV relativeFrom="paragraph">
                        <wp:posOffset>-243205</wp:posOffset>
                      </wp:positionV>
                      <wp:extent cx="2828925" cy="285750"/>
                      <wp:effectExtent l="0" t="0" r="9525" b="0"/>
                      <wp:wrapNone/>
                      <wp:docPr id="493" name="Cuadro de texto 493"/>
                      <wp:cNvGraphicFramePr/>
                      <a:graphic xmlns:a="http://schemas.openxmlformats.org/drawingml/2006/main">
                        <a:graphicData uri="http://schemas.microsoft.com/office/word/2010/wordprocessingShape">
                          <wps:wsp>
                            <wps:cNvSpPr txBox="1"/>
                            <wps:spPr>
                              <a:xfrm>
                                <a:off x="0" y="0"/>
                                <a:ext cx="2828925" cy="28575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76522" w:rsidRPr="00185B58" w:rsidRDefault="00E76522" w:rsidP="001F1A7D">
                                  <w:pPr>
                                    <w:rPr>
                                      <w:b/>
                                    </w:rPr>
                                  </w:pPr>
                                  <w:r w:rsidRPr="00185B58">
                                    <w:rPr>
                                      <w:b/>
                                    </w:rPr>
                                    <w:t>WBS-01: 14/03/2017 – Kick-Off Amadeus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0BBBAA" id="Cuadro de texto 493" o:spid="_x0000_s1069" type="#_x0000_t202" style="position:absolute;left:0;text-align:left;margin-left:-99.95pt;margin-top:-19.15pt;width:222.75pt;height:22.5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" fillcolor="#d8d8d8 [2732]" stroked="f" strokeweight=".5pt">
                      <v:textbox>
                        <w:txbxContent>
                          <w:p w:rsidR="00E76522" w:rsidRPr="00185B58" w:rsidRDefault="00E76522" w:rsidP="001F1A7D">
                            <w:pPr>
                              <w:rPr>
                                <w:b/>
                              </w:rPr>
                            </w:pPr>
                            <w:r w:rsidRPr="00185B58">
                              <w:rPr>
                                <w:b/>
                              </w:rPr>
                              <w:t>WBS-01: 14/03/2017 – Kick-Off Amadeus</w:t>
                            </w:r>
                          </w:p>
                        </w:txbxContent>
                      </v:textbox>
                    </v:shape>
                  </w:pict>
                </mc:Fallback>
              </mc:AlternateContent>
            </w:r>
          </w:p>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20</w:t>
            </w:r>
          </w:p>
        </w:tc>
        <w:tc>
          <w:tcPr>
            <w:tcW w:w="1304" w:type="dxa"/>
          </w:tcPr>
          <w:p w:rsidR="001F1A7D" w:rsidRDefault="001F1A7D" w:rsidP="009B02F5">
            <w:r w:rsidRPr="00450EF2">
              <w:rPr>
                <w:noProof/>
                <w:lang w:eastAsia="es-ES"/>
              </w:rPr>
              <mc:AlternateContent>
                <mc:Choice Requires="wps">
                  <w:drawing>
                    <wp:anchor distT="0" distB="0" distL="114300" distR="114300" simplePos="0" relativeHeight="251786240" behindDoc="0" locked="0" layoutInCell="1" allowOverlap="1" wp14:anchorId="428EB54E" wp14:editId="77CE3E5C">
                      <wp:simplePos x="0" y="0"/>
                      <wp:positionH relativeFrom="column">
                        <wp:posOffset>758190</wp:posOffset>
                      </wp:positionH>
                      <wp:positionV relativeFrom="paragraph">
                        <wp:posOffset>246380</wp:posOffset>
                      </wp:positionV>
                      <wp:extent cx="809625" cy="952500"/>
                      <wp:effectExtent l="0" t="0" r="28575" b="19050"/>
                      <wp:wrapNone/>
                      <wp:docPr id="494" name="Rectángulo 494"/>
                      <wp:cNvGraphicFramePr/>
                      <a:graphic xmlns:a="http://schemas.openxmlformats.org/drawingml/2006/main">
                        <a:graphicData uri="http://schemas.microsoft.com/office/word/2010/wordprocessingShape">
                          <wps:wsp>
                            <wps:cNvSpPr/>
                            <wps:spPr>
                              <a:xfrm>
                                <a:off x="0" y="0"/>
                                <a:ext cx="809625" cy="952500"/>
                              </a:xfrm>
                              <a:prstGeom prst="rect">
                                <a:avLst/>
                              </a:prstGeom>
                              <a:solidFill>
                                <a:srgbClr val="339966"/>
                              </a:solidFill>
                              <a:ln>
                                <a:solidFill>
                                  <a:srgbClr val="339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98386D" id="Rectángulo 494" o:spid="_x0000_s1026" style="position:absolute;margin-left:59.7pt;margin-top:19.4pt;width:63.75pt;height:75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" fillcolor="#396" strokecolor="#396" strokeweight="1.25pt"/>
                  </w:pict>
                </mc:Fallback>
              </mc:AlternateContent>
            </w:r>
            <w:r>
              <w:rPr>
                <w:noProof/>
                <w:lang w:eastAsia="es-ES"/>
              </w:rPr>
              <mc:AlternateContent>
                <mc:Choice Requires="wps">
                  <w:drawing>
                    <wp:anchor distT="0" distB="0" distL="114300" distR="114300" simplePos="0" relativeHeight="251790336" behindDoc="0" locked="0" layoutInCell="1" allowOverlap="1" wp14:anchorId="3E3B4522" wp14:editId="02D810FB">
                      <wp:simplePos x="0" y="0"/>
                      <wp:positionH relativeFrom="column">
                        <wp:posOffset>15240</wp:posOffset>
                      </wp:positionH>
                      <wp:positionV relativeFrom="paragraph">
                        <wp:posOffset>160655</wp:posOffset>
                      </wp:positionV>
                      <wp:extent cx="628650" cy="333375"/>
                      <wp:effectExtent l="0" t="0" r="19050" b="28575"/>
                      <wp:wrapNone/>
                      <wp:docPr id="495" name="Rectángulo redondeado 495"/>
                      <wp:cNvGraphicFramePr/>
                      <a:graphic xmlns:a="http://schemas.openxmlformats.org/drawingml/2006/main">
                        <a:graphicData uri="http://schemas.microsoft.com/office/word/2010/wordprocessingShape">
                          <wps:wsp>
                            <wps:cNvSpPr/>
                            <wps:spPr>
                              <a:xfrm>
                                <a:off x="0" y="0"/>
                                <a:ext cx="628650" cy="333375"/>
                              </a:xfrm>
                              <a:prstGeom prst="roundRect">
                                <a:avLst/>
                              </a:prstGeom>
                              <a:solidFill>
                                <a:srgbClr val="DC5AA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522" w:rsidRPr="00131822" w:rsidRDefault="00E76522" w:rsidP="001F1A7D">
                                  <w:pPr>
                                    <w:jc w:val="center"/>
                                    <w:rPr>
                                      <w:color w:val="000000" w:themeColor="text1"/>
                                      <w:sz w:val="16"/>
                                      <w:szCs w:val="16"/>
                                    </w:rPr>
                                  </w:pPr>
                                  <w:r>
                                    <w:rPr>
                                      <w:color w:val="000000" w:themeColor="text1"/>
                                      <w:sz w:val="16"/>
                                      <w:szCs w:val="16"/>
                                    </w:rPr>
                                    <w:t>WBS-02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3B4522" id="Rectángulo redondeado 495" o:spid="_x0000_s1070" style="position:absolute;left:0;text-align:left;margin-left:1.2pt;margin-top:12.65pt;width:49.5pt;height:26.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" fillcolor="#dc5aa7" strokecolor="black [3213]" strokeweight="1.25pt">
                      <v:textbox>
                        <w:txbxContent>
                          <w:p w:rsidR="00E76522" w:rsidRPr="00131822" w:rsidRDefault="00E76522" w:rsidP="001F1A7D">
                            <w:pPr>
                              <w:jc w:val="center"/>
                              <w:rPr>
                                <w:color w:val="000000" w:themeColor="text1"/>
                                <w:sz w:val="16"/>
                                <w:szCs w:val="16"/>
                              </w:rPr>
                            </w:pPr>
                            <w:r>
                              <w:rPr>
                                <w:color w:val="000000" w:themeColor="text1"/>
                                <w:sz w:val="16"/>
                                <w:szCs w:val="16"/>
                              </w:rPr>
                              <w:t>WBS-02</w:t>
                            </w:r>
                          </w:p>
                        </w:txbxContent>
                      </v:textbox>
                    </v:roundrect>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27</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Abril ‘17</w:t>
            </w:r>
          </w:p>
        </w:tc>
        <w:tc>
          <w:tcPr>
            <w:tcW w:w="567" w:type="dxa"/>
          </w:tcPr>
          <w:p w:rsidR="001F1A7D" w:rsidRPr="00204404" w:rsidRDefault="001F1A7D" w:rsidP="009B02F5">
            <w:pPr>
              <w:jc w:val="center"/>
              <w:rPr>
                <w:sz w:val="16"/>
                <w:szCs w:val="16"/>
              </w:rPr>
            </w:pPr>
            <w:r w:rsidRPr="00204404">
              <w:rPr>
                <w:sz w:val="16"/>
                <w:szCs w:val="16"/>
              </w:rPr>
              <w:t>03</w:t>
            </w:r>
          </w:p>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792384" behindDoc="0" locked="0" layoutInCell="1" allowOverlap="1" wp14:anchorId="361028AD" wp14:editId="24F5573C">
                      <wp:simplePos x="0" y="0"/>
                      <wp:positionH relativeFrom="column">
                        <wp:posOffset>15875</wp:posOffset>
                      </wp:positionH>
                      <wp:positionV relativeFrom="paragraph">
                        <wp:posOffset>177164</wp:posOffset>
                      </wp:positionV>
                      <wp:extent cx="628650" cy="504825"/>
                      <wp:effectExtent l="0" t="0" r="19050" b="28575"/>
                      <wp:wrapNone/>
                      <wp:docPr id="496" name="Rectángulo redondeado 496"/>
                      <wp:cNvGraphicFramePr/>
                      <a:graphic xmlns:a="http://schemas.openxmlformats.org/drawingml/2006/main">
                        <a:graphicData uri="http://schemas.microsoft.com/office/word/2010/wordprocessingShape">
                          <wps:wsp>
                            <wps:cNvSpPr/>
                            <wps:spPr>
                              <a:xfrm>
                                <a:off x="0" y="0"/>
                                <a:ext cx="628650" cy="504825"/>
                              </a:xfrm>
                              <a:prstGeom prst="roundRect">
                                <a:avLst/>
                              </a:prstGeom>
                              <a:solidFill>
                                <a:srgbClr val="5BC99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522" w:rsidRPr="00131822" w:rsidRDefault="00E76522" w:rsidP="001F1A7D">
                                  <w:pPr>
                                    <w:jc w:val="center"/>
                                    <w:rPr>
                                      <w:color w:val="000000" w:themeColor="text1"/>
                                      <w:sz w:val="16"/>
                                      <w:szCs w:val="16"/>
                                    </w:rPr>
                                  </w:pPr>
                                  <w:r>
                                    <w:rPr>
                                      <w:color w:val="000000" w:themeColor="text1"/>
                                      <w:sz w:val="16"/>
                                      <w:szCs w:val="16"/>
                                    </w:rPr>
                                    <w:t>WBS-06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1028AD" id="Rectángulo redondeado 496" o:spid="_x0000_s1071" style="position:absolute;left:0;text-align:left;margin-left:1.25pt;margin-top:13.95pt;width:49.5pt;height:39.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" fillcolor="#5bc992" strokecolor="black [3213]" strokeweight="1.25pt">
                      <v:textbox>
                        <w:txbxContent>
                          <w:p w:rsidR="00E76522" w:rsidRPr="00131822" w:rsidRDefault="00E76522" w:rsidP="001F1A7D">
                            <w:pPr>
                              <w:jc w:val="center"/>
                              <w:rPr>
                                <w:color w:val="000000" w:themeColor="text1"/>
                                <w:sz w:val="16"/>
                                <w:szCs w:val="16"/>
                              </w:rPr>
                            </w:pPr>
                            <w:r>
                              <w:rPr>
                                <w:color w:val="000000" w:themeColor="text1"/>
                                <w:sz w:val="16"/>
                                <w:szCs w:val="16"/>
                              </w:rPr>
                              <w:t>WBS-06</w:t>
                            </w:r>
                          </w:p>
                        </w:txbxContent>
                      </v:textbox>
                    </v:roundrect>
                  </w:pict>
                </mc:Fallback>
              </mc:AlternateContent>
            </w:r>
            <w:r>
              <w:rPr>
                <w:noProof/>
                <w:lang w:eastAsia="es-ES"/>
              </w:rPr>
              <mc:AlternateContent>
                <mc:Choice Requires="wps">
                  <w:drawing>
                    <wp:anchor distT="0" distB="0" distL="114300" distR="114300" simplePos="0" relativeHeight="251791360" behindDoc="0" locked="0" layoutInCell="1" allowOverlap="1" wp14:anchorId="73204FDE" wp14:editId="39A4E4E5">
                      <wp:simplePos x="0" y="0"/>
                      <wp:positionH relativeFrom="column">
                        <wp:posOffset>15875</wp:posOffset>
                      </wp:positionH>
                      <wp:positionV relativeFrom="paragraph">
                        <wp:posOffset>-270510</wp:posOffset>
                      </wp:positionV>
                      <wp:extent cx="628650" cy="476250"/>
                      <wp:effectExtent l="0" t="0" r="19050" b="19050"/>
                      <wp:wrapNone/>
                      <wp:docPr id="497" name="Rectángulo redondeado 497"/>
                      <wp:cNvGraphicFramePr/>
                      <a:graphic xmlns:a="http://schemas.openxmlformats.org/drawingml/2006/main">
                        <a:graphicData uri="http://schemas.microsoft.com/office/word/2010/wordprocessingShape">
                          <wps:wsp>
                            <wps:cNvSpPr/>
                            <wps:spPr>
                              <a:xfrm>
                                <a:off x="0" y="0"/>
                                <a:ext cx="628650" cy="476250"/>
                              </a:xfrm>
                              <a:prstGeom prst="roundRect">
                                <a:avLst/>
                              </a:prstGeom>
                              <a:solidFill>
                                <a:srgbClr val="5BC99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522" w:rsidRPr="00131822" w:rsidRDefault="00E76522" w:rsidP="001F1A7D">
                                  <w:pPr>
                                    <w:jc w:val="center"/>
                                    <w:rPr>
                                      <w:color w:val="000000" w:themeColor="text1"/>
                                      <w:sz w:val="16"/>
                                      <w:szCs w:val="16"/>
                                    </w:rPr>
                                  </w:pPr>
                                  <w:r>
                                    <w:rPr>
                                      <w:color w:val="000000" w:themeColor="text1"/>
                                      <w:sz w:val="16"/>
                                      <w:szCs w:val="16"/>
                                    </w:rPr>
                                    <w:t>WBS-05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204FDE" id="Rectángulo redondeado 497" o:spid="_x0000_s1072" style="position:absolute;left:0;text-align:left;margin-left:1.25pt;margin-top:-21.3pt;width:49.5pt;height:3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" fillcolor="#5bc992" strokecolor="black [3213]" strokeweight="1.25pt">
                      <v:textbox>
                        <w:txbxContent>
                          <w:p w:rsidR="00E76522" w:rsidRPr="00131822" w:rsidRDefault="00E76522" w:rsidP="001F1A7D">
                            <w:pPr>
                              <w:jc w:val="center"/>
                              <w:rPr>
                                <w:color w:val="000000" w:themeColor="text1"/>
                                <w:sz w:val="16"/>
                                <w:szCs w:val="16"/>
                              </w:rPr>
                            </w:pPr>
                            <w:r>
                              <w:rPr>
                                <w:color w:val="000000" w:themeColor="text1"/>
                                <w:sz w:val="16"/>
                                <w:szCs w:val="16"/>
                              </w:rPr>
                              <w:t>WBS-05</w:t>
                            </w:r>
                          </w:p>
                        </w:txbxContent>
                      </v:textbox>
                    </v:roundrect>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10</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795456" behindDoc="0" locked="0" layoutInCell="1" allowOverlap="1" wp14:anchorId="05EDF8BE" wp14:editId="156C3272">
                      <wp:simplePos x="0" y="0"/>
                      <wp:positionH relativeFrom="column">
                        <wp:posOffset>29210</wp:posOffset>
                      </wp:positionH>
                      <wp:positionV relativeFrom="paragraph">
                        <wp:posOffset>22860</wp:posOffset>
                      </wp:positionV>
                      <wp:extent cx="628650" cy="390525"/>
                      <wp:effectExtent l="0" t="0" r="19050" b="28575"/>
                      <wp:wrapNone/>
                      <wp:docPr id="498" name="Rectángulo redondeado 498"/>
                      <wp:cNvGraphicFramePr/>
                      <a:graphic xmlns:a="http://schemas.openxmlformats.org/drawingml/2006/main">
                        <a:graphicData uri="http://schemas.microsoft.com/office/word/2010/wordprocessingShape">
                          <wps:wsp>
                            <wps:cNvSpPr/>
                            <wps:spPr>
                              <a:xfrm>
                                <a:off x="0" y="0"/>
                                <a:ext cx="628650" cy="390525"/>
                              </a:xfrm>
                              <a:prstGeom prst="roundRect">
                                <a:avLst/>
                              </a:prstGeom>
                              <a:solidFill>
                                <a:srgbClr val="FF47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522" w:rsidRPr="00131822" w:rsidRDefault="00E76522" w:rsidP="001F1A7D">
                                  <w:pPr>
                                    <w:jc w:val="center"/>
                                    <w:rPr>
                                      <w:color w:val="000000" w:themeColor="text1"/>
                                      <w:sz w:val="16"/>
                                      <w:szCs w:val="16"/>
                                    </w:rPr>
                                  </w:pPr>
                                  <w:r>
                                    <w:rPr>
                                      <w:color w:val="000000" w:themeColor="text1"/>
                                      <w:sz w:val="16"/>
                                      <w:szCs w:val="16"/>
                                    </w:rPr>
                                    <w:t>WBS-10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EDF8BE" id="Rectángulo redondeado 498" o:spid="_x0000_s1073" style="position:absolute;left:0;text-align:left;margin-left:2.3pt;margin-top:1.8pt;width:49.5pt;height:30.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" fillcolor="#ff4747" strokecolor="black [3213]" strokeweight="1.25pt">
                      <v:textbox>
                        <w:txbxContent>
                          <w:p w:rsidR="00E76522" w:rsidRPr="00131822" w:rsidRDefault="00E76522" w:rsidP="001F1A7D">
                            <w:pPr>
                              <w:jc w:val="center"/>
                              <w:rPr>
                                <w:color w:val="000000" w:themeColor="text1"/>
                                <w:sz w:val="16"/>
                                <w:szCs w:val="16"/>
                              </w:rPr>
                            </w:pPr>
                            <w:r>
                              <w:rPr>
                                <w:color w:val="000000" w:themeColor="text1"/>
                                <w:sz w:val="16"/>
                                <w:szCs w:val="16"/>
                              </w:rPr>
                              <w:t>WBS-10</w:t>
                            </w:r>
                          </w:p>
                        </w:txbxContent>
                      </v:textbox>
                    </v:roundrect>
                  </w:pict>
                </mc:Fallback>
              </mc:AlternateContent>
            </w:r>
          </w:p>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17</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793408" behindDoc="0" locked="0" layoutInCell="1" allowOverlap="1" wp14:anchorId="72D7F356" wp14:editId="619F25B9">
                      <wp:simplePos x="0" y="0"/>
                      <wp:positionH relativeFrom="column">
                        <wp:posOffset>26035</wp:posOffset>
                      </wp:positionH>
                      <wp:positionV relativeFrom="paragraph">
                        <wp:posOffset>-263525</wp:posOffset>
                      </wp:positionV>
                      <wp:extent cx="628650" cy="361950"/>
                      <wp:effectExtent l="0" t="0" r="19050" b="19050"/>
                      <wp:wrapNone/>
                      <wp:docPr id="499" name="Rectángulo redondeado 499"/>
                      <wp:cNvGraphicFramePr/>
                      <a:graphic xmlns:a="http://schemas.openxmlformats.org/drawingml/2006/main">
                        <a:graphicData uri="http://schemas.microsoft.com/office/word/2010/wordprocessingShape">
                          <wps:wsp>
                            <wps:cNvSpPr/>
                            <wps:spPr>
                              <a:xfrm>
                                <a:off x="0" y="0"/>
                                <a:ext cx="628650" cy="361950"/>
                              </a:xfrm>
                              <a:prstGeom prst="roundRect">
                                <a:avLst/>
                              </a:prstGeom>
                              <a:solidFill>
                                <a:srgbClr val="FFBB5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522" w:rsidRDefault="00E76522" w:rsidP="001F1A7D">
                                  <w:pPr>
                                    <w:spacing w:after="0"/>
                                    <w:jc w:val="center"/>
                                    <w:rPr>
                                      <w:color w:val="000000" w:themeColor="text1"/>
                                      <w:sz w:val="16"/>
                                      <w:szCs w:val="16"/>
                                    </w:rPr>
                                  </w:pPr>
                                  <w:r>
                                    <w:rPr>
                                      <w:color w:val="000000" w:themeColor="text1"/>
                                      <w:sz w:val="16"/>
                                      <w:szCs w:val="16"/>
                                    </w:rPr>
                                    <w:t>WBS-07</w:t>
                                  </w:r>
                                </w:p>
                                <w:p w:rsidR="00E76522" w:rsidRDefault="00E76522" w:rsidP="001F1A7D">
                                  <w:pPr>
                                    <w:spacing w:after="0"/>
                                    <w:jc w:val="center"/>
                                    <w:rPr>
                                      <w:color w:val="000000" w:themeColor="text1"/>
                                      <w:sz w:val="16"/>
                                      <w:szCs w:val="16"/>
                                    </w:rPr>
                                  </w:pPr>
                                  <w:r>
                                    <w:rPr>
                                      <w:color w:val="000000" w:themeColor="text1"/>
                                      <w:sz w:val="16"/>
                                      <w:szCs w:val="16"/>
                                    </w:rPr>
                                    <w:t>WBS-08</w:t>
                                  </w:r>
                                </w:p>
                                <w:p w:rsidR="00E76522" w:rsidRDefault="00E76522" w:rsidP="001F1A7D">
                                  <w:pPr>
                                    <w:jc w:val="center"/>
                                    <w:rPr>
                                      <w:color w:val="000000" w:themeColor="text1"/>
                                      <w:sz w:val="16"/>
                                      <w:szCs w:val="16"/>
                                    </w:rPr>
                                  </w:pPr>
                                </w:p>
                                <w:p w:rsidR="00E76522" w:rsidRPr="00131822" w:rsidRDefault="00E76522" w:rsidP="001F1A7D">
                                  <w:pPr>
                                    <w:pStyle w:val="Sinespaciado"/>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D7F356" id="Rectángulo redondeado 499" o:spid="_x0000_s1074" style="position:absolute;left:0;text-align:left;margin-left:2.05pt;margin-top:-20.75pt;width:49.5pt;height:28.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" fillcolor="#ffbb57" strokecolor="black [3213]" strokeweight="1.25pt">
                      <v:textbox>
                        <w:txbxContent>
                          <w:p w:rsidR="00E76522" w:rsidRDefault="00E76522" w:rsidP="001F1A7D">
                            <w:pPr>
                              <w:spacing w:after="0"/>
                              <w:jc w:val="center"/>
                              <w:rPr>
                                <w:color w:val="000000" w:themeColor="text1"/>
                                <w:sz w:val="16"/>
                                <w:szCs w:val="16"/>
                              </w:rPr>
                            </w:pPr>
                            <w:r>
                              <w:rPr>
                                <w:color w:val="000000" w:themeColor="text1"/>
                                <w:sz w:val="16"/>
                                <w:szCs w:val="16"/>
                              </w:rPr>
                              <w:t>WBS-07</w:t>
                            </w:r>
                          </w:p>
                          <w:p w:rsidR="00E76522" w:rsidRDefault="00E76522" w:rsidP="001F1A7D">
                            <w:pPr>
                              <w:spacing w:after="0"/>
                              <w:jc w:val="center"/>
                              <w:rPr>
                                <w:color w:val="000000" w:themeColor="text1"/>
                                <w:sz w:val="16"/>
                                <w:szCs w:val="16"/>
                              </w:rPr>
                            </w:pPr>
                            <w:r>
                              <w:rPr>
                                <w:color w:val="000000" w:themeColor="text1"/>
                                <w:sz w:val="16"/>
                                <w:szCs w:val="16"/>
                              </w:rPr>
                              <w:t>WBS-08</w:t>
                            </w:r>
                          </w:p>
                          <w:p w:rsidR="00E76522" w:rsidRDefault="00E76522" w:rsidP="001F1A7D">
                            <w:pPr>
                              <w:jc w:val="center"/>
                              <w:rPr>
                                <w:color w:val="000000" w:themeColor="text1"/>
                                <w:sz w:val="16"/>
                                <w:szCs w:val="16"/>
                              </w:rPr>
                            </w:pPr>
                          </w:p>
                          <w:p w:rsidR="00E76522" w:rsidRPr="00131822" w:rsidRDefault="00E76522" w:rsidP="001F1A7D">
                            <w:pPr>
                              <w:pStyle w:val="Sinespaciado"/>
                            </w:pPr>
                          </w:p>
                        </w:txbxContent>
                      </v:textbox>
                    </v:roundrect>
                  </w:pict>
                </mc:Fallback>
              </mc:AlternateContent>
            </w:r>
            <w:r w:rsidRPr="00450EF2">
              <w:rPr>
                <w:noProof/>
                <w:lang w:eastAsia="es-ES"/>
              </w:rPr>
              <mc:AlternateContent>
                <mc:Choice Requires="wps">
                  <w:drawing>
                    <wp:anchor distT="0" distB="0" distL="114300" distR="114300" simplePos="0" relativeHeight="251787264" behindDoc="0" locked="0" layoutInCell="1" allowOverlap="1" wp14:anchorId="3177113C" wp14:editId="3FDCFB45">
                      <wp:simplePos x="0" y="0"/>
                      <wp:positionH relativeFrom="column">
                        <wp:posOffset>-69215</wp:posOffset>
                      </wp:positionH>
                      <wp:positionV relativeFrom="paragraph">
                        <wp:posOffset>-263525</wp:posOffset>
                      </wp:positionV>
                      <wp:extent cx="809625" cy="371475"/>
                      <wp:effectExtent l="0" t="0" r="28575" b="28575"/>
                      <wp:wrapNone/>
                      <wp:docPr id="500" name="Rectángulo 500"/>
                      <wp:cNvGraphicFramePr/>
                      <a:graphic xmlns:a="http://schemas.openxmlformats.org/drawingml/2006/main">
                        <a:graphicData uri="http://schemas.microsoft.com/office/word/2010/wordprocessingShape">
                          <wps:wsp>
                            <wps:cNvSpPr/>
                            <wps:spPr>
                              <a:xfrm>
                                <a:off x="0" y="0"/>
                                <a:ext cx="809625" cy="371475"/>
                              </a:xfrm>
                              <a:prstGeom prst="rect">
                                <a:avLst/>
                              </a:prstGeom>
                              <a:solidFill>
                                <a:srgbClr val="FF9900"/>
                              </a:solid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C0F908" id="Rectángulo 500" o:spid="_x0000_s1026" style="position:absolute;margin-left:-5.45pt;margin-top:-20.75pt;width:63.75pt;height:29.2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" fillcolor="#f90" strokecolor="#f90" strokeweight="1.25pt"/>
                  </w:pict>
                </mc:Fallback>
              </mc:AlternateContent>
            </w:r>
          </w:p>
        </w:tc>
        <w:tc>
          <w:tcPr>
            <w:tcW w:w="1304" w:type="dxa"/>
          </w:tcPr>
          <w:p w:rsidR="001F1A7D" w:rsidRDefault="001F1A7D" w:rsidP="009B02F5">
            <w:r w:rsidRPr="00450EF2">
              <w:rPr>
                <w:noProof/>
                <w:lang w:eastAsia="es-ES"/>
              </w:rPr>
              <mc:AlternateContent>
                <mc:Choice Requires="wps">
                  <w:drawing>
                    <wp:anchor distT="0" distB="0" distL="114300" distR="114300" simplePos="0" relativeHeight="251788288" behindDoc="0" locked="0" layoutInCell="1" allowOverlap="1" wp14:anchorId="1BA0630E" wp14:editId="7304D385">
                      <wp:simplePos x="0" y="0"/>
                      <wp:positionH relativeFrom="column">
                        <wp:posOffset>-68580</wp:posOffset>
                      </wp:positionH>
                      <wp:positionV relativeFrom="paragraph">
                        <wp:posOffset>-234949</wp:posOffset>
                      </wp:positionV>
                      <wp:extent cx="809625" cy="2857500"/>
                      <wp:effectExtent l="0" t="0" r="28575" b="19050"/>
                      <wp:wrapNone/>
                      <wp:docPr id="501" name="Rectángulo 501"/>
                      <wp:cNvGraphicFramePr/>
                      <a:graphic xmlns:a="http://schemas.openxmlformats.org/drawingml/2006/main">
                        <a:graphicData uri="http://schemas.microsoft.com/office/word/2010/wordprocessingShape">
                          <wps:wsp>
                            <wps:cNvSpPr/>
                            <wps:spPr>
                              <a:xfrm>
                                <a:off x="0" y="0"/>
                                <a:ext cx="809625" cy="2857500"/>
                              </a:xfrm>
                              <a:prstGeom prst="rect">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5C966E" id="Rectángulo 501" o:spid="_x0000_s1026" style="position:absolute;margin-left:-5.4pt;margin-top:-18.5pt;width:63.75pt;height:225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" fillcolor="#c00000" strokecolor="#c00000" strokeweight="1.25pt"/>
                  </w:pict>
                </mc:Fallback>
              </mc:AlternateContent>
            </w:r>
          </w:p>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24</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sidRPr="00450EF2">
              <w:rPr>
                <w:noProof/>
                <w:lang w:eastAsia="es-ES"/>
              </w:rPr>
              <mc:AlternateContent>
                <mc:Choice Requires="wps">
                  <w:drawing>
                    <wp:anchor distT="0" distB="0" distL="114300" distR="114300" simplePos="0" relativeHeight="251784192" behindDoc="0" locked="0" layoutInCell="1" allowOverlap="1" wp14:anchorId="1B338171" wp14:editId="21F983BA">
                      <wp:simplePos x="0" y="0"/>
                      <wp:positionH relativeFrom="column">
                        <wp:posOffset>-69215</wp:posOffset>
                      </wp:positionH>
                      <wp:positionV relativeFrom="paragraph">
                        <wp:posOffset>30480</wp:posOffset>
                      </wp:positionV>
                      <wp:extent cx="809625" cy="390525"/>
                      <wp:effectExtent l="0" t="0" r="28575" b="28575"/>
                      <wp:wrapNone/>
                      <wp:docPr id="502" name="Rectángulo 502"/>
                      <wp:cNvGraphicFramePr/>
                      <a:graphic xmlns:a="http://schemas.openxmlformats.org/drawingml/2006/main">
                        <a:graphicData uri="http://schemas.microsoft.com/office/word/2010/wordprocessingShape">
                          <wps:wsp>
                            <wps:cNvSpPr/>
                            <wps:spPr>
                              <a:xfrm>
                                <a:off x="0" y="0"/>
                                <a:ext cx="809625" cy="390525"/>
                              </a:xfrm>
                              <a:prstGeom prst="rect">
                                <a:avLst/>
                              </a:prstGeom>
                              <a:solidFill>
                                <a:srgbClr val="FF9900"/>
                              </a:solid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DB6BB6" id="Rectángulo 502" o:spid="_x0000_s1026" style="position:absolute;margin-left:-5.45pt;margin-top:2.4pt;width:63.75pt;height:30.7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" fillcolor="#f90" strokecolor="#f90" strokeweight="1.25pt"/>
                  </w:pict>
                </mc:Fallback>
              </mc:AlternateContent>
            </w:r>
            <w:r>
              <w:rPr>
                <w:noProof/>
                <w:lang w:eastAsia="es-ES"/>
              </w:rPr>
              <mc:AlternateContent>
                <mc:Choice Requires="wps">
                  <w:drawing>
                    <wp:anchor distT="0" distB="0" distL="114300" distR="114300" simplePos="0" relativeHeight="251794432" behindDoc="0" locked="0" layoutInCell="1" allowOverlap="1" wp14:anchorId="7C3F2878" wp14:editId="1E0082C0">
                      <wp:simplePos x="0" y="0"/>
                      <wp:positionH relativeFrom="column">
                        <wp:posOffset>16510</wp:posOffset>
                      </wp:positionH>
                      <wp:positionV relativeFrom="paragraph">
                        <wp:posOffset>30480</wp:posOffset>
                      </wp:positionV>
                      <wp:extent cx="628650" cy="390525"/>
                      <wp:effectExtent l="0" t="0" r="19050" b="28575"/>
                      <wp:wrapNone/>
                      <wp:docPr id="503" name="Rectángulo redondeado 503"/>
                      <wp:cNvGraphicFramePr/>
                      <a:graphic xmlns:a="http://schemas.openxmlformats.org/drawingml/2006/main">
                        <a:graphicData uri="http://schemas.microsoft.com/office/word/2010/wordprocessingShape">
                          <wps:wsp>
                            <wps:cNvSpPr/>
                            <wps:spPr>
                              <a:xfrm>
                                <a:off x="0" y="0"/>
                                <a:ext cx="628650" cy="390525"/>
                              </a:xfrm>
                              <a:prstGeom prst="roundRect">
                                <a:avLst/>
                              </a:prstGeom>
                              <a:solidFill>
                                <a:srgbClr val="FFBB5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522" w:rsidRPr="00131822" w:rsidRDefault="00E76522" w:rsidP="001F1A7D">
                                  <w:pPr>
                                    <w:jc w:val="center"/>
                                    <w:rPr>
                                      <w:color w:val="000000" w:themeColor="text1"/>
                                      <w:sz w:val="16"/>
                                      <w:szCs w:val="16"/>
                                    </w:rPr>
                                  </w:pPr>
                                  <w:r>
                                    <w:rPr>
                                      <w:color w:val="000000" w:themeColor="text1"/>
                                      <w:sz w:val="16"/>
                                      <w:szCs w:val="16"/>
                                    </w:rPr>
                                    <w:t>WBS-09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3F2878" id="Rectángulo redondeado 503" o:spid="_x0000_s1075" style="position:absolute;left:0;text-align:left;margin-left:1.3pt;margin-top:2.4pt;width:49.5pt;height:30.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" fillcolor="#ffbb57" strokecolor="black [3213]" strokeweight="1.25pt">
                      <v:textbox>
                        <w:txbxContent>
                          <w:p w:rsidR="00E76522" w:rsidRPr="00131822" w:rsidRDefault="00E76522" w:rsidP="001F1A7D">
                            <w:pPr>
                              <w:jc w:val="center"/>
                              <w:rPr>
                                <w:color w:val="000000" w:themeColor="text1"/>
                                <w:sz w:val="16"/>
                                <w:szCs w:val="16"/>
                              </w:rPr>
                            </w:pPr>
                            <w:r>
                              <w:rPr>
                                <w:color w:val="000000" w:themeColor="text1"/>
                                <w:sz w:val="16"/>
                                <w:szCs w:val="16"/>
                              </w:rPr>
                              <w:t>WBS-09</w:t>
                            </w:r>
                          </w:p>
                        </w:txbxContent>
                      </v:textbox>
                    </v:roundrect>
                  </w:pict>
                </mc:Fallback>
              </mc:AlternateContent>
            </w:r>
          </w:p>
        </w:tc>
        <w:tc>
          <w:tcPr>
            <w:tcW w:w="1304" w:type="dxa"/>
          </w:tcPr>
          <w:p w:rsidR="001F1A7D" w:rsidRDefault="001F1A7D" w:rsidP="009B02F5">
            <w:r>
              <w:rPr>
                <w:noProof/>
                <w:lang w:eastAsia="es-ES"/>
              </w:rPr>
              <mc:AlternateContent>
                <mc:Choice Requires="wps">
                  <w:drawing>
                    <wp:anchor distT="0" distB="0" distL="114300" distR="114300" simplePos="0" relativeHeight="251796480" behindDoc="0" locked="0" layoutInCell="1" allowOverlap="1" wp14:anchorId="14A4BCAB" wp14:editId="0EE6B973">
                      <wp:simplePos x="0" y="0"/>
                      <wp:positionH relativeFrom="column">
                        <wp:posOffset>26670</wp:posOffset>
                      </wp:positionH>
                      <wp:positionV relativeFrom="paragraph">
                        <wp:posOffset>-220345</wp:posOffset>
                      </wp:positionV>
                      <wp:extent cx="628650" cy="219075"/>
                      <wp:effectExtent l="0" t="0" r="19050" b="28575"/>
                      <wp:wrapNone/>
                      <wp:docPr id="504" name="Rectángulo redondeado 504"/>
                      <wp:cNvGraphicFramePr/>
                      <a:graphic xmlns:a="http://schemas.openxmlformats.org/drawingml/2006/main">
                        <a:graphicData uri="http://schemas.microsoft.com/office/word/2010/wordprocessingShape">
                          <wps:wsp>
                            <wps:cNvSpPr/>
                            <wps:spPr>
                              <a:xfrm>
                                <a:off x="0" y="0"/>
                                <a:ext cx="628650" cy="219075"/>
                              </a:xfrm>
                              <a:prstGeom prst="roundRect">
                                <a:avLst/>
                              </a:prstGeom>
                              <a:solidFill>
                                <a:srgbClr val="FF47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522" w:rsidRPr="00131822" w:rsidRDefault="00E76522" w:rsidP="001F1A7D">
                                  <w:pPr>
                                    <w:jc w:val="center"/>
                                    <w:rPr>
                                      <w:color w:val="000000" w:themeColor="text1"/>
                                      <w:sz w:val="16"/>
                                      <w:szCs w:val="16"/>
                                    </w:rPr>
                                  </w:pPr>
                                  <w:r>
                                    <w:rPr>
                                      <w:color w:val="000000" w:themeColor="text1"/>
                                      <w:sz w:val="16"/>
                                      <w:szCs w:val="16"/>
                                    </w:rPr>
                                    <w:t>WBS-11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A4BCAB" id="Rectángulo redondeado 504" o:spid="_x0000_s1076" style="position:absolute;left:0;text-align:left;margin-left:2.1pt;margin-top:-17.35pt;width:49.5pt;height:17.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" fillcolor="#ff4747" strokecolor="black [3213]" strokeweight="1.25pt">
                      <v:textbox>
                        <w:txbxContent>
                          <w:p w:rsidR="00E76522" w:rsidRPr="00131822" w:rsidRDefault="00E76522" w:rsidP="001F1A7D">
                            <w:pPr>
                              <w:jc w:val="center"/>
                              <w:rPr>
                                <w:color w:val="000000" w:themeColor="text1"/>
                                <w:sz w:val="16"/>
                                <w:szCs w:val="16"/>
                              </w:rPr>
                            </w:pPr>
                            <w:r>
                              <w:rPr>
                                <w:color w:val="000000" w:themeColor="text1"/>
                                <w:sz w:val="16"/>
                                <w:szCs w:val="16"/>
                              </w:rPr>
                              <w:t>WBS-11</w:t>
                            </w:r>
                          </w:p>
                        </w:txbxContent>
                      </v:textbox>
                    </v:roundrect>
                  </w:pict>
                </mc:Fallback>
              </mc:AlternateContent>
            </w:r>
          </w:p>
        </w:tc>
        <w:tc>
          <w:tcPr>
            <w:tcW w:w="1304" w:type="dxa"/>
          </w:tcPr>
          <w:p w:rsidR="001F1A7D" w:rsidRDefault="001F1A7D" w:rsidP="009B02F5"/>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Mayo ‘17</w:t>
            </w:r>
          </w:p>
        </w:tc>
        <w:tc>
          <w:tcPr>
            <w:tcW w:w="567" w:type="dxa"/>
          </w:tcPr>
          <w:p w:rsidR="001F1A7D" w:rsidRPr="00204404" w:rsidRDefault="001F1A7D" w:rsidP="009B02F5">
            <w:pPr>
              <w:jc w:val="center"/>
              <w:rPr>
                <w:sz w:val="16"/>
                <w:szCs w:val="16"/>
              </w:rPr>
            </w:pPr>
            <w:r w:rsidRPr="00204404">
              <w:rPr>
                <w:sz w:val="16"/>
                <w:szCs w:val="16"/>
              </w:rPr>
              <w:t>01</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02624" behindDoc="0" locked="0" layoutInCell="1" allowOverlap="1" wp14:anchorId="446535A3" wp14:editId="79C78547">
                      <wp:simplePos x="0" y="0"/>
                      <wp:positionH relativeFrom="column">
                        <wp:posOffset>45720</wp:posOffset>
                      </wp:positionH>
                      <wp:positionV relativeFrom="paragraph">
                        <wp:posOffset>-113665</wp:posOffset>
                      </wp:positionV>
                      <wp:extent cx="600075" cy="228600"/>
                      <wp:effectExtent l="0" t="0" r="0" b="0"/>
                      <wp:wrapNone/>
                      <wp:docPr id="505" name="Cuadro de texto 505"/>
                      <wp:cNvGraphicFramePr/>
                      <a:graphic xmlns:a="http://schemas.openxmlformats.org/drawingml/2006/main">
                        <a:graphicData uri="http://schemas.microsoft.com/office/word/2010/wordprocessingShape">
                          <wps:wsp>
                            <wps:cNvSpPr txBox="1"/>
                            <wps:spPr>
                              <a:xfrm>
                                <a:off x="0" y="0"/>
                                <a:ext cx="60007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6522" w:rsidRPr="002F32AB" w:rsidRDefault="00E76522" w:rsidP="001F1A7D">
                                  <w:pPr>
                                    <w:rPr>
                                      <w:color w:val="FFFFFF" w:themeColor="background1"/>
                                      <w:sz w:val="18"/>
                                    </w:rPr>
                                  </w:pPr>
                                  <w:r>
                                    <w:rPr>
                                      <w:color w:val="FFFFFF" w:themeColor="background1"/>
                                      <w:sz w:val="18"/>
                                    </w:rPr>
                                    <w:t>WBS-12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535A3" id="Cuadro de texto 505" o:spid="_x0000_s1077" type="#_x0000_t202" style="position:absolute;left:0;text-align:left;margin-left:3.6pt;margin-top:-8.95pt;width:47.25pt;height:18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" filled="f" stroked="f" strokeweight=".5pt">
                      <v:textbox>
                        <w:txbxContent>
                          <w:p w:rsidR="00E76522" w:rsidRPr="002F32AB" w:rsidRDefault="00E76522" w:rsidP="001F1A7D">
                            <w:pPr>
                              <w:rPr>
                                <w:color w:val="FFFFFF" w:themeColor="background1"/>
                                <w:sz w:val="18"/>
                              </w:rPr>
                            </w:pPr>
                            <w:r>
                              <w:rPr>
                                <w:color w:val="FFFFFF" w:themeColor="background1"/>
                                <w:sz w:val="18"/>
                              </w:rPr>
                              <w:t>WBS-12</w:t>
                            </w:r>
                          </w:p>
                        </w:txbxContent>
                      </v:textbox>
                    </v:shape>
                  </w:pict>
                </mc:Fallback>
              </mc:AlternateContent>
            </w:r>
          </w:p>
        </w:tc>
        <w:tc>
          <w:tcPr>
            <w:tcW w:w="1304" w:type="dxa"/>
          </w:tcPr>
          <w:p w:rsidR="001F1A7D" w:rsidRDefault="001F1A7D" w:rsidP="009B02F5">
            <w:r w:rsidRPr="00450EF2">
              <w:rPr>
                <w:noProof/>
                <w:lang w:eastAsia="es-ES"/>
              </w:rPr>
              <mc:AlternateContent>
                <mc:Choice Requires="wps">
                  <w:drawing>
                    <wp:anchor distT="0" distB="0" distL="114300" distR="114300" simplePos="0" relativeHeight="251789312" behindDoc="0" locked="0" layoutInCell="1" allowOverlap="1" wp14:anchorId="7650F78A" wp14:editId="1B3567FD">
                      <wp:simplePos x="0" y="0"/>
                      <wp:positionH relativeFrom="column">
                        <wp:posOffset>-67945</wp:posOffset>
                      </wp:positionH>
                      <wp:positionV relativeFrom="paragraph">
                        <wp:posOffset>635</wp:posOffset>
                      </wp:positionV>
                      <wp:extent cx="809625" cy="523875"/>
                      <wp:effectExtent l="0" t="0" r="28575" b="28575"/>
                      <wp:wrapNone/>
                      <wp:docPr id="506" name="Rectángulo 506"/>
                      <wp:cNvGraphicFramePr/>
                      <a:graphic xmlns:a="http://schemas.openxmlformats.org/drawingml/2006/main">
                        <a:graphicData uri="http://schemas.microsoft.com/office/word/2010/wordprocessingShape">
                          <wps:wsp>
                            <wps:cNvSpPr/>
                            <wps:spPr>
                              <a:xfrm>
                                <a:off x="0" y="0"/>
                                <a:ext cx="809625" cy="523875"/>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FA69F6" id="Rectángulo 506" o:spid="_x0000_s1026" style="position:absolute;margin-left:-5.35pt;margin-top:.05pt;width:63.75pt;height:41.2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" fillcolor="#0070c0" strokecolor="#0070c0" strokeweight="1.25pt"/>
                  </w:pict>
                </mc:Fallback>
              </mc:AlternateContent>
            </w:r>
            <w:r>
              <w:rPr>
                <w:noProof/>
                <w:lang w:eastAsia="es-ES"/>
              </w:rPr>
              <mc:AlternateContent>
                <mc:Choice Requires="wps">
                  <w:drawing>
                    <wp:anchor distT="0" distB="0" distL="114300" distR="114300" simplePos="0" relativeHeight="251798528" behindDoc="0" locked="0" layoutInCell="1" allowOverlap="1" wp14:anchorId="6AE31C51" wp14:editId="25C22D3D">
                      <wp:simplePos x="0" y="0"/>
                      <wp:positionH relativeFrom="column">
                        <wp:posOffset>17780</wp:posOffset>
                      </wp:positionH>
                      <wp:positionV relativeFrom="paragraph">
                        <wp:posOffset>635</wp:posOffset>
                      </wp:positionV>
                      <wp:extent cx="628650" cy="514350"/>
                      <wp:effectExtent l="0" t="0" r="19050" b="19050"/>
                      <wp:wrapNone/>
                      <wp:docPr id="507" name="Rectángulo redondeado 507"/>
                      <wp:cNvGraphicFramePr/>
                      <a:graphic xmlns:a="http://schemas.openxmlformats.org/drawingml/2006/main">
                        <a:graphicData uri="http://schemas.microsoft.com/office/word/2010/wordprocessingShape">
                          <wps:wsp>
                            <wps:cNvSpPr/>
                            <wps:spPr>
                              <a:xfrm>
                                <a:off x="0" y="0"/>
                                <a:ext cx="628650" cy="514350"/>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522" w:rsidRPr="00131822" w:rsidRDefault="00E76522" w:rsidP="001F1A7D">
                                  <w:pPr>
                                    <w:jc w:val="center"/>
                                    <w:rPr>
                                      <w:color w:val="000000" w:themeColor="text1"/>
                                      <w:sz w:val="16"/>
                                      <w:szCs w:val="16"/>
                                    </w:rPr>
                                  </w:pPr>
                                  <w:r>
                                    <w:rPr>
                                      <w:color w:val="000000" w:themeColor="text1"/>
                                      <w:sz w:val="16"/>
                                      <w:szCs w:val="16"/>
                                    </w:rPr>
                                    <w:t>WBS-14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E31C51" id="Rectángulo redondeado 507" o:spid="_x0000_s1078" style="position:absolute;left:0;text-align:left;margin-left:1.4pt;margin-top:.05pt;width:49.5pt;height:40.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" fillcolor="#37a9ff" strokecolor="black [3213]" strokeweight="1.25pt">
                      <v:textbox>
                        <w:txbxContent>
                          <w:p w:rsidR="00E76522" w:rsidRPr="00131822" w:rsidRDefault="00E76522" w:rsidP="001F1A7D">
                            <w:pPr>
                              <w:jc w:val="center"/>
                              <w:rPr>
                                <w:color w:val="000000" w:themeColor="text1"/>
                                <w:sz w:val="16"/>
                                <w:szCs w:val="16"/>
                              </w:rPr>
                            </w:pPr>
                            <w:r>
                              <w:rPr>
                                <w:color w:val="000000" w:themeColor="text1"/>
                                <w:sz w:val="16"/>
                                <w:szCs w:val="16"/>
                              </w:rPr>
                              <w:t>WBS-14</w:t>
                            </w:r>
                          </w:p>
                        </w:txbxContent>
                      </v:textbox>
                    </v:roundrect>
                  </w:pict>
                </mc:Fallback>
              </mc:AlternateContent>
            </w:r>
          </w:p>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08</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797504" behindDoc="0" locked="0" layoutInCell="1" allowOverlap="1" wp14:anchorId="254E4086" wp14:editId="460E1378">
                      <wp:simplePos x="0" y="0"/>
                      <wp:positionH relativeFrom="column">
                        <wp:posOffset>26670</wp:posOffset>
                      </wp:positionH>
                      <wp:positionV relativeFrom="paragraph">
                        <wp:posOffset>-635</wp:posOffset>
                      </wp:positionV>
                      <wp:extent cx="628650" cy="1847850"/>
                      <wp:effectExtent l="0" t="0" r="19050" b="19050"/>
                      <wp:wrapNone/>
                      <wp:docPr id="508" name="Rectángulo redondeado 508"/>
                      <wp:cNvGraphicFramePr/>
                      <a:graphic xmlns:a="http://schemas.openxmlformats.org/drawingml/2006/main">
                        <a:graphicData uri="http://schemas.microsoft.com/office/word/2010/wordprocessingShape">
                          <wps:wsp>
                            <wps:cNvSpPr/>
                            <wps:spPr>
                              <a:xfrm>
                                <a:off x="0" y="0"/>
                                <a:ext cx="628650" cy="1847850"/>
                              </a:xfrm>
                              <a:prstGeom prst="roundRect">
                                <a:avLst/>
                              </a:prstGeom>
                              <a:solidFill>
                                <a:srgbClr val="FF47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522" w:rsidRPr="00131822" w:rsidRDefault="00E76522" w:rsidP="001F1A7D">
                                  <w:pPr>
                                    <w:jc w:val="center"/>
                                    <w:rPr>
                                      <w:color w:val="000000" w:themeColor="text1"/>
                                      <w:sz w:val="16"/>
                                      <w:szCs w:val="16"/>
                                    </w:rPr>
                                  </w:pPr>
                                  <w:r>
                                    <w:rPr>
                                      <w:color w:val="000000" w:themeColor="text1"/>
                                      <w:sz w:val="16"/>
                                      <w:szCs w:val="16"/>
                                    </w:rPr>
                                    <w:t>WBS-13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4E4086" id="Rectángulo redondeado 508" o:spid="_x0000_s1079" style="position:absolute;left:0;text-align:left;margin-left:2.1pt;margin-top:-.05pt;width:49.5pt;height:145.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" fillcolor="#ff4747" strokecolor="black [3213]" strokeweight="1.25pt">
                      <v:textbox>
                        <w:txbxContent>
                          <w:p w:rsidR="00E76522" w:rsidRPr="00131822" w:rsidRDefault="00E76522" w:rsidP="001F1A7D">
                            <w:pPr>
                              <w:jc w:val="center"/>
                              <w:rPr>
                                <w:color w:val="000000" w:themeColor="text1"/>
                                <w:sz w:val="16"/>
                                <w:szCs w:val="16"/>
                              </w:rPr>
                            </w:pPr>
                            <w:r>
                              <w:rPr>
                                <w:color w:val="000000" w:themeColor="text1"/>
                                <w:sz w:val="16"/>
                                <w:szCs w:val="16"/>
                              </w:rPr>
                              <w:t>WBS-13</w:t>
                            </w:r>
                          </w:p>
                        </w:txbxContent>
                      </v:textbox>
                    </v:roundrect>
                  </w:pict>
                </mc:Fallback>
              </mc:AlternateContent>
            </w:r>
          </w:p>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15</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22</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29</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Junio ‘17</w:t>
            </w:r>
          </w:p>
        </w:tc>
        <w:tc>
          <w:tcPr>
            <w:tcW w:w="567" w:type="dxa"/>
          </w:tcPr>
          <w:p w:rsidR="001F1A7D" w:rsidRPr="00204404" w:rsidRDefault="001F1A7D" w:rsidP="009B02F5">
            <w:pPr>
              <w:jc w:val="center"/>
              <w:rPr>
                <w:sz w:val="16"/>
                <w:szCs w:val="16"/>
              </w:rPr>
            </w:pPr>
            <w:r w:rsidRPr="00204404">
              <w:rPr>
                <w:sz w:val="16"/>
                <w:szCs w:val="16"/>
              </w:rPr>
              <w:t>05</w:t>
            </w:r>
          </w:p>
        </w:tc>
        <w:tc>
          <w:tcPr>
            <w:tcW w:w="1304" w:type="dxa"/>
          </w:tcPr>
          <w:p w:rsidR="001F1A7D" w:rsidRDefault="001F1A7D" w:rsidP="009B02F5">
            <w:r>
              <w:rPr>
                <w:noProof/>
                <w:lang w:eastAsia="es-ES"/>
              </w:rPr>
              <mc:AlternateContent>
                <mc:Choice Requires="wps">
                  <w:drawing>
                    <wp:anchor distT="0" distB="0" distL="114300" distR="114300" simplePos="0" relativeHeight="251803648" behindDoc="0" locked="0" layoutInCell="1" allowOverlap="1" wp14:anchorId="250DC4AD" wp14:editId="1C3EF1C6">
                      <wp:simplePos x="0" y="0"/>
                      <wp:positionH relativeFrom="column">
                        <wp:posOffset>36830</wp:posOffset>
                      </wp:positionH>
                      <wp:positionV relativeFrom="paragraph">
                        <wp:posOffset>136525</wp:posOffset>
                      </wp:positionV>
                      <wp:extent cx="600075" cy="228600"/>
                      <wp:effectExtent l="0" t="0" r="0" b="0"/>
                      <wp:wrapNone/>
                      <wp:docPr id="509" name="Cuadro de texto 509"/>
                      <wp:cNvGraphicFramePr/>
                      <a:graphic xmlns:a="http://schemas.openxmlformats.org/drawingml/2006/main">
                        <a:graphicData uri="http://schemas.microsoft.com/office/word/2010/wordprocessingShape">
                          <wps:wsp>
                            <wps:cNvSpPr txBox="1"/>
                            <wps:spPr>
                              <a:xfrm>
                                <a:off x="0" y="0"/>
                                <a:ext cx="60007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6522" w:rsidRPr="002F32AB" w:rsidRDefault="00E76522" w:rsidP="001F1A7D">
                                  <w:pPr>
                                    <w:rPr>
                                      <w:color w:val="FFFFFF" w:themeColor="background1"/>
                                      <w:sz w:val="18"/>
                                    </w:rPr>
                                  </w:pPr>
                                  <w:r>
                                    <w:rPr>
                                      <w:color w:val="FFFFFF" w:themeColor="background1"/>
                                      <w:sz w:val="18"/>
                                    </w:rPr>
                                    <w:t>WBS-03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DC4AD" id="Cuadro de texto 509" o:spid="_x0000_s1080" type="#_x0000_t202" style="position:absolute;left:0;text-align:left;margin-left:2.9pt;margin-top:10.75pt;width:47.25pt;height:18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" filled="f" stroked="f" strokeweight=".5pt">
                      <v:textbox>
                        <w:txbxContent>
                          <w:p w:rsidR="00E76522" w:rsidRPr="002F32AB" w:rsidRDefault="00E76522" w:rsidP="001F1A7D">
                            <w:pPr>
                              <w:rPr>
                                <w:color w:val="FFFFFF" w:themeColor="background1"/>
                                <w:sz w:val="18"/>
                              </w:rPr>
                            </w:pPr>
                            <w:r>
                              <w:rPr>
                                <w:color w:val="FFFFFF" w:themeColor="background1"/>
                                <w:sz w:val="18"/>
                              </w:rPr>
                              <w:t>WBS-03</w:t>
                            </w:r>
                          </w:p>
                        </w:txbxContent>
                      </v:textbox>
                    </v:shape>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12</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19</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26</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00576" behindDoc="0" locked="0" layoutInCell="1" allowOverlap="1" wp14:anchorId="35CDF300" wp14:editId="38F01813">
                      <wp:simplePos x="0" y="0"/>
                      <wp:positionH relativeFrom="column">
                        <wp:posOffset>17780</wp:posOffset>
                      </wp:positionH>
                      <wp:positionV relativeFrom="paragraph">
                        <wp:posOffset>238125</wp:posOffset>
                      </wp:positionV>
                      <wp:extent cx="628650" cy="609600"/>
                      <wp:effectExtent l="0" t="0" r="19050" b="19050"/>
                      <wp:wrapNone/>
                      <wp:docPr id="510" name="Rectángulo redondeado 510"/>
                      <wp:cNvGraphicFramePr/>
                      <a:graphic xmlns:a="http://schemas.openxmlformats.org/drawingml/2006/main">
                        <a:graphicData uri="http://schemas.microsoft.com/office/word/2010/wordprocessingShape">
                          <wps:wsp>
                            <wps:cNvSpPr/>
                            <wps:spPr>
                              <a:xfrm>
                                <a:off x="0" y="0"/>
                                <a:ext cx="628650" cy="609600"/>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522" w:rsidRPr="00131822" w:rsidRDefault="00E76522" w:rsidP="001F1A7D">
                                  <w:pPr>
                                    <w:jc w:val="center"/>
                                    <w:rPr>
                                      <w:color w:val="000000" w:themeColor="text1"/>
                                      <w:sz w:val="16"/>
                                      <w:szCs w:val="16"/>
                                    </w:rPr>
                                  </w:pPr>
                                  <w:r>
                                    <w:rPr>
                                      <w:color w:val="000000" w:themeColor="text1"/>
                                      <w:sz w:val="16"/>
                                      <w:szCs w:val="16"/>
                                    </w:rPr>
                                    <w:t>WBS-16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CDF300" id="Rectángulo redondeado 510" o:spid="_x0000_s1081" style="position:absolute;left:0;text-align:left;margin-left:1.4pt;margin-top:18.75pt;width:49.5pt;height:4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" fillcolor="#37a9ff" strokecolor="black [3213]" strokeweight="1.25pt">
                      <v:textbox>
                        <w:txbxContent>
                          <w:p w:rsidR="00E76522" w:rsidRPr="00131822" w:rsidRDefault="00E76522" w:rsidP="001F1A7D">
                            <w:pPr>
                              <w:jc w:val="center"/>
                              <w:rPr>
                                <w:color w:val="000000" w:themeColor="text1"/>
                                <w:sz w:val="16"/>
                                <w:szCs w:val="16"/>
                              </w:rPr>
                            </w:pPr>
                            <w:r>
                              <w:rPr>
                                <w:color w:val="000000" w:themeColor="text1"/>
                                <w:sz w:val="16"/>
                                <w:szCs w:val="16"/>
                              </w:rPr>
                              <w:t>WBS-16</w:t>
                            </w:r>
                          </w:p>
                        </w:txbxContent>
                      </v:textbox>
                    </v:roundrect>
                  </w:pict>
                </mc:Fallback>
              </mc:AlternateContent>
            </w:r>
            <w:r>
              <w:rPr>
                <w:noProof/>
                <w:lang w:eastAsia="es-ES"/>
              </w:rPr>
              <mc:AlternateContent>
                <mc:Choice Requires="wps">
                  <w:drawing>
                    <wp:anchor distT="0" distB="0" distL="114300" distR="114300" simplePos="0" relativeHeight="251799552" behindDoc="0" locked="0" layoutInCell="1" allowOverlap="1" wp14:anchorId="6DD858E8" wp14:editId="1FD7AB7A">
                      <wp:simplePos x="0" y="0"/>
                      <wp:positionH relativeFrom="column">
                        <wp:posOffset>17780</wp:posOffset>
                      </wp:positionH>
                      <wp:positionV relativeFrom="paragraph">
                        <wp:posOffset>47625</wp:posOffset>
                      </wp:positionV>
                      <wp:extent cx="628650" cy="1943100"/>
                      <wp:effectExtent l="0" t="0" r="19050" b="19050"/>
                      <wp:wrapNone/>
                      <wp:docPr id="511" name="Rectángulo redondeado 511"/>
                      <wp:cNvGraphicFramePr/>
                      <a:graphic xmlns:a="http://schemas.openxmlformats.org/drawingml/2006/main">
                        <a:graphicData uri="http://schemas.microsoft.com/office/word/2010/wordprocessingShape">
                          <wps:wsp>
                            <wps:cNvSpPr/>
                            <wps:spPr>
                              <a:xfrm>
                                <a:off x="0" y="0"/>
                                <a:ext cx="628650" cy="1943100"/>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522" w:rsidRPr="00131822" w:rsidRDefault="00E76522" w:rsidP="001F1A7D">
                                  <w:pPr>
                                    <w:jc w:val="center"/>
                                    <w:rPr>
                                      <w:color w:val="000000" w:themeColor="text1"/>
                                      <w:sz w:val="16"/>
                                      <w:szCs w:val="16"/>
                                    </w:rPr>
                                  </w:pPr>
                                  <w:r>
                                    <w:rPr>
                                      <w:color w:val="000000" w:themeColor="text1"/>
                                      <w:sz w:val="16"/>
                                      <w:szCs w:val="16"/>
                                    </w:rPr>
                                    <w:t>WBS-15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D858E8" id="Rectángulo redondeado 511" o:spid="_x0000_s1082" style="position:absolute;left:0;text-align:left;margin-left:1.4pt;margin-top:3.75pt;width:49.5pt;height:153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" fillcolor="#37a9ff" strokecolor="black [3213]" strokeweight="1.25pt">
                      <v:textbox>
                        <w:txbxContent>
                          <w:p w:rsidR="00E76522" w:rsidRPr="00131822" w:rsidRDefault="00E76522" w:rsidP="001F1A7D">
                            <w:pPr>
                              <w:jc w:val="center"/>
                              <w:rPr>
                                <w:color w:val="000000" w:themeColor="text1"/>
                                <w:sz w:val="16"/>
                                <w:szCs w:val="16"/>
                              </w:rPr>
                            </w:pPr>
                            <w:r>
                              <w:rPr>
                                <w:color w:val="000000" w:themeColor="text1"/>
                                <w:sz w:val="16"/>
                                <w:szCs w:val="16"/>
                              </w:rPr>
                              <w:t>WBS-15</w:t>
                            </w:r>
                          </w:p>
                        </w:txbxContent>
                      </v:textbox>
                    </v:roundrect>
                  </w:pict>
                </mc:Fallback>
              </mc:AlternateContent>
            </w:r>
          </w:p>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Julio ‘17</w:t>
            </w:r>
          </w:p>
        </w:tc>
        <w:tc>
          <w:tcPr>
            <w:tcW w:w="567" w:type="dxa"/>
          </w:tcPr>
          <w:p w:rsidR="001F1A7D" w:rsidRPr="00204404" w:rsidRDefault="001F1A7D" w:rsidP="009B02F5">
            <w:pPr>
              <w:jc w:val="center"/>
              <w:rPr>
                <w:sz w:val="16"/>
                <w:szCs w:val="16"/>
              </w:rPr>
            </w:pPr>
            <w:r w:rsidRPr="00204404">
              <w:rPr>
                <w:sz w:val="16"/>
                <w:szCs w:val="16"/>
              </w:rPr>
              <w:t>03</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sidRPr="00450EF2">
              <w:rPr>
                <w:noProof/>
                <w:lang w:eastAsia="es-ES"/>
              </w:rPr>
              <mc:AlternateContent>
                <mc:Choice Requires="wps">
                  <w:drawing>
                    <wp:anchor distT="0" distB="0" distL="114300" distR="114300" simplePos="0" relativeHeight="251783168" behindDoc="0" locked="0" layoutInCell="1" allowOverlap="1" wp14:anchorId="2FDA3014" wp14:editId="6073310D">
                      <wp:simplePos x="0" y="0"/>
                      <wp:positionH relativeFrom="column">
                        <wp:posOffset>-67945</wp:posOffset>
                      </wp:positionH>
                      <wp:positionV relativeFrom="paragraph">
                        <wp:posOffset>-196850</wp:posOffset>
                      </wp:positionV>
                      <wp:extent cx="809625" cy="2800350"/>
                      <wp:effectExtent l="0" t="0" r="28575" b="19050"/>
                      <wp:wrapNone/>
                      <wp:docPr id="512" name="Rectángulo 512"/>
                      <wp:cNvGraphicFramePr/>
                      <a:graphic xmlns:a="http://schemas.openxmlformats.org/drawingml/2006/main">
                        <a:graphicData uri="http://schemas.microsoft.com/office/word/2010/wordprocessingShape">
                          <wps:wsp>
                            <wps:cNvSpPr/>
                            <wps:spPr>
                              <a:xfrm>
                                <a:off x="0" y="0"/>
                                <a:ext cx="809625" cy="2800350"/>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893771" id="Rectángulo 512" o:spid="_x0000_s1026" style="position:absolute;margin-left:-5.35pt;margin-top:-15.5pt;width:63.75pt;height:220.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" fillcolor="#0070c0" strokecolor="#0070c0" strokeweight="1.25pt"/>
                  </w:pict>
                </mc:Fallback>
              </mc:AlternateContent>
            </w:r>
          </w:p>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10</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17</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24</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01600" behindDoc="0" locked="0" layoutInCell="1" allowOverlap="1" wp14:anchorId="3E2DABFF" wp14:editId="792C1B2B">
                      <wp:simplePos x="0" y="0"/>
                      <wp:positionH relativeFrom="column">
                        <wp:posOffset>84455</wp:posOffset>
                      </wp:positionH>
                      <wp:positionV relativeFrom="paragraph">
                        <wp:posOffset>-635</wp:posOffset>
                      </wp:positionV>
                      <wp:extent cx="628650" cy="1819275"/>
                      <wp:effectExtent l="0" t="0" r="19050" b="28575"/>
                      <wp:wrapNone/>
                      <wp:docPr id="513" name="Rectángulo redondeado 513"/>
                      <wp:cNvGraphicFramePr/>
                      <a:graphic xmlns:a="http://schemas.openxmlformats.org/drawingml/2006/main">
                        <a:graphicData uri="http://schemas.microsoft.com/office/word/2010/wordprocessingShape">
                          <wps:wsp>
                            <wps:cNvSpPr/>
                            <wps:spPr>
                              <a:xfrm>
                                <a:off x="0" y="0"/>
                                <a:ext cx="628650" cy="1819275"/>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522" w:rsidRPr="00131822" w:rsidRDefault="00E76522" w:rsidP="001F1A7D">
                                  <w:pPr>
                                    <w:jc w:val="center"/>
                                    <w:rPr>
                                      <w:color w:val="000000" w:themeColor="text1"/>
                                      <w:sz w:val="16"/>
                                      <w:szCs w:val="16"/>
                                    </w:rPr>
                                  </w:pPr>
                                  <w:r>
                                    <w:rPr>
                                      <w:color w:val="000000" w:themeColor="text1"/>
                                      <w:sz w:val="16"/>
                                      <w:szCs w:val="16"/>
                                    </w:rPr>
                                    <w:t>WBS-17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2DABFF" id="Rectángulo redondeado 513" o:spid="_x0000_s1083" style="position:absolute;left:0;text-align:left;margin-left:6.65pt;margin-top:-.05pt;width:49.5pt;height:143.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" fillcolor="#37a9ff" strokecolor="black [3213]" strokeweight="1.25pt">
                      <v:textbox>
                        <w:txbxContent>
                          <w:p w:rsidR="00E76522" w:rsidRPr="00131822" w:rsidRDefault="00E76522" w:rsidP="001F1A7D">
                            <w:pPr>
                              <w:jc w:val="center"/>
                              <w:rPr>
                                <w:color w:val="000000" w:themeColor="text1"/>
                                <w:sz w:val="16"/>
                                <w:szCs w:val="16"/>
                              </w:rPr>
                            </w:pPr>
                            <w:r>
                              <w:rPr>
                                <w:color w:val="000000" w:themeColor="text1"/>
                                <w:sz w:val="16"/>
                                <w:szCs w:val="16"/>
                              </w:rPr>
                              <w:t>WBS-17</w:t>
                            </w:r>
                          </w:p>
                        </w:txbxContent>
                      </v:textbox>
                    </v:roundrect>
                  </w:pict>
                </mc:Fallback>
              </mc:AlternateContent>
            </w:r>
          </w:p>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31</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Agosto ‘17</w:t>
            </w:r>
          </w:p>
        </w:tc>
        <w:tc>
          <w:tcPr>
            <w:tcW w:w="567" w:type="dxa"/>
          </w:tcPr>
          <w:p w:rsidR="001F1A7D" w:rsidRPr="00204404" w:rsidRDefault="001F1A7D" w:rsidP="009B02F5">
            <w:pPr>
              <w:jc w:val="center"/>
              <w:rPr>
                <w:sz w:val="16"/>
                <w:szCs w:val="16"/>
              </w:rPr>
            </w:pPr>
            <w:r w:rsidRPr="00204404">
              <w:rPr>
                <w:sz w:val="16"/>
                <w:szCs w:val="16"/>
              </w:rPr>
              <w:t>07</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14</w:t>
            </w:r>
          </w:p>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11840" behindDoc="0" locked="0" layoutInCell="1" allowOverlap="1" wp14:anchorId="2C1B300A" wp14:editId="2A0ECD5F">
                      <wp:simplePos x="0" y="0"/>
                      <wp:positionH relativeFrom="column">
                        <wp:posOffset>996950</wp:posOffset>
                      </wp:positionH>
                      <wp:positionV relativeFrom="paragraph">
                        <wp:posOffset>424180</wp:posOffset>
                      </wp:positionV>
                      <wp:extent cx="2225040" cy="1372870"/>
                      <wp:effectExtent l="0" t="0" r="3810" b="0"/>
                      <wp:wrapNone/>
                      <wp:docPr id="519" name="Rectángulo 519"/>
                      <wp:cNvGraphicFramePr/>
                      <a:graphic xmlns:a="http://schemas.openxmlformats.org/drawingml/2006/main">
                        <a:graphicData uri="http://schemas.microsoft.com/office/word/2010/wordprocessingShape">
                          <wps:wsp>
                            <wps:cNvSpPr/>
                            <wps:spPr>
                              <a:xfrm>
                                <a:off x="0" y="0"/>
                                <a:ext cx="2225040" cy="1372870"/>
                              </a:xfrm>
                              <a:prstGeom prst="rect">
                                <a:avLst/>
                              </a:prstGeom>
                              <a:solidFill>
                                <a:srgbClr val="FFC000">
                                  <a:alpha val="3490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EE332A" id="Rectángulo 519" o:spid="_x0000_s1026" style="position:absolute;margin-left:78.5pt;margin-top:33.4pt;width:175.2pt;height:108.1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" fillcolor="#ffc000" stroked="f" strokeweight="1.25pt">
                      <v:fill opacity="22873f"/>
                    </v:rect>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21</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28</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Septiembre ‘17</w:t>
            </w:r>
          </w:p>
        </w:tc>
        <w:tc>
          <w:tcPr>
            <w:tcW w:w="567" w:type="dxa"/>
          </w:tcPr>
          <w:p w:rsidR="001F1A7D" w:rsidRPr="00204404" w:rsidRDefault="001F1A7D" w:rsidP="009B02F5">
            <w:pPr>
              <w:jc w:val="center"/>
              <w:rPr>
                <w:sz w:val="16"/>
                <w:szCs w:val="16"/>
              </w:rPr>
            </w:pPr>
            <w:r w:rsidRPr="00204404">
              <w:rPr>
                <w:sz w:val="16"/>
                <w:szCs w:val="16"/>
              </w:rPr>
              <w:t>04</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15936" behindDoc="0" locked="0" layoutInCell="1" allowOverlap="1" wp14:anchorId="14E971E8" wp14:editId="5AC39431">
                      <wp:simplePos x="0" y="0"/>
                      <wp:positionH relativeFrom="margin">
                        <wp:posOffset>-1078230</wp:posOffset>
                      </wp:positionH>
                      <wp:positionV relativeFrom="paragraph">
                        <wp:posOffset>-63500</wp:posOffset>
                      </wp:positionV>
                      <wp:extent cx="1800225" cy="209550"/>
                      <wp:effectExtent l="0" t="0" r="9525" b="0"/>
                      <wp:wrapNone/>
                      <wp:docPr id="521" name="Cuadro de texto 521"/>
                      <wp:cNvGraphicFramePr/>
                      <a:graphic xmlns:a="http://schemas.openxmlformats.org/drawingml/2006/main">
                        <a:graphicData uri="http://schemas.microsoft.com/office/word/2010/wordprocessingShape">
                          <wps:wsp>
                            <wps:cNvSpPr txBox="1"/>
                            <wps:spPr>
                              <a:xfrm>
                                <a:off x="0" y="0"/>
                                <a:ext cx="1800225" cy="209550"/>
                              </a:xfrm>
                              <a:prstGeom prst="rect">
                                <a:avLst/>
                              </a:prstGeom>
                              <a:solidFill>
                                <a:srgbClr val="C00000"/>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76522" w:rsidRPr="0007247F" w:rsidRDefault="00E76522" w:rsidP="001F1A7D">
                                  <w:pPr>
                                    <w:jc w:val="left"/>
                                    <w:rPr>
                                      <w:b/>
                                      <w:color w:val="FFFFFF" w:themeColor="background1"/>
                                      <w:sz w:val="16"/>
                                    </w:rPr>
                                  </w:pPr>
                                  <w:r w:rsidRPr="0007247F">
                                    <w:rPr>
                                      <w:b/>
                                      <w:color w:val="FFFFFF" w:themeColor="background1"/>
                                      <w:sz w:val="16"/>
                                    </w:rPr>
                                    <w:t>Retraso de 5 días (Certificación)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971E8" id="Cuadro de texto 521" o:spid="_x0000_s1084" type="#_x0000_t202" style="position:absolute;left:0;text-align:left;margin-left:-84.9pt;margin-top:-5pt;width:141.75pt;height:16.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" fillcolor="#c00000" stroked="f" strokeweight=".5pt">
                      <v:textbox>
                        <w:txbxContent>
                          <w:p w:rsidR="00E76522" w:rsidRPr="0007247F" w:rsidRDefault="00E76522" w:rsidP="001F1A7D">
                            <w:pPr>
                              <w:jc w:val="left"/>
                              <w:rPr>
                                <w:b/>
                                <w:color w:val="FFFFFF" w:themeColor="background1"/>
                                <w:sz w:val="16"/>
                              </w:rPr>
                            </w:pPr>
                            <w:r w:rsidRPr="0007247F">
                              <w:rPr>
                                <w:b/>
                                <w:color w:val="FFFFFF" w:themeColor="background1"/>
                                <w:sz w:val="16"/>
                              </w:rPr>
                              <w:t>Retraso de 5 días (Certificación)</w:t>
                            </w:r>
                          </w:p>
                        </w:txbxContent>
                      </v:textbox>
                      <w10:wrap anchorx="margin"/>
                    </v:shape>
                  </w:pict>
                </mc:Fallback>
              </mc:AlternateContent>
            </w:r>
          </w:p>
        </w:tc>
        <w:tc>
          <w:tcPr>
            <w:tcW w:w="1304" w:type="dxa"/>
          </w:tcPr>
          <w:p w:rsidR="001F1A7D" w:rsidRDefault="001F1A7D" w:rsidP="009B02F5"/>
        </w:tc>
      </w:tr>
      <w:tr w:rsidR="001F1A7D" w:rsidTr="009B02F5">
        <w:trPr>
          <w:trHeight w:val="397"/>
        </w:trPr>
        <w:tc>
          <w:tcPr>
            <w:tcW w:w="1555" w:type="dxa"/>
            <w:vMerge/>
          </w:tcPr>
          <w:p w:rsidR="001F1A7D" w:rsidRPr="00204404" w:rsidRDefault="001F1A7D" w:rsidP="009B02F5">
            <w:pPr>
              <w:rPr>
                <w:sz w:val="16"/>
                <w:szCs w:val="16"/>
              </w:rPr>
            </w:pPr>
          </w:p>
        </w:tc>
        <w:tc>
          <w:tcPr>
            <w:tcW w:w="567" w:type="dxa"/>
          </w:tcPr>
          <w:p w:rsidR="001F1A7D" w:rsidRPr="00204404" w:rsidRDefault="001F1A7D" w:rsidP="009B02F5">
            <w:pPr>
              <w:jc w:val="center"/>
              <w:rPr>
                <w:sz w:val="16"/>
                <w:szCs w:val="16"/>
              </w:rPr>
            </w:pPr>
            <w:r w:rsidRPr="00204404">
              <w:rPr>
                <w:sz w:val="16"/>
                <w:szCs w:val="16"/>
              </w:rPr>
              <w:t>11</w:t>
            </w:r>
          </w:p>
        </w:tc>
        <w:tc>
          <w:tcPr>
            <w:tcW w:w="1304" w:type="dxa"/>
          </w:tcPr>
          <w:p w:rsidR="001F1A7D" w:rsidRDefault="001F1A7D" w:rsidP="009B02F5">
            <w:r>
              <w:rPr>
                <w:noProof/>
                <w:lang w:eastAsia="es-ES"/>
              </w:rPr>
              <mc:AlternateContent>
                <mc:Choice Requires="wps">
                  <w:drawing>
                    <wp:anchor distT="0" distB="0" distL="114300" distR="114300" simplePos="0" relativeHeight="251807744" behindDoc="0" locked="0" layoutInCell="1" allowOverlap="1" wp14:anchorId="1C18FD83" wp14:editId="05C238AD">
                      <wp:simplePos x="0" y="0"/>
                      <wp:positionH relativeFrom="column">
                        <wp:posOffset>255905</wp:posOffset>
                      </wp:positionH>
                      <wp:positionV relativeFrom="paragraph">
                        <wp:posOffset>-24130</wp:posOffset>
                      </wp:positionV>
                      <wp:extent cx="152400" cy="142875"/>
                      <wp:effectExtent l="0" t="0" r="19050" b="28575"/>
                      <wp:wrapNone/>
                      <wp:docPr id="516" name="Elipse 516"/>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2B0164" id="Elipse 516" o:spid="_x0000_s1026" style="position:absolute;margin-left:20.15pt;margin-top:-1.9pt;width:12pt;height:11.25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" fillcolor="black [3200]" strokecolor="black [1600]" strokeweight="1.25pt"/>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12864" behindDoc="0" locked="0" layoutInCell="1" allowOverlap="1" wp14:anchorId="0704ED2A" wp14:editId="630B0D18">
                      <wp:simplePos x="0" y="0"/>
                      <wp:positionH relativeFrom="column">
                        <wp:posOffset>-697230</wp:posOffset>
                      </wp:positionH>
                      <wp:positionV relativeFrom="paragraph">
                        <wp:posOffset>114300</wp:posOffset>
                      </wp:positionV>
                      <wp:extent cx="2228850" cy="285750"/>
                      <wp:effectExtent l="0" t="0" r="0" b="0"/>
                      <wp:wrapNone/>
                      <wp:docPr id="514" name="Cuadro de texto 514"/>
                      <wp:cNvGraphicFramePr/>
                      <a:graphic xmlns:a="http://schemas.openxmlformats.org/drawingml/2006/main">
                        <a:graphicData uri="http://schemas.microsoft.com/office/word/2010/wordprocessingShape">
                          <wps:wsp>
                            <wps:cNvSpPr txBox="1"/>
                            <wps:spPr>
                              <a:xfrm>
                                <a:off x="0" y="0"/>
                                <a:ext cx="2228850" cy="28575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76522" w:rsidRPr="00185B58" w:rsidRDefault="00E76522" w:rsidP="001F1A7D">
                                  <w:pPr>
                                    <w:rPr>
                                      <w:b/>
                                    </w:rPr>
                                  </w:pPr>
                                  <w:r>
                                    <w:rPr>
                                      <w:b/>
                                    </w:rPr>
                                    <w:t>WBS-17: 12/09</w:t>
                                  </w:r>
                                  <w:r w:rsidRPr="00185B58">
                                    <w:rPr>
                                      <w:b/>
                                    </w:rPr>
                                    <w:t xml:space="preserve">/2017 – </w:t>
                                  </w:r>
                                  <w:r>
                                    <w:rPr>
                                      <w:b/>
                                    </w:rPr>
                                    <w:t>Despliegue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04ED2A" id="Cuadro de texto 514" o:spid="_x0000_s1085" type="#_x0000_t202" style="position:absolute;left:0;text-align:left;margin-left:-54.9pt;margin-top:9pt;width:175.5pt;height:22.5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" fillcolor="#d8d8d8 [2732]" stroked="f" strokeweight=".5pt">
                      <v:textbox>
                        <w:txbxContent>
                          <w:p w:rsidR="00E76522" w:rsidRPr="00185B58" w:rsidRDefault="00E76522" w:rsidP="001F1A7D">
                            <w:pPr>
                              <w:rPr>
                                <w:b/>
                              </w:rPr>
                            </w:pPr>
                            <w:r>
                              <w:rPr>
                                <w:b/>
                              </w:rPr>
                              <w:t>WBS-17: 12/09</w:t>
                            </w:r>
                            <w:r w:rsidRPr="00185B58">
                              <w:rPr>
                                <w:b/>
                              </w:rPr>
                              <w:t xml:space="preserve">/2017 – </w:t>
                            </w:r>
                            <w:r>
                              <w:rPr>
                                <w:b/>
                              </w:rPr>
                              <w:t>Despliegue</w:t>
                            </w:r>
                          </w:p>
                        </w:txbxContent>
                      </v:textbox>
                    </v:shape>
                  </w:pict>
                </mc:Fallback>
              </mc:AlternateContent>
            </w:r>
          </w:p>
        </w:tc>
        <w:tc>
          <w:tcPr>
            <w:tcW w:w="1304" w:type="dxa"/>
          </w:tcPr>
          <w:p w:rsidR="001F1A7D" w:rsidRDefault="001F1A7D" w:rsidP="009B02F5">
            <w:r>
              <w:rPr>
                <w:noProof/>
                <w:lang w:eastAsia="es-ES"/>
              </w:rPr>
              <mc:AlternateContent>
                <mc:Choice Requires="wps">
                  <w:drawing>
                    <wp:anchor distT="0" distB="0" distL="114300" distR="114300" simplePos="0" relativeHeight="251808768" behindDoc="0" locked="0" layoutInCell="1" allowOverlap="1" wp14:anchorId="3A022B55" wp14:editId="00453F03">
                      <wp:simplePos x="0" y="0"/>
                      <wp:positionH relativeFrom="column">
                        <wp:posOffset>325120</wp:posOffset>
                      </wp:positionH>
                      <wp:positionV relativeFrom="paragraph">
                        <wp:posOffset>-52705</wp:posOffset>
                      </wp:positionV>
                      <wp:extent cx="152400" cy="142875"/>
                      <wp:effectExtent l="0" t="0" r="19050" b="28575"/>
                      <wp:wrapNone/>
                      <wp:docPr id="515" name="Elipse 515"/>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920165" id="Elipse 515" o:spid="_x0000_s1026" style="position:absolute;margin-left:25.6pt;margin-top:-4.15pt;width:12pt;height:11.25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" fillcolor="black [3200]" strokecolor="black [1600]" strokeweight="1.25pt"/>
                  </w:pict>
                </mc:Fallback>
              </mc:AlternateContent>
            </w:r>
          </w:p>
        </w:tc>
      </w:tr>
      <w:tr w:rsidR="001F1A7D" w:rsidTr="009B02F5">
        <w:trPr>
          <w:trHeight w:val="397"/>
        </w:trPr>
        <w:tc>
          <w:tcPr>
            <w:tcW w:w="1555" w:type="dxa"/>
            <w:vMerge/>
          </w:tcPr>
          <w:p w:rsidR="001F1A7D" w:rsidRPr="00204404" w:rsidRDefault="001F1A7D" w:rsidP="009B02F5">
            <w:pPr>
              <w:rPr>
                <w:sz w:val="16"/>
                <w:szCs w:val="16"/>
              </w:rPr>
            </w:pPr>
          </w:p>
        </w:tc>
        <w:tc>
          <w:tcPr>
            <w:tcW w:w="567" w:type="dxa"/>
          </w:tcPr>
          <w:p w:rsidR="001F1A7D" w:rsidRPr="00204404" w:rsidRDefault="001F1A7D" w:rsidP="009B02F5">
            <w:pPr>
              <w:jc w:val="center"/>
              <w:rPr>
                <w:sz w:val="16"/>
                <w:szCs w:val="16"/>
              </w:rPr>
            </w:pPr>
            <w:r w:rsidRPr="00204404">
              <w:rPr>
                <w:sz w:val="16"/>
                <w:szCs w:val="16"/>
              </w:rPr>
              <w:t>18</w:t>
            </w:r>
          </w:p>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13888" behindDoc="0" locked="0" layoutInCell="1" allowOverlap="1" wp14:anchorId="7B8F157A" wp14:editId="3B37DCC9">
                      <wp:simplePos x="0" y="0"/>
                      <wp:positionH relativeFrom="column">
                        <wp:posOffset>-829310</wp:posOffset>
                      </wp:positionH>
                      <wp:positionV relativeFrom="paragraph">
                        <wp:posOffset>193675</wp:posOffset>
                      </wp:positionV>
                      <wp:extent cx="2609850" cy="285750"/>
                      <wp:effectExtent l="0" t="0" r="0" b="0"/>
                      <wp:wrapNone/>
                      <wp:docPr id="517" name="Cuadro de texto 517"/>
                      <wp:cNvGraphicFramePr/>
                      <a:graphic xmlns:a="http://schemas.openxmlformats.org/drawingml/2006/main">
                        <a:graphicData uri="http://schemas.microsoft.com/office/word/2010/wordprocessingShape">
                          <wps:wsp>
                            <wps:cNvSpPr txBox="1"/>
                            <wps:spPr>
                              <a:xfrm>
                                <a:off x="0" y="0"/>
                                <a:ext cx="2609850" cy="28575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76522" w:rsidRPr="00185B58" w:rsidRDefault="00E76522" w:rsidP="001F1A7D">
                                  <w:pPr>
                                    <w:rPr>
                                      <w:b/>
                                    </w:rPr>
                                  </w:pPr>
                                  <w:r>
                                    <w:rPr>
                                      <w:b/>
                                    </w:rPr>
                                    <w:t>WBS-04: 11/09</w:t>
                                  </w:r>
                                  <w:r w:rsidRPr="00185B58">
                                    <w:rPr>
                                      <w:b/>
                                    </w:rPr>
                                    <w:t xml:space="preserve">/2017 – </w:t>
                                  </w:r>
                                  <w:r>
                                    <w:rPr>
                                      <w:b/>
                                    </w:rPr>
                                    <w:t>Reunión de cierre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8F157A" id="Cuadro de texto 517" o:spid="_x0000_s1086" type="#_x0000_t202" style="position:absolute;left:0;text-align:left;margin-left:-65.3pt;margin-top:15.25pt;width:205.5pt;height:22.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" fillcolor="#d8d8d8 [2732]" stroked="f" strokeweight=".5pt">
                      <v:textbox>
                        <w:txbxContent>
                          <w:p w:rsidR="00E76522" w:rsidRPr="00185B58" w:rsidRDefault="00E76522" w:rsidP="001F1A7D">
                            <w:pPr>
                              <w:rPr>
                                <w:b/>
                              </w:rPr>
                            </w:pPr>
                            <w:r>
                              <w:rPr>
                                <w:b/>
                              </w:rPr>
                              <w:t>WBS-04: 11/09</w:t>
                            </w:r>
                            <w:r w:rsidRPr="00185B58">
                              <w:rPr>
                                <w:b/>
                              </w:rPr>
                              <w:t xml:space="preserve">/2017 – </w:t>
                            </w:r>
                            <w:r>
                              <w:rPr>
                                <w:b/>
                              </w:rPr>
                              <w:t>Reunión de cierre</w:t>
                            </w:r>
                          </w:p>
                        </w:txbxContent>
                      </v:textbox>
                    </v:shape>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204404" w:rsidRDefault="001F1A7D" w:rsidP="009B02F5">
            <w:pPr>
              <w:rPr>
                <w:sz w:val="16"/>
                <w:szCs w:val="16"/>
              </w:rPr>
            </w:pPr>
          </w:p>
        </w:tc>
        <w:tc>
          <w:tcPr>
            <w:tcW w:w="567" w:type="dxa"/>
          </w:tcPr>
          <w:p w:rsidR="001F1A7D" w:rsidRPr="00204404" w:rsidRDefault="001F1A7D" w:rsidP="009B02F5">
            <w:pPr>
              <w:jc w:val="center"/>
              <w:rPr>
                <w:sz w:val="16"/>
                <w:szCs w:val="16"/>
              </w:rPr>
            </w:pPr>
            <w:r w:rsidRPr="00204404">
              <w:rPr>
                <w:sz w:val="16"/>
                <w:szCs w:val="16"/>
              </w:rPr>
              <w:t>25</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bl>
    <w:p w:rsidR="000A41B2" w:rsidRDefault="001F1A7D" w:rsidP="004A4493">
      <w:pPr>
        <w:pStyle w:val="Descripcin"/>
        <w:jc w:val="center"/>
      </w:pPr>
      <w:bookmarkStart w:id="287" w:name="Figura28"/>
      <w:r>
        <w:t>Figura 28: Diagrama de Gantt (desviaciones temporales)</w:t>
      </w:r>
    </w:p>
    <w:p w:rsidR="000A41B2" w:rsidRDefault="000A41B2" w:rsidP="001F1A7D">
      <w:pPr>
        <w:pStyle w:val="Ttulo2"/>
      </w:pPr>
      <w:bookmarkStart w:id="288" w:name="_6.2_Fase_interna"/>
      <w:bookmarkStart w:id="289" w:name="_Toc518170721"/>
      <w:bookmarkEnd w:id="287"/>
      <w:bookmarkEnd w:id="288"/>
      <w:r>
        <w:lastRenderedPageBreak/>
        <w:t>6.2 Fase interna de pruebas</w:t>
      </w:r>
      <w:bookmarkEnd w:id="289"/>
    </w:p>
    <w:p w:rsidR="000A41B2" w:rsidRDefault="000A41B2" w:rsidP="000A41B2">
      <w:r>
        <w:t xml:space="preserve">Antes de empezar a preparar el despliegue de la integración en producción, es recomendable la realización de pruebas sobre todos los flujos de la integración, incluidos los 3 nuevos. Esta tarea es crucial para la puesta en producción del desarrollo, </w:t>
      </w:r>
      <w:r w:rsidR="00615C16">
        <w:t>dado</w:t>
      </w:r>
      <w:r>
        <w:t xml:space="preserve"> que a partir de entonces, </w:t>
      </w:r>
      <w:r w:rsidR="00615C16">
        <w:t>cualquier cliente final</w:t>
      </w:r>
      <w:r>
        <w:t xml:space="preserve"> </w:t>
      </w:r>
      <w:r w:rsidR="00615C16">
        <w:t>podría</w:t>
      </w:r>
      <w:r>
        <w:t xml:space="preserve"> usar la</w:t>
      </w:r>
      <w:r w:rsidR="00615C16">
        <w:t xml:space="preserve"> nueva</w:t>
      </w:r>
      <w:r>
        <w:t xml:space="preserve"> aplicación.</w:t>
      </w:r>
    </w:p>
    <w:p w:rsidR="000A41B2" w:rsidRDefault="000A41B2" w:rsidP="000A41B2">
      <w:r>
        <w:t>Los tests realizados ayudan también a detectar errores que se han pasado por alto en la certificación. Esta fase sirve también para limpiar y mejorar la efectividad, rendimiento y legibilidad del código desarrollado.</w:t>
      </w:r>
    </w:p>
    <w:p w:rsidR="000A41B2" w:rsidRDefault="000A41B2" w:rsidP="000A41B2">
      <w:r>
        <w:t xml:space="preserve">Esta fase es más sencilla con la presencia de </w:t>
      </w:r>
      <w:r w:rsidR="0088217B">
        <w:t xml:space="preserve">los </w:t>
      </w:r>
      <w:r>
        <w:t>tests unitarios (</w:t>
      </w:r>
      <w:hyperlink w:anchor="_5.4_Programación_de" w:history="1">
        <w:r w:rsidRPr="00B8045F">
          <w:rPr>
            <w:rStyle w:val="Hipervnculo"/>
          </w:rPr>
          <w:t>5.4</w:t>
        </w:r>
      </w:hyperlink>
      <w:r>
        <w:t xml:space="preserve">) </w:t>
      </w:r>
      <w:r w:rsidR="0088217B">
        <w:t xml:space="preserve">que ya incluía la integración previamente al </w:t>
      </w:r>
      <w:r>
        <w:t>desarrollo</w:t>
      </w:r>
      <w:r w:rsidR="0088217B">
        <w:t xml:space="preserve"> (el resto de transacciones que ya había en la integración de Amadeus)</w:t>
      </w:r>
      <w:r>
        <w:t>. Si se ha modificado incorrectamente alguna parte de la integración que tuviera un test unitario, es muy probable que este falle, permitiendo así ver el error antes de poner nada en producción.</w:t>
      </w:r>
    </w:p>
    <w:p w:rsidR="000A41B2" w:rsidRDefault="000A41B2" w:rsidP="000A41B2">
      <w:r>
        <w:t>Pese a que la integración tenga tests unitarios, es importante comprobar cada uno de los flujos de transacciones correctamente y en el entorno de producción de Amadeus. Algunas de las pruebas que es recomendable realizar y que pueden ayudar a encontrar errores pasados por alto por el desarrollador y por la certificación de Amadeus son los siguientes:</w:t>
      </w:r>
    </w:p>
    <w:p w:rsidR="000A41B2" w:rsidRPr="00997753" w:rsidRDefault="0088217B" w:rsidP="00B90398">
      <w:pPr>
        <w:pStyle w:val="Prrafodelista"/>
        <w:numPr>
          <w:ilvl w:val="0"/>
          <w:numId w:val="33"/>
        </w:numPr>
      </w:pPr>
      <w:r>
        <w:t>Flujos completos con m</w:t>
      </w:r>
      <w:r w:rsidR="000A41B2" w:rsidRPr="00997753">
        <w:t>últiples pasajeros de distintas edades</w:t>
      </w:r>
    </w:p>
    <w:p w:rsidR="000A41B2" w:rsidRPr="00997753" w:rsidRDefault="0088217B" w:rsidP="00B90398">
      <w:pPr>
        <w:pStyle w:val="Prrafodelista"/>
        <w:numPr>
          <w:ilvl w:val="0"/>
          <w:numId w:val="33"/>
        </w:numPr>
      </w:pPr>
      <w:r>
        <w:t>Flujos con i</w:t>
      </w:r>
      <w:r w:rsidR="000A41B2" w:rsidRPr="00997753">
        <w:t xml:space="preserve">tinerarios </w:t>
      </w:r>
      <w:r>
        <w:t>que tengan</w:t>
      </w:r>
      <w:r w:rsidR="000A41B2" w:rsidRPr="00997753">
        <w:t xml:space="preserve"> escalas</w:t>
      </w:r>
    </w:p>
    <w:p w:rsidR="000A41B2" w:rsidRPr="00997753" w:rsidRDefault="000A41B2" w:rsidP="00B90398">
      <w:pPr>
        <w:pStyle w:val="Prrafodelista"/>
        <w:numPr>
          <w:ilvl w:val="0"/>
          <w:numId w:val="33"/>
        </w:numPr>
      </w:pPr>
      <w:r w:rsidRPr="00997753">
        <w:t>Pago con tarjeta</w:t>
      </w:r>
    </w:p>
    <w:p w:rsidR="000A41B2" w:rsidRPr="00997753" w:rsidRDefault="000A41B2" w:rsidP="00B90398">
      <w:pPr>
        <w:pStyle w:val="Prrafodelista"/>
        <w:numPr>
          <w:ilvl w:val="0"/>
          <w:numId w:val="33"/>
        </w:numPr>
      </w:pPr>
      <w:r w:rsidRPr="00997753">
        <w:t>Eliminar y añadir tramos a la reserva (en la certificación no se prueba esta funcionalidad que sin embargo si de desarrolló y estará en producción)</w:t>
      </w:r>
    </w:p>
    <w:p w:rsidR="000A41B2" w:rsidRPr="00997753" w:rsidRDefault="000A41B2" w:rsidP="00B90398">
      <w:pPr>
        <w:pStyle w:val="Prrafodelista"/>
        <w:numPr>
          <w:ilvl w:val="0"/>
          <w:numId w:val="33"/>
        </w:numPr>
      </w:pPr>
      <w:r w:rsidRPr="00997753">
        <w:t>Provocar errores a propósito para mejorar la tipificación de los mismos</w:t>
      </w:r>
    </w:p>
    <w:p w:rsidR="000A41B2" w:rsidRDefault="000A41B2" w:rsidP="000A41B2">
      <w:pPr>
        <w:sectPr w:rsidR="000A41B2" w:rsidSect="000754CC">
          <w:pgSz w:w="11906" w:h="16838"/>
          <w:pgMar w:top="1701" w:right="1701" w:bottom="1701" w:left="1701" w:header="1134" w:footer="709" w:gutter="0"/>
          <w:pgNumType w:start="0"/>
          <w:cols w:space="708"/>
          <w:titlePg/>
          <w:docGrid w:linePitch="360"/>
        </w:sectPr>
      </w:pPr>
    </w:p>
    <w:p w:rsidR="00B8045F" w:rsidRPr="002B0479" w:rsidRDefault="00B8045F" w:rsidP="00B8045F">
      <w:pPr>
        <w:pStyle w:val="Ttulo1"/>
      </w:pPr>
      <w:bookmarkStart w:id="290" w:name="_Despliegue"/>
      <w:bookmarkStart w:id="291" w:name="_Toc518170722"/>
      <w:bookmarkEnd w:id="290"/>
      <w:r>
        <w:rPr>
          <w:noProof/>
          <w:lang w:eastAsia="es-ES"/>
        </w:rPr>
        <w:lastRenderedPageBreak/>
        <w:drawing>
          <wp:anchor distT="0" distB="0" distL="114300" distR="114300" simplePos="0" relativeHeight="251816960" behindDoc="0" locked="0" layoutInCell="1" allowOverlap="1" wp14:anchorId="7FA7F2DE" wp14:editId="691D2DF3">
            <wp:simplePos x="0" y="0"/>
            <wp:positionH relativeFrom="margin">
              <wp:align>right</wp:align>
            </wp:positionH>
            <wp:positionV relativeFrom="paragraph">
              <wp:posOffset>0</wp:posOffset>
            </wp:positionV>
            <wp:extent cx="1428750" cy="1619250"/>
            <wp:effectExtent l="0" t="0" r="0" b="0"/>
            <wp:wrapTopAndBottom/>
            <wp:docPr id="522" name="Imagen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CAPITULO7.png"/>
                    <pic:cNvPicPr/>
                  </pic:nvPicPr>
                  <pic:blipFill>
                    <a:blip r:embed="rId44">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Pr="002B0479">
        <w:t>Despliegue</w:t>
      </w:r>
      <w:bookmarkEnd w:id="291"/>
    </w:p>
    <w:p w:rsidR="00392F8D" w:rsidRDefault="00392F8D" w:rsidP="00B8045F">
      <w:r>
        <w:t xml:space="preserve">En este capítulo se presenta cuál </w:t>
      </w:r>
      <w:r w:rsidR="00927AF1">
        <w:t>ha de ser el procedimiento</w:t>
      </w:r>
      <w:r>
        <w:t xml:space="preserve"> para realizar el despli</w:t>
      </w:r>
      <w:r w:rsidR="00CC4BE3">
        <w:t>e</w:t>
      </w:r>
      <w:r>
        <w:t xml:space="preserve">gue de </w:t>
      </w:r>
      <w:r w:rsidR="00927AF1">
        <w:t>cualquier</w:t>
      </w:r>
      <w:r w:rsidR="00CC4BE3">
        <w:t xml:space="preserve"> integración en producción. </w:t>
      </w:r>
      <w:r w:rsidR="00A36672">
        <w:t>En este proyecto, u</w:t>
      </w:r>
      <w:r w:rsidR="00CC4BE3">
        <w:t xml:space="preserve">na vez en producción, el cliente </w:t>
      </w:r>
      <w:r w:rsidR="00927AF1">
        <w:t>tiene</w:t>
      </w:r>
      <w:r w:rsidR="00CC4BE3">
        <w:t xml:space="preserve"> acceso a la aplicación desarrollada para modificar reservas a través de Amadeus.</w:t>
      </w:r>
    </w:p>
    <w:p w:rsidR="00392F8D" w:rsidRDefault="00CC4BE3" w:rsidP="00B8045F">
      <w:r>
        <w:t xml:space="preserve">En </w:t>
      </w:r>
      <w:r w:rsidR="00A36672">
        <w:t xml:space="preserve">la sección </w:t>
      </w:r>
      <w:hyperlink w:anchor="_7.1_Procedimientos_y" w:history="1">
        <w:r w:rsidRPr="00F316EA">
          <w:rPr>
            <w:rStyle w:val="Hipervnculo"/>
          </w:rPr>
          <w:t>7.1</w:t>
        </w:r>
      </w:hyperlink>
      <w:r>
        <w:t xml:space="preserve"> de este capítulo</w:t>
      </w:r>
      <w:r w:rsidR="004D4868">
        <w:t xml:space="preserve"> se describen los procedimientos y entornos más destacados a tener en cuenta para completar el despliegue de la aplicación. </w:t>
      </w:r>
      <w:r>
        <w:t xml:space="preserve">En </w:t>
      </w:r>
      <w:r w:rsidR="00A36672">
        <w:t>la sección</w:t>
      </w:r>
      <w:r>
        <w:t xml:space="preserve"> </w:t>
      </w:r>
      <w:hyperlink w:anchor="_7.2_Instalación_de" w:history="1">
        <w:r w:rsidRPr="00F316EA">
          <w:rPr>
            <w:rStyle w:val="Hipervnculo"/>
          </w:rPr>
          <w:t>7.2</w:t>
        </w:r>
      </w:hyperlink>
      <w:r>
        <w:t xml:space="preserve"> se detalla cual es la secuencia de pasos que se realiza para subir una aplicación al entorno de pruebas. Finalmente</w:t>
      </w:r>
      <w:r w:rsidR="00927AF1">
        <w:t>,</w:t>
      </w:r>
      <w:r>
        <w:t xml:space="preserve"> en </w:t>
      </w:r>
      <w:r w:rsidR="00A36672">
        <w:t xml:space="preserve">la sección </w:t>
      </w:r>
      <w:hyperlink w:anchor="_7.3_Instalación_de" w:history="1">
        <w:r w:rsidRPr="00F316EA">
          <w:rPr>
            <w:rStyle w:val="Hipervnculo"/>
          </w:rPr>
          <w:t>7.</w:t>
        </w:r>
        <w:r w:rsidR="004D4868" w:rsidRPr="00F316EA">
          <w:rPr>
            <w:rStyle w:val="Hipervnculo"/>
          </w:rPr>
          <w:t>3</w:t>
        </w:r>
      </w:hyperlink>
      <w:r>
        <w:t xml:space="preserve"> se explica que ha de hacerse para subir la aplicación al entorno de pre-producción y</w:t>
      </w:r>
      <w:r w:rsidR="00927AF1">
        <w:t>,</w:t>
      </w:r>
      <w:r>
        <w:t xml:space="preserve"> posteriormente</w:t>
      </w:r>
      <w:r w:rsidR="00927AF1">
        <w:t>,</w:t>
      </w:r>
      <w:r>
        <w:t xml:space="preserve"> al entorno de producción y quién </w:t>
      </w:r>
      <w:r w:rsidR="00927AF1">
        <w:t>debe realizar</w:t>
      </w:r>
      <w:r>
        <w:t xml:space="preserve"> estas subidas.</w:t>
      </w:r>
    </w:p>
    <w:p w:rsidR="004D4868" w:rsidRDefault="004D4868" w:rsidP="00B8045F"/>
    <w:p w:rsidR="00CC4BE3" w:rsidRDefault="004D4868" w:rsidP="00F316EA">
      <w:pPr>
        <w:pStyle w:val="Ttulo2"/>
      </w:pPr>
      <w:bookmarkStart w:id="292" w:name="_7.1_Procedimientos_y"/>
      <w:bookmarkStart w:id="293" w:name="_Toc518170723"/>
      <w:bookmarkEnd w:id="292"/>
      <w:r>
        <w:t>7.1 Procedimientos y entornos de despliegue</w:t>
      </w:r>
      <w:bookmarkEnd w:id="293"/>
    </w:p>
    <w:p w:rsidR="0023541C" w:rsidRDefault="00B8045F" w:rsidP="00B8045F">
      <w:r w:rsidRPr="002B0479">
        <w:t>Todas las líneas de integraciones de TravelgateX</w:t>
      </w:r>
      <w:r w:rsidR="0023541C">
        <w:t xml:space="preserve"> cuentan con un paquete de tests unitarios con los que se pueden probar los flujos de transacciones básicos: Disponibilidad, Valoración y Reserva. Normalmente</w:t>
      </w:r>
      <w:r w:rsidR="00C53FD8">
        <w:t>,</w:t>
      </w:r>
      <w:r w:rsidR="0023541C">
        <w:t xml:space="preserve"> y si el proveedor lo permite, se real</w:t>
      </w:r>
      <w:r w:rsidR="000E3ACC">
        <w:t xml:space="preserve">izan todas las pruebas sobre </w:t>
      </w:r>
      <w:r w:rsidR="00C53FD8">
        <w:t xml:space="preserve">su </w:t>
      </w:r>
      <w:r w:rsidR="0023541C">
        <w:t>entorno de test. Por lo tanto, pese a no ser una metodología 100% fiable, sirve para descartar errores graves cometidos durante el desarrollo.</w:t>
      </w:r>
    </w:p>
    <w:p w:rsidR="00CC4BE3" w:rsidRDefault="00CC4BE3" w:rsidP="00B8045F">
      <w:r>
        <w:t>Antes de poder subir la integración en cualquiera de los tres entornos mencionados, es necesario que las pruebas sobre los tests unitarios tengan un porcentaje de errores por debajo del 5%. Además, ninguno de los errores contenidos dentro de este 5% pueden ser errores de sistema tales como:</w:t>
      </w:r>
    </w:p>
    <w:p w:rsidR="00CC4BE3" w:rsidRDefault="00CC4BE3" w:rsidP="00B90398">
      <w:pPr>
        <w:pStyle w:val="Prrafodelista"/>
        <w:numPr>
          <w:ilvl w:val="0"/>
          <w:numId w:val="36"/>
        </w:numPr>
      </w:pPr>
      <w:r>
        <w:t>Acceso a un objeto vacío</w:t>
      </w:r>
    </w:p>
    <w:p w:rsidR="00CC4BE3" w:rsidRDefault="00CC4BE3" w:rsidP="00B90398">
      <w:pPr>
        <w:pStyle w:val="Prrafodelista"/>
        <w:numPr>
          <w:ilvl w:val="0"/>
          <w:numId w:val="36"/>
        </w:numPr>
      </w:pPr>
      <w:r>
        <w:t>Acceso a un elemento inexistente</w:t>
      </w:r>
    </w:p>
    <w:p w:rsidR="004F01F3" w:rsidRDefault="004F01F3" w:rsidP="00B90398">
      <w:pPr>
        <w:pStyle w:val="Prrafodelista"/>
        <w:numPr>
          <w:ilvl w:val="0"/>
          <w:numId w:val="36"/>
        </w:numPr>
      </w:pPr>
      <w:r>
        <w:t>Errores de serialización y deserialización</w:t>
      </w:r>
      <w:r w:rsidR="008767D6">
        <w:t xml:space="preserve"> </w:t>
      </w:r>
      <w:hyperlink w:anchor="ref19" w:history="1">
        <w:r w:rsidR="008767D6" w:rsidRPr="00E91FDE">
          <w:rPr>
            <w:rStyle w:val="Hipervnculo"/>
            <w:u w:val="none"/>
          </w:rPr>
          <w:t>[19</w:t>
        </w:r>
        <w:r w:rsidR="004A4493" w:rsidRPr="00E91FDE">
          <w:rPr>
            <w:rStyle w:val="Hipervnculo"/>
            <w:u w:val="none"/>
          </w:rPr>
          <w:t>]</w:t>
        </w:r>
      </w:hyperlink>
      <w:r>
        <w:t xml:space="preserve"> de </w:t>
      </w:r>
      <w:hyperlink w:anchor="AcronimoXML" w:history="1">
        <w:r w:rsidRPr="004F01F3">
          <w:rPr>
            <w:rStyle w:val="Hipervnculo"/>
          </w:rPr>
          <w:t>XML</w:t>
        </w:r>
      </w:hyperlink>
    </w:p>
    <w:p w:rsidR="00CC4BE3" w:rsidRDefault="00CC4BE3" w:rsidP="00B90398">
      <w:pPr>
        <w:pStyle w:val="Prrafodelista"/>
        <w:numPr>
          <w:ilvl w:val="0"/>
          <w:numId w:val="36"/>
        </w:numPr>
      </w:pPr>
      <w:r>
        <w:t>Sobreuso de memoria</w:t>
      </w:r>
      <w:r w:rsidR="004F01F3">
        <w:t xml:space="preserve"> o cpu</w:t>
      </w:r>
    </w:p>
    <w:p w:rsidR="00B8045F" w:rsidRDefault="0023541C" w:rsidP="00392F8D">
      <w:r>
        <w:t>Otro aspecto a tener en cuenta para realizar el despliegue del desarrollo</w:t>
      </w:r>
      <w:r w:rsidR="000E3ACC">
        <w:t>,</w:t>
      </w:r>
      <w:r>
        <w:t xml:space="preserve"> es la existencia de tres diferentes entornos por los que debe instalarse la integración antes de</w:t>
      </w:r>
      <w:r w:rsidR="00392F8D">
        <w:t xml:space="preserve"> poder considerarse desplegada.</w:t>
      </w:r>
    </w:p>
    <w:p w:rsidR="00392F8D" w:rsidRDefault="004D4868" w:rsidP="00392F8D">
      <w:r>
        <w:t>Los entornos de despliegue de la aplicación son:</w:t>
      </w:r>
    </w:p>
    <w:p w:rsidR="004D4868" w:rsidRDefault="004D4868" w:rsidP="00B90398">
      <w:pPr>
        <w:pStyle w:val="Prrafodelista"/>
        <w:numPr>
          <w:ilvl w:val="0"/>
          <w:numId w:val="35"/>
        </w:numPr>
      </w:pPr>
      <w:r>
        <w:t>Entorno de test o entorno de pruebas</w:t>
      </w:r>
    </w:p>
    <w:p w:rsidR="004D4868" w:rsidRDefault="004D4868" w:rsidP="00B90398">
      <w:pPr>
        <w:pStyle w:val="Prrafodelista"/>
        <w:numPr>
          <w:ilvl w:val="0"/>
          <w:numId w:val="35"/>
        </w:numPr>
      </w:pPr>
      <w:r>
        <w:t>Entorno de pre-producción</w:t>
      </w:r>
    </w:p>
    <w:p w:rsidR="004D4868" w:rsidRDefault="004D4868" w:rsidP="00B90398">
      <w:pPr>
        <w:pStyle w:val="Prrafodelista"/>
        <w:numPr>
          <w:ilvl w:val="0"/>
          <w:numId w:val="35"/>
        </w:numPr>
      </w:pPr>
      <w:r>
        <w:lastRenderedPageBreak/>
        <w:t>Entorno de producción</w:t>
      </w:r>
    </w:p>
    <w:p w:rsidR="00392F8D" w:rsidRDefault="004F01F3" w:rsidP="00392F8D">
      <w:r>
        <w:t>Los pasos a seguir y el equipo de TravelgateX que se encarga de ellos</w:t>
      </w:r>
      <w:r w:rsidR="000E3ACC">
        <w:t>,</w:t>
      </w:r>
      <w:r w:rsidR="00A36672">
        <w:t xml:space="preserve"> se detalla en la</w:t>
      </w:r>
      <w:r>
        <w:t xml:space="preserve">s siguientes </w:t>
      </w:r>
      <w:r w:rsidR="00A36672">
        <w:t>secciones</w:t>
      </w:r>
      <w:r>
        <w:t xml:space="preserve"> </w:t>
      </w:r>
      <w:hyperlink w:anchor="_7.2_Instalación_de" w:history="1">
        <w:r w:rsidRPr="004F01F3">
          <w:rPr>
            <w:rStyle w:val="Hipervnculo"/>
          </w:rPr>
          <w:t>7.2</w:t>
        </w:r>
      </w:hyperlink>
      <w:r>
        <w:t xml:space="preserve"> y </w:t>
      </w:r>
      <w:hyperlink w:anchor="_7.3_Instalación_de" w:history="1">
        <w:r w:rsidRPr="004F01F3">
          <w:rPr>
            <w:rStyle w:val="Hipervnculo"/>
          </w:rPr>
          <w:t>7.3</w:t>
        </w:r>
      </w:hyperlink>
      <w:r>
        <w:t>.</w:t>
      </w:r>
    </w:p>
    <w:p w:rsidR="00392F8D" w:rsidRDefault="004D4868" w:rsidP="00F316EA">
      <w:pPr>
        <w:pStyle w:val="Ttulo2"/>
      </w:pPr>
      <w:bookmarkStart w:id="294" w:name="_7.2_Instalación_de"/>
      <w:bookmarkStart w:id="295" w:name="_Toc518170724"/>
      <w:bookmarkEnd w:id="294"/>
      <w:r>
        <w:t>7.2</w:t>
      </w:r>
      <w:r w:rsidR="00392F8D">
        <w:t xml:space="preserve"> Instalación de la integración en el entorno de test</w:t>
      </w:r>
      <w:bookmarkEnd w:id="295"/>
    </w:p>
    <w:p w:rsidR="000141CE" w:rsidRDefault="00392F8D" w:rsidP="00392F8D">
      <w:r>
        <w:t>El primero de los entornos por el que tiene que instalarse la integración y comprobar su funcion</w:t>
      </w:r>
      <w:r w:rsidR="000E3ACC">
        <w:t>amiento es el entorno de test</w:t>
      </w:r>
      <w:r>
        <w:t>. Ningún cliente puede realizar pruebas sobre este entorno, siendo</w:t>
      </w:r>
      <w:r w:rsidR="000141CE">
        <w:t xml:space="preserve"> así </w:t>
      </w:r>
      <w:r>
        <w:t>interno de la empresa,</w:t>
      </w:r>
      <w:r w:rsidR="00F316EA">
        <w:t xml:space="preserve"> para la real</w:t>
      </w:r>
      <w:r w:rsidR="000141CE">
        <w:t>ización de pruebas sin una excesiva carga de memoria y procesamiento. Esto se debe a que todas las transacciones que se lancen sobre este entorno se realizan íntegramente a través de una sola máquina servidor.</w:t>
      </w:r>
    </w:p>
    <w:p w:rsidR="00392F8D" w:rsidRDefault="000141CE" w:rsidP="00392F8D">
      <w:r>
        <w:t xml:space="preserve">El procedimiento para realizar la </w:t>
      </w:r>
      <w:r w:rsidR="00392F8D">
        <w:t xml:space="preserve">subida de la integración a este entorno es el más sencillo </w:t>
      </w:r>
      <w:r>
        <w:t>de los tres. Está formado por los siguientes pasos:</w:t>
      </w:r>
    </w:p>
    <w:p w:rsidR="000141CE" w:rsidRDefault="000141CE" w:rsidP="00B90398">
      <w:pPr>
        <w:pStyle w:val="Prrafodelista"/>
        <w:numPr>
          <w:ilvl w:val="0"/>
          <w:numId w:val="34"/>
        </w:numPr>
      </w:pPr>
      <w:r>
        <w:t xml:space="preserve">Compilación </w:t>
      </w:r>
      <w:r w:rsidR="00F316EA">
        <w:t xml:space="preserve">del paquete </w:t>
      </w:r>
      <w:r w:rsidRPr="00F316EA">
        <w:rPr>
          <w:i/>
        </w:rPr>
        <w:t>solution</w:t>
      </w:r>
      <w:r>
        <w:t xml:space="preserve"> de la integración Amadeus. Como resultado se obtiene el fichero .dll </w:t>
      </w:r>
      <w:hyperlink w:anchor="ref24" w:history="1">
        <w:r w:rsidR="008767D6">
          <w:rPr>
            <w:rStyle w:val="Hipervnculo"/>
            <w:u w:val="none"/>
          </w:rPr>
          <w:t>[24</w:t>
        </w:r>
        <w:r w:rsidRPr="004A4493">
          <w:rPr>
            <w:rStyle w:val="Hipervnculo"/>
            <w:u w:val="none"/>
          </w:rPr>
          <w:t>]</w:t>
        </w:r>
      </w:hyperlink>
      <w:r>
        <w:t>.</w:t>
      </w:r>
    </w:p>
    <w:p w:rsidR="000141CE" w:rsidRDefault="000141CE" w:rsidP="00B90398">
      <w:pPr>
        <w:pStyle w:val="Prrafodelista"/>
        <w:numPr>
          <w:ilvl w:val="0"/>
          <w:numId w:val="34"/>
        </w:numPr>
      </w:pPr>
      <w:r>
        <w:t>Creación de un usuario para realizar la subida de la dll al servidor.</w:t>
      </w:r>
    </w:p>
    <w:p w:rsidR="000141CE" w:rsidRDefault="000141CE" w:rsidP="00B90398">
      <w:pPr>
        <w:pStyle w:val="Prrafodelista"/>
        <w:numPr>
          <w:ilvl w:val="0"/>
          <w:numId w:val="34"/>
        </w:numPr>
      </w:pPr>
      <w:r>
        <w:t>Subida de la dll al servidor.</w:t>
      </w:r>
    </w:p>
    <w:p w:rsidR="000141CE" w:rsidRDefault="000141CE" w:rsidP="00392F8D">
      <w:r>
        <w:t xml:space="preserve">Una vez cargada la dll en el servidor de pruebas, pueden empezar a realizase los tests atacando a la </w:t>
      </w:r>
      <w:hyperlink w:anchor="AcronimoURL" w:history="1">
        <w:r w:rsidR="00F316EA" w:rsidRPr="00F316EA">
          <w:rPr>
            <w:rStyle w:val="Hipervnculo"/>
          </w:rPr>
          <w:t>URL</w:t>
        </w:r>
      </w:hyperlink>
      <w:r>
        <w:t xml:space="preserve"> en la que está alojado el servidor, a través de las credenciales internas correspondientes a este entorno.</w:t>
      </w:r>
      <w:r w:rsidR="002B1126">
        <w:t xml:space="preserve"> Es importante comprobar entonces el correcto funcionamiento de todas las </w:t>
      </w:r>
      <w:r w:rsidR="00526C9A">
        <w:t xml:space="preserve">transacciones de la integración a través de los tests unitarios mencionados en el apartado </w:t>
      </w:r>
      <w:hyperlink w:anchor="_7.1_Procedimientos_y" w:history="1">
        <w:r w:rsidR="00526C9A" w:rsidRPr="00F316EA">
          <w:rPr>
            <w:rStyle w:val="Hipervnculo"/>
          </w:rPr>
          <w:t>7.1</w:t>
        </w:r>
      </w:hyperlink>
      <w:r w:rsidR="00526C9A">
        <w:t>.</w:t>
      </w:r>
    </w:p>
    <w:p w:rsidR="002B1126" w:rsidRDefault="002B1126" w:rsidP="00392F8D"/>
    <w:p w:rsidR="002B1126" w:rsidRDefault="002B1126" w:rsidP="00F316EA">
      <w:pPr>
        <w:pStyle w:val="Ttulo2"/>
      </w:pPr>
      <w:bookmarkStart w:id="296" w:name="_7.3_Instalación_de"/>
      <w:bookmarkStart w:id="297" w:name="_Toc518170725"/>
      <w:bookmarkEnd w:id="296"/>
      <w:r>
        <w:t>7.3 Instalación de la integración en los entornos de pre-producción y producción</w:t>
      </w:r>
      <w:bookmarkEnd w:id="297"/>
    </w:p>
    <w:p w:rsidR="002B1126" w:rsidRDefault="00526C9A" w:rsidP="00392F8D">
      <w:r>
        <w:t xml:space="preserve">Una vez comprobado el funcionamiento de la integración en el entorno de test, el equipo de </w:t>
      </w:r>
      <w:r w:rsidRPr="00993EC3">
        <w:t>DEVOPS</w:t>
      </w:r>
      <w:r w:rsidR="00993EC3">
        <w:t xml:space="preserve"> (</w:t>
      </w:r>
      <w:r w:rsidR="00993EC3" w:rsidRPr="00551A10">
        <w:rPr>
          <w:i/>
        </w:rPr>
        <w:t>Development and Operations team in</w:t>
      </w:r>
      <w:r w:rsidR="00993EC3">
        <w:t xml:space="preserve"> TravelgateX)</w:t>
      </w:r>
      <w:r>
        <w:t xml:space="preserve"> es el encargado de instalar la integración en el entorno de pre-producción. Esto significa que la integración será instalada en servidores de </w:t>
      </w:r>
      <w:r w:rsidRPr="00F316EA">
        <w:rPr>
          <w:i/>
        </w:rPr>
        <w:t>google</w:t>
      </w:r>
      <w:r>
        <w:t xml:space="preserve"> y </w:t>
      </w:r>
      <w:r w:rsidRPr="00F316EA">
        <w:rPr>
          <w:i/>
        </w:rPr>
        <w:t>azure</w:t>
      </w:r>
      <w:r>
        <w:t xml:space="preserve"> (el número de servidores </w:t>
      </w:r>
      <w:r w:rsidR="004F01F3">
        <w:t xml:space="preserve">dedicados a cada integración </w:t>
      </w:r>
      <w:r>
        <w:t xml:space="preserve">dependerá de la carga de peticiones que se realicen sobre </w:t>
      </w:r>
      <w:r w:rsidR="004F01F3">
        <w:t>ésta</w:t>
      </w:r>
      <w:r>
        <w:t>).</w:t>
      </w:r>
    </w:p>
    <w:p w:rsidR="00526C9A" w:rsidRDefault="00526C9A" w:rsidP="00392F8D">
      <w:r>
        <w:t xml:space="preserve">El desarrollador de la integración es el encargado de nuevo de comprobar que la instalación sobre el entorno se ha completado con éxito, realizando de nuevo las mismas pruebas </w:t>
      </w:r>
      <w:r w:rsidR="000E3ACC">
        <w:t>que ya se han probado y completado antes</w:t>
      </w:r>
      <w:r>
        <w:t xml:space="preserve"> sobre el entorno de test.</w:t>
      </w:r>
    </w:p>
    <w:p w:rsidR="00526C9A" w:rsidRDefault="00526C9A" w:rsidP="00392F8D">
      <w:r>
        <w:t xml:space="preserve">Una vez realizada la instalación, el cliente ya puede lanzar peticiones </w:t>
      </w:r>
      <w:r w:rsidR="00A2247A">
        <w:t>sobre este entorno. De esta forma, mientras que</w:t>
      </w:r>
      <w:r w:rsidR="004F01F3">
        <w:t xml:space="preserve"> se</w:t>
      </w:r>
      <w:r w:rsidR="00A2247A">
        <w:t xml:space="preserve"> procede a la instalación de la integración sobre el entorno de producción, el cliente puede comprobar también que se obtienen las respuestas </w:t>
      </w:r>
      <w:r w:rsidR="004F01F3">
        <w:t>adecuados en este pre-entorno real</w:t>
      </w:r>
      <w:r w:rsidR="00A2247A">
        <w:t>.</w:t>
      </w:r>
    </w:p>
    <w:p w:rsidR="00526C9A" w:rsidRDefault="00526C9A" w:rsidP="00392F8D">
      <w:r>
        <w:t>Finalmente, y una vez comprobada la correcta instalación sobre el entorno de pre-producción, se realiza l</w:t>
      </w:r>
      <w:r w:rsidR="004772E1">
        <w:t>a instalación sobre producción.</w:t>
      </w:r>
    </w:p>
    <w:p w:rsidR="00F316EA" w:rsidRDefault="004772E1" w:rsidP="00392F8D">
      <w:pPr>
        <w:sectPr w:rsidR="00F316EA" w:rsidSect="000754CC">
          <w:pgSz w:w="11906" w:h="16838"/>
          <w:pgMar w:top="1701" w:right="1701" w:bottom="1701" w:left="1701" w:header="1134" w:footer="709" w:gutter="0"/>
          <w:pgNumType w:start="0"/>
          <w:cols w:space="708"/>
          <w:titlePg/>
          <w:docGrid w:linePitch="360"/>
        </w:sectPr>
      </w:pPr>
      <w:r>
        <w:t xml:space="preserve">Cada día se realizan más de un millón de peticiones de disponibilidad a la integración de Amadeus en el entorno de producción. Por esta razón es crítico que se realice de inmediato, una vez instalada la integración, una monitorización de las peticiones de forma exhaustiva. Si se detecta alguna anomalía o el porcentaje de errores se eleva, se procedería al </w:t>
      </w:r>
      <w:r w:rsidRPr="00F316EA">
        <w:rPr>
          <w:i/>
        </w:rPr>
        <w:t>rollback</w:t>
      </w:r>
      <w:r>
        <w:t xml:space="preserve"> </w:t>
      </w:r>
      <w:r w:rsidR="004F01F3">
        <w:t xml:space="preserve">de toda la instalación </w:t>
      </w:r>
      <w:r>
        <w:t xml:space="preserve">a la última versión </w:t>
      </w:r>
      <w:r w:rsidR="004F01F3">
        <w:t xml:space="preserve">estable </w:t>
      </w:r>
      <w:r>
        <w:t>de la integración</w:t>
      </w:r>
      <w:r w:rsidR="004F01F3">
        <w:t>.</w:t>
      </w:r>
    </w:p>
    <w:p w:rsidR="00F316EA" w:rsidRDefault="00F316EA" w:rsidP="00F316EA">
      <w:pPr>
        <w:pStyle w:val="Ttulo1"/>
      </w:pPr>
      <w:bookmarkStart w:id="298" w:name="_Toc518170726"/>
      <w:r>
        <w:rPr>
          <w:noProof/>
          <w:lang w:eastAsia="es-ES"/>
        </w:rPr>
        <w:lastRenderedPageBreak/>
        <w:drawing>
          <wp:anchor distT="0" distB="0" distL="114300" distR="114300" simplePos="0" relativeHeight="251817984" behindDoc="0" locked="0" layoutInCell="1" allowOverlap="1">
            <wp:simplePos x="0" y="0"/>
            <wp:positionH relativeFrom="margin">
              <wp:align>right</wp:align>
            </wp:positionH>
            <wp:positionV relativeFrom="paragraph">
              <wp:posOffset>0</wp:posOffset>
            </wp:positionV>
            <wp:extent cx="1428750" cy="1619250"/>
            <wp:effectExtent l="0" t="0" r="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ITULO8.png"/>
                    <pic:cNvPicPr/>
                  </pic:nvPicPr>
                  <pic:blipFill>
                    <a:blip r:embed="rId45">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t>Conclusiones</w:t>
      </w:r>
      <w:bookmarkEnd w:id="298"/>
    </w:p>
    <w:p w:rsidR="00CB547C" w:rsidRDefault="00CB547C" w:rsidP="00CB547C">
      <w:r>
        <w:t xml:space="preserve">Este documento ha servido para describir con detalle la elaboración de una aplicación para modificar reservas aéreas a través del </w:t>
      </w:r>
      <w:r w:rsidRPr="00551A10">
        <w:rPr>
          <w:i/>
        </w:rPr>
        <w:t>Web Service</w:t>
      </w:r>
      <w:r>
        <w:t xml:space="preserve"> complejo de un tercero, como es Amadeus</w:t>
      </w:r>
      <w:r w:rsidR="00312577">
        <w:t xml:space="preserve">. Se ha detallado el contexto en el que está envuelto el desarrollo de la integración y el plan que se ha elaborado para llevarlo a cabo. Se han incluido también las fases de Análisis, Diseño y </w:t>
      </w:r>
      <w:r w:rsidR="00991617">
        <w:t>Construcción</w:t>
      </w:r>
      <w:r w:rsidR="00312577">
        <w:t>, así como las Pruebas y los entornos y procedimientos necesarios para el despliegue de la aplicación en la empresa en la que se ha construido.</w:t>
      </w:r>
    </w:p>
    <w:p w:rsidR="00312577" w:rsidRDefault="00312577" w:rsidP="00CB547C">
      <w:r>
        <w:t>Ha de destacarse que, durante la elaboración del trabajo, se ha buscado facilitar la posterior descripción y elaboración de esta memoria, permitiendo así que muchas de las fases del trabajo se vean plasmadas en este documento de manera descriptiva e instructiva. De esta forma, se ha buscado que el lector entienda muchos de los conceptos que envuelven este trabajo casi como las entendió el desarrollador del mismo.</w:t>
      </w:r>
    </w:p>
    <w:p w:rsidR="007A372D" w:rsidRDefault="002E048B" w:rsidP="00CB547C">
      <w:r>
        <w:t>A nivel personal, e</w:t>
      </w:r>
      <w:r w:rsidR="00312577">
        <w:t>ste trabajo y la elaboración de la memoria han servido para entender y capacitar al desarrollador a comprender la importancia de buenas metodologías de trabajo</w:t>
      </w:r>
      <w:r w:rsidR="001756B9">
        <w:t xml:space="preserve"> para</w:t>
      </w:r>
      <w:r w:rsidR="00991617">
        <w:t xml:space="preserve"> realizar un proyecto de gran</w:t>
      </w:r>
      <w:r w:rsidR="001756B9">
        <w:t xml:space="preserve"> e</w:t>
      </w:r>
      <w:r w:rsidR="00991617">
        <w:t>nvergadura</w:t>
      </w:r>
      <w:r w:rsidR="001756B9">
        <w:t>.</w:t>
      </w:r>
      <w:r w:rsidR="007A372D">
        <w:t xml:space="preserve"> Pese a no ser estrictamente necesario, la elaboración de esta aplicación </w:t>
      </w:r>
      <w:r w:rsidR="00E13730">
        <w:t xml:space="preserve">es </w:t>
      </w:r>
      <w:r w:rsidR="007A372D">
        <w:t>preferible siempre en un entorno profesional como el de TravelgateX. En una empresa especialista en la construcción de integraciones para múltiples clientes se cuenta ya con herramientas y personas capaces de realizar y ayudar a completar con éxito trabajos dedicados a grandes empresas y que implican la concurrencia de muchas transacciones.</w:t>
      </w:r>
    </w:p>
    <w:p w:rsidR="007A372D" w:rsidRDefault="001756B9" w:rsidP="00CB547C">
      <w:r>
        <w:t xml:space="preserve">Ha resultado satisfactorio el trabajo comunicativo y colaborativo entre el desarrollador de la aplicación y los interesados externos de ésta. Esto ha mejorado la capacidad e incrementado exponencialmente la experiencia del desarrollador para trabajar conjuntamente con expertos en </w:t>
      </w:r>
      <w:r w:rsidR="00E13730">
        <w:t xml:space="preserve">distintas </w:t>
      </w:r>
      <w:r w:rsidR="00991617">
        <w:t>áreas</w:t>
      </w:r>
      <w:r w:rsidR="00E13730">
        <w:t>.</w:t>
      </w:r>
    </w:p>
    <w:p w:rsidR="002059A9" w:rsidRDefault="001756B9" w:rsidP="00CB547C">
      <w:r>
        <w:t xml:space="preserve">En cuanto al producto desarrollado, cabe destacar la satisfacción del cliente durante el proyecto y la facilidad con la que se ha adaptado el producto final a las aplicaciones ya existentes en el entorno de TravelgateX. Un aspecto a mejorar para futuros proyectos ha sido la delicada situación de complejidad-tiempo-personas que se ha presentado durante el ciclo de vida del proyecto. Siendo un proyecto complejo técnicamente y el plazo de tiempo con el que se esperaba cumplir, ha faltado quizá </w:t>
      </w:r>
      <w:r w:rsidR="00E13730">
        <w:t>l</w:t>
      </w:r>
      <w:r>
        <w:t>a seguridad de tener más personas a cargo del departamento para cubrir en caso de necesidad la suplencia del desarrollador.</w:t>
      </w:r>
    </w:p>
    <w:p w:rsidR="002059A9" w:rsidRDefault="002059A9" w:rsidP="00CB547C">
      <w:r>
        <w:t>El producto desarrollado ha servido para mejorar y expandir el abanico de servicios de la agencia de viajes para quien se ha elaborado el mismo. Pese a no ser un producto base en la suite de productos y servicios de una agencia, es un buen añadido para la misma ya que ofrece una posibilidad que pocas agencias proveen y puede evitar, a la larga, la pérdida de beneficios o acumulación de cancelaciones costosas a compañías aéreas.</w:t>
      </w:r>
      <w:r w:rsidR="007A372D">
        <w:t xml:space="preserve"> Aun así, tras la elaboración de esta memoria, está</w:t>
      </w:r>
      <w:r w:rsidR="001F3972">
        <w:t xml:space="preserve"> todavía</w:t>
      </w:r>
      <w:r w:rsidR="007A372D">
        <w:t xml:space="preserve"> por ver la </w:t>
      </w:r>
      <w:r w:rsidR="001F3972">
        <w:t>importancia de este producto y el beneficio real que implica una vez que éste se use al 10</w:t>
      </w:r>
      <w:r w:rsidR="002E048B">
        <w:t>0% de su capacidad. Es por ello</w:t>
      </w:r>
      <w:r w:rsidR="001F3972">
        <w:t xml:space="preserve"> que desde un principio lo que se ha buscado con la elaboración de esta aplicación es destacarse en el mercado como pionero de un servicio y no tanto el beneficio monetario que implique su uso en producción.</w:t>
      </w:r>
    </w:p>
    <w:p w:rsidR="001F3972" w:rsidRDefault="001F3972" w:rsidP="00CB547C">
      <w:r>
        <w:t xml:space="preserve">La mayor lección aprendida resultante del proyecto es la facilidad que implica la colaboración constante </w:t>
      </w:r>
      <w:r w:rsidR="00E13730">
        <w:t>entre</w:t>
      </w:r>
      <w:r>
        <w:t xml:space="preserve"> cliente y desarrollador. Las fases de análisis y diseño y la resultante </w:t>
      </w:r>
      <w:r>
        <w:lastRenderedPageBreak/>
        <w:t>construcción de la aplicación fueron prácticamente pasos marcados y perfectamente señalados. Con esto se quiere destacar la poca desviación que se dio en el alcance y el tiempo del proyecto, siendo siempre estos dos parámetros muy inestables en trabajos tecnológicos como el descrito en este documento.</w:t>
      </w:r>
    </w:p>
    <w:p w:rsidR="002059A9" w:rsidRDefault="002059A9" w:rsidP="00CB547C">
      <w:r>
        <w:t>Se ha aprendido la importancia que tiene la realización de pruebas sobre todas las partes de la aplicación durante todas las fases del desarrollo. De esta forma, se ha conseguido que la salida a producción no haya sido tan preponderante y crítica, dada la enorme cantidad de transacciones que se ejecutan en el sistema de reservas del cliente.</w:t>
      </w:r>
    </w:p>
    <w:p w:rsidR="00312577" w:rsidRPr="00CB547C" w:rsidRDefault="002059A9" w:rsidP="007F7763">
      <w:r>
        <w:t>Ha aumentado la confianza entre proveedor y cliente con la empresa TravelgateX puesto que el desarrollo se ha completado con éxito y sin incidencias</w:t>
      </w:r>
      <w:r w:rsidR="00E13730">
        <w:t>, y</w:t>
      </w:r>
      <w:r>
        <w:t xml:space="preserve"> en menos tiempo del esperado.</w:t>
      </w:r>
      <w:r w:rsidR="002E048B">
        <w:t xml:space="preserve"> </w:t>
      </w:r>
      <w:r>
        <w:t xml:space="preserve">  </w:t>
      </w:r>
      <w:r w:rsidR="00312577">
        <w:t xml:space="preserve"> </w:t>
      </w:r>
    </w:p>
    <w:p w:rsidR="00CE7728" w:rsidRDefault="00CE7728" w:rsidP="00392F8D">
      <w:pPr>
        <w:sectPr w:rsidR="00CE7728" w:rsidSect="000754CC">
          <w:pgSz w:w="11906" w:h="16838"/>
          <w:pgMar w:top="1701" w:right="1701" w:bottom="1701" w:left="1701" w:header="1134" w:footer="709" w:gutter="0"/>
          <w:pgNumType w:start="0"/>
          <w:cols w:space="708"/>
          <w:titlePg/>
          <w:docGrid w:linePitch="360"/>
        </w:sectPr>
      </w:pPr>
    </w:p>
    <w:p w:rsidR="00F316EA" w:rsidRDefault="007A372D" w:rsidP="00CE7728">
      <w:pPr>
        <w:pStyle w:val="Ttulo1"/>
      </w:pPr>
      <w:bookmarkStart w:id="299" w:name="_Toc518170727"/>
      <w:r>
        <w:rPr>
          <w:noProof/>
          <w:lang w:eastAsia="es-ES"/>
        </w:rPr>
        <w:lastRenderedPageBreak/>
        <w:drawing>
          <wp:anchor distT="0" distB="0" distL="114300" distR="114300" simplePos="0" relativeHeight="251821056" behindDoc="0" locked="0" layoutInCell="1" allowOverlap="1">
            <wp:simplePos x="0" y="0"/>
            <wp:positionH relativeFrom="margin">
              <wp:align>right</wp:align>
            </wp:positionH>
            <wp:positionV relativeFrom="paragraph">
              <wp:posOffset>0</wp:posOffset>
            </wp:positionV>
            <wp:extent cx="1428750" cy="1619250"/>
            <wp:effectExtent l="0" t="0" r="0" b="0"/>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ITULOA.png"/>
                    <pic:cNvPicPr/>
                  </pic:nvPicPr>
                  <pic:blipFill>
                    <a:blip r:embed="rId46">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00CE7728">
        <w:t>Anexo</w:t>
      </w:r>
      <w:bookmarkEnd w:id="299"/>
    </w:p>
    <w:p w:rsidR="00D436B7" w:rsidRPr="00D90928" w:rsidRDefault="000B6D62" w:rsidP="00D436B7">
      <w:pPr>
        <w:pStyle w:val="Prrafodelista"/>
      </w:pPr>
      <w:bookmarkStart w:id="300" w:name="Tabla1"/>
      <w:r>
        <w:t>A.1 (</w:t>
      </w:r>
      <w:r w:rsidR="00D436B7" w:rsidRPr="00806E2A">
        <w:t>Tabla 1: Petición de transacción Disponibilidad: DisponibilidadRQ</w:t>
      </w:r>
      <w:r>
        <w:t>)</w:t>
      </w:r>
    </w:p>
    <w:tbl>
      <w:tblPr>
        <w:tblStyle w:val="Tablaconcuadrcula"/>
        <w:tblW w:w="0" w:type="auto"/>
        <w:tblLook w:val="04A0" w:firstRow="1" w:lastRow="0" w:firstColumn="1" w:lastColumn="0" w:noHBand="0" w:noVBand="1"/>
      </w:tblPr>
      <w:tblGrid>
        <w:gridCol w:w="2831"/>
        <w:gridCol w:w="1340"/>
        <w:gridCol w:w="4323"/>
      </w:tblGrid>
      <w:tr w:rsidR="00D436B7" w:rsidRPr="00D85042" w:rsidTr="00687768">
        <w:tc>
          <w:tcPr>
            <w:tcW w:w="2831" w:type="dxa"/>
          </w:tcPr>
          <w:bookmarkEnd w:id="300"/>
          <w:p w:rsidR="00D436B7" w:rsidRPr="007E6930" w:rsidRDefault="00D436B7" w:rsidP="00687768">
            <w:pPr>
              <w:rPr>
                <w:b/>
                <w:sz w:val="18"/>
                <w:szCs w:val="18"/>
              </w:rPr>
            </w:pPr>
            <w:r w:rsidRPr="007E6930">
              <w:rPr>
                <w:b/>
                <w:sz w:val="18"/>
                <w:szCs w:val="18"/>
              </w:rPr>
              <w:t>Elemento</w:t>
            </w:r>
            <w:r>
              <w:rPr>
                <w:b/>
                <w:sz w:val="18"/>
                <w:szCs w:val="18"/>
              </w:rPr>
              <w:t xml:space="preserve"> o Atributo (@)</w:t>
            </w:r>
          </w:p>
        </w:tc>
        <w:tc>
          <w:tcPr>
            <w:tcW w:w="1340" w:type="dxa"/>
          </w:tcPr>
          <w:p w:rsidR="00D436B7" w:rsidRPr="007E6930" w:rsidRDefault="00D436B7" w:rsidP="00687768">
            <w:pPr>
              <w:rPr>
                <w:b/>
                <w:sz w:val="18"/>
                <w:szCs w:val="18"/>
              </w:rPr>
            </w:pPr>
            <w:r w:rsidRPr="007E6930">
              <w:rPr>
                <w:b/>
                <w:sz w:val="18"/>
                <w:szCs w:val="18"/>
              </w:rPr>
              <w:t>Cardinalidad</w:t>
            </w:r>
          </w:p>
        </w:tc>
        <w:tc>
          <w:tcPr>
            <w:tcW w:w="4323" w:type="dxa"/>
          </w:tcPr>
          <w:p w:rsidR="00D436B7" w:rsidRPr="007E6930" w:rsidRDefault="00D436B7" w:rsidP="00687768">
            <w:pPr>
              <w:rPr>
                <w:b/>
                <w:sz w:val="18"/>
                <w:szCs w:val="18"/>
              </w:rPr>
            </w:pPr>
            <w:r w:rsidRPr="007E6930">
              <w:rPr>
                <w:b/>
                <w:sz w:val="18"/>
                <w:szCs w:val="18"/>
              </w:rPr>
              <w:t>Significado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tramosDisponibilidad</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Contiene una lista de tramos</w:t>
            </w:r>
          </w:p>
        </w:tc>
      </w:tr>
      <w:tr w:rsidR="00D436B7" w:rsidRPr="00D85042" w:rsidTr="00687768">
        <w:tc>
          <w:tcPr>
            <w:tcW w:w="2831" w:type="dxa"/>
          </w:tcPr>
          <w:p w:rsidR="00D436B7" w:rsidRPr="00D85042" w:rsidRDefault="00D436B7" w:rsidP="00687768">
            <w:pPr>
              <w:rPr>
                <w:sz w:val="18"/>
                <w:szCs w:val="18"/>
              </w:rPr>
            </w:pPr>
            <w:r w:rsidRPr="00D85042">
              <w:rPr>
                <w:sz w:val="18"/>
                <w:szCs w:val="18"/>
              </w:rPr>
              <w:t>tramoDisponibilidad</w:t>
            </w:r>
          </w:p>
        </w:tc>
        <w:tc>
          <w:tcPr>
            <w:tcW w:w="1340" w:type="dxa"/>
          </w:tcPr>
          <w:p w:rsidR="00D436B7" w:rsidRPr="00D85042" w:rsidRDefault="00D436B7" w:rsidP="00687768">
            <w:pPr>
              <w:rPr>
                <w:sz w:val="18"/>
                <w:szCs w:val="18"/>
              </w:rPr>
            </w:pPr>
            <w:r w:rsidRPr="00D85042">
              <w:rPr>
                <w:sz w:val="18"/>
                <w:szCs w:val="18"/>
              </w:rPr>
              <w:t>1..n</w:t>
            </w:r>
          </w:p>
        </w:tc>
        <w:tc>
          <w:tcPr>
            <w:tcW w:w="4323" w:type="dxa"/>
          </w:tcPr>
          <w:p w:rsidR="00D436B7" w:rsidRPr="00D85042" w:rsidRDefault="00D436B7" w:rsidP="00687768">
            <w:pPr>
              <w:rPr>
                <w:sz w:val="18"/>
                <w:szCs w:val="18"/>
              </w:rPr>
            </w:pPr>
            <w:r w:rsidRPr="00D85042">
              <w:rPr>
                <w:sz w:val="18"/>
                <w:szCs w:val="18"/>
              </w:rPr>
              <w:t>Contiene la información necesaria del itinerario para realizar una búsqueda</w:t>
            </w:r>
          </w:p>
        </w:tc>
      </w:tr>
      <w:tr w:rsidR="00D436B7" w:rsidRPr="00D85042" w:rsidTr="00687768">
        <w:tc>
          <w:tcPr>
            <w:tcW w:w="2831" w:type="dxa"/>
          </w:tcPr>
          <w:p w:rsidR="00D436B7" w:rsidRPr="00D85042" w:rsidRDefault="00D436B7" w:rsidP="00687768">
            <w:pPr>
              <w:rPr>
                <w:sz w:val="18"/>
                <w:szCs w:val="18"/>
              </w:rPr>
            </w:pPr>
            <w:r w:rsidRPr="00D85042">
              <w:rPr>
                <w:sz w:val="18"/>
                <w:szCs w:val="18"/>
              </w:rPr>
              <w:t>locOrigen</w:t>
            </w:r>
          </w:p>
        </w:tc>
        <w:tc>
          <w:tcPr>
            <w:tcW w:w="1340" w:type="dxa"/>
          </w:tcPr>
          <w:p w:rsidR="00D436B7" w:rsidRPr="00D85042" w:rsidRDefault="00D436B7" w:rsidP="00687768">
            <w:pPr>
              <w:rPr>
                <w:sz w:val="18"/>
                <w:szCs w:val="18"/>
              </w:rPr>
            </w:pPr>
            <w:r w:rsidRPr="00D85042">
              <w:rPr>
                <w:sz w:val="18"/>
                <w:szCs w:val="18"/>
              </w:rPr>
              <w:t>1..1</w:t>
            </w:r>
          </w:p>
        </w:tc>
        <w:tc>
          <w:tcPr>
            <w:tcW w:w="4323" w:type="dxa"/>
          </w:tcPr>
          <w:p w:rsidR="00D436B7" w:rsidRPr="00D85042" w:rsidRDefault="00D436B7" w:rsidP="00687768">
            <w:pPr>
              <w:rPr>
                <w:sz w:val="18"/>
                <w:szCs w:val="18"/>
              </w:rPr>
            </w:pPr>
            <w:r w:rsidRPr="00D85042">
              <w:rPr>
                <w:sz w:val="18"/>
                <w:szCs w:val="18"/>
              </w:rPr>
              <w:t>Localización del origen</w:t>
            </w:r>
          </w:p>
        </w:tc>
      </w:tr>
      <w:tr w:rsidR="00D436B7" w:rsidRPr="00D85042" w:rsidTr="00687768">
        <w:tc>
          <w:tcPr>
            <w:tcW w:w="2831" w:type="dxa"/>
          </w:tcPr>
          <w:p w:rsidR="00D436B7" w:rsidRPr="00D85042" w:rsidRDefault="00D436B7" w:rsidP="00687768">
            <w:pPr>
              <w:rPr>
                <w:sz w:val="18"/>
                <w:szCs w:val="18"/>
              </w:rPr>
            </w:pPr>
            <w:r w:rsidRPr="00D85042">
              <w:rPr>
                <w:sz w:val="18"/>
                <w:szCs w:val="18"/>
              </w:rPr>
              <w:t>locDestino</w:t>
            </w:r>
          </w:p>
        </w:tc>
        <w:tc>
          <w:tcPr>
            <w:tcW w:w="1340" w:type="dxa"/>
          </w:tcPr>
          <w:p w:rsidR="00D436B7" w:rsidRPr="00D85042" w:rsidRDefault="00D436B7" w:rsidP="00687768">
            <w:pPr>
              <w:rPr>
                <w:sz w:val="18"/>
                <w:szCs w:val="18"/>
              </w:rPr>
            </w:pPr>
            <w:r w:rsidRPr="00D85042">
              <w:rPr>
                <w:sz w:val="18"/>
                <w:szCs w:val="18"/>
              </w:rPr>
              <w:t>1..1</w:t>
            </w:r>
          </w:p>
        </w:tc>
        <w:tc>
          <w:tcPr>
            <w:tcW w:w="4323" w:type="dxa"/>
          </w:tcPr>
          <w:p w:rsidR="00D436B7" w:rsidRPr="00D85042" w:rsidRDefault="00D436B7" w:rsidP="00687768">
            <w:pPr>
              <w:rPr>
                <w:sz w:val="18"/>
                <w:szCs w:val="18"/>
              </w:rPr>
            </w:pPr>
            <w:r w:rsidRPr="00D85042">
              <w:rPr>
                <w:sz w:val="18"/>
                <w:szCs w:val="18"/>
              </w:rPr>
              <w:t>Localización del destino</w:t>
            </w:r>
          </w:p>
        </w:tc>
      </w:tr>
      <w:tr w:rsidR="00D436B7" w:rsidRPr="00D85042" w:rsidTr="00687768">
        <w:tc>
          <w:tcPr>
            <w:tcW w:w="2831" w:type="dxa"/>
          </w:tcPr>
          <w:p w:rsidR="00D436B7" w:rsidRPr="00D85042" w:rsidRDefault="00D436B7" w:rsidP="00687768">
            <w:pPr>
              <w:rPr>
                <w:sz w:val="18"/>
                <w:szCs w:val="18"/>
              </w:rPr>
            </w:pPr>
            <w:r w:rsidRPr="00D85042">
              <w:rPr>
                <w:sz w:val="18"/>
                <w:szCs w:val="18"/>
              </w:rPr>
              <w:t>@fechaSalida</w:t>
            </w:r>
          </w:p>
        </w:tc>
        <w:tc>
          <w:tcPr>
            <w:tcW w:w="1340" w:type="dxa"/>
          </w:tcPr>
          <w:p w:rsidR="00D436B7" w:rsidRPr="00D85042" w:rsidRDefault="00D436B7" w:rsidP="00687768">
            <w:pPr>
              <w:rPr>
                <w:sz w:val="18"/>
                <w:szCs w:val="18"/>
              </w:rPr>
            </w:pPr>
            <w:r w:rsidRPr="00D85042">
              <w:rPr>
                <w:sz w:val="18"/>
                <w:szCs w:val="18"/>
              </w:rPr>
              <w:t>1..1</w:t>
            </w:r>
          </w:p>
        </w:tc>
        <w:tc>
          <w:tcPr>
            <w:tcW w:w="4323" w:type="dxa"/>
          </w:tcPr>
          <w:p w:rsidR="00D436B7" w:rsidRPr="00D85042" w:rsidRDefault="00D436B7" w:rsidP="00687768">
            <w:pPr>
              <w:rPr>
                <w:sz w:val="18"/>
                <w:szCs w:val="18"/>
              </w:rPr>
            </w:pPr>
            <w:r w:rsidRPr="00D85042">
              <w:rPr>
                <w:sz w:val="18"/>
                <w:szCs w:val="18"/>
              </w:rPr>
              <w:t>Fecha salida del origen</w:t>
            </w:r>
          </w:p>
        </w:tc>
      </w:tr>
      <w:tr w:rsidR="00D436B7" w:rsidRPr="00D85042" w:rsidTr="00687768">
        <w:tc>
          <w:tcPr>
            <w:tcW w:w="2831" w:type="dxa"/>
          </w:tcPr>
          <w:p w:rsidR="00D436B7" w:rsidRPr="00D85042" w:rsidRDefault="00D436B7" w:rsidP="00687768">
            <w:pPr>
              <w:rPr>
                <w:sz w:val="18"/>
                <w:szCs w:val="18"/>
              </w:rPr>
            </w:pPr>
            <w:r w:rsidRPr="00D85042">
              <w:rPr>
                <w:sz w:val="18"/>
                <w:szCs w:val="18"/>
              </w:rPr>
              <w:t>@fechaLlegada</w:t>
            </w:r>
          </w:p>
        </w:tc>
        <w:tc>
          <w:tcPr>
            <w:tcW w:w="1340" w:type="dxa"/>
          </w:tcPr>
          <w:p w:rsidR="00D436B7" w:rsidRPr="00D85042" w:rsidRDefault="00D436B7" w:rsidP="00687768">
            <w:pPr>
              <w:rPr>
                <w:sz w:val="18"/>
                <w:szCs w:val="18"/>
              </w:rPr>
            </w:pPr>
            <w:r w:rsidRPr="00D85042">
              <w:rPr>
                <w:sz w:val="18"/>
                <w:szCs w:val="18"/>
              </w:rPr>
              <w:t>1..1</w:t>
            </w:r>
          </w:p>
        </w:tc>
        <w:tc>
          <w:tcPr>
            <w:tcW w:w="4323" w:type="dxa"/>
          </w:tcPr>
          <w:p w:rsidR="00D436B7" w:rsidRPr="00D85042" w:rsidRDefault="00D436B7" w:rsidP="00687768">
            <w:pPr>
              <w:rPr>
                <w:sz w:val="18"/>
                <w:szCs w:val="18"/>
              </w:rPr>
            </w:pPr>
            <w:r w:rsidRPr="00D85042">
              <w:rPr>
                <w:sz w:val="18"/>
                <w:szCs w:val="18"/>
              </w:rPr>
              <w:t>Fecha llegada al destino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pasajerosDisponibilidad</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Contiene una lista de pasajeros</w:t>
            </w:r>
          </w:p>
        </w:tc>
      </w:tr>
      <w:tr w:rsidR="00D436B7" w:rsidRPr="00D85042" w:rsidTr="00687768">
        <w:tc>
          <w:tcPr>
            <w:tcW w:w="2831" w:type="dxa"/>
          </w:tcPr>
          <w:p w:rsidR="00D436B7" w:rsidRPr="00D85042" w:rsidRDefault="00D436B7" w:rsidP="00687768">
            <w:pPr>
              <w:rPr>
                <w:sz w:val="18"/>
                <w:szCs w:val="18"/>
              </w:rPr>
            </w:pPr>
            <w:r w:rsidRPr="00D85042">
              <w:rPr>
                <w:sz w:val="18"/>
                <w:szCs w:val="18"/>
              </w:rPr>
              <w:t>pasajeroDisponibilidad</w:t>
            </w:r>
          </w:p>
        </w:tc>
        <w:tc>
          <w:tcPr>
            <w:tcW w:w="1340" w:type="dxa"/>
          </w:tcPr>
          <w:p w:rsidR="00D436B7" w:rsidRPr="00D85042" w:rsidRDefault="00D436B7" w:rsidP="00687768">
            <w:pPr>
              <w:rPr>
                <w:sz w:val="18"/>
                <w:szCs w:val="18"/>
              </w:rPr>
            </w:pPr>
            <w:r w:rsidRPr="00D85042">
              <w:rPr>
                <w:sz w:val="18"/>
                <w:szCs w:val="18"/>
              </w:rPr>
              <w:t>1..n</w:t>
            </w:r>
          </w:p>
        </w:tc>
        <w:tc>
          <w:tcPr>
            <w:tcW w:w="4323" w:type="dxa"/>
          </w:tcPr>
          <w:p w:rsidR="00D436B7" w:rsidRPr="00D85042" w:rsidRDefault="00D436B7" w:rsidP="00687768">
            <w:pPr>
              <w:rPr>
                <w:sz w:val="18"/>
                <w:szCs w:val="18"/>
              </w:rPr>
            </w:pPr>
            <w:r w:rsidRPr="00D85042">
              <w:rPr>
                <w:sz w:val="18"/>
                <w:szCs w:val="18"/>
              </w:rPr>
              <w:t>Contiene la edad del pasajero</w:t>
            </w:r>
          </w:p>
        </w:tc>
      </w:tr>
      <w:tr w:rsidR="00D436B7" w:rsidRPr="00D85042" w:rsidTr="00687768">
        <w:tc>
          <w:tcPr>
            <w:tcW w:w="2831" w:type="dxa"/>
          </w:tcPr>
          <w:p w:rsidR="00D436B7" w:rsidRPr="00D85042" w:rsidRDefault="00D436B7" w:rsidP="00687768">
            <w:pPr>
              <w:rPr>
                <w:sz w:val="18"/>
                <w:szCs w:val="18"/>
              </w:rPr>
            </w:pPr>
            <w:r w:rsidRPr="00D85042">
              <w:rPr>
                <w:sz w:val="18"/>
                <w:szCs w:val="18"/>
              </w:rPr>
              <w:t>@edad</w:t>
            </w:r>
          </w:p>
        </w:tc>
        <w:tc>
          <w:tcPr>
            <w:tcW w:w="1340" w:type="dxa"/>
          </w:tcPr>
          <w:p w:rsidR="00D436B7" w:rsidRPr="00D85042" w:rsidRDefault="00D436B7" w:rsidP="00687768">
            <w:pPr>
              <w:rPr>
                <w:sz w:val="18"/>
                <w:szCs w:val="18"/>
              </w:rPr>
            </w:pPr>
            <w:r w:rsidRPr="00D85042">
              <w:rPr>
                <w:sz w:val="18"/>
                <w:szCs w:val="18"/>
              </w:rPr>
              <w:t>1..1</w:t>
            </w:r>
          </w:p>
        </w:tc>
        <w:tc>
          <w:tcPr>
            <w:tcW w:w="4323" w:type="dxa"/>
          </w:tcPr>
          <w:p w:rsidR="00D436B7" w:rsidRPr="00D85042" w:rsidRDefault="00D436B7" w:rsidP="00687768">
            <w:pPr>
              <w:rPr>
                <w:sz w:val="18"/>
                <w:szCs w:val="18"/>
              </w:rPr>
            </w:pPr>
            <w:r w:rsidRPr="00D85042">
              <w:rPr>
                <w:sz w:val="18"/>
                <w:szCs w:val="18"/>
              </w:rPr>
              <w:t>Edad del pasajero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preferencias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Contiene un conjunto de atributos que acota la predilección del cliente en una búsqueda</w:t>
            </w:r>
          </w:p>
        </w:tc>
      </w:tr>
      <w:tr w:rsidR="00D436B7" w:rsidRPr="00D85042" w:rsidTr="00687768">
        <w:tc>
          <w:tcPr>
            <w:tcW w:w="2831" w:type="dxa"/>
          </w:tcPr>
          <w:p w:rsidR="00D436B7" w:rsidRPr="00D85042" w:rsidRDefault="00D436B7" w:rsidP="00687768">
            <w:pPr>
              <w:rPr>
                <w:sz w:val="18"/>
                <w:szCs w:val="18"/>
              </w:rPr>
            </w:pPr>
            <w:r w:rsidRPr="00D85042">
              <w:rPr>
                <w:sz w:val="18"/>
                <w:szCs w:val="18"/>
              </w:rPr>
              <w:t>@claseCabina</w:t>
            </w:r>
          </w:p>
        </w:tc>
        <w:tc>
          <w:tcPr>
            <w:tcW w:w="1340" w:type="dxa"/>
          </w:tcPr>
          <w:p w:rsidR="00D436B7" w:rsidRPr="00D85042" w:rsidRDefault="00D436B7" w:rsidP="00687768">
            <w:pPr>
              <w:rPr>
                <w:sz w:val="18"/>
                <w:szCs w:val="18"/>
              </w:rPr>
            </w:pPr>
            <w:r w:rsidRPr="00D85042">
              <w:rPr>
                <w:sz w:val="18"/>
                <w:szCs w:val="18"/>
              </w:rPr>
              <w:t>0..1</w:t>
            </w:r>
          </w:p>
        </w:tc>
        <w:tc>
          <w:tcPr>
            <w:tcW w:w="4323" w:type="dxa"/>
          </w:tcPr>
          <w:p w:rsidR="00D436B7" w:rsidRPr="00D85042" w:rsidRDefault="00D436B7" w:rsidP="00687768">
            <w:pPr>
              <w:rPr>
                <w:sz w:val="18"/>
                <w:szCs w:val="18"/>
              </w:rPr>
            </w:pPr>
            <w:r w:rsidRPr="00D85042">
              <w:rPr>
                <w:sz w:val="18"/>
                <w:szCs w:val="18"/>
              </w:rPr>
              <w:t>Clase cabina preferida</w:t>
            </w:r>
          </w:p>
        </w:tc>
      </w:tr>
      <w:tr w:rsidR="00D436B7" w:rsidRPr="00D85042" w:rsidTr="00687768">
        <w:tc>
          <w:tcPr>
            <w:tcW w:w="2831" w:type="dxa"/>
          </w:tcPr>
          <w:p w:rsidR="00D436B7" w:rsidRPr="00D85042" w:rsidRDefault="00D436B7" w:rsidP="00687768">
            <w:pPr>
              <w:rPr>
                <w:sz w:val="18"/>
                <w:szCs w:val="18"/>
              </w:rPr>
            </w:pPr>
            <w:r w:rsidRPr="00D85042">
              <w:rPr>
                <w:sz w:val="18"/>
                <w:szCs w:val="18"/>
              </w:rPr>
              <w:t>@incluirLowcost</w:t>
            </w:r>
          </w:p>
        </w:tc>
        <w:tc>
          <w:tcPr>
            <w:tcW w:w="1340" w:type="dxa"/>
          </w:tcPr>
          <w:p w:rsidR="00D436B7" w:rsidRPr="00D85042" w:rsidRDefault="00D436B7" w:rsidP="00687768">
            <w:pPr>
              <w:rPr>
                <w:sz w:val="18"/>
                <w:szCs w:val="18"/>
              </w:rPr>
            </w:pPr>
            <w:r w:rsidRPr="00D85042">
              <w:rPr>
                <w:sz w:val="18"/>
                <w:szCs w:val="18"/>
              </w:rPr>
              <w:t>0..1</w:t>
            </w:r>
          </w:p>
        </w:tc>
        <w:tc>
          <w:tcPr>
            <w:tcW w:w="4323" w:type="dxa"/>
          </w:tcPr>
          <w:p w:rsidR="00D436B7" w:rsidRPr="00D85042" w:rsidRDefault="00D436B7" w:rsidP="00687768">
            <w:pPr>
              <w:rPr>
                <w:sz w:val="18"/>
                <w:szCs w:val="18"/>
              </w:rPr>
            </w:pPr>
            <w:r w:rsidRPr="00D85042">
              <w:rPr>
                <w:sz w:val="18"/>
                <w:szCs w:val="18"/>
              </w:rPr>
              <w:t xml:space="preserve">Incluir compañías </w:t>
            </w:r>
            <w:r w:rsidRPr="00DF7EF0">
              <w:rPr>
                <w:i/>
                <w:sz w:val="18"/>
                <w:szCs w:val="18"/>
              </w:rPr>
              <w:t>lowcost</w:t>
            </w:r>
            <w:r w:rsidRPr="00D85042">
              <w:rPr>
                <w:sz w:val="18"/>
                <w:szCs w:val="18"/>
              </w:rPr>
              <w:t xml:space="preserve"> en la búsqueda</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@tipoViaje</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 xml:space="preserve">Tipo de viaje de la búsqueda: </w:t>
            </w:r>
            <w:hyperlink w:anchor="AcronimoOW" w:history="1">
              <w:r w:rsidRPr="00367E60">
                <w:rPr>
                  <w:rStyle w:val="Hipervnculo"/>
                  <w:sz w:val="18"/>
                  <w:szCs w:val="18"/>
                </w:rPr>
                <w:t>OW</w:t>
              </w:r>
            </w:hyperlink>
            <w:r w:rsidRPr="00D85042">
              <w:rPr>
                <w:sz w:val="18"/>
                <w:szCs w:val="18"/>
              </w:rPr>
              <w:t xml:space="preserve">, </w:t>
            </w:r>
            <w:hyperlink w:anchor="AcronimoRT" w:history="1">
              <w:r w:rsidRPr="00367E60">
                <w:rPr>
                  <w:rStyle w:val="Hipervnculo"/>
                  <w:sz w:val="18"/>
                  <w:szCs w:val="18"/>
                </w:rPr>
                <w:t>RT</w:t>
              </w:r>
            </w:hyperlink>
            <w:r w:rsidRPr="00D85042">
              <w:rPr>
                <w:sz w:val="18"/>
                <w:szCs w:val="18"/>
              </w:rPr>
              <w:t xml:space="preserve">, </w:t>
            </w:r>
            <w:hyperlink w:anchor="AcronimoOJ" w:history="1">
              <w:r w:rsidRPr="00367E60">
                <w:rPr>
                  <w:rStyle w:val="Hipervnculo"/>
                  <w:sz w:val="18"/>
                  <w:szCs w:val="18"/>
                </w:rPr>
                <w:t>OJ</w:t>
              </w:r>
            </w:hyperlink>
            <w:r w:rsidRPr="00D85042">
              <w:rPr>
                <w:sz w:val="18"/>
                <w:szCs w:val="18"/>
              </w:rPr>
              <w:t xml:space="preserve"> o </w:t>
            </w:r>
            <w:hyperlink w:anchor="AcronimoCT" w:history="1">
              <w:r w:rsidRPr="00367E60">
                <w:rPr>
                  <w:rStyle w:val="Hipervnculo"/>
                  <w:sz w:val="18"/>
                  <w:szCs w:val="18"/>
                </w:rPr>
                <w:t>CT</w:t>
              </w:r>
            </w:hyperlink>
          </w:p>
        </w:tc>
      </w:tr>
    </w:tbl>
    <w:p w:rsidR="00D436B7" w:rsidRPr="00D90928" w:rsidRDefault="00D436B7" w:rsidP="00D436B7"/>
    <w:p w:rsidR="00D436B7" w:rsidRPr="00D90928" w:rsidRDefault="000B6D62" w:rsidP="00D436B7">
      <w:pPr>
        <w:pStyle w:val="Prrafodelista"/>
      </w:pPr>
      <w:bookmarkStart w:id="301" w:name="Tabla2"/>
      <w:r>
        <w:t>A.2 (</w:t>
      </w:r>
      <w:r w:rsidR="00D436B7" w:rsidRPr="00806E2A">
        <w:t>Tabla 2: Respuesta de transacción Disponibilidad: DisponibilidadRS</w:t>
      </w:r>
      <w:r>
        <w:t>)</w:t>
      </w:r>
    </w:p>
    <w:tbl>
      <w:tblPr>
        <w:tblStyle w:val="Tablaconcuadrcula"/>
        <w:tblW w:w="0" w:type="auto"/>
        <w:tblLook w:val="04A0" w:firstRow="1" w:lastRow="0" w:firstColumn="1" w:lastColumn="0" w:noHBand="0" w:noVBand="1"/>
      </w:tblPr>
      <w:tblGrid>
        <w:gridCol w:w="2831"/>
        <w:gridCol w:w="1340"/>
        <w:gridCol w:w="4323"/>
      </w:tblGrid>
      <w:tr w:rsidR="00D436B7" w:rsidRPr="00D85042" w:rsidTr="00687768">
        <w:tc>
          <w:tcPr>
            <w:tcW w:w="2831" w:type="dxa"/>
          </w:tcPr>
          <w:bookmarkEnd w:id="301"/>
          <w:p w:rsidR="00D436B7" w:rsidRPr="007E6930" w:rsidRDefault="00D436B7" w:rsidP="00687768">
            <w:pPr>
              <w:rPr>
                <w:b/>
                <w:sz w:val="18"/>
                <w:szCs w:val="18"/>
              </w:rPr>
            </w:pPr>
            <w:r w:rsidRPr="007E6930">
              <w:rPr>
                <w:b/>
                <w:sz w:val="18"/>
                <w:szCs w:val="18"/>
              </w:rPr>
              <w:t>Elemento</w:t>
            </w:r>
          </w:p>
        </w:tc>
        <w:tc>
          <w:tcPr>
            <w:tcW w:w="1340" w:type="dxa"/>
          </w:tcPr>
          <w:p w:rsidR="00D436B7" w:rsidRPr="007E6930" w:rsidRDefault="00D436B7" w:rsidP="00687768">
            <w:pPr>
              <w:rPr>
                <w:b/>
                <w:sz w:val="18"/>
                <w:szCs w:val="18"/>
              </w:rPr>
            </w:pPr>
            <w:r w:rsidRPr="007E6930">
              <w:rPr>
                <w:b/>
                <w:sz w:val="18"/>
                <w:szCs w:val="18"/>
              </w:rPr>
              <w:t>Cardinalidad</w:t>
            </w:r>
          </w:p>
        </w:tc>
        <w:tc>
          <w:tcPr>
            <w:tcW w:w="4323" w:type="dxa"/>
          </w:tcPr>
          <w:p w:rsidR="00D436B7" w:rsidRPr="007E6930" w:rsidRDefault="00D436B7" w:rsidP="00687768">
            <w:pPr>
              <w:rPr>
                <w:b/>
                <w:sz w:val="18"/>
                <w:szCs w:val="18"/>
              </w:rPr>
            </w:pPr>
            <w:r w:rsidRPr="007E6930">
              <w:rPr>
                <w:b/>
                <w:sz w:val="18"/>
                <w:szCs w:val="18"/>
              </w:rPr>
              <w:t>Significado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segmentos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Lista de segmentos</w:t>
            </w:r>
          </w:p>
        </w:tc>
      </w:tr>
      <w:tr w:rsidR="00D436B7" w:rsidRPr="00D85042" w:rsidTr="00687768">
        <w:tc>
          <w:tcPr>
            <w:tcW w:w="2831" w:type="dxa"/>
          </w:tcPr>
          <w:p w:rsidR="00D436B7" w:rsidRPr="00D85042" w:rsidRDefault="00D436B7" w:rsidP="00687768">
            <w:pPr>
              <w:rPr>
                <w:sz w:val="18"/>
                <w:szCs w:val="18"/>
              </w:rPr>
            </w:pPr>
            <w:r w:rsidRPr="00D85042">
              <w:rPr>
                <w:sz w:val="18"/>
                <w:szCs w:val="18"/>
              </w:rPr>
              <w:t>segmento</w:t>
            </w:r>
          </w:p>
        </w:tc>
        <w:tc>
          <w:tcPr>
            <w:tcW w:w="1340" w:type="dxa"/>
          </w:tcPr>
          <w:p w:rsidR="00D436B7" w:rsidRPr="00D85042" w:rsidRDefault="00D436B7" w:rsidP="00687768">
            <w:pPr>
              <w:rPr>
                <w:sz w:val="18"/>
                <w:szCs w:val="18"/>
              </w:rPr>
            </w:pPr>
            <w:r w:rsidRPr="00D85042">
              <w:rPr>
                <w:sz w:val="18"/>
                <w:szCs w:val="18"/>
              </w:rPr>
              <w:t>1..n</w:t>
            </w:r>
          </w:p>
        </w:tc>
        <w:tc>
          <w:tcPr>
            <w:tcW w:w="4323" w:type="dxa"/>
          </w:tcPr>
          <w:p w:rsidR="00D436B7" w:rsidRPr="00D85042" w:rsidRDefault="00D436B7" w:rsidP="00687768">
            <w:pPr>
              <w:rPr>
                <w:sz w:val="18"/>
                <w:szCs w:val="18"/>
              </w:rPr>
            </w:pPr>
            <w:r w:rsidRPr="00D85042">
              <w:rPr>
                <w:sz w:val="18"/>
                <w:szCs w:val="18"/>
              </w:rPr>
              <w:t>Contiene información de un vuelo</w:t>
            </w:r>
          </w:p>
        </w:tc>
      </w:tr>
      <w:tr w:rsidR="00D436B7" w:rsidRPr="00D85042" w:rsidTr="00687768">
        <w:tc>
          <w:tcPr>
            <w:tcW w:w="2831" w:type="dxa"/>
          </w:tcPr>
          <w:p w:rsidR="00D436B7" w:rsidRPr="00D85042" w:rsidRDefault="00D436B7" w:rsidP="00687768">
            <w:pPr>
              <w:rPr>
                <w:sz w:val="18"/>
                <w:szCs w:val="18"/>
              </w:rPr>
            </w:pPr>
            <w:r w:rsidRPr="00D85042">
              <w:rPr>
                <w:sz w:val="18"/>
                <w:szCs w:val="18"/>
              </w:rPr>
              <w:t>@numTransporte</w:t>
            </w:r>
          </w:p>
        </w:tc>
        <w:tc>
          <w:tcPr>
            <w:tcW w:w="1340" w:type="dxa"/>
          </w:tcPr>
          <w:p w:rsidR="00D436B7" w:rsidRPr="00D85042" w:rsidRDefault="00D436B7" w:rsidP="00687768">
            <w:pPr>
              <w:rPr>
                <w:sz w:val="18"/>
                <w:szCs w:val="18"/>
              </w:rPr>
            </w:pPr>
            <w:r w:rsidRPr="00D85042">
              <w:rPr>
                <w:sz w:val="18"/>
                <w:szCs w:val="18"/>
              </w:rPr>
              <w:t>1..1</w:t>
            </w:r>
          </w:p>
        </w:tc>
        <w:tc>
          <w:tcPr>
            <w:tcW w:w="4323" w:type="dxa"/>
          </w:tcPr>
          <w:p w:rsidR="00D436B7" w:rsidRPr="00D85042" w:rsidRDefault="00D436B7" w:rsidP="00687768">
            <w:pPr>
              <w:rPr>
                <w:sz w:val="18"/>
                <w:szCs w:val="18"/>
              </w:rPr>
            </w:pPr>
            <w:r w:rsidRPr="00D85042">
              <w:rPr>
                <w:sz w:val="18"/>
                <w:szCs w:val="18"/>
              </w:rPr>
              <w:t>Identificador del vuelo. Ejemplo: IB6622</w:t>
            </w:r>
          </w:p>
        </w:tc>
      </w:tr>
      <w:tr w:rsidR="00D436B7" w:rsidRPr="00D85042" w:rsidTr="00687768">
        <w:tc>
          <w:tcPr>
            <w:tcW w:w="2831" w:type="dxa"/>
          </w:tcPr>
          <w:p w:rsidR="00D436B7" w:rsidRPr="00D85042" w:rsidRDefault="00D436B7" w:rsidP="00687768">
            <w:pPr>
              <w:rPr>
                <w:sz w:val="18"/>
                <w:szCs w:val="18"/>
              </w:rPr>
            </w:pPr>
            <w:r w:rsidRPr="00D85042">
              <w:rPr>
                <w:sz w:val="18"/>
                <w:szCs w:val="18"/>
              </w:rPr>
              <w:t>@operatingCia</w:t>
            </w:r>
          </w:p>
        </w:tc>
        <w:tc>
          <w:tcPr>
            <w:tcW w:w="1340" w:type="dxa"/>
          </w:tcPr>
          <w:p w:rsidR="00D436B7" w:rsidRPr="00D85042" w:rsidRDefault="00D436B7" w:rsidP="00687768">
            <w:pPr>
              <w:rPr>
                <w:sz w:val="18"/>
                <w:szCs w:val="18"/>
              </w:rPr>
            </w:pPr>
            <w:r w:rsidRPr="00D85042">
              <w:rPr>
                <w:sz w:val="18"/>
                <w:szCs w:val="18"/>
              </w:rPr>
              <w:t>1..1</w:t>
            </w:r>
          </w:p>
        </w:tc>
        <w:tc>
          <w:tcPr>
            <w:tcW w:w="4323" w:type="dxa"/>
          </w:tcPr>
          <w:p w:rsidR="00D436B7" w:rsidRPr="00D85042" w:rsidRDefault="00D436B7" w:rsidP="00687768">
            <w:pPr>
              <w:rPr>
                <w:sz w:val="18"/>
                <w:szCs w:val="18"/>
              </w:rPr>
            </w:pPr>
            <w:r w:rsidRPr="00D85042">
              <w:rPr>
                <w:sz w:val="18"/>
                <w:szCs w:val="18"/>
              </w:rPr>
              <w:t>Compañía aérea que opera el vuelo</w:t>
            </w:r>
          </w:p>
        </w:tc>
      </w:tr>
      <w:tr w:rsidR="00D436B7" w:rsidRPr="00D85042" w:rsidTr="00687768">
        <w:tc>
          <w:tcPr>
            <w:tcW w:w="2831" w:type="dxa"/>
          </w:tcPr>
          <w:p w:rsidR="00D436B7" w:rsidRPr="00D85042" w:rsidRDefault="00D436B7" w:rsidP="00687768">
            <w:pPr>
              <w:rPr>
                <w:sz w:val="18"/>
                <w:szCs w:val="18"/>
              </w:rPr>
            </w:pPr>
            <w:r w:rsidRPr="00D85042">
              <w:rPr>
                <w:sz w:val="18"/>
                <w:szCs w:val="18"/>
              </w:rPr>
              <w:t>@marketingCia</w:t>
            </w:r>
          </w:p>
        </w:tc>
        <w:tc>
          <w:tcPr>
            <w:tcW w:w="1340" w:type="dxa"/>
          </w:tcPr>
          <w:p w:rsidR="00D436B7" w:rsidRPr="00D85042" w:rsidRDefault="00D436B7" w:rsidP="00687768">
            <w:pPr>
              <w:rPr>
                <w:sz w:val="18"/>
                <w:szCs w:val="18"/>
              </w:rPr>
            </w:pPr>
            <w:r w:rsidRPr="00D85042">
              <w:rPr>
                <w:sz w:val="18"/>
                <w:szCs w:val="18"/>
              </w:rPr>
              <w:t>1..1</w:t>
            </w:r>
          </w:p>
        </w:tc>
        <w:tc>
          <w:tcPr>
            <w:tcW w:w="4323" w:type="dxa"/>
          </w:tcPr>
          <w:p w:rsidR="00D436B7" w:rsidRPr="00D85042" w:rsidRDefault="00D436B7" w:rsidP="00687768">
            <w:pPr>
              <w:rPr>
                <w:sz w:val="18"/>
                <w:szCs w:val="18"/>
              </w:rPr>
            </w:pPr>
            <w:r w:rsidRPr="00D85042">
              <w:rPr>
                <w:sz w:val="18"/>
                <w:szCs w:val="18"/>
              </w:rPr>
              <w:t>Compañía aérea que vende el vuelo</w:t>
            </w:r>
          </w:p>
        </w:tc>
      </w:tr>
      <w:tr w:rsidR="00D436B7" w:rsidRPr="00D85042" w:rsidTr="00687768">
        <w:tc>
          <w:tcPr>
            <w:tcW w:w="2831" w:type="dxa"/>
            <w:shd w:val="clear" w:color="auto" w:fill="auto"/>
          </w:tcPr>
          <w:p w:rsidR="00D436B7" w:rsidRPr="00D85042" w:rsidRDefault="00D436B7" w:rsidP="00687768">
            <w:pPr>
              <w:rPr>
                <w:sz w:val="18"/>
                <w:szCs w:val="18"/>
              </w:rPr>
            </w:pPr>
            <w:r w:rsidRPr="00D85042">
              <w:rPr>
                <w:sz w:val="18"/>
                <w:szCs w:val="18"/>
              </w:rPr>
              <w:t>locOrigen</w:t>
            </w:r>
          </w:p>
        </w:tc>
        <w:tc>
          <w:tcPr>
            <w:tcW w:w="1340" w:type="dxa"/>
            <w:shd w:val="clear" w:color="auto" w:fill="auto"/>
          </w:tcPr>
          <w:p w:rsidR="00D436B7" w:rsidRPr="00D85042" w:rsidRDefault="00D436B7" w:rsidP="00687768">
            <w:pPr>
              <w:rPr>
                <w:sz w:val="18"/>
                <w:szCs w:val="18"/>
              </w:rPr>
            </w:pPr>
            <w:r w:rsidRPr="00D85042">
              <w:rPr>
                <w:sz w:val="18"/>
                <w:szCs w:val="18"/>
              </w:rPr>
              <w:t>1..1</w:t>
            </w:r>
          </w:p>
        </w:tc>
        <w:tc>
          <w:tcPr>
            <w:tcW w:w="4323" w:type="dxa"/>
            <w:shd w:val="clear" w:color="auto" w:fill="auto"/>
          </w:tcPr>
          <w:p w:rsidR="00D436B7" w:rsidRPr="00D85042" w:rsidRDefault="00D436B7" w:rsidP="00687768">
            <w:pPr>
              <w:rPr>
                <w:sz w:val="18"/>
                <w:szCs w:val="18"/>
              </w:rPr>
            </w:pPr>
            <w:r w:rsidRPr="00D85042">
              <w:rPr>
                <w:sz w:val="18"/>
                <w:szCs w:val="18"/>
              </w:rPr>
              <w:t>Localización del origen</w:t>
            </w:r>
          </w:p>
        </w:tc>
      </w:tr>
      <w:tr w:rsidR="00D436B7" w:rsidRPr="00D85042" w:rsidTr="00687768">
        <w:tc>
          <w:tcPr>
            <w:tcW w:w="2831" w:type="dxa"/>
            <w:shd w:val="clear" w:color="auto" w:fill="auto"/>
          </w:tcPr>
          <w:p w:rsidR="00D436B7" w:rsidRPr="00D85042" w:rsidRDefault="00D436B7" w:rsidP="00687768">
            <w:pPr>
              <w:rPr>
                <w:sz w:val="18"/>
                <w:szCs w:val="18"/>
              </w:rPr>
            </w:pPr>
            <w:r w:rsidRPr="00D85042">
              <w:rPr>
                <w:sz w:val="18"/>
                <w:szCs w:val="18"/>
              </w:rPr>
              <w:t>locDestino</w:t>
            </w:r>
          </w:p>
        </w:tc>
        <w:tc>
          <w:tcPr>
            <w:tcW w:w="1340" w:type="dxa"/>
            <w:shd w:val="clear" w:color="auto" w:fill="auto"/>
          </w:tcPr>
          <w:p w:rsidR="00D436B7" w:rsidRPr="00D85042" w:rsidRDefault="00D436B7" w:rsidP="00687768">
            <w:pPr>
              <w:rPr>
                <w:sz w:val="18"/>
                <w:szCs w:val="18"/>
              </w:rPr>
            </w:pPr>
            <w:r w:rsidRPr="00D85042">
              <w:rPr>
                <w:sz w:val="18"/>
                <w:szCs w:val="18"/>
              </w:rPr>
              <w:t>1..1</w:t>
            </w:r>
          </w:p>
        </w:tc>
        <w:tc>
          <w:tcPr>
            <w:tcW w:w="4323" w:type="dxa"/>
            <w:shd w:val="clear" w:color="auto" w:fill="auto"/>
          </w:tcPr>
          <w:p w:rsidR="00D436B7" w:rsidRPr="00D85042" w:rsidRDefault="00D436B7" w:rsidP="00687768">
            <w:pPr>
              <w:rPr>
                <w:sz w:val="18"/>
                <w:szCs w:val="18"/>
              </w:rPr>
            </w:pPr>
            <w:r w:rsidRPr="00D85042">
              <w:rPr>
                <w:sz w:val="18"/>
                <w:szCs w:val="18"/>
              </w:rPr>
              <w:t>Localización del destino</w:t>
            </w:r>
          </w:p>
        </w:tc>
      </w:tr>
      <w:tr w:rsidR="00D436B7" w:rsidRPr="00D85042" w:rsidTr="00687768">
        <w:tc>
          <w:tcPr>
            <w:tcW w:w="2831" w:type="dxa"/>
            <w:shd w:val="clear" w:color="auto" w:fill="auto"/>
          </w:tcPr>
          <w:p w:rsidR="00D436B7" w:rsidRPr="00D85042" w:rsidRDefault="00D436B7" w:rsidP="00687768">
            <w:pPr>
              <w:rPr>
                <w:sz w:val="18"/>
                <w:szCs w:val="18"/>
              </w:rPr>
            </w:pPr>
            <w:r w:rsidRPr="00D85042">
              <w:rPr>
                <w:sz w:val="18"/>
                <w:szCs w:val="18"/>
              </w:rPr>
              <w:t>@fechaSalida</w:t>
            </w:r>
          </w:p>
        </w:tc>
        <w:tc>
          <w:tcPr>
            <w:tcW w:w="1340" w:type="dxa"/>
            <w:shd w:val="clear" w:color="auto" w:fill="auto"/>
          </w:tcPr>
          <w:p w:rsidR="00D436B7" w:rsidRPr="00D85042" w:rsidRDefault="00D436B7" w:rsidP="00687768">
            <w:pPr>
              <w:rPr>
                <w:sz w:val="18"/>
                <w:szCs w:val="18"/>
              </w:rPr>
            </w:pPr>
            <w:r w:rsidRPr="00D85042">
              <w:rPr>
                <w:sz w:val="18"/>
                <w:szCs w:val="18"/>
              </w:rPr>
              <w:t>1..1</w:t>
            </w:r>
          </w:p>
        </w:tc>
        <w:tc>
          <w:tcPr>
            <w:tcW w:w="4323" w:type="dxa"/>
            <w:shd w:val="clear" w:color="auto" w:fill="auto"/>
          </w:tcPr>
          <w:p w:rsidR="00D436B7" w:rsidRPr="00D85042" w:rsidRDefault="00D436B7" w:rsidP="00687768">
            <w:pPr>
              <w:rPr>
                <w:sz w:val="18"/>
                <w:szCs w:val="18"/>
              </w:rPr>
            </w:pPr>
            <w:r w:rsidRPr="00D85042">
              <w:rPr>
                <w:sz w:val="18"/>
                <w:szCs w:val="18"/>
              </w:rPr>
              <w:t>Fecha y hora de la salida del origen</w:t>
            </w:r>
          </w:p>
        </w:tc>
      </w:tr>
      <w:tr w:rsidR="00D436B7" w:rsidRPr="00D85042" w:rsidTr="00687768">
        <w:tc>
          <w:tcPr>
            <w:tcW w:w="2831" w:type="dxa"/>
            <w:shd w:val="clear" w:color="auto" w:fill="auto"/>
          </w:tcPr>
          <w:p w:rsidR="00D436B7" w:rsidRPr="00D85042" w:rsidRDefault="00D436B7" w:rsidP="00687768">
            <w:pPr>
              <w:rPr>
                <w:sz w:val="18"/>
                <w:szCs w:val="18"/>
              </w:rPr>
            </w:pPr>
            <w:r w:rsidRPr="00D85042">
              <w:rPr>
                <w:sz w:val="18"/>
                <w:szCs w:val="18"/>
              </w:rPr>
              <w:t>@fechaLlegada</w:t>
            </w:r>
          </w:p>
        </w:tc>
        <w:tc>
          <w:tcPr>
            <w:tcW w:w="1340" w:type="dxa"/>
            <w:shd w:val="clear" w:color="auto" w:fill="auto"/>
          </w:tcPr>
          <w:p w:rsidR="00D436B7" w:rsidRPr="00D85042" w:rsidRDefault="00D436B7" w:rsidP="00687768">
            <w:pPr>
              <w:rPr>
                <w:sz w:val="18"/>
                <w:szCs w:val="18"/>
              </w:rPr>
            </w:pPr>
            <w:r w:rsidRPr="00D85042">
              <w:rPr>
                <w:sz w:val="18"/>
                <w:szCs w:val="18"/>
              </w:rPr>
              <w:t>1..1</w:t>
            </w:r>
          </w:p>
        </w:tc>
        <w:tc>
          <w:tcPr>
            <w:tcW w:w="4323" w:type="dxa"/>
            <w:shd w:val="clear" w:color="auto" w:fill="auto"/>
          </w:tcPr>
          <w:p w:rsidR="00D436B7" w:rsidRPr="00D85042" w:rsidRDefault="00D436B7" w:rsidP="00687768">
            <w:pPr>
              <w:rPr>
                <w:sz w:val="18"/>
                <w:szCs w:val="18"/>
              </w:rPr>
            </w:pPr>
            <w:r w:rsidRPr="00D85042">
              <w:rPr>
                <w:sz w:val="18"/>
                <w:szCs w:val="18"/>
              </w:rPr>
              <w:t>Fecha y hora de la llegada al destino</w:t>
            </w:r>
          </w:p>
        </w:tc>
      </w:tr>
      <w:tr w:rsidR="00D436B7" w:rsidRPr="00D85042" w:rsidTr="00687768">
        <w:tc>
          <w:tcPr>
            <w:tcW w:w="2831" w:type="dxa"/>
            <w:shd w:val="clear" w:color="auto" w:fill="auto"/>
          </w:tcPr>
          <w:p w:rsidR="00D436B7" w:rsidRPr="00D85042" w:rsidRDefault="00D436B7" w:rsidP="00687768">
            <w:pPr>
              <w:rPr>
                <w:sz w:val="18"/>
                <w:szCs w:val="18"/>
              </w:rPr>
            </w:pPr>
            <w:r w:rsidRPr="00D85042">
              <w:rPr>
                <w:sz w:val="18"/>
                <w:szCs w:val="18"/>
              </w:rPr>
              <w:t>@terminalSalida</w:t>
            </w:r>
          </w:p>
        </w:tc>
        <w:tc>
          <w:tcPr>
            <w:tcW w:w="1340" w:type="dxa"/>
            <w:shd w:val="clear" w:color="auto" w:fill="auto"/>
          </w:tcPr>
          <w:p w:rsidR="00D436B7" w:rsidRPr="00D85042" w:rsidRDefault="00D436B7" w:rsidP="00687768">
            <w:pPr>
              <w:rPr>
                <w:sz w:val="18"/>
                <w:szCs w:val="18"/>
              </w:rPr>
            </w:pPr>
            <w:r w:rsidRPr="00D85042">
              <w:rPr>
                <w:sz w:val="18"/>
                <w:szCs w:val="18"/>
              </w:rPr>
              <w:t>0..1</w:t>
            </w:r>
          </w:p>
        </w:tc>
        <w:tc>
          <w:tcPr>
            <w:tcW w:w="4323" w:type="dxa"/>
            <w:shd w:val="clear" w:color="auto" w:fill="auto"/>
          </w:tcPr>
          <w:p w:rsidR="00D436B7" w:rsidRPr="00D85042" w:rsidRDefault="00D436B7" w:rsidP="00687768">
            <w:pPr>
              <w:rPr>
                <w:sz w:val="18"/>
                <w:szCs w:val="18"/>
              </w:rPr>
            </w:pPr>
            <w:r w:rsidRPr="00D85042">
              <w:rPr>
                <w:sz w:val="18"/>
                <w:szCs w:val="18"/>
              </w:rPr>
              <w:t>Terminal de salida del origen</w:t>
            </w:r>
          </w:p>
        </w:tc>
      </w:tr>
      <w:tr w:rsidR="00D436B7" w:rsidRPr="00D85042" w:rsidTr="00687768">
        <w:tc>
          <w:tcPr>
            <w:tcW w:w="2831" w:type="dxa"/>
            <w:shd w:val="clear" w:color="auto" w:fill="auto"/>
          </w:tcPr>
          <w:p w:rsidR="00D436B7" w:rsidRPr="00D85042" w:rsidRDefault="00D436B7" w:rsidP="00687768">
            <w:pPr>
              <w:rPr>
                <w:sz w:val="18"/>
                <w:szCs w:val="18"/>
              </w:rPr>
            </w:pPr>
            <w:r w:rsidRPr="00D85042">
              <w:rPr>
                <w:sz w:val="18"/>
                <w:szCs w:val="18"/>
              </w:rPr>
              <w:t>@terminalLlegada</w:t>
            </w:r>
          </w:p>
        </w:tc>
        <w:tc>
          <w:tcPr>
            <w:tcW w:w="1340" w:type="dxa"/>
            <w:shd w:val="clear" w:color="auto" w:fill="auto"/>
          </w:tcPr>
          <w:p w:rsidR="00D436B7" w:rsidRPr="00D85042" w:rsidRDefault="00D436B7" w:rsidP="00687768">
            <w:pPr>
              <w:rPr>
                <w:sz w:val="18"/>
                <w:szCs w:val="18"/>
              </w:rPr>
            </w:pPr>
            <w:r w:rsidRPr="00D85042">
              <w:rPr>
                <w:sz w:val="18"/>
                <w:szCs w:val="18"/>
              </w:rPr>
              <w:t>0..1</w:t>
            </w:r>
          </w:p>
        </w:tc>
        <w:tc>
          <w:tcPr>
            <w:tcW w:w="4323" w:type="dxa"/>
            <w:shd w:val="clear" w:color="auto" w:fill="auto"/>
          </w:tcPr>
          <w:p w:rsidR="00D436B7" w:rsidRPr="00D85042" w:rsidRDefault="00D436B7" w:rsidP="00687768">
            <w:pPr>
              <w:rPr>
                <w:sz w:val="18"/>
                <w:szCs w:val="18"/>
              </w:rPr>
            </w:pPr>
            <w:r w:rsidRPr="00D85042">
              <w:rPr>
                <w:sz w:val="18"/>
                <w:szCs w:val="18"/>
              </w:rPr>
              <w:t>Terminal de llegada al destino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tarifas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Contiene una lista de tarifas</w:t>
            </w:r>
          </w:p>
        </w:tc>
      </w:tr>
      <w:tr w:rsidR="00D436B7" w:rsidRPr="00D85042" w:rsidTr="00687768">
        <w:tc>
          <w:tcPr>
            <w:tcW w:w="2831" w:type="dxa"/>
            <w:shd w:val="clear" w:color="auto" w:fill="auto"/>
          </w:tcPr>
          <w:p w:rsidR="00D436B7" w:rsidRPr="00D85042" w:rsidRDefault="00D436B7" w:rsidP="00687768">
            <w:pPr>
              <w:rPr>
                <w:sz w:val="18"/>
                <w:szCs w:val="18"/>
              </w:rPr>
            </w:pPr>
            <w:r w:rsidRPr="00D85042">
              <w:rPr>
                <w:sz w:val="18"/>
                <w:szCs w:val="18"/>
              </w:rPr>
              <w:t>tarifa</w:t>
            </w:r>
          </w:p>
        </w:tc>
        <w:tc>
          <w:tcPr>
            <w:tcW w:w="1340" w:type="dxa"/>
            <w:shd w:val="clear" w:color="auto" w:fill="auto"/>
          </w:tcPr>
          <w:p w:rsidR="00D436B7" w:rsidRPr="00D85042" w:rsidRDefault="00D436B7" w:rsidP="00687768">
            <w:pPr>
              <w:rPr>
                <w:sz w:val="18"/>
                <w:szCs w:val="18"/>
              </w:rPr>
            </w:pPr>
            <w:r w:rsidRPr="00D85042">
              <w:rPr>
                <w:sz w:val="18"/>
                <w:szCs w:val="18"/>
              </w:rPr>
              <w:t>1..n</w:t>
            </w:r>
          </w:p>
        </w:tc>
        <w:tc>
          <w:tcPr>
            <w:tcW w:w="4323" w:type="dxa"/>
            <w:shd w:val="clear" w:color="auto" w:fill="auto"/>
          </w:tcPr>
          <w:p w:rsidR="00D436B7" w:rsidRPr="00D85042" w:rsidRDefault="00D436B7" w:rsidP="00687768">
            <w:pPr>
              <w:rPr>
                <w:sz w:val="18"/>
                <w:szCs w:val="18"/>
              </w:rPr>
            </w:pPr>
            <w:r w:rsidRPr="00D85042">
              <w:rPr>
                <w:sz w:val="18"/>
                <w:szCs w:val="18"/>
              </w:rPr>
              <w:t>Contiene información de una tarifa</w:t>
            </w:r>
          </w:p>
        </w:tc>
      </w:tr>
      <w:tr w:rsidR="00D436B7" w:rsidRPr="00D85042" w:rsidTr="00687768">
        <w:tc>
          <w:tcPr>
            <w:tcW w:w="2831" w:type="dxa"/>
            <w:shd w:val="clear" w:color="auto" w:fill="auto"/>
          </w:tcPr>
          <w:p w:rsidR="00D436B7" w:rsidRPr="00D85042" w:rsidRDefault="00D436B7" w:rsidP="00687768">
            <w:pPr>
              <w:rPr>
                <w:sz w:val="18"/>
                <w:szCs w:val="18"/>
              </w:rPr>
            </w:pPr>
            <w:r w:rsidRPr="00D85042">
              <w:rPr>
                <w:sz w:val="18"/>
                <w:szCs w:val="18"/>
              </w:rPr>
              <w:t>condiciones</w:t>
            </w:r>
          </w:p>
        </w:tc>
        <w:tc>
          <w:tcPr>
            <w:tcW w:w="1340" w:type="dxa"/>
            <w:shd w:val="clear" w:color="auto" w:fill="auto"/>
          </w:tcPr>
          <w:p w:rsidR="00D436B7" w:rsidRPr="00D85042" w:rsidRDefault="00D436B7" w:rsidP="00687768">
            <w:pPr>
              <w:rPr>
                <w:sz w:val="18"/>
                <w:szCs w:val="18"/>
              </w:rPr>
            </w:pPr>
            <w:r w:rsidRPr="00D85042">
              <w:rPr>
                <w:sz w:val="18"/>
                <w:szCs w:val="18"/>
              </w:rPr>
              <w:t>1..n</w:t>
            </w:r>
          </w:p>
        </w:tc>
        <w:tc>
          <w:tcPr>
            <w:tcW w:w="4323" w:type="dxa"/>
            <w:shd w:val="clear" w:color="auto" w:fill="auto"/>
          </w:tcPr>
          <w:p w:rsidR="00D436B7" w:rsidRPr="00D85042" w:rsidRDefault="00D436B7" w:rsidP="00687768">
            <w:pPr>
              <w:rPr>
                <w:sz w:val="18"/>
                <w:szCs w:val="18"/>
              </w:rPr>
            </w:pPr>
            <w:r w:rsidRPr="00D85042">
              <w:rPr>
                <w:sz w:val="18"/>
                <w:szCs w:val="18"/>
              </w:rPr>
              <w:t>Contiene una lista de condiciones de una tarifa: penalizaciones, reembolsable si/no…</w:t>
            </w:r>
          </w:p>
        </w:tc>
      </w:tr>
      <w:tr w:rsidR="00D436B7" w:rsidRPr="00D85042" w:rsidTr="00687768">
        <w:tc>
          <w:tcPr>
            <w:tcW w:w="2831" w:type="dxa"/>
            <w:shd w:val="clear" w:color="auto" w:fill="auto"/>
          </w:tcPr>
          <w:p w:rsidR="00D436B7" w:rsidRPr="00D85042" w:rsidRDefault="00D436B7" w:rsidP="00687768">
            <w:pPr>
              <w:rPr>
                <w:sz w:val="18"/>
                <w:szCs w:val="18"/>
              </w:rPr>
            </w:pPr>
            <w:r w:rsidRPr="00D85042">
              <w:rPr>
                <w:sz w:val="18"/>
                <w:szCs w:val="18"/>
              </w:rPr>
              <w:t>desgloseImporte</w:t>
            </w:r>
          </w:p>
        </w:tc>
        <w:tc>
          <w:tcPr>
            <w:tcW w:w="1340" w:type="dxa"/>
            <w:shd w:val="clear" w:color="auto" w:fill="auto"/>
          </w:tcPr>
          <w:p w:rsidR="00D436B7" w:rsidRPr="00D85042" w:rsidRDefault="00D436B7" w:rsidP="00687768">
            <w:pPr>
              <w:rPr>
                <w:sz w:val="18"/>
                <w:szCs w:val="18"/>
              </w:rPr>
            </w:pPr>
            <w:r w:rsidRPr="00D85042">
              <w:rPr>
                <w:sz w:val="18"/>
                <w:szCs w:val="18"/>
              </w:rPr>
              <w:t>1..1</w:t>
            </w:r>
          </w:p>
        </w:tc>
        <w:tc>
          <w:tcPr>
            <w:tcW w:w="4323" w:type="dxa"/>
            <w:shd w:val="clear" w:color="auto" w:fill="auto"/>
          </w:tcPr>
          <w:p w:rsidR="00D436B7" w:rsidRPr="00D85042" w:rsidRDefault="00D436B7" w:rsidP="00687768">
            <w:pPr>
              <w:rPr>
                <w:sz w:val="18"/>
                <w:szCs w:val="18"/>
              </w:rPr>
            </w:pPr>
            <w:r w:rsidRPr="00D85042">
              <w:rPr>
                <w:sz w:val="18"/>
                <w:szCs w:val="18"/>
              </w:rPr>
              <w:t xml:space="preserve">Contiene los importes desglosados por tipo de pasajero: </w:t>
            </w:r>
            <w:hyperlink w:anchor="AcronimoADT" w:history="1">
              <w:r w:rsidRPr="00367E60">
                <w:rPr>
                  <w:rStyle w:val="Hipervnculo"/>
                  <w:sz w:val="18"/>
                  <w:szCs w:val="18"/>
                </w:rPr>
                <w:t>ADT</w:t>
              </w:r>
            </w:hyperlink>
            <w:r w:rsidRPr="00D85042">
              <w:rPr>
                <w:sz w:val="18"/>
                <w:szCs w:val="18"/>
              </w:rPr>
              <w:t xml:space="preserve">, </w:t>
            </w:r>
            <w:hyperlink w:anchor="AcronimoCHD" w:history="1">
              <w:r w:rsidRPr="00367E60">
                <w:rPr>
                  <w:rStyle w:val="Hipervnculo"/>
                  <w:sz w:val="18"/>
                  <w:szCs w:val="18"/>
                </w:rPr>
                <w:t>CHD</w:t>
              </w:r>
            </w:hyperlink>
            <w:r w:rsidRPr="00D85042">
              <w:rPr>
                <w:sz w:val="18"/>
                <w:szCs w:val="18"/>
              </w:rPr>
              <w:t xml:space="preserve"> y </w:t>
            </w:r>
            <w:hyperlink w:anchor="AcronimoINF" w:history="1">
              <w:r w:rsidRPr="00367E60">
                <w:rPr>
                  <w:rStyle w:val="Hipervnculo"/>
                  <w:sz w:val="18"/>
                  <w:szCs w:val="18"/>
                </w:rPr>
                <w:t>INF</w:t>
              </w:r>
            </w:hyperlink>
          </w:p>
        </w:tc>
      </w:tr>
      <w:tr w:rsidR="00D436B7" w:rsidRPr="00D85042" w:rsidTr="00687768">
        <w:tc>
          <w:tcPr>
            <w:tcW w:w="2831" w:type="dxa"/>
            <w:shd w:val="clear" w:color="auto" w:fill="auto"/>
          </w:tcPr>
          <w:p w:rsidR="00D436B7" w:rsidRPr="00D85042" w:rsidRDefault="00D436B7" w:rsidP="00687768">
            <w:pPr>
              <w:rPr>
                <w:sz w:val="18"/>
                <w:szCs w:val="18"/>
              </w:rPr>
            </w:pPr>
            <w:r w:rsidRPr="00D85042">
              <w:rPr>
                <w:sz w:val="18"/>
                <w:szCs w:val="18"/>
              </w:rPr>
              <w:t>opciones</w:t>
            </w:r>
          </w:p>
        </w:tc>
        <w:tc>
          <w:tcPr>
            <w:tcW w:w="1340" w:type="dxa"/>
            <w:shd w:val="clear" w:color="auto" w:fill="auto"/>
          </w:tcPr>
          <w:p w:rsidR="00D436B7" w:rsidRPr="00D85042" w:rsidRDefault="00D436B7" w:rsidP="00687768">
            <w:pPr>
              <w:rPr>
                <w:sz w:val="18"/>
                <w:szCs w:val="18"/>
              </w:rPr>
            </w:pPr>
            <w:r w:rsidRPr="00D85042">
              <w:rPr>
                <w:sz w:val="18"/>
                <w:szCs w:val="18"/>
              </w:rPr>
              <w:t>1..1</w:t>
            </w:r>
          </w:p>
        </w:tc>
        <w:tc>
          <w:tcPr>
            <w:tcW w:w="4323" w:type="dxa"/>
            <w:shd w:val="clear" w:color="auto" w:fill="auto"/>
          </w:tcPr>
          <w:p w:rsidR="00D436B7" w:rsidRPr="00D85042" w:rsidRDefault="00D436B7" w:rsidP="00687768">
            <w:pPr>
              <w:rPr>
                <w:sz w:val="18"/>
                <w:szCs w:val="18"/>
              </w:rPr>
            </w:pPr>
            <w:r w:rsidRPr="00D85042">
              <w:rPr>
                <w:sz w:val="18"/>
                <w:szCs w:val="18"/>
              </w:rPr>
              <w:t>Contiene una lista de opciones</w:t>
            </w:r>
          </w:p>
        </w:tc>
      </w:tr>
      <w:tr w:rsidR="00D436B7" w:rsidRPr="00D85042" w:rsidTr="00687768">
        <w:tc>
          <w:tcPr>
            <w:tcW w:w="2831" w:type="dxa"/>
            <w:shd w:val="clear" w:color="auto" w:fill="auto"/>
          </w:tcPr>
          <w:p w:rsidR="00D436B7" w:rsidRPr="00D85042" w:rsidRDefault="00D436B7" w:rsidP="00687768">
            <w:pPr>
              <w:rPr>
                <w:sz w:val="18"/>
                <w:szCs w:val="18"/>
              </w:rPr>
            </w:pPr>
            <w:r w:rsidRPr="00D85042">
              <w:rPr>
                <w:sz w:val="18"/>
                <w:szCs w:val="18"/>
              </w:rPr>
              <w:t>opcion</w:t>
            </w:r>
          </w:p>
        </w:tc>
        <w:tc>
          <w:tcPr>
            <w:tcW w:w="1340" w:type="dxa"/>
            <w:shd w:val="clear" w:color="auto" w:fill="auto"/>
          </w:tcPr>
          <w:p w:rsidR="00D436B7" w:rsidRPr="00D85042" w:rsidRDefault="00D436B7" w:rsidP="00687768">
            <w:pPr>
              <w:rPr>
                <w:sz w:val="18"/>
                <w:szCs w:val="18"/>
              </w:rPr>
            </w:pPr>
            <w:r w:rsidRPr="00D85042">
              <w:rPr>
                <w:sz w:val="18"/>
                <w:szCs w:val="18"/>
              </w:rPr>
              <w:t>1..n</w:t>
            </w:r>
          </w:p>
        </w:tc>
        <w:tc>
          <w:tcPr>
            <w:tcW w:w="4323" w:type="dxa"/>
            <w:shd w:val="clear" w:color="auto" w:fill="auto"/>
          </w:tcPr>
          <w:p w:rsidR="00D436B7" w:rsidRPr="00D85042" w:rsidRDefault="00D436B7" w:rsidP="00687768">
            <w:pPr>
              <w:rPr>
                <w:sz w:val="18"/>
                <w:szCs w:val="18"/>
              </w:rPr>
            </w:pPr>
            <w:r w:rsidRPr="00D85042">
              <w:rPr>
                <w:sz w:val="18"/>
                <w:szCs w:val="18"/>
              </w:rPr>
              <w:t>Opción a cotizar que podrá elegir el cliente dentro de una tarifa. Cada opción corresponderá a uno de los tramosDisponibilidad de la petición</w:t>
            </w:r>
          </w:p>
        </w:tc>
      </w:tr>
      <w:tr w:rsidR="00D436B7" w:rsidRPr="00D85042" w:rsidTr="00687768">
        <w:tc>
          <w:tcPr>
            <w:tcW w:w="2831" w:type="dxa"/>
            <w:shd w:val="clear" w:color="auto" w:fill="auto"/>
          </w:tcPr>
          <w:p w:rsidR="00D436B7" w:rsidRPr="00D85042" w:rsidRDefault="00D436B7" w:rsidP="00687768">
            <w:pPr>
              <w:rPr>
                <w:sz w:val="18"/>
                <w:szCs w:val="18"/>
              </w:rPr>
            </w:pPr>
            <w:r w:rsidRPr="00D85042">
              <w:rPr>
                <w:sz w:val="18"/>
                <w:szCs w:val="18"/>
              </w:rPr>
              <w:lastRenderedPageBreak/>
              <w:t>@refTramoDisponibilidad</w:t>
            </w:r>
          </w:p>
        </w:tc>
        <w:tc>
          <w:tcPr>
            <w:tcW w:w="1340" w:type="dxa"/>
            <w:shd w:val="clear" w:color="auto" w:fill="auto"/>
          </w:tcPr>
          <w:p w:rsidR="00D436B7" w:rsidRPr="00D85042" w:rsidRDefault="00D436B7" w:rsidP="00687768">
            <w:pPr>
              <w:rPr>
                <w:sz w:val="18"/>
                <w:szCs w:val="18"/>
              </w:rPr>
            </w:pPr>
            <w:r w:rsidRPr="00D85042">
              <w:rPr>
                <w:sz w:val="18"/>
                <w:szCs w:val="18"/>
              </w:rPr>
              <w:t>1..1</w:t>
            </w:r>
          </w:p>
        </w:tc>
        <w:tc>
          <w:tcPr>
            <w:tcW w:w="4323" w:type="dxa"/>
            <w:shd w:val="clear" w:color="auto" w:fill="auto"/>
          </w:tcPr>
          <w:p w:rsidR="00D436B7" w:rsidRPr="00D85042" w:rsidRDefault="00D436B7" w:rsidP="00687768">
            <w:pPr>
              <w:rPr>
                <w:sz w:val="18"/>
                <w:szCs w:val="18"/>
              </w:rPr>
            </w:pPr>
            <w:r w:rsidRPr="00D85042">
              <w:rPr>
                <w:sz w:val="18"/>
                <w:szCs w:val="18"/>
              </w:rPr>
              <w:t>Referencia al tramoDisponibilidad de la petición</w:t>
            </w:r>
          </w:p>
        </w:tc>
      </w:tr>
      <w:tr w:rsidR="00D436B7" w:rsidRPr="00D85042" w:rsidTr="00687768">
        <w:tc>
          <w:tcPr>
            <w:tcW w:w="2831" w:type="dxa"/>
            <w:shd w:val="clear" w:color="auto" w:fill="auto"/>
          </w:tcPr>
          <w:p w:rsidR="00D436B7" w:rsidRPr="00D85042" w:rsidRDefault="00D436B7" w:rsidP="00687768">
            <w:pPr>
              <w:rPr>
                <w:sz w:val="18"/>
                <w:szCs w:val="18"/>
              </w:rPr>
            </w:pPr>
            <w:r w:rsidRPr="00D85042">
              <w:rPr>
                <w:sz w:val="18"/>
                <w:szCs w:val="18"/>
              </w:rPr>
              <w:t>@numEscalas</w:t>
            </w:r>
          </w:p>
        </w:tc>
        <w:tc>
          <w:tcPr>
            <w:tcW w:w="1340" w:type="dxa"/>
            <w:shd w:val="clear" w:color="auto" w:fill="auto"/>
          </w:tcPr>
          <w:p w:rsidR="00D436B7" w:rsidRPr="00D85042" w:rsidRDefault="00D436B7" w:rsidP="00687768">
            <w:pPr>
              <w:rPr>
                <w:sz w:val="18"/>
                <w:szCs w:val="18"/>
              </w:rPr>
            </w:pPr>
            <w:r w:rsidRPr="00D85042">
              <w:rPr>
                <w:sz w:val="18"/>
                <w:szCs w:val="18"/>
              </w:rPr>
              <w:t>1..1</w:t>
            </w:r>
          </w:p>
        </w:tc>
        <w:tc>
          <w:tcPr>
            <w:tcW w:w="4323" w:type="dxa"/>
            <w:shd w:val="clear" w:color="auto" w:fill="auto"/>
          </w:tcPr>
          <w:p w:rsidR="00D436B7" w:rsidRPr="00D85042" w:rsidRDefault="00D436B7" w:rsidP="00687768">
            <w:pPr>
              <w:rPr>
                <w:sz w:val="18"/>
                <w:szCs w:val="18"/>
              </w:rPr>
            </w:pPr>
            <w:r w:rsidRPr="00D85042">
              <w:rPr>
                <w:sz w:val="18"/>
                <w:szCs w:val="18"/>
              </w:rPr>
              <w:t>Cantidad de escalas</w:t>
            </w:r>
          </w:p>
        </w:tc>
      </w:tr>
      <w:tr w:rsidR="00D436B7" w:rsidRPr="00D85042" w:rsidTr="00687768">
        <w:tc>
          <w:tcPr>
            <w:tcW w:w="2831" w:type="dxa"/>
            <w:shd w:val="clear" w:color="auto" w:fill="auto"/>
          </w:tcPr>
          <w:p w:rsidR="00D436B7" w:rsidRPr="00D85042" w:rsidRDefault="00D436B7" w:rsidP="00687768">
            <w:pPr>
              <w:rPr>
                <w:sz w:val="18"/>
                <w:szCs w:val="18"/>
              </w:rPr>
            </w:pPr>
            <w:r w:rsidRPr="00D85042">
              <w:rPr>
                <w:sz w:val="18"/>
                <w:szCs w:val="18"/>
              </w:rPr>
              <w:t>referenciasSegmentos</w:t>
            </w:r>
          </w:p>
        </w:tc>
        <w:tc>
          <w:tcPr>
            <w:tcW w:w="1340" w:type="dxa"/>
            <w:shd w:val="clear" w:color="auto" w:fill="auto"/>
          </w:tcPr>
          <w:p w:rsidR="00D436B7" w:rsidRPr="00D85042" w:rsidRDefault="00D436B7" w:rsidP="00687768">
            <w:pPr>
              <w:rPr>
                <w:sz w:val="18"/>
                <w:szCs w:val="18"/>
              </w:rPr>
            </w:pPr>
            <w:r w:rsidRPr="00D85042">
              <w:rPr>
                <w:sz w:val="18"/>
                <w:szCs w:val="18"/>
              </w:rPr>
              <w:t>1..n</w:t>
            </w:r>
          </w:p>
        </w:tc>
        <w:tc>
          <w:tcPr>
            <w:tcW w:w="4323" w:type="dxa"/>
            <w:shd w:val="clear" w:color="auto" w:fill="auto"/>
          </w:tcPr>
          <w:p w:rsidR="00D436B7" w:rsidRPr="00D85042" w:rsidRDefault="00D436B7" w:rsidP="00687768">
            <w:pPr>
              <w:rPr>
                <w:sz w:val="18"/>
                <w:szCs w:val="18"/>
              </w:rPr>
            </w:pPr>
            <w:r w:rsidRPr="00D85042">
              <w:rPr>
                <w:sz w:val="18"/>
                <w:szCs w:val="18"/>
              </w:rPr>
              <w:t>Contiene referencias (id’s) de los segmentos incluidos en la lista de segmentos de DisponibilidadRS</w:t>
            </w:r>
          </w:p>
        </w:tc>
      </w:tr>
      <w:tr w:rsidR="00D436B7" w:rsidRPr="00D85042" w:rsidTr="00687768">
        <w:tc>
          <w:tcPr>
            <w:tcW w:w="2831" w:type="dxa"/>
            <w:shd w:val="clear" w:color="auto" w:fill="auto"/>
          </w:tcPr>
          <w:p w:rsidR="00D436B7" w:rsidRPr="00D85042" w:rsidRDefault="00D436B7" w:rsidP="00687768">
            <w:pPr>
              <w:rPr>
                <w:sz w:val="18"/>
                <w:szCs w:val="18"/>
              </w:rPr>
            </w:pPr>
            <w:r w:rsidRPr="00D85042">
              <w:rPr>
                <w:sz w:val="18"/>
                <w:szCs w:val="18"/>
              </w:rPr>
              <w:t>equipajesIncluidos</w:t>
            </w:r>
          </w:p>
        </w:tc>
        <w:tc>
          <w:tcPr>
            <w:tcW w:w="1340" w:type="dxa"/>
            <w:shd w:val="clear" w:color="auto" w:fill="auto"/>
          </w:tcPr>
          <w:p w:rsidR="00D436B7" w:rsidRPr="00D85042" w:rsidRDefault="00D436B7" w:rsidP="00687768">
            <w:pPr>
              <w:rPr>
                <w:sz w:val="18"/>
                <w:szCs w:val="18"/>
              </w:rPr>
            </w:pPr>
            <w:r w:rsidRPr="00D85042">
              <w:rPr>
                <w:sz w:val="18"/>
                <w:szCs w:val="18"/>
              </w:rPr>
              <w:t>1..1</w:t>
            </w:r>
          </w:p>
        </w:tc>
        <w:tc>
          <w:tcPr>
            <w:tcW w:w="4323" w:type="dxa"/>
            <w:shd w:val="clear" w:color="auto" w:fill="auto"/>
          </w:tcPr>
          <w:p w:rsidR="00D436B7" w:rsidRPr="00D85042" w:rsidRDefault="00D436B7" w:rsidP="00687768">
            <w:pPr>
              <w:rPr>
                <w:sz w:val="18"/>
                <w:szCs w:val="18"/>
              </w:rPr>
            </w:pPr>
            <w:r w:rsidRPr="00D85042">
              <w:rPr>
                <w:sz w:val="18"/>
                <w:szCs w:val="18"/>
              </w:rPr>
              <w:t>Tipo y cantidad de equipajes que incluye la tarifa gratuitamente</w:t>
            </w:r>
          </w:p>
        </w:tc>
      </w:tr>
      <w:tr w:rsidR="00D436B7" w:rsidRPr="00D85042" w:rsidTr="00687768">
        <w:tc>
          <w:tcPr>
            <w:tcW w:w="2831" w:type="dxa"/>
            <w:shd w:val="clear" w:color="auto" w:fill="auto"/>
          </w:tcPr>
          <w:p w:rsidR="00D436B7" w:rsidRPr="00D85042" w:rsidRDefault="00D436B7" w:rsidP="00687768">
            <w:pPr>
              <w:rPr>
                <w:sz w:val="18"/>
                <w:szCs w:val="18"/>
              </w:rPr>
            </w:pPr>
            <w:r w:rsidRPr="00D85042">
              <w:rPr>
                <w:sz w:val="18"/>
                <w:szCs w:val="18"/>
              </w:rPr>
              <w:t>configuracionesPasajeros</w:t>
            </w:r>
          </w:p>
        </w:tc>
        <w:tc>
          <w:tcPr>
            <w:tcW w:w="1340" w:type="dxa"/>
            <w:shd w:val="clear" w:color="auto" w:fill="auto"/>
          </w:tcPr>
          <w:p w:rsidR="00D436B7" w:rsidRPr="00D85042" w:rsidRDefault="00D436B7" w:rsidP="00687768">
            <w:pPr>
              <w:rPr>
                <w:sz w:val="18"/>
                <w:szCs w:val="18"/>
              </w:rPr>
            </w:pPr>
            <w:r w:rsidRPr="00D85042">
              <w:rPr>
                <w:sz w:val="18"/>
                <w:szCs w:val="18"/>
              </w:rPr>
              <w:t>1..n</w:t>
            </w:r>
          </w:p>
        </w:tc>
        <w:tc>
          <w:tcPr>
            <w:tcW w:w="4323" w:type="dxa"/>
            <w:shd w:val="clear" w:color="auto" w:fill="auto"/>
          </w:tcPr>
          <w:p w:rsidR="00D436B7" w:rsidRPr="00D85042" w:rsidRDefault="00D436B7" w:rsidP="00687768">
            <w:pPr>
              <w:rPr>
                <w:sz w:val="18"/>
                <w:szCs w:val="18"/>
              </w:rPr>
            </w:pPr>
            <w:r w:rsidRPr="00D85042">
              <w:rPr>
                <w:sz w:val="18"/>
                <w:szCs w:val="18"/>
              </w:rPr>
              <w:t xml:space="preserve">Cantidad de pasajeros desglosados por tipo de pasajero: </w:t>
            </w:r>
            <w:hyperlink w:anchor="AcronimoADT" w:history="1">
              <w:r w:rsidRPr="00367E60">
                <w:rPr>
                  <w:rStyle w:val="Hipervnculo"/>
                  <w:sz w:val="18"/>
                  <w:szCs w:val="18"/>
                </w:rPr>
                <w:t>ADT</w:t>
              </w:r>
            </w:hyperlink>
            <w:r w:rsidRPr="00D85042">
              <w:rPr>
                <w:sz w:val="18"/>
                <w:szCs w:val="18"/>
              </w:rPr>
              <w:t xml:space="preserve">, </w:t>
            </w:r>
            <w:hyperlink w:anchor="AcronimoCHD" w:history="1">
              <w:r w:rsidRPr="00367E60">
                <w:rPr>
                  <w:rStyle w:val="Hipervnculo"/>
                  <w:sz w:val="18"/>
                  <w:szCs w:val="18"/>
                </w:rPr>
                <w:t>CHD</w:t>
              </w:r>
            </w:hyperlink>
            <w:r w:rsidRPr="00D85042">
              <w:rPr>
                <w:sz w:val="18"/>
                <w:szCs w:val="18"/>
              </w:rPr>
              <w:t xml:space="preserve"> y </w:t>
            </w:r>
            <w:hyperlink w:anchor="AcronimoINF" w:history="1">
              <w:r w:rsidRPr="00367E60">
                <w:rPr>
                  <w:rStyle w:val="Hipervnculo"/>
                  <w:sz w:val="18"/>
                  <w:szCs w:val="18"/>
                </w:rPr>
                <w:t>INF</w:t>
              </w:r>
            </w:hyperlink>
          </w:p>
        </w:tc>
      </w:tr>
      <w:tr w:rsidR="00D436B7" w:rsidRPr="00D85042" w:rsidTr="00687768">
        <w:tc>
          <w:tcPr>
            <w:tcW w:w="2831" w:type="dxa"/>
            <w:shd w:val="clear" w:color="auto" w:fill="auto"/>
          </w:tcPr>
          <w:p w:rsidR="00D436B7" w:rsidRPr="00D85042" w:rsidRDefault="00D436B7" w:rsidP="00687768">
            <w:pPr>
              <w:rPr>
                <w:sz w:val="18"/>
                <w:szCs w:val="18"/>
              </w:rPr>
            </w:pPr>
            <w:r w:rsidRPr="00D85042">
              <w:rPr>
                <w:sz w:val="18"/>
                <w:szCs w:val="18"/>
              </w:rPr>
              <w:t>@tieneCargosPorTarjeta</w:t>
            </w:r>
          </w:p>
        </w:tc>
        <w:tc>
          <w:tcPr>
            <w:tcW w:w="1340" w:type="dxa"/>
            <w:shd w:val="clear" w:color="auto" w:fill="auto"/>
          </w:tcPr>
          <w:p w:rsidR="00D436B7" w:rsidRPr="00D85042" w:rsidRDefault="00D436B7" w:rsidP="00687768">
            <w:pPr>
              <w:rPr>
                <w:sz w:val="18"/>
                <w:szCs w:val="18"/>
              </w:rPr>
            </w:pPr>
            <w:r w:rsidRPr="00D85042">
              <w:rPr>
                <w:sz w:val="18"/>
                <w:szCs w:val="18"/>
              </w:rPr>
              <w:t>1..1</w:t>
            </w:r>
          </w:p>
        </w:tc>
        <w:tc>
          <w:tcPr>
            <w:tcW w:w="4323" w:type="dxa"/>
            <w:shd w:val="clear" w:color="auto" w:fill="auto"/>
          </w:tcPr>
          <w:p w:rsidR="00D436B7" w:rsidRPr="00D85042" w:rsidRDefault="00D436B7" w:rsidP="00687768">
            <w:pPr>
              <w:rPr>
                <w:sz w:val="18"/>
                <w:szCs w:val="18"/>
              </w:rPr>
            </w:pPr>
            <w:r w:rsidRPr="00D85042">
              <w:rPr>
                <w:sz w:val="18"/>
                <w:szCs w:val="18"/>
              </w:rPr>
              <w:t>Indica si la tarifa implica el abono de cargos adicionales si se paga con tarjeta</w:t>
            </w:r>
          </w:p>
        </w:tc>
      </w:tr>
    </w:tbl>
    <w:p w:rsidR="00D436B7" w:rsidRPr="00D90928" w:rsidRDefault="00D436B7" w:rsidP="00D436B7"/>
    <w:p w:rsidR="00D436B7" w:rsidRPr="00D90928" w:rsidRDefault="000B6D62" w:rsidP="00D436B7">
      <w:pPr>
        <w:pStyle w:val="Prrafodelista"/>
      </w:pPr>
      <w:bookmarkStart w:id="302" w:name="Tabla3"/>
      <w:r>
        <w:t>A.3 (</w:t>
      </w:r>
      <w:r w:rsidR="00D436B7" w:rsidRPr="00806E2A">
        <w:t>Tabla 3: Petición de transacción Valoracion: ValoracionRQ</w:t>
      </w:r>
      <w:r>
        <w:t>)</w:t>
      </w:r>
    </w:p>
    <w:tbl>
      <w:tblPr>
        <w:tblStyle w:val="Tablaconcuadrcula"/>
        <w:tblW w:w="0" w:type="auto"/>
        <w:tblLook w:val="04A0" w:firstRow="1" w:lastRow="0" w:firstColumn="1" w:lastColumn="0" w:noHBand="0" w:noVBand="1"/>
      </w:tblPr>
      <w:tblGrid>
        <w:gridCol w:w="2831"/>
        <w:gridCol w:w="1340"/>
        <w:gridCol w:w="4323"/>
      </w:tblGrid>
      <w:tr w:rsidR="00D436B7" w:rsidRPr="00D85042" w:rsidTr="00687768">
        <w:tc>
          <w:tcPr>
            <w:tcW w:w="2831" w:type="dxa"/>
          </w:tcPr>
          <w:bookmarkEnd w:id="302"/>
          <w:p w:rsidR="00D436B7" w:rsidRPr="007E6930" w:rsidRDefault="00D436B7" w:rsidP="00687768">
            <w:pPr>
              <w:rPr>
                <w:b/>
                <w:sz w:val="18"/>
                <w:szCs w:val="18"/>
              </w:rPr>
            </w:pPr>
            <w:r w:rsidRPr="007E6930">
              <w:rPr>
                <w:b/>
                <w:sz w:val="18"/>
                <w:szCs w:val="18"/>
              </w:rPr>
              <w:t>Elemento</w:t>
            </w:r>
          </w:p>
        </w:tc>
        <w:tc>
          <w:tcPr>
            <w:tcW w:w="1340" w:type="dxa"/>
          </w:tcPr>
          <w:p w:rsidR="00D436B7" w:rsidRPr="007E6930" w:rsidRDefault="00D436B7" w:rsidP="00687768">
            <w:pPr>
              <w:rPr>
                <w:b/>
                <w:sz w:val="18"/>
                <w:szCs w:val="18"/>
              </w:rPr>
            </w:pPr>
            <w:r w:rsidRPr="007E6930">
              <w:rPr>
                <w:b/>
                <w:sz w:val="18"/>
                <w:szCs w:val="18"/>
              </w:rPr>
              <w:t>Cardinalidad</w:t>
            </w:r>
          </w:p>
        </w:tc>
        <w:tc>
          <w:tcPr>
            <w:tcW w:w="4323" w:type="dxa"/>
          </w:tcPr>
          <w:p w:rsidR="00D436B7" w:rsidRPr="007E6930" w:rsidRDefault="00D436B7" w:rsidP="00687768">
            <w:pPr>
              <w:rPr>
                <w:b/>
                <w:sz w:val="18"/>
                <w:szCs w:val="18"/>
              </w:rPr>
            </w:pPr>
            <w:r w:rsidRPr="007E6930">
              <w:rPr>
                <w:b/>
                <w:sz w:val="18"/>
                <w:szCs w:val="18"/>
              </w:rPr>
              <w:t>Significado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preferencias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1..n</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Conjunto de preferencias para solicitar la disponibilidad de equipajes, asientos o extras</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desgloses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Contiene una lista de desgloses</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desglose</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1..n</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Contiene la información que el cliente ha seleccionado en la transacción de Disponibilidad</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@placa</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7E6930">
              <w:rPr>
                <w:sz w:val="18"/>
                <w:szCs w:val="18"/>
              </w:rPr>
              <w:t>Compañía aérea validadora</w:t>
            </w:r>
            <w:r w:rsidRPr="00D85042">
              <w:rPr>
                <w:sz w:val="18"/>
                <w:szCs w:val="18"/>
              </w:rPr>
              <w:t xml:space="preserve"> del vuelo</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tramos</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Contiene una lista de tramos</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tramo</w:t>
            </w:r>
          </w:p>
        </w:tc>
        <w:tc>
          <w:tcPr>
            <w:tcW w:w="1340" w:type="dxa"/>
            <w:shd w:val="clear" w:color="auto" w:fill="FFFFFF" w:themeFill="background1"/>
          </w:tcPr>
          <w:p w:rsidR="00D436B7" w:rsidRPr="00D85042" w:rsidRDefault="00D436B7" w:rsidP="00687768">
            <w:pPr>
              <w:rPr>
                <w:sz w:val="18"/>
                <w:szCs w:val="18"/>
              </w:rPr>
            </w:pPr>
          </w:p>
        </w:tc>
        <w:tc>
          <w:tcPr>
            <w:tcW w:w="4323" w:type="dxa"/>
            <w:shd w:val="clear" w:color="auto" w:fill="FFFFFF" w:themeFill="background1"/>
          </w:tcPr>
          <w:p w:rsidR="00D436B7" w:rsidRPr="00D85042" w:rsidRDefault="00D436B7" w:rsidP="00687768">
            <w:pPr>
              <w:rPr>
                <w:sz w:val="18"/>
                <w:szCs w:val="18"/>
              </w:rPr>
            </w:pPr>
            <w:r w:rsidRPr="00D85042">
              <w:rPr>
                <w:sz w:val="18"/>
                <w:szCs w:val="18"/>
              </w:rPr>
              <w:t>Vuelo/s correspondiente al tramoDisponibilidad solicitado en la transacción de Disponibilidad</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segmentosTramo</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Contiene una lista de segmentosTramo</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segmentoTramo</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1..n</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Contiene información del vuelo y de la tarifa seleccionada en la transacción de Disponibilidad</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segmento</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Información del vuelo: fechas, duración, origen y destino…</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clasesSegmento</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Información de tarifa: claseCabina, asientos disponibles por clase…</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desgloseImporte</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 xml:space="preserve">Contiene los importes desglosados por tipo de pasajero: </w:t>
            </w:r>
            <w:hyperlink w:anchor="AcronimoADT" w:history="1">
              <w:r w:rsidRPr="00806E2A">
                <w:rPr>
                  <w:rStyle w:val="Hipervnculo"/>
                  <w:sz w:val="18"/>
                  <w:szCs w:val="18"/>
                </w:rPr>
                <w:t>ADT</w:t>
              </w:r>
            </w:hyperlink>
            <w:r w:rsidRPr="00D85042">
              <w:rPr>
                <w:sz w:val="18"/>
                <w:szCs w:val="18"/>
              </w:rPr>
              <w:t xml:space="preserve">, </w:t>
            </w:r>
            <w:hyperlink w:anchor="AcronimoCHD" w:history="1">
              <w:r w:rsidRPr="00806E2A">
                <w:rPr>
                  <w:rStyle w:val="Hipervnculo"/>
                  <w:sz w:val="18"/>
                  <w:szCs w:val="18"/>
                </w:rPr>
                <w:t>CHD</w:t>
              </w:r>
            </w:hyperlink>
            <w:r w:rsidRPr="00D85042">
              <w:rPr>
                <w:sz w:val="18"/>
                <w:szCs w:val="18"/>
              </w:rPr>
              <w:t xml:space="preserve"> y </w:t>
            </w:r>
            <w:hyperlink w:anchor="AcronimoINF" w:history="1">
              <w:r w:rsidRPr="00806E2A">
                <w:rPr>
                  <w:rStyle w:val="Hipervnculo"/>
                  <w:sz w:val="18"/>
                  <w:szCs w:val="18"/>
                </w:rPr>
                <w:t>INF</w:t>
              </w:r>
            </w:hyperlink>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configuracionesPasajeros</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1..n</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 xml:space="preserve">Cantidad de pasajeros desglosados por tipo de pasajero: </w:t>
            </w:r>
            <w:hyperlink w:anchor="AcronimoADT" w:history="1">
              <w:r w:rsidRPr="00806E2A">
                <w:rPr>
                  <w:rStyle w:val="Hipervnculo"/>
                  <w:sz w:val="18"/>
                  <w:szCs w:val="18"/>
                </w:rPr>
                <w:t>ADT</w:t>
              </w:r>
            </w:hyperlink>
            <w:r w:rsidRPr="00D85042">
              <w:rPr>
                <w:sz w:val="18"/>
                <w:szCs w:val="18"/>
              </w:rPr>
              <w:t xml:space="preserve">, </w:t>
            </w:r>
            <w:hyperlink w:anchor="AcronimoCHD" w:history="1">
              <w:r w:rsidRPr="00806E2A">
                <w:rPr>
                  <w:rStyle w:val="Hipervnculo"/>
                  <w:sz w:val="18"/>
                  <w:szCs w:val="18"/>
                </w:rPr>
                <w:t>CHD</w:t>
              </w:r>
            </w:hyperlink>
            <w:r w:rsidRPr="00D85042">
              <w:rPr>
                <w:sz w:val="18"/>
                <w:szCs w:val="18"/>
              </w:rPr>
              <w:t xml:space="preserve"> y </w:t>
            </w:r>
            <w:hyperlink w:anchor="AcronimoINF" w:history="1">
              <w:r w:rsidRPr="00806E2A">
                <w:rPr>
                  <w:rStyle w:val="Hipervnculo"/>
                  <w:sz w:val="18"/>
                  <w:szCs w:val="18"/>
                </w:rPr>
                <w:t>INF</w:t>
              </w:r>
            </w:hyperlink>
          </w:p>
        </w:tc>
      </w:tr>
    </w:tbl>
    <w:p w:rsidR="00D436B7" w:rsidRPr="00D90928" w:rsidRDefault="00D436B7" w:rsidP="00D436B7"/>
    <w:p w:rsidR="00D436B7" w:rsidRPr="00D90928" w:rsidRDefault="000B6D62" w:rsidP="00D436B7">
      <w:pPr>
        <w:pStyle w:val="Prrafodelista"/>
      </w:pPr>
      <w:bookmarkStart w:id="303" w:name="Tabla4"/>
      <w:r>
        <w:t>A.4 (</w:t>
      </w:r>
      <w:r w:rsidR="00D436B7" w:rsidRPr="00806E2A">
        <w:t>Tabla 4: Respuesta de transacción Valoracion: ValoracionRS</w:t>
      </w:r>
      <w:r>
        <w:t>)</w:t>
      </w:r>
    </w:p>
    <w:tbl>
      <w:tblPr>
        <w:tblStyle w:val="Tablaconcuadrcula"/>
        <w:tblW w:w="0" w:type="auto"/>
        <w:tblLook w:val="04A0" w:firstRow="1" w:lastRow="0" w:firstColumn="1" w:lastColumn="0" w:noHBand="0" w:noVBand="1"/>
      </w:tblPr>
      <w:tblGrid>
        <w:gridCol w:w="2831"/>
        <w:gridCol w:w="1340"/>
        <w:gridCol w:w="4323"/>
      </w:tblGrid>
      <w:tr w:rsidR="00D436B7" w:rsidRPr="00D85042" w:rsidTr="00687768">
        <w:tc>
          <w:tcPr>
            <w:tcW w:w="2831" w:type="dxa"/>
          </w:tcPr>
          <w:bookmarkEnd w:id="303"/>
          <w:p w:rsidR="00D436B7" w:rsidRPr="007E6930" w:rsidRDefault="00D436B7" w:rsidP="00687768">
            <w:pPr>
              <w:rPr>
                <w:b/>
                <w:sz w:val="18"/>
                <w:szCs w:val="18"/>
              </w:rPr>
            </w:pPr>
            <w:r w:rsidRPr="007E6930">
              <w:rPr>
                <w:b/>
                <w:sz w:val="18"/>
                <w:szCs w:val="18"/>
              </w:rPr>
              <w:t>Elemento</w:t>
            </w:r>
          </w:p>
        </w:tc>
        <w:tc>
          <w:tcPr>
            <w:tcW w:w="1340" w:type="dxa"/>
          </w:tcPr>
          <w:p w:rsidR="00D436B7" w:rsidRPr="007E6930" w:rsidRDefault="00D436B7" w:rsidP="00687768">
            <w:pPr>
              <w:rPr>
                <w:b/>
                <w:sz w:val="18"/>
                <w:szCs w:val="18"/>
              </w:rPr>
            </w:pPr>
            <w:r w:rsidRPr="007E6930">
              <w:rPr>
                <w:b/>
                <w:sz w:val="18"/>
                <w:szCs w:val="18"/>
              </w:rPr>
              <w:t>Cardinalidad</w:t>
            </w:r>
          </w:p>
        </w:tc>
        <w:tc>
          <w:tcPr>
            <w:tcW w:w="4323" w:type="dxa"/>
          </w:tcPr>
          <w:p w:rsidR="00D436B7" w:rsidRPr="007E6930" w:rsidRDefault="00D436B7" w:rsidP="00687768">
            <w:pPr>
              <w:rPr>
                <w:b/>
                <w:sz w:val="18"/>
                <w:szCs w:val="18"/>
              </w:rPr>
            </w:pPr>
            <w:r w:rsidRPr="007E6930">
              <w:rPr>
                <w:b/>
                <w:sz w:val="18"/>
                <w:szCs w:val="18"/>
              </w:rPr>
              <w:t>Significado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desgloses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Información actualizada de cada uno de los desgloses solicitados en la petición</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suplementos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0..1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Contiene los suplementos disponibles solicitados por el cliente a través de las preferencias de la petición ValoracionRQ</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equipajes</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1..n</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Lista de equipajes: cada equipaje tendrá unas características, precio y podrá reservarse para unos segmentos y pasajeros determinados por el proveedor</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suplementosEspeciales</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1..n</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Lista de suplementos especiales: cada suplemento tendrá unas características, precio y podrá reservarse para unos segmentos y pasajeros determinados por el proveedor</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asientos</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1..n</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Lista de asientos: cada asiento tendrá unas características, precio y podrá reservarse para unos segmentos y pasajeros determinados por el proveedor</w:t>
            </w:r>
          </w:p>
        </w:tc>
      </w:tr>
    </w:tbl>
    <w:p w:rsidR="00D436B7" w:rsidRDefault="00D436B7" w:rsidP="00D436B7"/>
    <w:p w:rsidR="000B6D62" w:rsidRDefault="000B6D62" w:rsidP="00D436B7"/>
    <w:p w:rsidR="000B6D62" w:rsidRPr="00D90928" w:rsidRDefault="000B6D62" w:rsidP="00D436B7"/>
    <w:p w:rsidR="00D436B7" w:rsidRPr="00D90928" w:rsidRDefault="000B6D62" w:rsidP="00D436B7">
      <w:pPr>
        <w:pStyle w:val="Prrafodelista"/>
      </w:pPr>
      <w:bookmarkStart w:id="304" w:name="Tabla5"/>
      <w:r>
        <w:lastRenderedPageBreak/>
        <w:t>A.5 (</w:t>
      </w:r>
      <w:r w:rsidR="00D436B7" w:rsidRPr="00806E2A">
        <w:t>Tabla 5: Petición de transacción Reserva: ReservaRQ</w:t>
      </w:r>
      <w:r>
        <w:t>)</w:t>
      </w:r>
    </w:p>
    <w:tbl>
      <w:tblPr>
        <w:tblStyle w:val="Tablaconcuadrcula"/>
        <w:tblW w:w="0" w:type="auto"/>
        <w:tblLook w:val="04A0" w:firstRow="1" w:lastRow="0" w:firstColumn="1" w:lastColumn="0" w:noHBand="0" w:noVBand="1"/>
      </w:tblPr>
      <w:tblGrid>
        <w:gridCol w:w="2831"/>
        <w:gridCol w:w="1340"/>
        <w:gridCol w:w="4323"/>
      </w:tblGrid>
      <w:tr w:rsidR="00D436B7" w:rsidRPr="00D85042" w:rsidTr="00687768">
        <w:tc>
          <w:tcPr>
            <w:tcW w:w="2831" w:type="dxa"/>
          </w:tcPr>
          <w:bookmarkEnd w:id="304"/>
          <w:p w:rsidR="00D436B7" w:rsidRPr="007E6930" w:rsidRDefault="00D436B7" w:rsidP="00687768">
            <w:pPr>
              <w:rPr>
                <w:b/>
                <w:sz w:val="18"/>
                <w:szCs w:val="18"/>
              </w:rPr>
            </w:pPr>
            <w:r w:rsidRPr="007E6930">
              <w:rPr>
                <w:b/>
                <w:sz w:val="18"/>
                <w:szCs w:val="18"/>
              </w:rPr>
              <w:t>Elemento</w:t>
            </w:r>
          </w:p>
        </w:tc>
        <w:tc>
          <w:tcPr>
            <w:tcW w:w="1340" w:type="dxa"/>
          </w:tcPr>
          <w:p w:rsidR="00D436B7" w:rsidRPr="007E6930" w:rsidRDefault="00D436B7" w:rsidP="00687768">
            <w:pPr>
              <w:rPr>
                <w:b/>
                <w:sz w:val="18"/>
                <w:szCs w:val="18"/>
              </w:rPr>
            </w:pPr>
            <w:r w:rsidRPr="007E6930">
              <w:rPr>
                <w:b/>
                <w:sz w:val="18"/>
                <w:szCs w:val="18"/>
              </w:rPr>
              <w:t>Cardinalidad</w:t>
            </w:r>
          </w:p>
        </w:tc>
        <w:tc>
          <w:tcPr>
            <w:tcW w:w="4323" w:type="dxa"/>
          </w:tcPr>
          <w:p w:rsidR="00D436B7" w:rsidRPr="007E6930" w:rsidRDefault="00D436B7" w:rsidP="00687768">
            <w:pPr>
              <w:rPr>
                <w:b/>
                <w:sz w:val="18"/>
                <w:szCs w:val="18"/>
              </w:rPr>
            </w:pPr>
            <w:r w:rsidRPr="007E6930">
              <w:rPr>
                <w:b/>
                <w:sz w:val="18"/>
                <w:szCs w:val="18"/>
              </w:rPr>
              <w:t>Significado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pasajeros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Contiene una lista de pasaje</w:t>
            </w:r>
            <w:r>
              <w:rPr>
                <w:sz w:val="18"/>
                <w:szCs w:val="18"/>
              </w:rPr>
              <w:t>r</w:t>
            </w:r>
            <w:r w:rsidRPr="00D85042">
              <w:rPr>
                <w:sz w:val="18"/>
                <w:szCs w:val="18"/>
              </w:rPr>
              <w:t>os</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pasajero</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1..n</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Contiene información del pasajero facilitada por el cliente una vez que ha decidido confirmar la reserva</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@nombre</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Nombre del pasajero</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@apellidos</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Apellidos del pasajero</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@fechaNacimiento</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Fecha de nacimiento del pasajero</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@tipoDocumento</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Documento de identidad del pasajero</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@idDocumento</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 xml:space="preserve">Tipo de documento de identidad del pasajero: Pasaporte, </w:t>
            </w:r>
            <w:r>
              <w:rPr>
                <w:sz w:val="18"/>
                <w:szCs w:val="18"/>
              </w:rPr>
              <w:t>DNI</w:t>
            </w:r>
            <w:r w:rsidRPr="00D85042">
              <w:rPr>
                <w:sz w:val="18"/>
                <w:szCs w:val="18"/>
              </w:rPr>
              <w:t xml:space="preserve">, </w:t>
            </w:r>
            <w:r>
              <w:rPr>
                <w:sz w:val="18"/>
                <w:szCs w:val="18"/>
              </w:rPr>
              <w:t>DNI</w:t>
            </w:r>
            <w:r w:rsidRPr="00D85042">
              <w:rPr>
                <w:sz w:val="18"/>
                <w:szCs w:val="18"/>
              </w:rPr>
              <w:t xml:space="preserve"> extranjero…</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@caducidadDocumento</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Fecha de caducidad del documento de identidad del pasajero</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@nacionalidad</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Nacionalidad del pasajero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peticionesEspeciales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0..n</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Conjunto de peticiones (equipajes, asientos o suplementos especiales) que solicita el cliente del conjunto de disponibles que ha arrojado la transacción de Valoracion</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cliente</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Información de contacto del cliente que confirma la reserva</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@nombre</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Nombre del cliente</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@apellidos</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Apellidos del cliente</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@email</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Email del cliente</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@telefono</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Teléfono de contacto del cliente</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@direccion</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Dirección del cliente</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infoPago</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Información del pago que realizará el cliente: cash o tarjeta. Si se indica el cliente, se ha de proporcionar el número y tipo de tarjeta</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@deltaPrice</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0..1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Subida del precio que está dispuesto a asumir el cliente (la agencia) con respecto al precio que arroje la transacción de Valoracion</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desgloses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Desgloses obtenidos en la transacción de Valoracion</w:t>
            </w:r>
          </w:p>
        </w:tc>
      </w:tr>
    </w:tbl>
    <w:p w:rsidR="00D436B7" w:rsidRPr="00D90928" w:rsidRDefault="00D436B7" w:rsidP="00D436B7"/>
    <w:p w:rsidR="00D436B7" w:rsidRPr="00D90928" w:rsidRDefault="000B6D62" w:rsidP="00D436B7">
      <w:pPr>
        <w:pStyle w:val="Prrafodelista"/>
      </w:pPr>
      <w:bookmarkStart w:id="305" w:name="Tabla6"/>
      <w:r>
        <w:t>A.6 (</w:t>
      </w:r>
      <w:r w:rsidR="00D436B7" w:rsidRPr="00806E2A">
        <w:t>Tabla 6: Respuesta de transacción Reserva: ReservaRS</w:t>
      </w:r>
      <w:r>
        <w:t>)</w:t>
      </w:r>
    </w:p>
    <w:tbl>
      <w:tblPr>
        <w:tblStyle w:val="Tablaconcuadrcula"/>
        <w:tblW w:w="0" w:type="auto"/>
        <w:tblLook w:val="04A0" w:firstRow="1" w:lastRow="0" w:firstColumn="1" w:lastColumn="0" w:noHBand="0" w:noVBand="1"/>
      </w:tblPr>
      <w:tblGrid>
        <w:gridCol w:w="2831"/>
        <w:gridCol w:w="1340"/>
        <w:gridCol w:w="4323"/>
      </w:tblGrid>
      <w:tr w:rsidR="00D436B7" w:rsidRPr="00D85042" w:rsidTr="00687768">
        <w:tc>
          <w:tcPr>
            <w:tcW w:w="2831" w:type="dxa"/>
          </w:tcPr>
          <w:bookmarkEnd w:id="305"/>
          <w:p w:rsidR="00D436B7" w:rsidRPr="007E6930" w:rsidRDefault="00D436B7" w:rsidP="00687768">
            <w:pPr>
              <w:rPr>
                <w:b/>
                <w:sz w:val="18"/>
                <w:szCs w:val="18"/>
              </w:rPr>
            </w:pPr>
            <w:r w:rsidRPr="007E6930">
              <w:rPr>
                <w:b/>
                <w:sz w:val="18"/>
                <w:szCs w:val="18"/>
              </w:rPr>
              <w:t>Elemento</w:t>
            </w:r>
          </w:p>
        </w:tc>
        <w:tc>
          <w:tcPr>
            <w:tcW w:w="1340" w:type="dxa"/>
          </w:tcPr>
          <w:p w:rsidR="00D436B7" w:rsidRPr="007E6930" w:rsidRDefault="00D436B7" w:rsidP="00687768">
            <w:pPr>
              <w:rPr>
                <w:b/>
                <w:sz w:val="18"/>
                <w:szCs w:val="18"/>
              </w:rPr>
            </w:pPr>
            <w:r w:rsidRPr="007E6930">
              <w:rPr>
                <w:b/>
                <w:sz w:val="18"/>
                <w:szCs w:val="18"/>
              </w:rPr>
              <w:t>Cardinalidad</w:t>
            </w:r>
          </w:p>
        </w:tc>
        <w:tc>
          <w:tcPr>
            <w:tcW w:w="4323" w:type="dxa"/>
          </w:tcPr>
          <w:p w:rsidR="00D436B7" w:rsidRPr="007E6930" w:rsidRDefault="00D436B7" w:rsidP="00687768">
            <w:pPr>
              <w:rPr>
                <w:b/>
                <w:sz w:val="18"/>
                <w:szCs w:val="18"/>
              </w:rPr>
            </w:pPr>
            <w:r w:rsidRPr="007E6930">
              <w:rPr>
                <w:b/>
                <w:sz w:val="18"/>
                <w:szCs w:val="18"/>
              </w:rPr>
              <w:t>Significado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localizadores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Contiene una lista de localizadores</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localizador</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1..n</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Localizador de la reserva con el que posteriormente podemos recuperarla para cancelarla, consultarla o emitir los billetes</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pasajeros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Contiene la lista de pasajeros (la misma información proporcionada en la petición)</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factura</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Contiene información del desglose de importes que ha de abonarse con el método de pago especificado en la petición</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@importeTotal</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Cantidad total a abonar para confirmar la reserva</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desglosesPasajeros</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1..n</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 xml:space="preserve">Lista de importes desglosados por tipo de pasajero: </w:t>
            </w:r>
            <w:hyperlink w:anchor="AcronimoADT" w:history="1">
              <w:r w:rsidRPr="00806E2A">
                <w:rPr>
                  <w:rStyle w:val="Hipervnculo"/>
                  <w:sz w:val="18"/>
                  <w:szCs w:val="18"/>
                </w:rPr>
                <w:t>ADT</w:t>
              </w:r>
            </w:hyperlink>
            <w:r w:rsidRPr="00D85042">
              <w:rPr>
                <w:sz w:val="18"/>
                <w:szCs w:val="18"/>
              </w:rPr>
              <w:t xml:space="preserve">, </w:t>
            </w:r>
            <w:hyperlink w:anchor="AcronimoCHD" w:history="1">
              <w:r w:rsidRPr="00806E2A">
                <w:rPr>
                  <w:rStyle w:val="Hipervnculo"/>
                  <w:sz w:val="18"/>
                  <w:szCs w:val="18"/>
                </w:rPr>
                <w:t>CHD</w:t>
              </w:r>
            </w:hyperlink>
            <w:r w:rsidRPr="00D85042">
              <w:rPr>
                <w:sz w:val="18"/>
                <w:szCs w:val="18"/>
              </w:rPr>
              <w:t xml:space="preserve"> y </w:t>
            </w:r>
            <w:hyperlink w:anchor="AcronimoINF" w:history="1">
              <w:r w:rsidRPr="00806E2A">
                <w:rPr>
                  <w:rStyle w:val="Hipervnculo"/>
                  <w:sz w:val="18"/>
                  <w:szCs w:val="18"/>
                </w:rPr>
                <w:t>INF</w:t>
              </w:r>
            </w:hyperlink>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cargos</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1..n</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Lista de importes de cargo por equipajes, suplementos especiales y asientos extra</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@importeTasas</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Cantidad del importe total destinado a tasas</w:t>
            </w:r>
          </w:p>
        </w:tc>
      </w:tr>
    </w:tbl>
    <w:p w:rsidR="00D436B7" w:rsidRPr="00D90928" w:rsidRDefault="00D436B7" w:rsidP="00D436B7"/>
    <w:p w:rsidR="00D436B7" w:rsidRPr="00D90928" w:rsidRDefault="000B6D62" w:rsidP="000B6D62">
      <w:pPr>
        <w:pStyle w:val="Prrafodelista"/>
      </w:pPr>
      <w:bookmarkStart w:id="306" w:name="Tabla7"/>
      <w:r>
        <w:t>A.7 (</w:t>
      </w:r>
      <w:r w:rsidR="00D436B7" w:rsidRPr="00806E2A">
        <w:t>Tabla 7: Petición de transacción Emitir: EmitirRQ</w:t>
      </w:r>
      <w:r>
        <w:t>)</w:t>
      </w:r>
    </w:p>
    <w:tbl>
      <w:tblPr>
        <w:tblStyle w:val="Tablaconcuadrcula"/>
        <w:tblW w:w="0" w:type="auto"/>
        <w:tblLook w:val="04A0" w:firstRow="1" w:lastRow="0" w:firstColumn="1" w:lastColumn="0" w:noHBand="0" w:noVBand="1"/>
      </w:tblPr>
      <w:tblGrid>
        <w:gridCol w:w="2831"/>
        <w:gridCol w:w="1340"/>
        <w:gridCol w:w="4323"/>
      </w:tblGrid>
      <w:tr w:rsidR="00D436B7" w:rsidRPr="00D85042" w:rsidTr="00687768">
        <w:tc>
          <w:tcPr>
            <w:tcW w:w="2831" w:type="dxa"/>
          </w:tcPr>
          <w:bookmarkEnd w:id="306"/>
          <w:p w:rsidR="00D436B7" w:rsidRPr="007E6930" w:rsidRDefault="00D436B7" w:rsidP="00687768">
            <w:pPr>
              <w:rPr>
                <w:b/>
                <w:sz w:val="18"/>
                <w:szCs w:val="18"/>
              </w:rPr>
            </w:pPr>
            <w:r w:rsidRPr="007E6930">
              <w:rPr>
                <w:b/>
                <w:sz w:val="18"/>
                <w:szCs w:val="18"/>
              </w:rPr>
              <w:t>Elemento</w:t>
            </w:r>
          </w:p>
        </w:tc>
        <w:tc>
          <w:tcPr>
            <w:tcW w:w="1340" w:type="dxa"/>
          </w:tcPr>
          <w:p w:rsidR="00D436B7" w:rsidRPr="007E6930" w:rsidRDefault="00D436B7" w:rsidP="00687768">
            <w:pPr>
              <w:rPr>
                <w:b/>
                <w:sz w:val="18"/>
                <w:szCs w:val="18"/>
              </w:rPr>
            </w:pPr>
            <w:r w:rsidRPr="007E6930">
              <w:rPr>
                <w:b/>
                <w:sz w:val="18"/>
                <w:szCs w:val="18"/>
              </w:rPr>
              <w:t>Cardinalidad</w:t>
            </w:r>
          </w:p>
        </w:tc>
        <w:tc>
          <w:tcPr>
            <w:tcW w:w="4323" w:type="dxa"/>
          </w:tcPr>
          <w:p w:rsidR="00D436B7" w:rsidRPr="007E6930" w:rsidRDefault="00D436B7" w:rsidP="00687768">
            <w:pPr>
              <w:rPr>
                <w:b/>
                <w:sz w:val="18"/>
                <w:szCs w:val="18"/>
              </w:rPr>
            </w:pPr>
            <w:r w:rsidRPr="007E6930">
              <w:rPr>
                <w:b/>
                <w:sz w:val="18"/>
                <w:szCs w:val="18"/>
              </w:rPr>
              <w:t>Significado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@tipoEmision</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Tipo de emisión que se solicita: emisión de pasajero o de extras</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lastRenderedPageBreak/>
              <w:t>localizador</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Localizador que se necesita para recuperar la reserva y poder así emitir los billetes</w:t>
            </w:r>
          </w:p>
        </w:tc>
      </w:tr>
    </w:tbl>
    <w:p w:rsidR="00D436B7" w:rsidRPr="00D90928" w:rsidRDefault="00D436B7" w:rsidP="00D436B7"/>
    <w:p w:rsidR="00D436B7" w:rsidRPr="00D90928" w:rsidRDefault="000B6D62" w:rsidP="00D436B7">
      <w:pPr>
        <w:pStyle w:val="Prrafodelista"/>
      </w:pPr>
      <w:bookmarkStart w:id="307" w:name="Tabla8"/>
      <w:r>
        <w:t>A.8 (</w:t>
      </w:r>
      <w:r w:rsidR="00D436B7" w:rsidRPr="00806E2A">
        <w:t>Tabla 8: Respuesta de transacción Emitir: EmitirRS</w:t>
      </w:r>
      <w:r>
        <w:t>)</w:t>
      </w:r>
    </w:p>
    <w:tbl>
      <w:tblPr>
        <w:tblStyle w:val="Tablaconcuadrcula"/>
        <w:tblW w:w="0" w:type="auto"/>
        <w:tblLook w:val="04A0" w:firstRow="1" w:lastRow="0" w:firstColumn="1" w:lastColumn="0" w:noHBand="0" w:noVBand="1"/>
      </w:tblPr>
      <w:tblGrid>
        <w:gridCol w:w="2831"/>
        <w:gridCol w:w="1340"/>
        <w:gridCol w:w="4323"/>
      </w:tblGrid>
      <w:tr w:rsidR="00D436B7" w:rsidRPr="00D85042" w:rsidTr="00687768">
        <w:tc>
          <w:tcPr>
            <w:tcW w:w="2831" w:type="dxa"/>
          </w:tcPr>
          <w:bookmarkEnd w:id="307"/>
          <w:p w:rsidR="00D436B7" w:rsidRPr="007E6930" w:rsidRDefault="00D436B7" w:rsidP="00687768">
            <w:pPr>
              <w:rPr>
                <w:b/>
                <w:sz w:val="18"/>
                <w:szCs w:val="18"/>
              </w:rPr>
            </w:pPr>
            <w:r w:rsidRPr="007E6930">
              <w:rPr>
                <w:b/>
                <w:sz w:val="18"/>
                <w:szCs w:val="18"/>
              </w:rPr>
              <w:t>Elemento</w:t>
            </w:r>
          </w:p>
        </w:tc>
        <w:tc>
          <w:tcPr>
            <w:tcW w:w="1340" w:type="dxa"/>
          </w:tcPr>
          <w:p w:rsidR="00D436B7" w:rsidRPr="007E6930" w:rsidRDefault="00D436B7" w:rsidP="00687768">
            <w:pPr>
              <w:rPr>
                <w:b/>
                <w:sz w:val="18"/>
                <w:szCs w:val="18"/>
              </w:rPr>
            </w:pPr>
            <w:r w:rsidRPr="007E6930">
              <w:rPr>
                <w:b/>
                <w:sz w:val="18"/>
                <w:szCs w:val="18"/>
              </w:rPr>
              <w:t>Cardinalidad</w:t>
            </w:r>
          </w:p>
        </w:tc>
        <w:tc>
          <w:tcPr>
            <w:tcW w:w="4323" w:type="dxa"/>
          </w:tcPr>
          <w:p w:rsidR="00D436B7" w:rsidRPr="007E6930" w:rsidRDefault="00D436B7" w:rsidP="00687768">
            <w:pPr>
              <w:rPr>
                <w:b/>
                <w:sz w:val="18"/>
                <w:szCs w:val="18"/>
              </w:rPr>
            </w:pPr>
            <w:r w:rsidRPr="007E6930">
              <w:rPr>
                <w:b/>
                <w:sz w:val="18"/>
                <w:szCs w:val="18"/>
              </w:rPr>
              <w:t>Significado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billetes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Contiene lista de billetes</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billete</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1..n</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Contiene información del billete emitido</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@numBillete</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Identificador único del billete</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@tipoBillete</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Tipo de billete: pasajero o extra</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@tipoPasajero</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 xml:space="preserve">Tipo de pasajero del billete: </w:t>
            </w:r>
            <w:hyperlink w:anchor="AcronimoADT" w:history="1">
              <w:r w:rsidRPr="00344F90">
                <w:rPr>
                  <w:rStyle w:val="Hipervnculo"/>
                  <w:sz w:val="18"/>
                  <w:szCs w:val="18"/>
                </w:rPr>
                <w:t>ADT</w:t>
              </w:r>
            </w:hyperlink>
            <w:r w:rsidRPr="00D85042">
              <w:rPr>
                <w:sz w:val="18"/>
                <w:szCs w:val="18"/>
              </w:rPr>
              <w:t xml:space="preserve">, </w:t>
            </w:r>
            <w:hyperlink w:anchor="AcronimoCHD" w:history="1">
              <w:r w:rsidRPr="00344F90">
                <w:rPr>
                  <w:rStyle w:val="Hipervnculo"/>
                  <w:sz w:val="18"/>
                  <w:szCs w:val="18"/>
                </w:rPr>
                <w:t>CHD</w:t>
              </w:r>
            </w:hyperlink>
            <w:r w:rsidRPr="00D85042">
              <w:rPr>
                <w:sz w:val="18"/>
                <w:szCs w:val="18"/>
              </w:rPr>
              <w:t xml:space="preserve"> o </w:t>
            </w:r>
            <w:hyperlink w:anchor="AcronimoINF" w:history="1">
              <w:r w:rsidRPr="00344F90">
                <w:rPr>
                  <w:rStyle w:val="Hipervnculo"/>
                  <w:sz w:val="18"/>
                  <w:szCs w:val="18"/>
                </w:rPr>
                <w:t>INF</w:t>
              </w:r>
            </w:hyperlink>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@estadoBillete</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Estado del billete: emitido, cancelado…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pasajeros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1..n</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Lista de pasajeros que se especificaron en la transacción de Reserva</w:t>
            </w:r>
          </w:p>
        </w:tc>
      </w:tr>
    </w:tbl>
    <w:p w:rsidR="00D436B7" w:rsidRPr="00D90928" w:rsidRDefault="00D436B7" w:rsidP="00D436B7"/>
    <w:p w:rsidR="00D436B7" w:rsidRPr="00D90928" w:rsidRDefault="000B6D62" w:rsidP="00D436B7">
      <w:pPr>
        <w:pStyle w:val="Prrafodelista"/>
      </w:pPr>
      <w:bookmarkStart w:id="308" w:name="Tabla9"/>
      <w:r>
        <w:t>A.9 (</w:t>
      </w:r>
      <w:r w:rsidR="00D436B7" w:rsidRPr="00806E2A">
        <w:t>Tabla 9: Petición de transacción CancelaReserva: CancelaReservaRQ</w:t>
      </w:r>
      <w:r>
        <w:t>)</w:t>
      </w:r>
    </w:p>
    <w:tbl>
      <w:tblPr>
        <w:tblStyle w:val="Tablaconcuadrcula"/>
        <w:tblW w:w="0" w:type="auto"/>
        <w:tblLook w:val="04A0" w:firstRow="1" w:lastRow="0" w:firstColumn="1" w:lastColumn="0" w:noHBand="0" w:noVBand="1"/>
      </w:tblPr>
      <w:tblGrid>
        <w:gridCol w:w="2831"/>
        <w:gridCol w:w="1340"/>
        <w:gridCol w:w="4323"/>
      </w:tblGrid>
      <w:tr w:rsidR="00D436B7" w:rsidRPr="00D85042" w:rsidTr="00687768">
        <w:tc>
          <w:tcPr>
            <w:tcW w:w="2831" w:type="dxa"/>
          </w:tcPr>
          <w:bookmarkEnd w:id="308"/>
          <w:p w:rsidR="00D436B7" w:rsidRPr="007E6930" w:rsidRDefault="00D436B7" w:rsidP="00687768">
            <w:pPr>
              <w:rPr>
                <w:b/>
                <w:sz w:val="18"/>
                <w:szCs w:val="18"/>
              </w:rPr>
            </w:pPr>
            <w:r w:rsidRPr="007E6930">
              <w:rPr>
                <w:b/>
                <w:sz w:val="18"/>
                <w:szCs w:val="18"/>
              </w:rPr>
              <w:t>Elemento</w:t>
            </w:r>
          </w:p>
        </w:tc>
        <w:tc>
          <w:tcPr>
            <w:tcW w:w="1340" w:type="dxa"/>
          </w:tcPr>
          <w:p w:rsidR="00D436B7" w:rsidRPr="007E6930" w:rsidRDefault="00D436B7" w:rsidP="00687768">
            <w:pPr>
              <w:rPr>
                <w:b/>
                <w:sz w:val="18"/>
                <w:szCs w:val="18"/>
              </w:rPr>
            </w:pPr>
            <w:r w:rsidRPr="007E6930">
              <w:rPr>
                <w:b/>
                <w:sz w:val="18"/>
                <w:szCs w:val="18"/>
              </w:rPr>
              <w:t>Cardinalidad</w:t>
            </w:r>
          </w:p>
        </w:tc>
        <w:tc>
          <w:tcPr>
            <w:tcW w:w="4323" w:type="dxa"/>
          </w:tcPr>
          <w:p w:rsidR="00D436B7" w:rsidRPr="007E6930" w:rsidRDefault="00D436B7" w:rsidP="00687768">
            <w:pPr>
              <w:rPr>
                <w:b/>
                <w:sz w:val="18"/>
                <w:szCs w:val="18"/>
              </w:rPr>
            </w:pPr>
            <w:r w:rsidRPr="007E6930">
              <w:rPr>
                <w:b/>
                <w:sz w:val="18"/>
                <w:szCs w:val="18"/>
              </w:rPr>
              <w:t>Significado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localizador</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Localizador que se necesita para recuperar la reserva y poder cancelarla</w:t>
            </w:r>
          </w:p>
        </w:tc>
      </w:tr>
    </w:tbl>
    <w:p w:rsidR="00D436B7" w:rsidRPr="00D90928" w:rsidRDefault="00D436B7" w:rsidP="00D436B7"/>
    <w:p w:rsidR="00D436B7" w:rsidRPr="00D90928" w:rsidRDefault="000B6D62" w:rsidP="00D436B7">
      <w:pPr>
        <w:pStyle w:val="Prrafodelista"/>
      </w:pPr>
      <w:bookmarkStart w:id="309" w:name="Tabla10"/>
      <w:r>
        <w:t>A.10 (</w:t>
      </w:r>
      <w:r w:rsidR="00D436B7" w:rsidRPr="005E1D20">
        <w:t>Tabla 10: Respuesta de transacción CancelaReserva: CancelaReservaRS</w:t>
      </w:r>
      <w:r>
        <w:t>)</w:t>
      </w:r>
    </w:p>
    <w:tbl>
      <w:tblPr>
        <w:tblStyle w:val="Tablaconcuadrcula"/>
        <w:tblW w:w="0" w:type="auto"/>
        <w:tblLook w:val="04A0" w:firstRow="1" w:lastRow="0" w:firstColumn="1" w:lastColumn="0" w:noHBand="0" w:noVBand="1"/>
      </w:tblPr>
      <w:tblGrid>
        <w:gridCol w:w="2831"/>
        <w:gridCol w:w="1340"/>
        <w:gridCol w:w="4323"/>
      </w:tblGrid>
      <w:tr w:rsidR="00D436B7" w:rsidRPr="00D85042" w:rsidTr="00687768">
        <w:tc>
          <w:tcPr>
            <w:tcW w:w="2831" w:type="dxa"/>
          </w:tcPr>
          <w:bookmarkEnd w:id="309"/>
          <w:p w:rsidR="00D436B7" w:rsidRPr="007E6930" w:rsidRDefault="00D436B7" w:rsidP="00687768">
            <w:pPr>
              <w:rPr>
                <w:b/>
                <w:sz w:val="18"/>
                <w:szCs w:val="18"/>
              </w:rPr>
            </w:pPr>
            <w:r w:rsidRPr="007E6930">
              <w:rPr>
                <w:b/>
                <w:sz w:val="18"/>
                <w:szCs w:val="18"/>
              </w:rPr>
              <w:t>Elemento</w:t>
            </w:r>
          </w:p>
        </w:tc>
        <w:tc>
          <w:tcPr>
            <w:tcW w:w="1340" w:type="dxa"/>
          </w:tcPr>
          <w:p w:rsidR="00D436B7" w:rsidRPr="007E6930" w:rsidRDefault="00D436B7" w:rsidP="00687768">
            <w:pPr>
              <w:rPr>
                <w:b/>
                <w:sz w:val="18"/>
                <w:szCs w:val="18"/>
              </w:rPr>
            </w:pPr>
            <w:r w:rsidRPr="007E6930">
              <w:rPr>
                <w:b/>
                <w:sz w:val="18"/>
                <w:szCs w:val="18"/>
              </w:rPr>
              <w:t>Cardinalidad</w:t>
            </w:r>
          </w:p>
        </w:tc>
        <w:tc>
          <w:tcPr>
            <w:tcW w:w="4323" w:type="dxa"/>
          </w:tcPr>
          <w:p w:rsidR="00D436B7" w:rsidRPr="007E6930" w:rsidRDefault="00D436B7" w:rsidP="00687768">
            <w:pPr>
              <w:rPr>
                <w:b/>
                <w:sz w:val="18"/>
                <w:szCs w:val="18"/>
              </w:rPr>
            </w:pPr>
            <w:r w:rsidRPr="007E6930">
              <w:rPr>
                <w:b/>
                <w:sz w:val="18"/>
                <w:szCs w:val="18"/>
              </w:rPr>
              <w:t>Significado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desgloseImporte</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 xml:space="preserve">Contiene los importes desglosados por tipo de pasajero: </w:t>
            </w:r>
            <w:hyperlink w:anchor="AcronimoADT" w:history="1">
              <w:r w:rsidRPr="005E1D20">
                <w:rPr>
                  <w:rStyle w:val="Hipervnculo"/>
                  <w:sz w:val="18"/>
                  <w:szCs w:val="18"/>
                </w:rPr>
                <w:t>ADT</w:t>
              </w:r>
            </w:hyperlink>
            <w:r w:rsidRPr="00D85042">
              <w:rPr>
                <w:sz w:val="18"/>
                <w:szCs w:val="18"/>
              </w:rPr>
              <w:t xml:space="preserve">, </w:t>
            </w:r>
            <w:hyperlink w:anchor="AcronimoCHD" w:history="1">
              <w:r w:rsidRPr="005E1D20">
                <w:rPr>
                  <w:rStyle w:val="Hipervnculo"/>
                  <w:sz w:val="18"/>
                  <w:szCs w:val="18"/>
                </w:rPr>
                <w:t>CHD</w:t>
              </w:r>
            </w:hyperlink>
            <w:r w:rsidRPr="00D85042">
              <w:rPr>
                <w:sz w:val="18"/>
                <w:szCs w:val="18"/>
              </w:rPr>
              <w:t xml:space="preserve"> y </w:t>
            </w:r>
            <w:hyperlink w:anchor="AcronimoINF" w:history="1">
              <w:r w:rsidRPr="005E1D20">
                <w:rPr>
                  <w:rStyle w:val="Hipervnculo"/>
                  <w:sz w:val="18"/>
                  <w:szCs w:val="18"/>
                </w:rPr>
                <w:t>INF</w:t>
              </w:r>
            </w:hyperlink>
          </w:p>
        </w:tc>
      </w:tr>
    </w:tbl>
    <w:p w:rsidR="00D436B7" w:rsidRPr="00D90928" w:rsidRDefault="00D436B7" w:rsidP="00D436B7"/>
    <w:p w:rsidR="00D436B7" w:rsidRPr="00D90928" w:rsidRDefault="000B6D62" w:rsidP="00D436B7">
      <w:pPr>
        <w:pStyle w:val="Prrafodelista"/>
      </w:pPr>
      <w:bookmarkStart w:id="310" w:name="Tabla11"/>
      <w:r>
        <w:t>A.11 (</w:t>
      </w:r>
      <w:r w:rsidR="00D436B7" w:rsidRPr="005E1D20">
        <w:t>Tabla 11: Petición de transacción RecuperaReserva: RecuperaReservaRQ</w:t>
      </w:r>
      <w:r>
        <w:t>)</w:t>
      </w:r>
    </w:p>
    <w:tbl>
      <w:tblPr>
        <w:tblStyle w:val="Tablaconcuadrcula"/>
        <w:tblW w:w="0" w:type="auto"/>
        <w:tblLook w:val="04A0" w:firstRow="1" w:lastRow="0" w:firstColumn="1" w:lastColumn="0" w:noHBand="0" w:noVBand="1"/>
      </w:tblPr>
      <w:tblGrid>
        <w:gridCol w:w="2831"/>
        <w:gridCol w:w="1340"/>
        <w:gridCol w:w="4323"/>
      </w:tblGrid>
      <w:tr w:rsidR="00D436B7" w:rsidRPr="00D85042" w:rsidTr="00687768">
        <w:tc>
          <w:tcPr>
            <w:tcW w:w="2831" w:type="dxa"/>
          </w:tcPr>
          <w:bookmarkEnd w:id="310"/>
          <w:p w:rsidR="00D436B7" w:rsidRPr="007E6930" w:rsidRDefault="00D436B7" w:rsidP="00687768">
            <w:pPr>
              <w:rPr>
                <w:b/>
                <w:sz w:val="18"/>
                <w:szCs w:val="18"/>
              </w:rPr>
            </w:pPr>
            <w:r w:rsidRPr="007E6930">
              <w:rPr>
                <w:b/>
                <w:sz w:val="18"/>
                <w:szCs w:val="18"/>
              </w:rPr>
              <w:t>Elemento</w:t>
            </w:r>
          </w:p>
        </w:tc>
        <w:tc>
          <w:tcPr>
            <w:tcW w:w="1340" w:type="dxa"/>
          </w:tcPr>
          <w:p w:rsidR="00D436B7" w:rsidRPr="007E6930" w:rsidRDefault="00D436B7" w:rsidP="00687768">
            <w:pPr>
              <w:rPr>
                <w:b/>
                <w:sz w:val="18"/>
                <w:szCs w:val="18"/>
              </w:rPr>
            </w:pPr>
            <w:r w:rsidRPr="007E6930">
              <w:rPr>
                <w:b/>
                <w:sz w:val="18"/>
                <w:szCs w:val="18"/>
              </w:rPr>
              <w:t>Cardinalidad</w:t>
            </w:r>
          </w:p>
        </w:tc>
        <w:tc>
          <w:tcPr>
            <w:tcW w:w="4323" w:type="dxa"/>
          </w:tcPr>
          <w:p w:rsidR="00D436B7" w:rsidRPr="007E6930" w:rsidRDefault="00D436B7" w:rsidP="00687768">
            <w:pPr>
              <w:rPr>
                <w:b/>
                <w:sz w:val="18"/>
                <w:szCs w:val="18"/>
              </w:rPr>
            </w:pPr>
            <w:r w:rsidRPr="007E6930">
              <w:rPr>
                <w:b/>
                <w:sz w:val="18"/>
                <w:szCs w:val="18"/>
              </w:rPr>
              <w:t>Significado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localizador</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0..1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Localizador que el proveedor arroja al reservar</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@nombre</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0..1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Nombre del cliente que ha reservado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@apellidos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0..1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Apellidos del cliente que ha reservado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@codigoOrigen</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0..1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Localización de origen del primer tramo de la reserva</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@codigoDestino</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0..1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Localización de destino del primer tramo de la reserva</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@fechaSalida</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0..1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Fecha de salida del primer tramo de la reserva</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@fechaReserva</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0..1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Fecha en la que se realizó la reserva</w:t>
            </w:r>
          </w:p>
        </w:tc>
      </w:tr>
    </w:tbl>
    <w:p w:rsidR="00D436B7" w:rsidRPr="00D90928" w:rsidRDefault="00D436B7" w:rsidP="00D436B7"/>
    <w:p w:rsidR="00D436B7" w:rsidRPr="00D90928" w:rsidRDefault="000B6D62" w:rsidP="00D436B7">
      <w:pPr>
        <w:pStyle w:val="Prrafodelista"/>
      </w:pPr>
      <w:bookmarkStart w:id="311" w:name="Tabla12"/>
      <w:r>
        <w:t>A.12 (</w:t>
      </w:r>
      <w:r w:rsidR="00D436B7" w:rsidRPr="005E1D20">
        <w:t>Tabla 12: Respuesta de transacción RecuperaReserva: RecuperaReservaRS</w:t>
      </w:r>
      <w:r>
        <w:t>)</w:t>
      </w:r>
    </w:p>
    <w:tbl>
      <w:tblPr>
        <w:tblStyle w:val="Tablaconcuadrcula"/>
        <w:tblW w:w="0" w:type="auto"/>
        <w:tblLook w:val="04A0" w:firstRow="1" w:lastRow="0" w:firstColumn="1" w:lastColumn="0" w:noHBand="0" w:noVBand="1"/>
      </w:tblPr>
      <w:tblGrid>
        <w:gridCol w:w="2831"/>
        <w:gridCol w:w="1340"/>
        <w:gridCol w:w="4323"/>
      </w:tblGrid>
      <w:tr w:rsidR="00D436B7" w:rsidRPr="00D85042" w:rsidTr="00687768">
        <w:tc>
          <w:tcPr>
            <w:tcW w:w="2831" w:type="dxa"/>
          </w:tcPr>
          <w:bookmarkEnd w:id="311"/>
          <w:p w:rsidR="00D436B7" w:rsidRPr="007E6930" w:rsidRDefault="00D436B7" w:rsidP="00687768">
            <w:pPr>
              <w:rPr>
                <w:b/>
                <w:sz w:val="18"/>
                <w:szCs w:val="18"/>
              </w:rPr>
            </w:pPr>
            <w:r w:rsidRPr="007E6930">
              <w:rPr>
                <w:b/>
                <w:sz w:val="18"/>
                <w:szCs w:val="18"/>
              </w:rPr>
              <w:t>Elemento</w:t>
            </w:r>
          </w:p>
        </w:tc>
        <w:tc>
          <w:tcPr>
            <w:tcW w:w="1340" w:type="dxa"/>
          </w:tcPr>
          <w:p w:rsidR="00D436B7" w:rsidRPr="007E6930" w:rsidRDefault="00D436B7" w:rsidP="00687768">
            <w:pPr>
              <w:rPr>
                <w:b/>
                <w:sz w:val="18"/>
                <w:szCs w:val="18"/>
              </w:rPr>
            </w:pPr>
            <w:r w:rsidRPr="007E6930">
              <w:rPr>
                <w:b/>
                <w:sz w:val="18"/>
                <w:szCs w:val="18"/>
              </w:rPr>
              <w:t>Cardinalidad</w:t>
            </w:r>
          </w:p>
        </w:tc>
        <w:tc>
          <w:tcPr>
            <w:tcW w:w="4323" w:type="dxa"/>
          </w:tcPr>
          <w:p w:rsidR="00D436B7" w:rsidRPr="007E6930" w:rsidRDefault="00D436B7" w:rsidP="00687768">
            <w:pPr>
              <w:rPr>
                <w:b/>
                <w:sz w:val="18"/>
                <w:szCs w:val="18"/>
              </w:rPr>
            </w:pPr>
            <w:r w:rsidRPr="007E6930">
              <w:rPr>
                <w:b/>
                <w:sz w:val="18"/>
                <w:szCs w:val="18"/>
              </w:rPr>
              <w:t>Significado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pasajeros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1..n</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Lista de pasajeros que se especificaron en la transacción de Reserva</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billetes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Contiene lista de billetes</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desgloses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Desgloses obtenidos en la transacción de Valoracion</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@estadoReserva</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Estado en el que se encuentra la reserva: confirmada, cancelada…</w:t>
            </w:r>
          </w:p>
        </w:tc>
      </w:tr>
    </w:tbl>
    <w:p w:rsidR="00700C6C" w:rsidRDefault="00700C6C" w:rsidP="00700C6C"/>
    <w:p w:rsidR="00700C6C" w:rsidRDefault="000B6D62" w:rsidP="00700C6C">
      <w:pPr>
        <w:pStyle w:val="Prrafodelista"/>
      </w:pPr>
      <w:bookmarkStart w:id="312" w:name="AnexoA2"/>
      <w:bookmarkStart w:id="313" w:name="Tabla24"/>
      <w:r>
        <w:t>A.13 (Tabla 24</w:t>
      </w:r>
      <w:r w:rsidR="00700C6C">
        <w:t xml:space="preserve">: </w:t>
      </w:r>
      <w:r w:rsidR="00700C6C" w:rsidRPr="00700C6C">
        <w:t xml:space="preserve">Elementos y atributos más importantes de </w:t>
      </w:r>
      <w:hyperlink w:anchor="AcronimoDMR" w:history="1">
        <w:r w:rsidR="00700C6C" w:rsidRPr="00E13730">
          <w:rPr>
            <w:rStyle w:val="Hipervnculo"/>
          </w:rPr>
          <w:t>DMR</w:t>
        </w:r>
      </w:hyperlink>
      <w:r w:rsidR="00700C6C">
        <w:t>)</w:t>
      </w:r>
    </w:p>
    <w:tbl>
      <w:tblPr>
        <w:tblStyle w:val="Tablaconcuadrcula"/>
        <w:tblW w:w="8500" w:type="dxa"/>
        <w:tblLayout w:type="fixed"/>
        <w:tblLook w:val="04A0" w:firstRow="1" w:lastRow="0" w:firstColumn="1" w:lastColumn="0" w:noHBand="0" w:noVBand="1"/>
      </w:tblPr>
      <w:tblGrid>
        <w:gridCol w:w="3964"/>
        <w:gridCol w:w="709"/>
        <w:gridCol w:w="851"/>
        <w:gridCol w:w="2976"/>
      </w:tblGrid>
      <w:tr w:rsidR="00700C6C" w:rsidRPr="00F356C7" w:rsidTr="00C737B7">
        <w:trPr>
          <w:trHeight w:val="257"/>
        </w:trPr>
        <w:tc>
          <w:tcPr>
            <w:tcW w:w="3964" w:type="dxa"/>
          </w:tcPr>
          <w:bookmarkEnd w:id="312"/>
          <w:bookmarkEnd w:id="313"/>
          <w:p w:rsidR="00700C6C" w:rsidRPr="00336D8F" w:rsidRDefault="00700C6C" w:rsidP="00C737B7">
            <w:pPr>
              <w:rPr>
                <w:rFonts w:ascii="Utopia" w:hAnsi="Utopia"/>
                <w:b/>
                <w:sz w:val="18"/>
                <w:szCs w:val="18"/>
              </w:rPr>
            </w:pPr>
            <w:r w:rsidRPr="00336D8F">
              <w:rPr>
                <w:rFonts w:ascii="Utopia" w:hAnsi="Utopia"/>
                <w:b/>
                <w:sz w:val="18"/>
                <w:szCs w:val="18"/>
              </w:rPr>
              <w:lastRenderedPageBreak/>
              <w:t>Elemento</w:t>
            </w:r>
          </w:p>
        </w:tc>
        <w:tc>
          <w:tcPr>
            <w:tcW w:w="709" w:type="dxa"/>
          </w:tcPr>
          <w:p w:rsidR="00700C6C" w:rsidRPr="00336D8F" w:rsidRDefault="00700C6C" w:rsidP="00C737B7">
            <w:pPr>
              <w:tabs>
                <w:tab w:val="left" w:pos="870"/>
              </w:tabs>
              <w:rPr>
                <w:rFonts w:ascii="Utopia" w:hAnsi="Utopia"/>
                <w:b/>
                <w:sz w:val="18"/>
                <w:szCs w:val="18"/>
              </w:rPr>
            </w:pPr>
            <w:r w:rsidRPr="00336D8F">
              <w:rPr>
                <w:rFonts w:ascii="Utopia" w:hAnsi="Utopia"/>
                <w:b/>
                <w:sz w:val="18"/>
                <w:szCs w:val="18"/>
              </w:rPr>
              <w:t>Card.</w:t>
            </w:r>
          </w:p>
        </w:tc>
        <w:tc>
          <w:tcPr>
            <w:tcW w:w="851" w:type="dxa"/>
          </w:tcPr>
          <w:p w:rsidR="00700C6C" w:rsidRPr="00336D8F" w:rsidRDefault="00700C6C" w:rsidP="00C737B7">
            <w:pPr>
              <w:tabs>
                <w:tab w:val="left" w:pos="870"/>
              </w:tabs>
              <w:rPr>
                <w:rFonts w:ascii="Utopia" w:hAnsi="Utopia"/>
                <w:b/>
                <w:sz w:val="18"/>
                <w:szCs w:val="18"/>
              </w:rPr>
            </w:pPr>
            <w:r w:rsidRPr="00336D8F">
              <w:rPr>
                <w:rFonts w:ascii="Utopia" w:hAnsi="Utopia"/>
                <w:b/>
                <w:sz w:val="18"/>
                <w:szCs w:val="18"/>
              </w:rPr>
              <w:t>Tipo</w:t>
            </w:r>
            <w:r w:rsidRPr="00336D8F">
              <w:rPr>
                <w:rFonts w:ascii="Utopia" w:hAnsi="Utopia"/>
                <w:b/>
                <w:sz w:val="18"/>
                <w:szCs w:val="18"/>
              </w:rPr>
              <w:tab/>
            </w:r>
          </w:p>
        </w:tc>
        <w:tc>
          <w:tcPr>
            <w:tcW w:w="2976" w:type="dxa"/>
          </w:tcPr>
          <w:p w:rsidR="00700C6C" w:rsidRPr="00336D8F" w:rsidRDefault="00700C6C" w:rsidP="00C737B7">
            <w:pPr>
              <w:rPr>
                <w:rFonts w:ascii="Utopia" w:hAnsi="Utopia"/>
                <w:b/>
                <w:sz w:val="18"/>
                <w:szCs w:val="18"/>
              </w:rPr>
            </w:pPr>
            <w:r w:rsidRPr="00336D8F">
              <w:rPr>
                <w:rFonts w:ascii="Utopia" w:hAnsi="Utopia"/>
                <w:b/>
                <w:sz w:val="18"/>
                <w:szCs w:val="18"/>
              </w:rPr>
              <w:t>Significado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DisponibilidadModificarReservaRQ</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sidRPr="00F356C7">
              <w:rPr>
                <w:rFonts w:ascii="Utopia" w:hAnsi="Utopia"/>
                <w:sz w:val="18"/>
                <w:szCs w:val="18"/>
              </w:rPr>
              <w:t>Nodo raíz</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@tipoViaje</w:t>
            </w:r>
          </w:p>
        </w:tc>
        <w:tc>
          <w:tcPr>
            <w:tcW w:w="709" w:type="dxa"/>
          </w:tcPr>
          <w:p w:rsidR="00700C6C"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viaje: (</w:t>
            </w:r>
            <w:hyperlink w:anchor="AcronimoOW" w:history="1">
              <w:r w:rsidRPr="00336D8F">
                <w:rPr>
                  <w:rStyle w:val="Hipervnculo"/>
                  <w:rFonts w:ascii="Utopia" w:hAnsi="Utopia"/>
                  <w:sz w:val="18"/>
                  <w:szCs w:val="18"/>
                </w:rPr>
                <w:t>OW</w:t>
              </w:r>
            </w:hyperlink>
            <w:r>
              <w:rPr>
                <w:rFonts w:ascii="Utopia" w:hAnsi="Utopia"/>
                <w:sz w:val="18"/>
                <w:szCs w:val="18"/>
              </w:rPr>
              <w:t xml:space="preserve">, </w:t>
            </w:r>
            <w:hyperlink w:anchor="AcronimoRT" w:history="1">
              <w:r w:rsidRPr="00336D8F">
                <w:rPr>
                  <w:rStyle w:val="Hipervnculo"/>
                  <w:rFonts w:ascii="Utopia" w:hAnsi="Utopia"/>
                  <w:sz w:val="18"/>
                  <w:szCs w:val="18"/>
                </w:rPr>
                <w:t>RT</w:t>
              </w:r>
            </w:hyperlink>
            <w:r>
              <w:rPr>
                <w:rFonts w:ascii="Utopia" w:hAnsi="Utopia"/>
                <w:sz w:val="18"/>
                <w:szCs w:val="18"/>
              </w:rPr>
              <w:t xml:space="preserve">, </w:t>
            </w:r>
            <w:hyperlink w:anchor="AcronimoOJ" w:history="1">
              <w:r w:rsidRPr="00336D8F">
                <w:rPr>
                  <w:rStyle w:val="Hipervnculo"/>
                  <w:rFonts w:ascii="Utopia" w:hAnsi="Utopia"/>
                  <w:sz w:val="18"/>
                  <w:szCs w:val="18"/>
                </w:rPr>
                <w:t>OJ</w:t>
              </w:r>
            </w:hyperlink>
            <w:r>
              <w:rPr>
                <w:rFonts w:ascii="Utopia" w:hAnsi="Utopia"/>
                <w:sz w:val="18"/>
                <w:szCs w:val="18"/>
              </w:rPr>
              <w:t xml:space="preserve"> o </w:t>
            </w:r>
            <w:hyperlink w:anchor="AcronimoCT" w:history="1">
              <w:r w:rsidRPr="00336D8F">
                <w:rPr>
                  <w:rStyle w:val="Hipervnculo"/>
                  <w:rFonts w:ascii="Utopia" w:hAnsi="Utopia"/>
                  <w:sz w:val="18"/>
                  <w:szCs w:val="18"/>
                </w:rPr>
                <w:t>CT</w:t>
              </w:r>
            </w:hyperlink>
            <w:r>
              <w:rPr>
                <w:rFonts w:ascii="Utopia" w:hAnsi="Utopia"/>
                <w:sz w:val="18"/>
                <w:szCs w:val="18"/>
              </w:rPr>
              <w: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Localizador</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localizador de la reserva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Localizador/</w:t>
            </w:r>
            <w:r>
              <w:rPr>
                <w:rFonts w:ascii="Utopia" w:hAnsi="Utopia"/>
                <w:sz w:val="18"/>
                <w:szCs w:val="18"/>
              </w:rPr>
              <w:t>@</w:t>
            </w:r>
            <w:r w:rsidRPr="00F356C7">
              <w:rPr>
                <w:rFonts w:ascii="Utopia" w:hAnsi="Utopia"/>
                <w:sz w:val="18"/>
                <w:szCs w:val="18"/>
              </w:rPr>
              <w:t>id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del localizador</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Localizador/</w:t>
            </w:r>
            <w:r>
              <w:rPr>
                <w:rFonts w:ascii="Utopia" w:hAnsi="Utopia"/>
                <w:sz w:val="18"/>
                <w:szCs w:val="18"/>
              </w:rPr>
              <w:t>@</w:t>
            </w:r>
            <w:r w:rsidRPr="00F356C7">
              <w:rPr>
                <w:rFonts w:ascii="Utopia" w:hAnsi="Utopia"/>
                <w:sz w:val="18"/>
                <w:szCs w:val="18"/>
              </w:rPr>
              <w:t>tipoLocalizador</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localizador: (PROVEEDOR, UNIVERSAL, EMISION, TRANSPORTISTA, REEMSOLSO, SERVICIO, CHECKIN)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Preferencias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las preferencias de la búsqueda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Preferencias/@claseCabina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Clase cabina preferida para la búsqueda: (N, Y, C, F, CAMAROTE, YP)</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Preferencias/@incluirLowCost</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bool</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Si es true, se buscarán vuelos de compañías lowcost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Preferencias/@soloDirectos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bool</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Si es true, se buscarán solo vuelos directos (sin escalas)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Preferencias/CompaniasConexion</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Incluye una lista de compañías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Preferencias/CompaniasConexion</w:t>
            </w:r>
          </w:p>
          <w:p w:rsidR="00700C6C" w:rsidRPr="00F356C7" w:rsidRDefault="00700C6C" w:rsidP="00C737B7">
            <w:pPr>
              <w:rPr>
                <w:rFonts w:ascii="Utopia" w:hAnsi="Utopia"/>
                <w:sz w:val="18"/>
                <w:szCs w:val="18"/>
              </w:rPr>
            </w:pPr>
            <w:r w:rsidRPr="00F356C7">
              <w:rPr>
                <w:rFonts w:ascii="Utopia" w:hAnsi="Utopia"/>
                <w:sz w:val="18"/>
                <w:szCs w:val="18"/>
              </w:rPr>
              <w:t>/CompaniaConexion</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Compañía incluida o excluida de la búsqueda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Preferencias/CompaniasConexion</w:t>
            </w:r>
          </w:p>
          <w:p w:rsidR="00700C6C" w:rsidRPr="00F356C7" w:rsidRDefault="00700C6C" w:rsidP="00C737B7">
            <w:pPr>
              <w:rPr>
                <w:rFonts w:ascii="Utopia" w:hAnsi="Utopia"/>
                <w:sz w:val="18"/>
                <w:szCs w:val="18"/>
              </w:rPr>
            </w:pPr>
            <w:r w:rsidRPr="00F356C7">
              <w:rPr>
                <w:rFonts w:ascii="Utopia" w:hAnsi="Utopia"/>
                <w:sz w:val="18"/>
                <w:szCs w:val="18"/>
              </w:rPr>
              <w:t>/CompaniaConexion/@cia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 xml:space="preserve">Código </w:t>
            </w:r>
            <w:hyperlink w:anchor="AcronimoIATA" w:history="1">
              <w:r w:rsidRPr="00336D8F">
                <w:rPr>
                  <w:rStyle w:val="Hipervnculo"/>
                  <w:rFonts w:ascii="Utopia" w:hAnsi="Utopia"/>
                  <w:sz w:val="18"/>
                  <w:szCs w:val="18"/>
                </w:rPr>
                <w:t>IATA</w:t>
              </w:r>
            </w:hyperlink>
            <w:r>
              <w:rPr>
                <w:rFonts w:ascii="Utopia" w:hAnsi="Utopia"/>
                <w:sz w:val="18"/>
                <w:szCs w:val="18"/>
              </w:rPr>
              <w:t xml:space="preserve"> compañía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Preferencias/CompaniasConexion</w:t>
            </w:r>
          </w:p>
          <w:p w:rsidR="00700C6C" w:rsidRPr="00F356C7" w:rsidRDefault="00700C6C" w:rsidP="00C737B7">
            <w:pPr>
              <w:rPr>
                <w:rFonts w:ascii="Utopia" w:hAnsi="Utopia"/>
                <w:sz w:val="18"/>
                <w:szCs w:val="18"/>
              </w:rPr>
            </w:pPr>
            <w:r w:rsidRPr="00F356C7">
              <w:rPr>
                <w:rFonts w:ascii="Utopia" w:hAnsi="Utopia"/>
                <w:sz w:val="18"/>
                <w:szCs w:val="18"/>
              </w:rPr>
              <w:t>/CompaniaConexion/@modo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Modo de filtro: (INCLUDED, EXCLUDED)</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Incluye una lista de tramos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Incluye la información de un tramo de la búsqueda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/@id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del tramo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/@fechaSalida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date</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Fecha de salida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/@fechaLlegada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date</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Fecha de llegada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/@horaSalida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Hora de salida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/@horaLlegada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Hora de llegada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/@accion</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Modificación a realizar al tramo: (</w:t>
            </w:r>
            <w:hyperlink w:anchor="ModifN" w:history="1">
              <w:r w:rsidRPr="00336D8F">
                <w:rPr>
                  <w:rStyle w:val="Hipervnculo"/>
                  <w:rFonts w:ascii="Utopia" w:hAnsi="Utopia"/>
                  <w:sz w:val="18"/>
                  <w:szCs w:val="18"/>
                </w:rPr>
                <w:t>N</w:t>
              </w:r>
            </w:hyperlink>
            <w:r>
              <w:rPr>
                <w:rFonts w:ascii="Utopia" w:hAnsi="Utopia"/>
                <w:sz w:val="18"/>
                <w:szCs w:val="18"/>
              </w:rPr>
              <w:t xml:space="preserve">, </w:t>
            </w:r>
            <w:hyperlink w:anchor="ModifK" w:history="1">
              <w:r w:rsidRPr="00336D8F">
                <w:rPr>
                  <w:rStyle w:val="Hipervnculo"/>
                  <w:rFonts w:ascii="Utopia" w:hAnsi="Utopia"/>
                  <w:sz w:val="18"/>
                  <w:szCs w:val="18"/>
                </w:rPr>
                <w:t>K</w:t>
              </w:r>
            </w:hyperlink>
            <w:r>
              <w:rPr>
                <w:rFonts w:ascii="Utopia" w:hAnsi="Utopia"/>
                <w:sz w:val="18"/>
                <w:szCs w:val="18"/>
              </w:rPr>
              <w:t xml:space="preserve">, </w:t>
            </w:r>
            <w:hyperlink w:anchor="ModifKF" w:history="1">
              <w:r w:rsidRPr="00336D8F">
                <w:rPr>
                  <w:rStyle w:val="Hipervnculo"/>
                  <w:rFonts w:ascii="Utopia" w:hAnsi="Utopia"/>
                  <w:sz w:val="18"/>
                  <w:szCs w:val="18"/>
                </w:rPr>
                <w:t>KF</w:t>
              </w:r>
            </w:hyperlink>
            <w:r>
              <w:rPr>
                <w:rFonts w:ascii="Utopia" w:hAnsi="Utopia"/>
                <w:sz w:val="18"/>
                <w:szCs w:val="18"/>
              </w:rPr>
              <w:t xml:space="preserve">, </w:t>
            </w:r>
            <w:hyperlink w:anchor="ModifR" w:history="1">
              <w:r w:rsidRPr="00336D8F">
                <w:rPr>
                  <w:rStyle w:val="Hipervnculo"/>
                  <w:rFonts w:ascii="Utopia" w:hAnsi="Utopia"/>
                  <w:sz w:val="18"/>
                  <w:szCs w:val="18"/>
                </w:rPr>
                <w:t>R</w:t>
              </w:r>
            </w:hyperlink>
            <w:r>
              <w:rPr>
                <w:rFonts w:ascii="Utopia" w:hAnsi="Utopia"/>
                <w:sz w:val="18"/>
                <w:szCs w:val="18"/>
              </w:rPr>
              <w:t xml:space="preserve">, </w:t>
            </w:r>
            <w:hyperlink w:anchor="ModifC" w:history="1">
              <w:r w:rsidRPr="00336D8F">
                <w:rPr>
                  <w:rStyle w:val="Hipervnculo"/>
                  <w:rFonts w:ascii="Utopia" w:hAnsi="Utopia"/>
                  <w:sz w:val="18"/>
                  <w:szCs w:val="18"/>
                </w:rPr>
                <w:t>C</w:t>
              </w:r>
            </w:hyperlink>
            <w:r>
              <w:rPr>
                <w:rFonts w:ascii="Utopia" w:hAnsi="Utopia"/>
                <w:sz w:val="18"/>
                <w:szCs w:val="18"/>
              </w:rPr>
              <w:t xml:space="preserve">, </w:t>
            </w:r>
            <w:hyperlink w:anchor="ModifA" w:history="1">
              <w:r w:rsidRPr="00336D8F">
                <w:rPr>
                  <w:rStyle w:val="Hipervnculo"/>
                  <w:rFonts w:ascii="Utopia" w:hAnsi="Utopia"/>
                  <w:sz w:val="18"/>
                  <w:szCs w:val="18"/>
                </w:rPr>
                <w:t>A</w:t>
              </w:r>
            </w:hyperlink>
            <w:r>
              <w:rPr>
                <w:rFonts w:ascii="Utopia" w:hAnsi="Utopia"/>
                <w:sz w:val="18"/>
                <w:szCs w:val="18"/>
              </w:rPr>
              <w: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/LocOrigen</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Incluye la información de la localización de partida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/LocOrigen/@codigo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 xml:space="preserve">Código </w:t>
            </w:r>
            <w:hyperlink w:anchor="AcronimoIATA" w:history="1">
              <w:r w:rsidRPr="00336D8F">
                <w:rPr>
                  <w:rStyle w:val="Hipervnculo"/>
                  <w:rFonts w:ascii="Utopia" w:hAnsi="Utopia"/>
                  <w:sz w:val="18"/>
                  <w:szCs w:val="18"/>
                </w:rPr>
                <w:t>IATA</w:t>
              </w:r>
            </w:hyperlink>
            <w:r>
              <w:rPr>
                <w:rFonts w:ascii="Utopia" w:hAnsi="Utopia"/>
                <w:sz w:val="18"/>
                <w:szCs w:val="18"/>
              </w:rPr>
              <w:t xml:space="preserve"> del aeropuerto o ciudad</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/LocOrigen/@radio</w:t>
            </w:r>
          </w:p>
        </w:tc>
        <w:tc>
          <w:tcPr>
            <w:tcW w:w="709" w:type="dxa"/>
          </w:tcPr>
          <w:p w:rsidR="00700C6C" w:rsidRPr="00F356C7" w:rsidRDefault="00700C6C" w:rsidP="00C737B7">
            <w:pPr>
              <w:rPr>
                <w:rFonts w:ascii="Utopia" w:hAnsi="Utopia"/>
                <w:sz w:val="18"/>
                <w:szCs w:val="18"/>
              </w:rPr>
            </w:pPr>
            <w:r>
              <w:rPr>
                <w:rFonts w:ascii="Utopia" w:hAnsi="Utopia"/>
                <w:sz w:val="18"/>
                <w:szCs w:val="18"/>
              </w:rPr>
              <w:t>0</w:t>
            </w:r>
            <w:r w:rsidRPr="00F356C7">
              <w:rPr>
                <w:rFonts w:ascii="Utopia" w:hAnsi="Utopia"/>
                <w:sz w:val="18"/>
                <w:szCs w:val="18"/>
              </w:rPr>
              <w:t>..1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Radio de búsqueda respecto a la localización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/LocDestino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Incluye la información de la localización de destino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DisponibilidadModificarReservaRS</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sidRPr="00F356C7">
              <w:rPr>
                <w:rFonts w:ascii="Utopia" w:hAnsi="Utopia"/>
                <w:sz w:val="18"/>
                <w:szCs w:val="18"/>
              </w:rPr>
              <w:t>Nodo raíz</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Incluye información de segmentos y tarifas obtenidos en la búsqueda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Transportes/@totalTarifas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Número de tarifas obtenidas en la búsqueda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tarifas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 la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Transportes/Tarifas/Tarifa/@id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Transportes/Tarifas/Tarifa/@tipoTarifa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tarifa: (</w:t>
            </w:r>
            <w:hyperlink w:anchor="AcronimoOW" w:history="1">
              <w:r w:rsidRPr="00336D8F">
                <w:rPr>
                  <w:rStyle w:val="Hipervnculo"/>
                  <w:rFonts w:ascii="Utopia" w:hAnsi="Utopia"/>
                  <w:sz w:val="18"/>
                  <w:szCs w:val="18"/>
                </w:rPr>
                <w:t>OW</w:t>
              </w:r>
            </w:hyperlink>
            <w:r>
              <w:rPr>
                <w:rFonts w:ascii="Utopia" w:hAnsi="Utopia"/>
                <w:sz w:val="18"/>
                <w:szCs w:val="18"/>
              </w:rPr>
              <w:t xml:space="preserve">, </w:t>
            </w:r>
            <w:hyperlink w:anchor="AcronimoRT" w:history="1">
              <w:r w:rsidRPr="00336D8F">
                <w:rPr>
                  <w:rStyle w:val="Hipervnculo"/>
                  <w:rFonts w:ascii="Utopia" w:hAnsi="Utopia"/>
                  <w:sz w:val="18"/>
                  <w:szCs w:val="18"/>
                </w:rPr>
                <w:t>RT</w:t>
              </w:r>
            </w:hyperlink>
            <w:r>
              <w:rPr>
                <w:rFonts w:ascii="Utopia" w:hAnsi="Utopia"/>
                <w:sz w:val="18"/>
                <w:szCs w:val="18"/>
              </w:rPr>
              <w:t xml:space="preserve">, </w:t>
            </w:r>
            <w:hyperlink w:anchor="AcronimoOJ" w:history="1">
              <w:r w:rsidRPr="00336D8F">
                <w:rPr>
                  <w:rStyle w:val="Hipervnculo"/>
                  <w:rFonts w:ascii="Utopia" w:hAnsi="Utopia"/>
                  <w:sz w:val="18"/>
                  <w:szCs w:val="18"/>
                </w:rPr>
                <w:t>OJ</w:t>
              </w:r>
            </w:hyperlink>
            <w:r>
              <w:rPr>
                <w:rFonts w:ascii="Utopia" w:hAnsi="Utopia"/>
                <w:sz w:val="18"/>
                <w:szCs w:val="18"/>
              </w:rPr>
              <w:t xml:space="preserve"> o </w:t>
            </w:r>
            <w:hyperlink w:anchor="AcronimoCT" w:history="1">
              <w:r w:rsidRPr="00336D8F">
                <w:rPr>
                  <w:rStyle w:val="Hipervnculo"/>
                  <w:rFonts w:ascii="Utopia" w:hAnsi="Utopia"/>
                  <w:sz w:val="18"/>
                  <w:szCs w:val="18"/>
                </w:rPr>
                <w:t>CT</w:t>
              </w:r>
            </w:hyperlink>
            <w:r>
              <w:rPr>
                <w:rFonts w:ascii="Utopia" w:hAnsi="Utopia"/>
                <w:sz w:val="18"/>
                <w:szCs w:val="18"/>
              </w:rPr>
              <w: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Transportes/Tarifas/Tarifa/@tieneObFees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bool</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Si es true, la tarifa tiene cargos por pago con tarjeta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lastRenderedPageBreak/>
              <w:t>Transportes/Tarifas/Tarifa/Condiciones</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condiciones</w:t>
            </w:r>
          </w:p>
        </w:tc>
      </w:tr>
      <w:tr w:rsidR="00700C6C" w:rsidRPr="00F356C7" w:rsidTr="00C737B7">
        <w:tc>
          <w:tcPr>
            <w:tcW w:w="3964" w:type="dxa"/>
            <w:shd w:val="clear" w:color="auto" w:fill="auto"/>
          </w:tcPr>
          <w:p w:rsidR="00700C6C" w:rsidRDefault="00700C6C" w:rsidP="00C737B7">
            <w:pPr>
              <w:rPr>
                <w:rFonts w:ascii="Utopia" w:hAnsi="Utopia"/>
                <w:sz w:val="18"/>
                <w:szCs w:val="18"/>
              </w:rPr>
            </w:pPr>
            <w:r w:rsidRPr="00F356C7">
              <w:rPr>
                <w:rFonts w:ascii="Utopia" w:hAnsi="Utopia"/>
                <w:sz w:val="18"/>
                <w:szCs w:val="18"/>
              </w:rPr>
              <w:t>Transportes/Tarifas/Tarifa/Condiciones</w:t>
            </w:r>
          </w:p>
          <w:p w:rsidR="00700C6C" w:rsidRPr="00F356C7" w:rsidRDefault="00700C6C" w:rsidP="00C737B7">
            <w:pPr>
              <w:rPr>
                <w:rFonts w:ascii="Utopia" w:hAnsi="Utopia"/>
                <w:sz w:val="18"/>
                <w:szCs w:val="18"/>
              </w:rPr>
            </w:pPr>
            <w:r>
              <w:rPr>
                <w:rFonts w:ascii="Utopia" w:hAnsi="Utopia"/>
                <w:sz w:val="18"/>
                <w:szCs w:val="18"/>
              </w:rPr>
              <w:t>/Condicion</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Condición de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Transportes/Tarifas/Tarifa/Condiciones</w:t>
            </w:r>
          </w:p>
          <w:p w:rsidR="00700C6C" w:rsidRPr="00F356C7" w:rsidRDefault="00700C6C" w:rsidP="00C737B7">
            <w:pPr>
              <w:rPr>
                <w:rFonts w:ascii="Utopia" w:hAnsi="Utopia"/>
                <w:sz w:val="18"/>
                <w:szCs w:val="18"/>
              </w:rPr>
            </w:pPr>
            <w:r>
              <w:rPr>
                <w:rFonts w:ascii="Utopia" w:hAnsi="Utopia"/>
                <w:sz w:val="18"/>
                <w:szCs w:val="18"/>
              </w:rPr>
              <w:t>/Condicion</w:t>
            </w:r>
            <w:r w:rsidRPr="00F356C7">
              <w:rPr>
                <w:rFonts w:ascii="Utopia" w:hAnsi="Utopia"/>
                <w:sz w:val="18"/>
                <w:szCs w:val="18"/>
              </w:rPr>
              <w:t>/ConceptoTipificado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Información de la condición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opciones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Alternativas de tramos que incluye la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/@id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 opción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/@refTramoDisponibilidad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 xml:space="preserve">Referencia al identificador único del tramoDisponibilidad de la petición </w:t>
            </w:r>
            <w:hyperlink w:anchor="AcronimoDMR" w:history="1">
              <w:r w:rsidRPr="004F490E">
                <w:rPr>
                  <w:rStyle w:val="Hipervnculo"/>
                  <w:rFonts w:ascii="Utopia" w:hAnsi="Utopia"/>
                  <w:sz w:val="18"/>
                  <w:szCs w:val="18"/>
                </w:rPr>
                <w:t>DMR</w:t>
              </w:r>
            </w:hyperlink>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/@numEscalas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Cantidad de escalas del tramo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/@placa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Compañía validadora de la reserva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/@familiaTarifa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Familia de la tarifa que proporciona la compañía que vende 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referencias segmento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la referencia al identificador único de un segmento de la lista de segmentos obtenidos en la búsqueda e información aplicada a dicho segmento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/@refSegmento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Referencia al identificador único de segmento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/ClasesSegmento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clasesSegmento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/ClasesSegmento/ClaseSegmento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aplicada al segmento y a un pasajero (hay una claseSegmento por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/ClasesSegmento/ClaseSegmento</w:t>
            </w:r>
          </w:p>
          <w:p w:rsidR="00700C6C" w:rsidRPr="00F356C7" w:rsidRDefault="00700C6C" w:rsidP="00C737B7">
            <w:pPr>
              <w:rPr>
                <w:rFonts w:ascii="Utopia" w:hAnsi="Utopia"/>
                <w:sz w:val="18"/>
                <w:szCs w:val="18"/>
              </w:rPr>
            </w:pPr>
            <w:r w:rsidRPr="00F356C7">
              <w:rPr>
                <w:rFonts w:ascii="Utopia" w:hAnsi="Utopia"/>
                <w:sz w:val="18"/>
                <w:szCs w:val="18"/>
              </w:rPr>
              <w:t>/@claseCabina</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Clase cabina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/ClasesSegmento/ClaseSegmento</w:t>
            </w:r>
          </w:p>
          <w:p w:rsidR="00700C6C" w:rsidRPr="00F356C7" w:rsidRDefault="00700C6C" w:rsidP="00C737B7">
            <w:pPr>
              <w:rPr>
                <w:rFonts w:ascii="Utopia" w:hAnsi="Utopia"/>
                <w:sz w:val="18"/>
                <w:szCs w:val="18"/>
              </w:rPr>
            </w:pPr>
            <w:r w:rsidRPr="00F356C7">
              <w:rPr>
                <w:rFonts w:ascii="Utopia" w:hAnsi="Utopia"/>
                <w:sz w:val="18"/>
                <w:szCs w:val="18"/>
              </w:rPr>
              <w:t>/@clase</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Clase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/ClasesSegmento/ClaseSegmento</w:t>
            </w:r>
          </w:p>
          <w:p w:rsidR="00700C6C" w:rsidRPr="00F356C7" w:rsidRDefault="00700C6C" w:rsidP="00C737B7">
            <w:pPr>
              <w:rPr>
                <w:rFonts w:ascii="Utopia" w:hAnsi="Utopia"/>
                <w:sz w:val="18"/>
                <w:szCs w:val="18"/>
              </w:rPr>
            </w:pPr>
            <w:r w:rsidRPr="00F356C7">
              <w:rPr>
                <w:rFonts w:ascii="Utopia" w:hAnsi="Utopia"/>
                <w:sz w:val="18"/>
                <w:szCs w:val="18"/>
              </w:rPr>
              <w:t>/@refPasajero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E13730" w:rsidP="00C737B7">
            <w:pPr>
              <w:jc w:val="left"/>
              <w:rPr>
                <w:rFonts w:ascii="Utopia" w:hAnsi="Utopia"/>
                <w:sz w:val="18"/>
                <w:szCs w:val="18"/>
              </w:rPr>
            </w:pPr>
            <w:r>
              <w:rPr>
                <w:rFonts w:ascii="Utopia" w:hAnsi="Utopia"/>
                <w:sz w:val="18"/>
                <w:szCs w:val="18"/>
              </w:rPr>
              <w:t>Referencia al identificador únic</w:t>
            </w:r>
            <w:r w:rsidR="00700C6C">
              <w:rPr>
                <w:rFonts w:ascii="Utopia" w:hAnsi="Utopia"/>
                <w:sz w:val="18"/>
                <w:szCs w:val="18"/>
              </w:rPr>
              <w:t>o del pasajero (dentro de ConfiguracionPasjero)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/ClasesSegmento/ClaseSegmento</w:t>
            </w:r>
          </w:p>
          <w:p w:rsidR="00700C6C" w:rsidRPr="00F356C7" w:rsidRDefault="00700C6C" w:rsidP="00C737B7">
            <w:pPr>
              <w:rPr>
                <w:rFonts w:ascii="Utopia" w:hAnsi="Utopia"/>
                <w:sz w:val="18"/>
                <w:szCs w:val="18"/>
              </w:rPr>
            </w:pPr>
            <w:r w:rsidRPr="00F356C7">
              <w:rPr>
                <w:rFonts w:ascii="Utopia" w:hAnsi="Utopia"/>
                <w:sz w:val="18"/>
                <w:szCs w:val="18"/>
              </w:rPr>
              <w:t>/@fareBasis</w:t>
            </w:r>
          </w:p>
        </w:tc>
        <w:tc>
          <w:tcPr>
            <w:tcW w:w="709" w:type="dxa"/>
          </w:tcPr>
          <w:p w:rsidR="00700C6C" w:rsidRPr="00F356C7" w:rsidRDefault="00700C6C" w:rsidP="00C737B7">
            <w:pPr>
              <w:rPr>
                <w:rFonts w:ascii="Utopia" w:hAnsi="Utopia"/>
                <w:sz w:val="18"/>
                <w:szCs w:val="18"/>
              </w:rPr>
            </w:pPr>
            <w:r>
              <w:rPr>
                <w:rFonts w:ascii="Utopia" w:hAnsi="Utopia"/>
                <w:sz w:val="18"/>
                <w:szCs w:val="18"/>
              </w:rPr>
              <w:t>0</w:t>
            </w:r>
            <w:r w:rsidRPr="00F356C7">
              <w:rPr>
                <w:rFonts w:ascii="Utopia" w:hAnsi="Utopia"/>
                <w:sz w:val="18"/>
                <w:szCs w:val="18"/>
              </w:rPr>
              <w:t>..1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 xml:space="preserve">Código de la tarifa aplicado por el </w:t>
            </w:r>
            <w:hyperlink w:anchor="AcronimoGDS" w:history="1">
              <w:r w:rsidRPr="004F490E">
                <w:rPr>
                  <w:rStyle w:val="Hipervnculo"/>
                  <w:rFonts w:ascii="Utopia" w:hAnsi="Utopia"/>
                  <w:sz w:val="18"/>
                  <w:szCs w:val="18"/>
                </w:rPr>
                <w:t>GDS</w:t>
              </w:r>
            </w:hyperlink>
            <w:r>
              <w:rPr>
                <w:rFonts w:ascii="Utopia" w:hAnsi="Utopia"/>
                <w:sz w:val="18"/>
                <w:szCs w:val="18"/>
              </w:rPr>
              <w:t xml:space="preserve"> o compañía validadora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/ClasesSegmento/ClaseSegmento</w:t>
            </w:r>
          </w:p>
          <w:p w:rsidR="00700C6C" w:rsidRPr="00F356C7" w:rsidRDefault="00700C6C" w:rsidP="00C737B7">
            <w:pPr>
              <w:rPr>
                <w:rFonts w:ascii="Utopia" w:hAnsi="Utopia"/>
                <w:sz w:val="18"/>
                <w:szCs w:val="18"/>
              </w:rPr>
            </w:pPr>
            <w:r w:rsidRPr="00F356C7">
              <w:rPr>
                <w:rFonts w:ascii="Utopia" w:hAnsi="Utopia"/>
                <w:sz w:val="18"/>
                <w:szCs w:val="18"/>
              </w:rPr>
              <w:t>/@fareType</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tarifa: (PUB, PRI, NEGO, CORP)</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/ClasesSegmento/ClaseSegmento</w:t>
            </w:r>
          </w:p>
          <w:p w:rsidR="00700C6C" w:rsidRPr="00F356C7" w:rsidRDefault="00700C6C" w:rsidP="00C737B7">
            <w:pPr>
              <w:rPr>
                <w:rFonts w:ascii="Utopia" w:hAnsi="Utopia"/>
                <w:sz w:val="18"/>
                <w:szCs w:val="18"/>
              </w:rPr>
            </w:pPr>
            <w:r w:rsidRPr="00F356C7">
              <w:rPr>
                <w:rFonts w:ascii="Utopia" w:hAnsi="Utopia"/>
                <w:sz w:val="18"/>
                <w:szCs w:val="18"/>
              </w:rPr>
              <w:t>/@avail</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Cantidad de asientos disponibles para la ClaseSegmento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precio de la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lastRenderedPageBreak/>
              <w:t>/@moneda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lastRenderedPageBreak/>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Moneda de pago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lastRenderedPageBreak/>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/@importeTotal</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dec</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Importe total de la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/@importeNoComisionable</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dec</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Importe no comisionable de la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/@comision</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dec</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Importe de la comisión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/Cargos</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cargos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/Cargos/Cargo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Importes extra no incluidos en el importe total de la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/Cargos/Cargo/@tipo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cargo (información del cargo)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/Cargos/Cargo/@importe</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dec</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Importe del cargo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/DesglosesPasajeros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DesglosePasajero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/DesglosesPasajeros/DesglosePasajero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los importes desglosados por tipo de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/DesglosesPasajeros/DesglosePasajero</w:t>
            </w:r>
          </w:p>
          <w:p w:rsidR="00700C6C" w:rsidRPr="00F356C7" w:rsidRDefault="00700C6C" w:rsidP="00C737B7">
            <w:pPr>
              <w:rPr>
                <w:rFonts w:ascii="Utopia" w:hAnsi="Utopia"/>
                <w:sz w:val="18"/>
                <w:szCs w:val="18"/>
              </w:rPr>
            </w:pPr>
            <w:r w:rsidRPr="00F356C7">
              <w:rPr>
                <w:rFonts w:ascii="Utopia" w:hAnsi="Utopia"/>
                <w:sz w:val="18"/>
                <w:szCs w:val="18"/>
              </w:rPr>
              <w:t>/@tipoPax</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pasajero: (</w:t>
            </w:r>
            <w:hyperlink w:anchor="AcronimoADT" w:history="1">
              <w:r w:rsidRPr="004F490E">
                <w:rPr>
                  <w:rStyle w:val="Hipervnculo"/>
                  <w:rFonts w:ascii="Utopia" w:hAnsi="Utopia"/>
                  <w:sz w:val="18"/>
                  <w:szCs w:val="18"/>
                </w:rPr>
                <w:t>ADT</w:t>
              </w:r>
            </w:hyperlink>
            <w:r>
              <w:rPr>
                <w:rFonts w:ascii="Utopia" w:hAnsi="Utopia"/>
                <w:sz w:val="18"/>
                <w:szCs w:val="18"/>
              </w:rPr>
              <w:t xml:space="preserve">, </w:t>
            </w:r>
            <w:hyperlink w:anchor="AcronimoCHD" w:history="1">
              <w:r w:rsidRPr="004F490E">
                <w:rPr>
                  <w:rStyle w:val="Hipervnculo"/>
                  <w:rFonts w:ascii="Utopia" w:hAnsi="Utopia"/>
                  <w:sz w:val="18"/>
                  <w:szCs w:val="18"/>
                </w:rPr>
                <w:t>CHD</w:t>
              </w:r>
            </w:hyperlink>
            <w:r>
              <w:rPr>
                <w:rFonts w:ascii="Utopia" w:hAnsi="Utopia"/>
                <w:sz w:val="18"/>
                <w:szCs w:val="18"/>
              </w:rPr>
              <w:t xml:space="preserve">, </w:t>
            </w:r>
            <w:hyperlink w:anchor="AcronimoINF" w:history="1">
              <w:r w:rsidRPr="004F490E">
                <w:rPr>
                  <w:rStyle w:val="Hipervnculo"/>
                  <w:rFonts w:ascii="Utopia" w:hAnsi="Utopia"/>
                  <w:sz w:val="18"/>
                  <w:szCs w:val="18"/>
                </w:rPr>
                <w:t>INF</w:t>
              </w:r>
            </w:hyperlink>
            <w:r>
              <w:rPr>
                <w:rFonts w:ascii="Utopia" w:hAnsi="Utopia"/>
                <w:sz w:val="18"/>
                <w:szCs w:val="18"/>
              </w:rPr>
              <w: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/DesglosesPasajeros/DesglosePasajero</w:t>
            </w:r>
          </w:p>
          <w:p w:rsidR="00700C6C" w:rsidRPr="00F356C7" w:rsidRDefault="00700C6C" w:rsidP="00C737B7">
            <w:pPr>
              <w:rPr>
                <w:rFonts w:ascii="Utopia" w:hAnsi="Utopia"/>
                <w:sz w:val="18"/>
                <w:szCs w:val="18"/>
              </w:rPr>
            </w:pPr>
            <w:r w:rsidRPr="00F356C7">
              <w:rPr>
                <w:rFonts w:ascii="Utopia" w:hAnsi="Utopia"/>
                <w:sz w:val="18"/>
                <w:szCs w:val="18"/>
              </w:rPr>
              <w:t>/@importe</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dec</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Importe del tipo de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/DesglosesPasajeros/DesglosePasajero</w:t>
            </w:r>
          </w:p>
          <w:p w:rsidR="00700C6C" w:rsidRPr="00F356C7" w:rsidRDefault="00700C6C" w:rsidP="00C737B7">
            <w:pPr>
              <w:rPr>
                <w:rFonts w:ascii="Utopia" w:hAnsi="Utopia"/>
                <w:sz w:val="18"/>
                <w:szCs w:val="18"/>
              </w:rPr>
            </w:pPr>
            <w:r w:rsidRPr="00F356C7">
              <w:rPr>
                <w:rFonts w:ascii="Utopia" w:hAnsi="Utopia"/>
                <w:sz w:val="18"/>
                <w:szCs w:val="18"/>
              </w:rPr>
              <w:t>/@tasas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dec</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Tasas del tipo de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la lista de ConfiguracionPasajero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Pr>
                <w:rFonts w:ascii="Utopia" w:hAnsi="Utopia"/>
                <w:sz w:val="18"/>
                <w:szCs w:val="18"/>
              </w:rPr>
              <w:t>/</w:t>
            </w:r>
            <w:r w:rsidRPr="00F356C7">
              <w:rPr>
                <w:rFonts w:ascii="Utopia" w:hAnsi="Utopia"/>
                <w:sz w:val="18"/>
                <w:szCs w:val="18"/>
              </w:rPr>
              <w:t xml:space="preserve"> </w:t>
            </w:r>
            <w:r>
              <w:rPr>
                <w:rFonts w:ascii="Utopia" w:hAnsi="Utopia"/>
                <w:sz w:val="18"/>
                <w:szCs w:val="18"/>
              </w:rPr>
              <w:t>Configuracion</w:t>
            </w:r>
            <w:r w:rsidRPr="00F356C7">
              <w:rPr>
                <w:rFonts w:ascii="Utopia" w:hAnsi="Utopia"/>
                <w:sz w:val="18"/>
                <w:szCs w:val="18"/>
              </w:rPr>
              <w:t>Pasajeros</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Información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sidRPr="00F356C7">
              <w:rPr>
                <w:rFonts w:ascii="Utopia" w:hAnsi="Utopia"/>
                <w:sz w:val="18"/>
                <w:szCs w:val="18"/>
              </w:rPr>
              <w:t>/ConfiguracionPasajero/@id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sidRPr="00F356C7">
              <w:rPr>
                <w:rFonts w:ascii="Utopia" w:hAnsi="Utopia"/>
                <w:sz w:val="18"/>
                <w:szCs w:val="18"/>
              </w:rPr>
              <w:t>/ConfiguracionPasajero/@refPasajero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Referencia única del pasajero (se usa para referenciar las maletas incluidas por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sidRPr="00F356C7">
              <w:rPr>
                <w:rFonts w:ascii="Utopia" w:hAnsi="Utopia"/>
                <w:sz w:val="18"/>
                <w:szCs w:val="18"/>
              </w:rPr>
              <w:t>/ConfiguracionPasajero/@edad</w:t>
            </w:r>
          </w:p>
        </w:tc>
        <w:tc>
          <w:tcPr>
            <w:tcW w:w="709" w:type="dxa"/>
          </w:tcPr>
          <w:p w:rsidR="00700C6C" w:rsidRPr="00F356C7" w:rsidRDefault="00700C6C" w:rsidP="00C737B7">
            <w:pPr>
              <w:rPr>
                <w:rFonts w:ascii="Utopia" w:hAnsi="Utopia"/>
                <w:sz w:val="18"/>
                <w:szCs w:val="18"/>
              </w:rPr>
            </w:pPr>
            <w:r>
              <w:rPr>
                <w:rFonts w:ascii="Utopia" w:hAnsi="Utopia"/>
                <w:sz w:val="18"/>
                <w:szCs w:val="18"/>
              </w:rPr>
              <w:t>0</w:t>
            </w:r>
            <w:r w:rsidRPr="00F356C7">
              <w:rPr>
                <w:rFonts w:ascii="Utopia" w:hAnsi="Utopia"/>
                <w:sz w:val="18"/>
                <w:szCs w:val="18"/>
              </w:rPr>
              <w:t>..1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Edad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sidRPr="00F356C7">
              <w:rPr>
                <w:rFonts w:ascii="Utopia" w:hAnsi="Utopia"/>
                <w:sz w:val="18"/>
                <w:szCs w:val="18"/>
              </w:rPr>
              <w:t>/ConfiguracionPasajero/@nacionalidad</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Nacionalidad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sidRPr="00F356C7">
              <w:rPr>
                <w:rFonts w:ascii="Utopia" w:hAnsi="Utopia"/>
                <w:sz w:val="18"/>
                <w:szCs w:val="18"/>
              </w:rPr>
              <w:t>/ConfiguracionPasajero/@tipoPax</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sidRPr="00F356C7">
              <w:rPr>
                <w:rFonts w:ascii="Utopia" w:hAnsi="Utopia"/>
                <w:sz w:val="18"/>
                <w:szCs w:val="18"/>
              </w:rPr>
              <w:t>/ConfiguracionPasajero/Bonificaciones</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Bonificaciones aplicadas al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sidRPr="00F356C7">
              <w:rPr>
                <w:rFonts w:ascii="Utopia" w:hAnsi="Utopia"/>
                <w:sz w:val="18"/>
                <w:szCs w:val="18"/>
              </w:rPr>
              <w:t>/ConfiguracionPasajero/Bonificaciones</w:t>
            </w:r>
          </w:p>
          <w:p w:rsidR="00700C6C" w:rsidRPr="00F356C7" w:rsidRDefault="00700C6C" w:rsidP="00C737B7">
            <w:pPr>
              <w:rPr>
                <w:rFonts w:ascii="Utopia" w:hAnsi="Utopia"/>
                <w:sz w:val="18"/>
                <w:szCs w:val="18"/>
              </w:rPr>
            </w:pPr>
            <w:r w:rsidRPr="00F356C7">
              <w:rPr>
                <w:rFonts w:ascii="Utopia" w:hAnsi="Utopia"/>
                <w:sz w:val="18"/>
                <w:szCs w:val="18"/>
              </w:rPr>
              <w:t>/@residente</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residente: (BP, BI, CE, RE…)</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sidRPr="00F356C7">
              <w:rPr>
                <w:rFonts w:ascii="Utopia" w:hAnsi="Utopia"/>
                <w:sz w:val="18"/>
                <w:szCs w:val="18"/>
              </w:rPr>
              <w:t>/ConfiguracionPasajero/Bonificaciones</w:t>
            </w:r>
          </w:p>
          <w:p w:rsidR="00700C6C" w:rsidRPr="00F356C7" w:rsidRDefault="00700C6C" w:rsidP="00C737B7">
            <w:pPr>
              <w:rPr>
                <w:rFonts w:ascii="Utopia" w:hAnsi="Utopia"/>
                <w:sz w:val="18"/>
                <w:szCs w:val="18"/>
              </w:rPr>
            </w:pPr>
            <w:r w:rsidRPr="00F356C7">
              <w:rPr>
                <w:rFonts w:ascii="Utopia" w:hAnsi="Utopia"/>
                <w:sz w:val="18"/>
                <w:szCs w:val="18"/>
              </w:rPr>
              <w:t>/@familiaNumerosa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familia numerosa: (F1, F2)</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segmentos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Transportes/Segmentos/Segmento/@id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/@numTransporte</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E13730">
            <w:pPr>
              <w:jc w:val="left"/>
              <w:rPr>
                <w:rFonts w:ascii="Utopia" w:hAnsi="Utopia"/>
                <w:sz w:val="18"/>
                <w:szCs w:val="18"/>
              </w:rPr>
            </w:pPr>
            <w:r>
              <w:rPr>
                <w:rFonts w:ascii="Utopia" w:hAnsi="Utopia"/>
                <w:sz w:val="18"/>
                <w:szCs w:val="18"/>
              </w:rPr>
              <w:t>Número de vuelo (</w:t>
            </w:r>
            <w:r w:rsidR="00E13730">
              <w:rPr>
                <w:rFonts w:ascii="Utopia" w:hAnsi="Utopia"/>
                <w:sz w:val="18"/>
                <w:szCs w:val="18"/>
              </w:rPr>
              <w:t>ej.:</w:t>
            </w:r>
            <w:r>
              <w:rPr>
                <w:rFonts w:ascii="Utopia" w:hAnsi="Utopia"/>
                <w:sz w:val="18"/>
                <w:szCs w:val="18"/>
              </w:rPr>
              <w:t xml:space="preserve"> IB98950)</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lastRenderedPageBreak/>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/@operatingCia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Aerolínea que opera 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/@marketingCia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Aerolínea que vende 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/@terminalSalida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Terminal de salida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/@terminalLlegada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Terminal de llegada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/@fechaSalida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date</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Fecha de salida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/@fechaLlegada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date</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Fecha de llegada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/@tieneParadaTecnica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bool</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Si es true, el vuelo tiene una o más paradas técnicas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/ParadaTecnicaDetalles</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Detalles de las paradas técnicas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/LocOrigen</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 la localización de partida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/LocDestino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 la localización de llegada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Transportes/Tickets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tickets (billetes)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Transportes/Tickets/Ticket</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ticket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Transportes/Tickets/Ticket/@id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del ticket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Transportes/Tickets/Ticket/@numTicket</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Número del ticket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Transportes/Tickets/Ticket/@nomPax</w:t>
            </w:r>
          </w:p>
        </w:tc>
        <w:tc>
          <w:tcPr>
            <w:tcW w:w="709" w:type="dxa"/>
          </w:tcPr>
          <w:p w:rsidR="00700C6C" w:rsidRPr="00F356C7" w:rsidRDefault="00700C6C" w:rsidP="00C737B7">
            <w:pPr>
              <w:rPr>
                <w:rFonts w:ascii="Utopia" w:hAnsi="Utopia"/>
                <w:sz w:val="18"/>
                <w:szCs w:val="18"/>
              </w:rPr>
            </w:pPr>
            <w:r>
              <w:rPr>
                <w:rFonts w:ascii="Utopia" w:hAnsi="Utopia"/>
                <w:sz w:val="18"/>
                <w:szCs w:val="18"/>
              </w:rPr>
              <w:t>0</w:t>
            </w:r>
            <w:r w:rsidRPr="00F356C7">
              <w:rPr>
                <w:rFonts w:ascii="Utopia" w:hAnsi="Utopia"/>
                <w:sz w:val="18"/>
                <w:szCs w:val="18"/>
              </w:rPr>
              <w:t>..1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Nombre del pasajero asociado al ticket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Transportes/Tickets/Ticket/@tipoPax</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pasajero asociado al ticket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Transportes/Tickets/Ticket/@tipoTicket</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ticket: (eTicket, Extra)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Transportes/Tickets/Ticket/@estado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Estado en el que se encuentra el ticket: (Open, Confirmed, Voided, Refunded)</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Transportes/Localizadores</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localizador de la reserva</w:t>
            </w:r>
          </w:p>
        </w:tc>
      </w:tr>
    </w:tbl>
    <w:p w:rsidR="00700C6C" w:rsidRDefault="00700C6C" w:rsidP="00700C6C"/>
    <w:p w:rsidR="00700C6C" w:rsidRDefault="000B6D62" w:rsidP="00700C6C">
      <w:pPr>
        <w:pStyle w:val="Prrafodelista"/>
      </w:pPr>
      <w:bookmarkStart w:id="314" w:name="AnexoA3"/>
      <w:bookmarkStart w:id="315" w:name="Tabla25"/>
      <w:r>
        <w:t>A.14</w:t>
      </w:r>
      <w:r w:rsidR="00700C6C">
        <w:t xml:space="preserve"> (</w:t>
      </w:r>
      <w:r>
        <w:t>Tabla 25</w:t>
      </w:r>
      <w:r w:rsidR="00700C6C" w:rsidRPr="00700C6C">
        <w:t xml:space="preserve">: Elementos y atributos más importantes de </w:t>
      </w:r>
      <w:hyperlink w:anchor="AcronimoRMR" w:history="1">
        <w:r w:rsidR="00700C6C" w:rsidRPr="004503EB">
          <w:rPr>
            <w:rStyle w:val="Hipervnculo"/>
          </w:rPr>
          <w:t>RMR</w:t>
        </w:r>
      </w:hyperlink>
      <w:r w:rsidR="00700C6C">
        <w:t>)</w:t>
      </w:r>
      <w:bookmarkEnd w:id="314"/>
      <w:r w:rsidR="00700C6C">
        <w:t xml:space="preserve"> </w:t>
      </w:r>
    </w:p>
    <w:tbl>
      <w:tblPr>
        <w:tblStyle w:val="Tablaconcuadrcula"/>
        <w:tblW w:w="8500" w:type="dxa"/>
        <w:tblLayout w:type="fixed"/>
        <w:tblLook w:val="04A0" w:firstRow="1" w:lastRow="0" w:firstColumn="1" w:lastColumn="0" w:noHBand="0" w:noVBand="1"/>
      </w:tblPr>
      <w:tblGrid>
        <w:gridCol w:w="3964"/>
        <w:gridCol w:w="709"/>
        <w:gridCol w:w="851"/>
        <w:gridCol w:w="2976"/>
      </w:tblGrid>
      <w:tr w:rsidR="00700C6C" w:rsidRPr="00F356C7" w:rsidTr="00C737B7">
        <w:tc>
          <w:tcPr>
            <w:tcW w:w="3964" w:type="dxa"/>
          </w:tcPr>
          <w:bookmarkEnd w:id="315"/>
          <w:p w:rsidR="00700C6C" w:rsidRPr="004F490E" w:rsidRDefault="00700C6C" w:rsidP="00C737B7">
            <w:pPr>
              <w:rPr>
                <w:rFonts w:ascii="Utopia" w:hAnsi="Utopia"/>
                <w:b/>
                <w:sz w:val="18"/>
                <w:szCs w:val="18"/>
              </w:rPr>
            </w:pPr>
            <w:r w:rsidRPr="004F490E">
              <w:rPr>
                <w:rFonts w:ascii="Utopia" w:hAnsi="Utopia"/>
                <w:b/>
                <w:sz w:val="18"/>
                <w:szCs w:val="18"/>
              </w:rPr>
              <w:t>Elemento</w:t>
            </w:r>
          </w:p>
        </w:tc>
        <w:tc>
          <w:tcPr>
            <w:tcW w:w="709" w:type="dxa"/>
          </w:tcPr>
          <w:p w:rsidR="00700C6C" w:rsidRPr="004F490E" w:rsidRDefault="00700C6C" w:rsidP="00C737B7">
            <w:pPr>
              <w:rPr>
                <w:rFonts w:ascii="Utopia" w:hAnsi="Utopia"/>
                <w:b/>
                <w:sz w:val="18"/>
                <w:szCs w:val="18"/>
              </w:rPr>
            </w:pPr>
            <w:r w:rsidRPr="004F490E">
              <w:rPr>
                <w:rFonts w:ascii="Utopia" w:hAnsi="Utopia"/>
                <w:b/>
                <w:sz w:val="18"/>
                <w:szCs w:val="18"/>
              </w:rPr>
              <w:t>Card.</w:t>
            </w:r>
          </w:p>
        </w:tc>
        <w:tc>
          <w:tcPr>
            <w:tcW w:w="851" w:type="dxa"/>
          </w:tcPr>
          <w:p w:rsidR="00700C6C" w:rsidRPr="004F490E" w:rsidRDefault="00700C6C" w:rsidP="00C737B7">
            <w:pPr>
              <w:rPr>
                <w:rFonts w:ascii="Utopia" w:hAnsi="Utopia"/>
                <w:b/>
                <w:sz w:val="18"/>
                <w:szCs w:val="18"/>
              </w:rPr>
            </w:pPr>
            <w:r w:rsidRPr="004F490E">
              <w:rPr>
                <w:rFonts w:ascii="Utopia" w:hAnsi="Utopia"/>
                <w:b/>
                <w:sz w:val="18"/>
                <w:szCs w:val="18"/>
              </w:rPr>
              <w:t>Tipo</w:t>
            </w:r>
          </w:p>
        </w:tc>
        <w:tc>
          <w:tcPr>
            <w:tcW w:w="2976" w:type="dxa"/>
          </w:tcPr>
          <w:p w:rsidR="00700C6C" w:rsidRPr="004F490E" w:rsidRDefault="00700C6C" w:rsidP="00C737B7">
            <w:pPr>
              <w:rPr>
                <w:rFonts w:ascii="Utopia" w:hAnsi="Utopia"/>
                <w:b/>
                <w:sz w:val="18"/>
                <w:szCs w:val="18"/>
              </w:rPr>
            </w:pPr>
            <w:r w:rsidRPr="004F490E">
              <w:rPr>
                <w:rFonts w:ascii="Utopia" w:hAnsi="Utopia"/>
                <w:b/>
                <w:sz w:val="18"/>
                <w:szCs w:val="18"/>
              </w:rPr>
              <w:t>Significado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ReservaModificarReservaRQ</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sidRPr="00F356C7">
              <w:rPr>
                <w:rFonts w:ascii="Utopia" w:hAnsi="Utopia"/>
                <w:sz w:val="18"/>
                <w:szCs w:val="18"/>
              </w:rPr>
              <w:t>Nodo raíz</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@deltaPrice</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dec</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 xml:space="preserve">Importe diferencial aceptado entre el precio de la tarifa obtenida en </w:t>
            </w:r>
            <w:hyperlink w:anchor="AcronimoDMR" w:history="1">
              <w:r w:rsidRPr="004F490E">
                <w:rPr>
                  <w:rStyle w:val="Hipervnculo"/>
                  <w:rFonts w:ascii="Utopia" w:hAnsi="Utopia"/>
                  <w:sz w:val="18"/>
                  <w:szCs w:val="18"/>
                </w:rPr>
                <w:t>DMR</w:t>
              </w:r>
            </w:hyperlink>
            <w:r>
              <w:rPr>
                <w:rFonts w:ascii="Utopia" w:hAnsi="Utopia"/>
                <w:sz w:val="18"/>
                <w:szCs w:val="18"/>
              </w:rPr>
              <w:t xml:space="preserve"> y el precio que se obtenga en la </w:t>
            </w:r>
            <w:hyperlink w:anchor="AcronimoRMR" w:history="1">
              <w:r w:rsidRPr="004F490E">
                <w:rPr>
                  <w:rStyle w:val="Hipervnculo"/>
                  <w:rFonts w:ascii="Utopia" w:hAnsi="Utopia"/>
                  <w:sz w:val="18"/>
                  <w:szCs w:val="18"/>
                </w:rPr>
                <w:t>RMR</w:t>
              </w:r>
            </w:hyperlink>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desgloses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 los segmentos y la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Desgloses/Desglose/@id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del desglose</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Desgloses/Desglose/@refTarifa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 xml:space="preserve">Referencia al identificador único de la tarifa de </w:t>
            </w:r>
            <w:hyperlink w:anchor="AcronimoDMR" w:history="1">
              <w:r w:rsidRPr="004F490E">
                <w:rPr>
                  <w:rStyle w:val="Hipervnculo"/>
                  <w:rFonts w:ascii="Utopia" w:hAnsi="Utopia"/>
                  <w:sz w:val="18"/>
                  <w:szCs w:val="18"/>
                </w:rPr>
                <w:t>DMR</w:t>
              </w:r>
            </w:hyperlink>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Desgloses/Desglose/@tieneObFees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bool</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Si es true, la tarifa tiene cargos por pago con tarjeta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Desgloses/Desglose/@placa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Compañía validadora de la reserva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Desgloses/Desglose/Condiciones</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condiciones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Desgloses/Desglose/Tramos</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tramos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Desgloses/Desglose/Tramos/Tramo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 xml:space="preserve">Contiene información de lo opción seleccionada en </w:t>
            </w:r>
            <w:hyperlink w:anchor="AcronimoDMR" w:history="1">
              <w:r w:rsidRPr="004F490E">
                <w:rPr>
                  <w:rStyle w:val="Hipervnculo"/>
                  <w:rFonts w:ascii="Utopia" w:hAnsi="Utopia"/>
                  <w:sz w:val="18"/>
                  <w:szCs w:val="18"/>
                </w:rPr>
                <w:t>DMR</w:t>
              </w:r>
            </w:hyperlink>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Desgloses/Desglose/Tramos/Tramo/@id</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 tramo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Desgloses/Desglose/Tramos/Tramo</w:t>
            </w:r>
          </w:p>
          <w:p w:rsidR="00700C6C" w:rsidRPr="00F356C7" w:rsidRDefault="00700C6C" w:rsidP="00C737B7">
            <w:pPr>
              <w:rPr>
                <w:rFonts w:ascii="Utopia" w:hAnsi="Utopia"/>
                <w:sz w:val="18"/>
                <w:szCs w:val="18"/>
              </w:rPr>
            </w:pPr>
            <w:r w:rsidRPr="00F356C7">
              <w:rPr>
                <w:rFonts w:ascii="Utopia" w:hAnsi="Utopia"/>
                <w:sz w:val="18"/>
                <w:szCs w:val="18"/>
              </w:rPr>
              <w:t>/@familiaTarifa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Familia de la tarifa que proporciona la compañía que vende 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lastRenderedPageBreak/>
              <w:t>Desgloses/Desglose/Tramos/Tramo</w:t>
            </w:r>
          </w:p>
          <w:p w:rsidR="00700C6C" w:rsidRPr="00F356C7" w:rsidRDefault="00700C6C" w:rsidP="00C737B7">
            <w:pPr>
              <w:rPr>
                <w:rFonts w:ascii="Utopia" w:hAnsi="Utopia"/>
                <w:sz w:val="18"/>
                <w:szCs w:val="18"/>
              </w:rPr>
            </w:pPr>
            <w:r w:rsidRPr="00F356C7">
              <w:rPr>
                <w:rFonts w:ascii="Utopia" w:hAnsi="Utopia"/>
                <w:sz w:val="18"/>
                <w:szCs w:val="18"/>
              </w:rPr>
              <w:t>/SegmentosTramo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segmentoTramo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Desgloses/Desglose/Tramos/Tramo</w:t>
            </w:r>
          </w:p>
          <w:p w:rsidR="00700C6C" w:rsidRPr="00F356C7" w:rsidRDefault="00700C6C" w:rsidP="00C737B7">
            <w:pPr>
              <w:rPr>
                <w:rFonts w:ascii="Utopia" w:hAnsi="Utopia"/>
                <w:sz w:val="18"/>
                <w:szCs w:val="18"/>
              </w:rPr>
            </w:pPr>
            <w:r w:rsidRPr="00F356C7">
              <w:rPr>
                <w:rFonts w:ascii="Utopia" w:hAnsi="Utopia"/>
                <w:sz w:val="18"/>
                <w:szCs w:val="18"/>
              </w:rPr>
              <w:t>/SegmentosTramo/SegmentoTramo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 los vuelos y las clases asociadas a cada uno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Desgloses/Desglose/Tramos/Tramo</w:t>
            </w:r>
          </w:p>
          <w:p w:rsidR="00700C6C" w:rsidRPr="00F356C7" w:rsidRDefault="00700C6C" w:rsidP="00C737B7">
            <w:pPr>
              <w:rPr>
                <w:rFonts w:ascii="Utopia" w:hAnsi="Utopia"/>
                <w:sz w:val="18"/>
                <w:szCs w:val="18"/>
              </w:rPr>
            </w:pPr>
            <w:r w:rsidRPr="00F356C7">
              <w:rPr>
                <w:rFonts w:ascii="Utopia" w:hAnsi="Utopia"/>
                <w:sz w:val="18"/>
                <w:szCs w:val="18"/>
              </w:rPr>
              <w:t>/SegmentosTramo/SegmentoTramo/@id</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 segmentoTramo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Desgloses/Desglose/Tramos/Tramo</w:t>
            </w:r>
          </w:p>
          <w:p w:rsidR="00700C6C" w:rsidRPr="00F356C7" w:rsidRDefault="00700C6C" w:rsidP="00C737B7">
            <w:pPr>
              <w:rPr>
                <w:rFonts w:ascii="Utopia" w:hAnsi="Utopia"/>
                <w:sz w:val="18"/>
                <w:szCs w:val="18"/>
              </w:rPr>
            </w:pPr>
            <w:r w:rsidRPr="00F356C7">
              <w:rPr>
                <w:rFonts w:ascii="Utopia" w:hAnsi="Utopia"/>
                <w:sz w:val="18"/>
                <w:szCs w:val="18"/>
              </w:rPr>
              <w:t>/SegmentosTramo/SegmentoTramo</w:t>
            </w:r>
          </w:p>
          <w:p w:rsidR="00700C6C" w:rsidRPr="00F356C7" w:rsidRDefault="00700C6C" w:rsidP="00C737B7">
            <w:pPr>
              <w:rPr>
                <w:rFonts w:ascii="Utopia" w:hAnsi="Utopia"/>
                <w:sz w:val="18"/>
                <w:szCs w:val="18"/>
              </w:rPr>
            </w:pPr>
            <w:r w:rsidRPr="00F356C7">
              <w:rPr>
                <w:rFonts w:ascii="Utopia" w:hAnsi="Utopia"/>
                <w:sz w:val="18"/>
                <w:szCs w:val="18"/>
              </w:rPr>
              <w:t>/Segmento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Desgloses/Desglose/Tramos/Tramo</w:t>
            </w:r>
          </w:p>
          <w:p w:rsidR="00700C6C" w:rsidRPr="00F356C7" w:rsidRDefault="00700C6C" w:rsidP="00C737B7">
            <w:pPr>
              <w:rPr>
                <w:rFonts w:ascii="Utopia" w:hAnsi="Utopia"/>
                <w:sz w:val="18"/>
                <w:szCs w:val="18"/>
              </w:rPr>
            </w:pPr>
            <w:r w:rsidRPr="00F356C7">
              <w:rPr>
                <w:rFonts w:ascii="Utopia" w:hAnsi="Utopia"/>
                <w:sz w:val="18"/>
                <w:szCs w:val="18"/>
              </w:rPr>
              <w:t>/ClasesSegmento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clases segmento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precio de la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w:t>
            </w:r>
            <w:r>
              <w:rPr>
                <w:rFonts w:ascii="Utopia" w:hAnsi="Utopia"/>
                <w:sz w:val="18"/>
                <w:szCs w:val="18"/>
              </w:rPr>
              <w:t>esglose/ConfiguracionesPasajero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configuraciones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Información de pago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InfoPago/@tipoPago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pago: (CARD, CASH)</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datos de pago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método de pago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InfoPago/DatosPago/DatoPago/@numPlazos</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Número de plazos para realizar el pago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InfoPago/DatosPago/DatoPago/Tarjeta</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Información de la tarjeta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InfoPago/DatosPago/DatoPago/Tarjeta</w:t>
            </w:r>
          </w:p>
          <w:p w:rsidR="00700C6C" w:rsidRPr="00F356C7" w:rsidRDefault="00700C6C" w:rsidP="00C737B7">
            <w:pPr>
              <w:rPr>
                <w:rFonts w:ascii="Utopia" w:hAnsi="Utopia"/>
                <w:sz w:val="18"/>
                <w:szCs w:val="18"/>
              </w:rPr>
            </w:pPr>
            <w:r w:rsidRPr="00F356C7">
              <w:rPr>
                <w:rFonts w:ascii="Utopia" w:hAnsi="Utopia"/>
                <w:sz w:val="18"/>
                <w:szCs w:val="18"/>
              </w:rPr>
              <w:t>/@tipoProv</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E13730">
            <w:pPr>
              <w:jc w:val="left"/>
              <w:rPr>
                <w:rFonts w:ascii="Utopia" w:hAnsi="Utopia"/>
                <w:sz w:val="18"/>
                <w:szCs w:val="18"/>
              </w:rPr>
            </w:pPr>
            <w:r>
              <w:rPr>
                <w:rFonts w:ascii="Utopia" w:hAnsi="Utopia"/>
                <w:sz w:val="18"/>
                <w:szCs w:val="18"/>
              </w:rPr>
              <w:t>Tipo de proveedor (</w:t>
            </w:r>
            <w:r w:rsidR="00E13730">
              <w:rPr>
                <w:rFonts w:ascii="Utopia" w:hAnsi="Utopia"/>
                <w:sz w:val="18"/>
                <w:szCs w:val="18"/>
              </w:rPr>
              <w:t>ej</w:t>
            </w:r>
            <w:r>
              <w:rPr>
                <w:rFonts w:ascii="Utopia" w:hAnsi="Utopia"/>
                <w:sz w:val="18"/>
                <w:szCs w:val="18"/>
              </w:rPr>
              <w:t>.</w:t>
            </w:r>
            <w:r w:rsidR="00E13730">
              <w:rPr>
                <w:rFonts w:ascii="Utopia" w:hAnsi="Utopia"/>
                <w:sz w:val="18"/>
                <w:szCs w:val="18"/>
              </w:rPr>
              <w:t>:</w:t>
            </w:r>
            <w:r>
              <w:rPr>
                <w:rFonts w:ascii="Utopia" w:hAnsi="Utopia"/>
                <w:sz w:val="18"/>
                <w:szCs w:val="18"/>
              </w:rPr>
              <w:t xml:space="preserve"> Master Card o Visa)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InfoPago/DatosPago/DatoPago/Tarjeta</w:t>
            </w:r>
          </w:p>
          <w:p w:rsidR="00700C6C" w:rsidRPr="00F356C7" w:rsidRDefault="00700C6C" w:rsidP="00C737B7">
            <w:pPr>
              <w:rPr>
                <w:rFonts w:ascii="Utopia" w:hAnsi="Utopia"/>
                <w:sz w:val="18"/>
                <w:szCs w:val="18"/>
              </w:rPr>
            </w:pPr>
            <w:r w:rsidRPr="00F356C7">
              <w:rPr>
                <w:rFonts w:ascii="Utopia" w:hAnsi="Utopia"/>
                <w:sz w:val="18"/>
                <w:szCs w:val="18"/>
              </w:rPr>
              <w:t>/@titular</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Titular de la tarjeta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InfoPago/DatosPago/DatoPago/Tarjeta</w:t>
            </w:r>
          </w:p>
          <w:p w:rsidR="00700C6C" w:rsidRPr="00F356C7" w:rsidRDefault="00700C6C" w:rsidP="00C737B7">
            <w:pPr>
              <w:rPr>
                <w:rFonts w:ascii="Utopia" w:hAnsi="Utopia"/>
                <w:sz w:val="18"/>
                <w:szCs w:val="18"/>
              </w:rPr>
            </w:pPr>
            <w:r w:rsidRPr="00F356C7">
              <w:rPr>
                <w:rFonts w:ascii="Utopia" w:hAnsi="Utopia"/>
                <w:sz w:val="18"/>
                <w:szCs w:val="18"/>
              </w:rPr>
              <w:t>/@numero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Número de la tarjeta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InfoPago/DatosPago/DatoPago/Tarjeta</w:t>
            </w:r>
          </w:p>
          <w:p w:rsidR="00700C6C" w:rsidRPr="00F356C7" w:rsidRDefault="00700C6C" w:rsidP="00C737B7">
            <w:pPr>
              <w:rPr>
                <w:rFonts w:ascii="Utopia" w:hAnsi="Utopia"/>
                <w:sz w:val="18"/>
                <w:szCs w:val="18"/>
              </w:rPr>
            </w:pPr>
            <w:r w:rsidRPr="00F356C7">
              <w:rPr>
                <w:rFonts w:ascii="Utopia" w:hAnsi="Utopia"/>
                <w:sz w:val="18"/>
                <w:szCs w:val="18"/>
              </w:rPr>
              <w:t>/@cvc</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Código de seguridad</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InfoPago/DatosPago/DatoPago/Tarjeta</w:t>
            </w:r>
          </w:p>
          <w:p w:rsidR="00700C6C" w:rsidRPr="00F356C7" w:rsidRDefault="00700C6C" w:rsidP="00C737B7">
            <w:pPr>
              <w:rPr>
                <w:rFonts w:ascii="Utopia" w:hAnsi="Utopia"/>
                <w:sz w:val="18"/>
                <w:szCs w:val="18"/>
              </w:rPr>
            </w:pPr>
            <w:r w:rsidRPr="00F356C7">
              <w:rPr>
                <w:rFonts w:ascii="Utopia" w:hAnsi="Utopia"/>
                <w:sz w:val="18"/>
                <w:szCs w:val="18"/>
              </w:rPr>
              <w:t>/@mesCaducidad</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Mes de caducidad</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InfoPago/DatosPago/DatoPago/Tarjeta</w:t>
            </w:r>
          </w:p>
          <w:p w:rsidR="00700C6C" w:rsidRPr="00F356C7" w:rsidRDefault="00700C6C" w:rsidP="00C737B7">
            <w:pPr>
              <w:rPr>
                <w:rFonts w:ascii="Utopia" w:hAnsi="Utopia"/>
                <w:sz w:val="18"/>
                <w:szCs w:val="18"/>
              </w:rPr>
            </w:pPr>
            <w:r>
              <w:rPr>
                <w:rFonts w:ascii="Utopia" w:hAnsi="Utopia"/>
                <w:sz w:val="18"/>
                <w:szCs w:val="18"/>
              </w:rPr>
              <w:t>/@añ</w:t>
            </w:r>
            <w:r w:rsidRPr="00F356C7">
              <w:rPr>
                <w:rFonts w:ascii="Utopia" w:hAnsi="Utopia"/>
                <w:sz w:val="18"/>
                <w:szCs w:val="18"/>
              </w:rPr>
              <w:t>oCaducidad</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Año de caducidad</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Tickets</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tickets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Localizador</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localizador de la reserva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ReservaModificarReservaRS</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sidRPr="00F356C7">
              <w:rPr>
                <w:rFonts w:ascii="Utopia" w:hAnsi="Utopia"/>
                <w:sz w:val="18"/>
                <w:szCs w:val="18"/>
              </w:rPr>
              <w:t>Nodo raíz</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@tipoEmision</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 xml:space="preserve">Tipo de emisión que ha de realizarse en </w:t>
            </w:r>
            <w:hyperlink w:anchor="AcronimoEMR" w:history="1">
              <w:r w:rsidRPr="004F490E">
                <w:rPr>
                  <w:rStyle w:val="Hipervnculo"/>
                  <w:rFonts w:ascii="Utopia" w:hAnsi="Utopia"/>
                  <w:sz w:val="18"/>
                  <w:szCs w:val="18"/>
                </w:rPr>
                <w:t>EMR</w:t>
              </w:r>
            </w:hyperlink>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Localizadores</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localizador de la reserva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Tickets</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tickets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pasajeros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Pasajeros/Pasajero/@id</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Pasajeros/Pasajero/@tratamiento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Tratamiento del pasajero (MR, MRS ,</w:t>
            </w:r>
            <w:hyperlink w:anchor="AcronimoINF" w:history="1">
              <w:r w:rsidRPr="004F490E">
                <w:rPr>
                  <w:rStyle w:val="Hipervnculo"/>
                  <w:rFonts w:ascii="Utopia" w:hAnsi="Utopia"/>
                  <w:sz w:val="18"/>
                  <w:szCs w:val="18"/>
                </w:rPr>
                <w:t>INF</w:t>
              </w:r>
            </w:hyperlink>
            <w:r>
              <w:rPr>
                <w:rFonts w:ascii="Utopia" w:hAnsi="Utopia"/>
                <w:sz w:val="18"/>
                <w:szCs w:val="18"/>
              </w:rPr>
              <w:t xml:space="preserve">, </w:t>
            </w:r>
            <w:hyperlink w:anchor="AcronimoCHD" w:history="1">
              <w:r w:rsidRPr="004F490E">
                <w:rPr>
                  <w:rStyle w:val="Hipervnculo"/>
                  <w:rFonts w:ascii="Utopia" w:hAnsi="Utopia"/>
                  <w:sz w:val="18"/>
                  <w:szCs w:val="18"/>
                </w:rPr>
                <w:t>CHD</w:t>
              </w:r>
            </w:hyperlink>
            <w:r>
              <w:rPr>
                <w:rFonts w:ascii="Utopia" w:hAnsi="Utopia"/>
                <w:sz w:val="18"/>
                <w:szCs w:val="18"/>
              </w:rPr>
              <w: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Pasajeros/Pasajero/@nombre</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Nombre</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Pasajeros/Pasajero/@apellidos</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Apellidos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Pasajeros/Pasajero/@fechaNacimiento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date</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Fecha de nacimiento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Pasajeros/Pasajero/@tipoDocumento</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documentación de identificación: (NATIONAL_ID, PASSPORT, RESIDENT_ID, FOREIGN_PASSPORT, BIRTH_NOTIFICATION)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Pasajeros/Pasajero/@idDocumento</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Número del documento de identificación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lastRenderedPageBreak/>
              <w:t>Pasajeros/Pasajero/@caducidadDocumento</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date</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Fecha de caducidad del documento de identificación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Pasajeros/Pasajero/@nacionalidad</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Nacionalidad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Pasajeros/Pasajero/@sexo</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Sexo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 BonificacionesAplicadas</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Bonificaciones aplicadas al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Pasajeros/Pasajero/BonificacionesAplicadas</w:t>
            </w:r>
          </w:p>
          <w:p w:rsidR="00700C6C" w:rsidRPr="00F356C7" w:rsidRDefault="00700C6C" w:rsidP="00C737B7">
            <w:pPr>
              <w:rPr>
                <w:rFonts w:ascii="Utopia" w:hAnsi="Utopia"/>
                <w:sz w:val="18"/>
                <w:szCs w:val="18"/>
              </w:rPr>
            </w:pPr>
            <w:r w:rsidRPr="00F356C7">
              <w:rPr>
                <w:rFonts w:ascii="Utopia" w:hAnsi="Utopia"/>
                <w:sz w:val="18"/>
                <w:szCs w:val="18"/>
              </w:rPr>
              <w:t>/@municipioResidente</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Municipio del residente</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Pasajeros/Pasajero/BonificacionesAplicadas</w:t>
            </w:r>
          </w:p>
          <w:p w:rsidR="00700C6C" w:rsidRPr="00F356C7" w:rsidRDefault="00700C6C" w:rsidP="00C737B7">
            <w:pPr>
              <w:rPr>
                <w:rFonts w:ascii="Utopia" w:hAnsi="Utopia"/>
                <w:sz w:val="18"/>
                <w:szCs w:val="18"/>
              </w:rPr>
            </w:pPr>
            <w:r w:rsidRPr="00F356C7">
              <w:rPr>
                <w:rFonts w:ascii="Utopia" w:hAnsi="Utopia"/>
                <w:sz w:val="18"/>
                <w:szCs w:val="18"/>
              </w:rPr>
              <w:t>/@codigoDocumentoFamiliaNumerosa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Documento de familia numerosa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Pasajeros/Pasajero/BonificacionesAplicadas</w:t>
            </w:r>
          </w:p>
          <w:p w:rsidR="00700C6C" w:rsidRPr="00F356C7" w:rsidRDefault="00700C6C" w:rsidP="00C737B7">
            <w:pPr>
              <w:rPr>
                <w:rFonts w:ascii="Utopia" w:hAnsi="Utopia"/>
                <w:sz w:val="18"/>
                <w:szCs w:val="18"/>
              </w:rPr>
            </w:pPr>
            <w:r w:rsidRPr="00F356C7">
              <w:rPr>
                <w:rFonts w:ascii="Utopia" w:hAnsi="Utopia"/>
                <w:sz w:val="18"/>
                <w:szCs w:val="18"/>
              </w:rPr>
              <w:t>/@comunidadFamiliaNumerosa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Comunidad de familia numerosa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Pasajeros/Pasajero/BonificacionesAplicadas</w:t>
            </w:r>
          </w:p>
          <w:p w:rsidR="00700C6C" w:rsidRPr="00F356C7" w:rsidRDefault="00700C6C" w:rsidP="00C737B7">
            <w:pPr>
              <w:rPr>
                <w:rFonts w:ascii="Utopia" w:hAnsi="Utopia"/>
                <w:sz w:val="18"/>
                <w:szCs w:val="18"/>
              </w:rPr>
            </w:pPr>
            <w:r w:rsidRPr="00F356C7">
              <w:rPr>
                <w:rFonts w:ascii="Utopia" w:hAnsi="Utopia"/>
                <w:sz w:val="18"/>
                <w:szCs w:val="18"/>
              </w:rPr>
              <w:t>/@codigoCertificadoResidente</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Código de certificado de residente</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Factura</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Factura de la reserva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Factura/@compania</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Compañía validadora de la reserva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Factura/@lastTicketingDate</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date</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Fecha del último checkin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Factura/DesgloseImporte</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precio de la tarifa</w:t>
            </w:r>
          </w:p>
        </w:tc>
      </w:tr>
    </w:tbl>
    <w:p w:rsidR="00392F8D" w:rsidRDefault="00392F8D" w:rsidP="00392F8D"/>
    <w:p w:rsidR="00700C6C" w:rsidRDefault="000B6D62" w:rsidP="00802902">
      <w:pPr>
        <w:pStyle w:val="Prrafodelista"/>
      </w:pPr>
      <w:bookmarkStart w:id="316" w:name="Tabla26"/>
      <w:bookmarkStart w:id="317" w:name="AnexoA4"/>
      <w:r>
        <w:t>A.15</w:t>
      </w:r>
      <w:r w:rsidR="00700C6C">
        <w:t xml:space="preserve"> (</w:t>
      </w:r>
      <w:r>
        <w:t>Tabla 26</w:t>
      </w:r>
      <w:r w:rsidR="00802902" w:rsidRPr="00802902">
        <w:t xml:space="preserve">: Elementos y atributos más importantes de </w:t>
      </w:r>
      <w:hyperlink w:anchor="AcronimoEMR" w:history="1">
        <w:r w:rsidR="00802902" w:rsidRPr="004503EB">
          <w:rPr>
            <w:rStyle w:val="Hipervnculo"/>
          </w:rPr>
          <w:t>EMR</w:t>
        </w:r>
      </w:hyperlink>
      <w:r w:rsidR="00700C6C">
        <w:t>)</w:t>
      </w:r>
    </w:p>
    <w:tbl>
      <w:tblPr>
        <w:tblStyle w:val="Tablaconcuadrcula"/>
        <w:tblW w:w="8500" w:type="dxa"/>
        <w:tblLayout w:type="fixed"/>
        <w:tblLook w:val="04A0" w:firstRow="1" w:lastRow="0" w:firstColumn="1" w:lastColumn="0" w:noHBand="0" w:noVBand="1"/>
      </w:tblPr>
      <w:tblGrid>
        <w:gridCol w:w="3964"/>
        <w:gridCol w:w="709"/>
        <w:gridCol w:w="851"/>
        <w:gridCol w:w="2976"/>
      </w:tblGrid>
      <w:tr w:rsidR="00802902" w:rsidRPr="00F356C7" w:rsidTr="00C737B7">
        <w:tc>
          <w:tcPr>
            <w:tcW w:w="3964" w:type="dxa"/>
          </w:tcPr>
          <w:bookmarkEnd w:id="316"/>
          <w:p w:rsidR="00802902" w:rsidRPr="004F490E" w:rsidRDefault="00802902" w:rsidP="00C737B7">
            <w:pPr>
              <w:rPr>
                <w:rFonts w:ascii="Utopia" w:hAnsi="Utopia"/>
                <w:b/>
                <w:sz w:val="18"/>
                <w:szCs w:val="18"/>
              </w:rPr>
            </w:pPr>
            <w:r w:rsidRPr="004F490E">
              <w:rPr>
                <w:rFonts w:ascii="Utopia" w:hAnsi="Utopia"/>
                <w:b/>
                <w:sz w:val="18"/>
                <w:szCs w:val="18"/>
              </w:rPr>
              <w:t>Elemento</w:t>
            </w:r>
          </w:p>
        </w:tc>
        <w:tc>
          <w:tcPr>
            <w:tcW w:w="709" w:type="dxa"/>
          </w:tcPr>
          <w:p w:rsidR="00802902" w:rsidRPr="004F490E" w:rsidRDefault="00802902" w:rsidP="00C737B7">
            <w:pPr>
              <w:rPr>
                <w:rFonts w:ascii="Utopia" w:hAnsi="Utopia"/>
                <w:b/>
                <w:sz w:val="18"/>
                <w:szCs w:val="18"/>
              </w:rPr>
            </w:pPr>
            <w:r w:rsidRPr="004F490E">
              <w:rPr>
                <w:rFonts w:ascii="Utopia" w:hAnsi="Utopia"/>
                <w:b/>
                <w:sz w:val="18"/>
                <w:szCs w:val="18"/>
              </w:rPr>
              <w:t>Card.</w:t>
            </w:r>
          </w:p>
        </w:tc>
        <w:tc>
          <w:tcPr>
            <w:tcW w:w="851" w:type="dxa"/>
          </w:tcPr>
          <w:p w:rsidR="00802902" w:rsidRPr="004F490E" w:rsidRDefault="00802902" w:rsidP="00C737B7">
            <w:pPr>
              <w:rPr>
                <w:rFonts w:ascii="Utopia" w:hAnsi="Utopia"/>
                <w:b/>
                <w:sz w:val="18"/>
                <w:szCs w:val="18"/>
              </w:rPr>
            </w:pPr>
            <w:r w:rsidRPr="004F490E">
              <w:rPr>
                <w:rFonts w:ascii="Utopia" w:hAnsi="Utopia"/>
                <w:b/>
                <w:sz w:val="18"/>
                <w:szCs w:val="18"/>
              </w:rPr>
              <w:t>Tipo</w:t>
            </w:r>
          </w:p>
        </w:tc>
        <w:tc>
          <w:tcPr>
            <w:tcW w:w="2976" w:type="dxa"/>
          </w:tcPr>
          <w:p w:rsidR="00802902" w:rsidRPr="004F490E" w:rsidRDefault="00802902" w:rsidP="00C737B7">
            <w:pPr>
              <w:rPr>
                <w:rFonts w:ascii="Utopia" w:hAnsi="Utopia"/>
                <w:b/>
                <w:sz w:val="18"/>
                <w:szCs w:val="18"/>
              </w:rPr>
            </w:pPr>
            <w:r w:rsidRPr="004F490E">
              <w:rPr>
                <w:rFonts w:ascii="Utopia" w:hAnsi="Utopia"/>
                <w:b/>
                <w:sz w:val="18"/>
                <w:szCs w:val="18"/>
              </w:rPr>
              <w:t>Significado</w:t>
            </w:r>
          </w:p>
        </w:tc>
      </w:tr>
      <w:tr w:rsidR="00802902" w:rsidRPr="00F356C7" w:rsidTr="00C737B7">
        <w:tc>
          <w:tcPr>
            <w:tcW w:w="3964" w:type="dxa"/>
            <w:shd w:val="clear" w:color="auto" w:fill="auto"/>
          </w:tcPr>
          <w:p w:rsidR="00802902" w:rsidRPr="00F356C7" w:rsidRDefault="00802902" w:rsidP="00C737B7">
            <w:pPr>
              <w:rPr>
                <w:rFonts w:ascii="Utopia" w:hAnsi="Utopia"/>
                <w:sz w:val="18"/>
                <w:szCs w:val="18"/>
              </w:rPr>
            </w:pPr>
            <w:r w:rsidRPr="00F356C7">
              <w:rPr>
                <w:rFonts w:ascii="Utopia" w:hAnsi="Utopia"/>
                <w:sz w:val="18"/>
                <w:szCs w:val="18"/>
              </w:rPr>
              <w:t>EmitirModificarReservaRQ</w:t>
            </w:r>
          </w:p>
        </w:tc>
        <w:tc>
          <w:tcPr>
            <w:tcW w:w="709" w:type="dxa"/>
          </w:tcPr>
          <w:p w:rsidR="00802902" w:rsidRPr="00F356C7" w:rsidRDefault="00802902" w:rsidP="00C737B7">
            <w:pPr>
              <w:rPr>
                <w:rFonts w:ascii="Utopia" w:hAnsi="Utopia"/>
                <w:sz w:val="18"/>
                <w:szCs w:val="18"/>
              </w:rPr>
            </w:pPr>
            <w:r>
              <w:rPr>
                <w:rFonts w:ascii="Utopia" w:hAnsi="Utopia"/>
                <w:sz w:val="18"/>
                <w:szCs w:val="18"/>
              </w:rPr>
              <w:t>1..1</w:t>
            </w:r>
          </w:p>
        </w:tc>
        <w:tc>
          <w:tcPr>
            <w:tcW w:w="851" w:type="dxa"/>
            <w:shd w:val="clear" w:color="auto" w:fill="auto"/>
          </w:tcPr>
          <w:p w:rsidR="00802902" w:rsidRPr="00F356C7" w:rsidRDefault="00802902" w:rsidP="00C737B7">
            <w:pPr>
              <w:rPr>
                <w:rFonts w:ascii="Utopia" w:hAnsi="Utopia"/>
                <w:sz w:val="18"/>
                <w:szCs w:val="18"/>
              </w:rPr>
            </w:pPr>
            <w:r>
              <w:rPr>
                <w:rFonts w:ascii="Utopia" w:hAnsi="Utopia"/>
                <w:sz w:val="18"/>
                <w:szCs w:val="18"/>
              </w:rPr>
              <w:t>obj.</w:t>
            </w:r>
          </w:p>
        </w:tc>
        <w:tc>
          <w:tcPr>
            <w:tcW w:w="2976" w:type="dxa"/>
            <w:shd w:val="clear" w:color="auto" w:fill="auto"/>
          </w:tcPr>
          <w:p w:rsidR="00802902" w:rsidRPr="00F356C7" w:rsidRDefault="00802902" w:rsidP="00C737B7">
            <w:pPr>
              <w:jc w:val="left"/>
              <w:rPr>
                <w:rFonts w:ascii="Utopia" w:hAnsi="Utopia"/>
                <w:sz w:val="18"/>
                <w:szCs w:val="18"/>
              </w:rPr>
            </w:pPr>
            <w:r w:rsidRPr="00F356C7">
              <w:rPr>
                <w:rFonts w:ascii="Utopia" w:hAnsi="Utopia"/>
                <w:sz w:val="18"/>
                <w:szCs w:val="18"/>
              </w:rPr>
              <w:t>Nodo raíz</w:t>
            </w:r>
          </w:p>
        </w:tc>
      </w:tr>
      <w:tr w:rsidR="00802902" w:rsidRPr="00F356C7" w:rsidTr="00C737B7">
        <w:tc>
          <w:tcPr>
            <w:tcW w:w="3964" w:type="dxa"/>
            <w:shd w:val="clear" w:color="auto" w:fill="auto"/>
          </w:tcPr>
          <w:p w:rsidR="00802902" w:rsidRPr="00F356C7" w:rsidRDefault="00802902" w:rsidP="00C737B7">
            <w:pPr>
              <w:rPr>
                <w:rFonts w:ascii="Utopia" w:hAnsi="Utopia"/>
                <w:sz w:val="18"/>
                <w:szCs w:val="18"/>
              </w:rPr>
            </w:pPr>
            <w:r w:rsidRPr="00F356C7">
              <w:rPr>
                <w:rFonts w:ascii="Utopia" w:hAnsi="Utopia"/>
                <w:sz w:val="18"/>
                <w:szCs w:val="18"/>
              </w:rPr>
              <w:t>@tipoEmision</w:t>
            </w:r>
          </w:p>
        </w:tc>
        <w:tc>
          <w:tcPr>
            <w:tcW w:w="709" w:type="dxa"/>
          </w:tcPr>
          <w:p w:rsidR="00802902" w:rsidRPr="00F356C7" w:rsidRDefault="00802902" w:rsidP="00C737B7">
            <w:pPr>
              <w:rPr>
                <w:rFonts w:ascii="Utopia" w:hAnsi="Utopia"/>
                <w:sz w:val="18"/>
                <w:szCs w:val="18"/>
              </w:rPr>
            </w:pPr>
            <w:r>
              <w:rPr>
                <w:rFonts w:ascii="Utopia" w:hAnsi="Utopia"/>
                <w:sz w:val="18"/>
                <w:szCs w:val="18"/>
              </w:rPr>
              <w:t>1..1</w:t>
            </w:r>
          </w:p>
        </w:tc>
        <w:tc>
          <w:tcPr>
            <w:tcW w:w="851" w:type="dxa"/>
            <w:shd w:val="clear" w:color="auto" w:fill="auto"/>
          </w:tcPr>
          <w:p w:rsidR="00802902" w:rsidRPr="00F356C7" w:rsidRDefault="00802902" w:rsidP="00C737B7">
            <w:pPr>
              <w:rPr>
                <w:rFonts w:ascii="Utopia" w:hAnsi="Utopia"/>
                <w:sz w:val="18"/>
                <w:szCs w:val="18"/>
              </w:rPr>
            </w:pPr>
            <w:r>
              <w:rPr>
                <w:rFonts w:ascii="Utopia" w:hAnsi="Utopia"/>
                <w:sz w:val="18"/>
                <w:szCs w:val="18"/>
              </w:rPr>
              <w:t>string</w:t>
            </w:r>
          </w:p>
        </w:tc>
        <w:tc>
          <w:tcPr>
            <w:tcW w:w="2976" w:type="dxa"/>
            <w:shd w:val="clear" w:color="auto" w:fill="auto"/>
          </w:tcPr>
          <w:p w:rsidR="00802902" w:rsidRPr="00F356C7" w:rsidRDefault="00802902" w:rsidP="00C737B7">
            <w:pPr>
              <w:jc w:val="left"/>
              <w:rPr>
                <w:rFonts w:ascii="Utopia" w:hAnsi="Utopia"/>
                <w:sz w:val="18"/>
                <w:szCs w:val="18"/>
              </w:rPr>
            </w:pPr>
            <w:r>
              <w:rPr>
                <w:rFonts w:ascii="Utopia" w:hAnsi="Utopia"/>
                <w:sz w:val="18"/>
                <w:szCs w:val="18"/>
              </w:rPr>
              <w:t xml:space="preserve">Tipo de emisión que ha de realizarse en </w:t>
            </w:r>
            <w:hyperlink w:anchor="AcronimoEMR" w:history="1">
              <w:r w:rsidRPr="004F490E">
                <w:rPr>
                  <w:rStyle w:val="Hipervnculo"/>
                  <w:rFonts w:ascii="Utopia" w:hAnsi="Utopia"/>
                  <w:sz w:val="18"/>
                  <w:szCs w:val="18"/>
                </w:rPr>
                <w:t>EMR</w:t>
              </w:r>
            </w:hyperlink>
          </w:p>
        </w:tc>
      </w:tr>
      <w:tr w:rsidR="00802902" w:rsidRPr="00F356C7" w:rsidTr="00C737B7">
        <w:tc>
          <w:tcPr>
            <w:tcW w:w="3964" w:type="dxa"/>
            <w:shd w:val="clear" w:color="auto" w:fill="auto"/>
          </w:tcPr>
          <w:p w:rsidR="00802902" w:rsidRPr="00F356C7" w:rsidRDefault="00802902" w:rsidP="00C737B7">
            <w:pPr>
              <w:rPr>
                <w:rFonts w:ascii="Utopia" w:hAnsi="Utopia"/>
                <w:sz w:val="18"/>
                <w:szCs w:val="18"/>
              </w:rPr>
            </w:pPr>
            <w:r w:rsidRPr="00F356C7">
              <w:rPr>
                <w:rFonts w:ascii="Utopia" w:hAnsi="Utopia"/>
                <w:sz w:val="18"/>
                <w:szCs w:val="18"/>
              </w:rPr>
              <w:t>@localizador</w:t>
            </w:r>
          </w:p>
        </w:tc>
        <w:tc>
          <w:tcPr>
            <w:tcW w:w="709" w:type="dxa"/>
          </w:tcPr>
          <w:p w:rsidR="00802902" w:rsidRPr="00F356C7" w:rsidRDefault="00802902" w:rsidP="00C737B7">
            <w:pPr>
              <w:rPr>
                <w:rFonts w:ascii="Utopia" w:hAnsi="Utopia"/>
                <w:sz w:val="18"/>
                <w:szCs w:val="18"/>
              </w:rPr>
            </w:pPr>
            <w:r>
              <w:rPr>
                <w:rFonts w:ascii="Utopia" w:hAnsi="Utopia"/>
                <w:sz w:val="18"/>
                <w:szCs w:val="18"/>
              </w:rPr>
              <w:t>1..1</w:t>
            </w:r>
          </w:p>
        </w:tc>
        <w:tc>
          <w:tcPr>
            <w:tcW w:w="851" w:type="dxa"/>
            <w:shd w:val="clear" w:color="auto" w:fill="auto"/>
          </w:tcPr>
          <w:p w:rsidR="00802902" w:rsidRPr="00F356C7" w:rsidRDefault="00802902" w:rsidP="00C737B7">
            <w:pPr>
              <w:rPr>
                <w:rFonts w:ascii="Utopia" w:hAnsi="Utopia"/>
                <w:sz w:val="18"/>
                <w:szCs w:val="18"/>
              </w:rPr>
            </w:pPr>
            <w:r>
              <w:rPr>
                <w:rFonts w:ascii="Utopia" w:hAnsi="Utopia"/>
                <w:sz w:val="18"/>
                <w:szCs w:val="18"/>
              </w:rPr>
              <w:t>string</w:t>
            </w:r>
          </w:p>
        </w:tc>
        <w:tc>
          <w:tcPr>
            <w:tcW w:w="2976" w:type="dxa"/>
            <w:shd w:val="clear" w:color="auto" w:fill="auto"/>
          </w:tcPr>
          <w:p w:rsidR="00802902" w:rsidRPr="00F356C7" w:rsidRDefault="00802902" w:rsidP="00C737B7">
            <w:pPr>
              <w:jc w:val="left"/>
              <w:rPr>
                <w:rFonts w:ascii="Utopia" w:hAnsi="Utopia"/>
                <w:sz w:val="18"/>
                <w:szCs w:val="18"/>
              </w:rPr>
            </w:pPr>
            <w:r>
              <w:rPr>
                <w:rFonts w:ascii="Utopia" w:hAnsi="Utopia"/>
                <w:sz w:val="18"/>
                <w:szCs w:val="18"/>
              </w:rPr>
              <w:t>Localizador de la reserva</w:t>
            </w:r>
          </w:p>
        </w:tc>
      </w:tr>
      <w:tr w:rsidR="00802902" w:rsidRPr="00F356C7" w:rsidTr="00C737B7">
        <w:tc>
          <w:tcPr>
            <w:tcW w:w="3964" w:type="dxa"/>
            <w:shd w:val="clear" w:color="auto" w:fill="auto"/>
          </w:tcPr>
          <w:p w:rsidR="00802902" w:rsidRPr="00F356C7" w:rsidRDefault="00802902" w:rsidP="00C737B7">
            <w:pPr>
              <w:rPr>
                <w:rFonts w:ascii="Utopia" w:hAnsi="Utopia"/>
                <w:sz w:val="18"/>
                <w:szCs w:val="18"/>
              </w:rPr>
            </w:pPr>
            <w:r w:rsidRPr="00F356C7">
              <w:rPr>
                <w:rFonts w:ascii="Utopia" w:hAnsi="Utopia"/>
                <w:sz w:val="18"/>
                <w:szCs w:val="18"/>
              </w:rPr>
              <w:t>Tickets</w:t>
            </w:r>
          </w:p>
        </w:tc>
        <w:tc>
          <w:tcPr>
            <w:tcW w:w="709" w:type="dxa"/>
          </w:tcPr>
          <w:p w:rsidR="00802902" w:rsidRPr="00F356C7" w:rsidRDefault="00802902" w:rsidP="00C737B7">
            <w:pPr>
              <w:rPr>
                <w:rFonts w:ascii="Utopia" w:hAnsi="Utopia"/>
                <w:sz w:val="18"/>
                <w:szCs w:val="18"/>
              </w:rPr>
            </w:pPr>
            <w:r>
              <w:rPr>
                <w:rFonts w:ascii="Utopia" w:hAnsi="Utopia"/>
                <w:sz w:val="18"/>
                <w:szCs w:val="18"/>
              </w:rPr>
              <w:t>1..1</w:t>
            </w:r>
          </w:p>
        </w:tc>
        <w:tc>
          <w:tcPr>
            <w:tcW w:w="851" w:type="dxa"/>
            <w:shd w:val="clear" w:color="auto" w:fill="auto"/>
          </w:tcPr>
          <w:p w:rsidR="00802902" w:rsidRPr="00F356C7" w:rsidRDefault="00802902" w:rsidP="00C737B7">
            <w:pPr>
              <w:rPr>
                <w:rFonts w:ascii="Utopia" w:hAnsi="Utopia"/>
                <w:sz w:val="18"/>
                <w:szCs w:val="18"/>
              </w:rPr>
            </w:pPr>
            <w:r>
              <w:rPr>
                <w:rFonts w:ascii="Utopia" w:hAnsi="Utopia"/>
                <w:sz w:val="18"/>
                <w:szCs w:val="18"/>
              </w:rPr>
              <w:t>obj.</w:t>
            </w:r>
          </w:p>
        </w:tc>
        <w:tc>
          <w:tcPr>
            <w:tcW w:w="2976" w:type="dxa"/>
            <w:shd w:val="clear" w:color="auto" w:fill="auto"/>
          </w:tcPr>
          <w:p w:rsidR="00802902" w:rsidRPr="00F356C7" w:rsidRDefault="00802902" w:rsidP="00C737B7">
            <w:pPr>
              <w:jc w:val="left"/>
              <w:rPr>
                <w:rFonts w:ascii="Utopia" w:hAnsi="Utopia"/>
                <w:sz w:val="18"/>
                <w:szCs w:val="18"/>
              </w:rPr>
            </w:pPr>
            <w:r>
              <w:rPr>
                <w:rFonts w:ascii="Utopia" w:hAnsi="Utopia"/>
                <w:sz w:val="18"/>
                <w:szCs w:val="18"/>
              </w:rPr>
              <w:t>Contiene una lista de billetes</w:t>
            </w:r>
          </w:p>
        </w:tc>
      </w:tr>
      <w:tr w:rsidR="00802902" w:rsidRPr="00F356C7" w:rsidTr="00C737B7">
        <w:tc>
          <w:tcPr>
            <w:tcW w:w="3964" w:type="dxa"/>
            <w:shd w:val="clear" w:color="auto" w:fill="auto"/>
          </w:tcPr>
          <w:p w:rsidR="00802902" w:rsidRPr="00F356C7" w:rsidRDefault="00802902" w:rsidP="00C737B7">
            <w:pPr>
              <w:rPr>
                <w:rFonts w:ascii="Utopia" w:hAnsi="Utopia"/>
                <w:sz w:val="18"/>
                <w:szCs w:val="18"/>
              </w:rPr>
            </w:pPr>
            <w:r w:rsidRPr="00F356C7">
              <w:rPr>
                <w:rFonts w:ascii="Utopia" w:hAnsi="Utopia"/>
                <w:sz w:val="18"/>
                <w:szCs w:val="18"/>
              </w:rPr>
              <w:t>EmitirModificarReservaRS</w:t>
            </w:r>
          </w:p>
        </w:tc>
        <w:tc>
          <w:tcPr>
            <w:tcW w:w="709" w:type="dxa"/>
          </w:tcPr>
          <w:p w:rsidR="00802902" w:rsidRPr="00F356C7" w:rsidRDefault="00802902" w:rsidP="00C737B7">
            <w:pPr>
              <w:rPr>
                <w:rFonts w:ascii="Utopia" w:hAnsi="Utopia"/>
                <w:sz w:val="18"/>
                <w:szCs w:val="18"/>
              </w:rPr>
            </w:pPr>
            <w:r>
              <w:rPr>
                <w:rFonts w:ascii="Utopia" w:hAnsi="Utopia"/>
                <w:sz w:val="18"/>
                <w:szCs w:val="18"/>
              </w:rPr>
              <w:t>1..1</w:t>
            </w:r>
          </w:p>
        </w:tc>
        <w:tc>
          <w:tcPr>
            <w:tcW w:w="851" w:type="dxa"/>
            <w:shd w:val="clear" w:color="auto" w:fill="auto"/>
          </w:tcPr>
          <w:p w:rsidR="00802902" w:rsidRPr="00F356C7" w:rsidRDefault="00802902" w:rsidP="00C737B7">
            <w:pPr>
              <w:rPr>
                <w:rFonts w:ascii="Utopia" w:hAnsi="Utopia"/>
                <w:sz w:val="18"/>
                <w:szCs w:val="18"/>
              </w:rPr>
            </w:pPr>
            <w:r>
              <w:rPr>
                <w:rFonts w:ascii="Utopia" w:hAnsi="Utopia"/>
                <w:sz w:val="18"/>
                <w:szCs w:val="18"/>
              </w:rPr>
              <w:t>obj.</w:t>
            </w:r>
          </w:p>
        </w:tc>
        <w:tc>
          <w:tcPr>
            <w:tcW w:w="2976" w:type="dxa"/>
            <w:shd w:val="clear" w:color="auto" w:fill="auto"/>
          </w:tcPr>
          <w:p w:rsidR="00802902" w:rsidRPr="00F356C7" w:rsidRDefault="00802902" w:rsidP="00C737B7">
            <w:pPr>
              <w:jc w:val="left"/>
              <w:rPr>
                <w:rFonts w:ascii="Utopia" w:hAnsi="Utopia"/>
                <w:sz w:val="18"/>
                <w:szCs w:val="18"/>
              </w:rPr>
            </w:pPr>
            <w:r w:rsidRPr="00F356C7">
              <w:rPr>
                <w:rFonts w:ascii="Utopia" w:hAnsi="Utopia"/>
                <w:sz w:val="18"/>
                <w:szCs w:val="18"/>
              </w:rPr>
              <w:t>Nodo raíz</w:t>
            </w:r>
          </w:p>
        </w:tc>
      </w:tr>
      <w:tr w:rsidR="00802902" w:rsidRPr="00F356C7" w:rsidTr="00C737B7">
        <w:tc>
          <w:tcPr>
            <w:tcW w:w="3964" w:type="dxa"/>
            <w:shd w:val="clear" w:color="auto" w:fill="auto"/>
          </w:tcPr>
          <w:p w:rsidR="00802902" w:rsidRPr="00F356C7" w:rsidRDefault="00802902" w:rsidP="00C737B7">
            <w:pPr>
              <w:rPr>
                <w:rFonts w:ascii="Utopia" w:hAnsi="Utopia"/>
                <w:sz w:val="18"/>
                <w:szCs w:val="18"/>
              </w:rPr>
            </w:pPr>
            <w:r w:rsidRPr="00F356C7">
              <w:rPr>
                <w:rFonts w:ascii="Utopia" w:hAnsi="Utopia"/>
                <w:sz w:val="18"/>
                <w:szCs w:val="18"/>
              </w:rPr>
              <w:t>Tickets</w:t>
            </w:r>
          </w:p>
        </w:tc>
        <w:tc>
          <w:tcPr>
            <w:tcW w:w="709" w:type="dxa"/>
          </w:tcPr>
          <w:p w:rsidR="00802902" w:rsidRPr="00F356C7" w:rsidRDefault="00802902" w:rsidP="00C737B7">
            <w:pPr>
              <w:rPr>
                <w:rFonts w:ascii="Utopia" w:hAnsi="Utopia"/>
                <w:sz w:val="18"/>
                <w:szCs w:val="18"/>
              </w:rPr>
            </w:pPr>
            <w:r>
              <w:rPr>
                <w:rFonts w:ascii="Utopia" w:hAnsi="Utopia"/>
                <w:sz w:val="18"/>
                <w:szCs w:val="18"/>
              </w:rPr>
              <w:t>1..1</w:t>
            </w:r>
          </w:p>
        </w:tc>
        <w:tc>
          <w:tcPr>
            <w:tcW w:w="851" w:type="dxa"/>
            <w:shd w:val="clear" w:color="auto" w:fill="auto"/>
          </w:tcPr>
          <w:p w:rsidR="00802902" w:rsidRPr="00F356C7" w:rsidRDefault="00802902" w:rsidP="00C737B7">
            <w:pPr>
              <w:rPr>
                <w:rFonts w:ascii="Utopia" w:hAnsi="Utopia"/>
                <w:sz w:val="18"/>
                <w:szCs w:val="18"/>
              </w:rPr>
            </w:pPr>
            <w:r>
              <w:rPr>
                <w:rFonts w:ascii="Utopia" w:hAnsi="Utopia"/>
                <w:sz w:val="18"/>
                <w:szCs w:val="18"/>
              </w:rPr>
              <w:t>obj.</w:t>
            </w:r>
          </w:p>
        </w:tc>
        <w:tc>
          <w:tcPr>
            <w:tcW w:w="2976" w:type="dxa"/>
            <w:shd w:val="clear" w:color="auto" w:fill="auto"/>
          </w:tcPr>
          <w:p w:rsidR="00802902" w:rsidRPr="00F356C7" w:rsidRDefault="00802902" w:rsidP="00C737B7">
            <w:pPr>
              <w:jc w:val="left"/>
              <w:rPr>
                <w:rFonts w:ascii="Utopia" w:hAnsi="Utopia"/>
                <w:sz w:val="18"/>
                <w:szCs w:val="18"/>
              </w:rPr>
            </w:pPr>
            <w:r>
              <w:rPr>
                <w:rFonts w:ascii="Utopia" w:hAnsi="Utopia"/>
                <w:sz w:val="18"/>
                <w:szCs w:val="18"/>
              </w:rPr>
              <w:t>Contiene una lista de billetes</w:t>
            </w:r>
          </w:p>
        </w:tc>
      </w:tr>
      <w:tr w:rsidR="00802902" w:rsidRPr="00F356C7" w:rsidTr="00C737B7">
        <w:tc>
          <w:tcPr>
            <w:tcW w:w="3964" w:type="dxa"/>
            <w:shd w:val="clear" w:color="auto" w:fill="auto"/>
          </w:tcPr>
          <w:p w:rsidR="00802902" w:rsidRPr="00F356C7" w:rsidRDefault="00802902" w:rsidP="00C737B7">
            <w:pPr>
              <w:rPr>
                <w:rFonts w:ascii="Utopia" w:hAnsi="Utopia"/>
                <w:sz w:val="18"/>
                <w:szCs w:val="18"/>
              </w:rPr>
            </w:pPr>
            <w:r w:rsidRPr="00F356C7">
              <w:rPr>
                <w:rFonts w:ascii="Utopia" w:hAnsi="Utopia"/>
                <w:sz w:val="18"/>
                <w:szCs w:val="18"/>
              </w:rPr>
              <w:t>Localizadores</w:t>
            </w:r>
          </w:p>
        </w:tc>
        <w:tc>
          <w:tcPr>
            <w:tcW w:w="709" w:type="dxa"/>
          </w:tcPr>
          <w:p w:rsidR="00802902" w:rsidRPr="00F356C7" w:rsidRDefault="00802902" w:rsidP="00C737B7">
            <w:pPr>
              <w:rPr>
                <w:rFonts w:ascii="Utopia" w:hAnsi="Utopia"/>
                <w:sz w:val="18"/>
                <w:szCs w:val="18"/>
              </w:rPr>
            </w:pPr>
            <w:r>
              <w:rPr>
                <w:rFonts w:ascii="Utopia" w:hAnsi="Utopia"/>
                <w:sz w:val="18"/>
                <w:szCs w:val="18"/>
              </w:rPr>
              <w:t>1..n</w:t>
            </w:r>
          </w:p>
        </w:tc>
        <w:tc>
          <w:tcPr>
            <w:tcW w:w="851" w:type="dxa"/>
            <w:shd w:val="clear" w:color="auto" w:fill="auto"/>
          </w:tcPr>
          <w:p w:rsidR="00802902" w:rsidRPr="00F356C7" w:rsidRDefault="00802902" w:rsidP="00C737B7">
            <w:pPr>
              <w:rPr>
                <w:rFonts w:ascii="Utopia" w:hAnsi="Utopia"/>
                <w:sz w:val="18"/>
                <w:szCs w:val="18"/>
              </w:rPr>
            </w:pPr>
            <w:r>
              <w:rPr>
                <w:rFonts w:ascii="Utopia" w:hAnsi="Utopia"/>
                <w:sz w:val="18"/>
                <w:szCs w:val="18"/>
              </w:rPr>
              <w:t>obj.</w:t>
            </w:r>
          </w:p>
        </w:tc>
        <w:tc>
          <w:tcPr>
            <w:tcW w:w="2976" w:type="dxa"/>
            <w:shd w:val="clear" w:color="auto" w:fill="auto"/>
          </w:tcPr>
          <w:p w:rsidR="00802902" w:rsidRPr="00F356C7" w:rsidRDefault="00802902" w:rsidP="00C737B7">
            <w:pPr>
              <w:jc w:val="left"/>
              <w:rPr>
                <w:rFonts w:ascii="Utopia" w:hAnsi="Utopia"/>
                <w:sz w:val="18"/>
                <w:szCs w:val="18"/>
              </w:rPr>
            </w:pPr>
            <w:r>
              <w:rPr>
                <w:rFonts w:ascii="Utopia" w:hAnsi="Utopia"/>
                <w:sz w:val="18"/>
                <w:szCs w:val="18"/>
              </w:rPr>
              <w:t>Contiene información del localizador de la reserva</w:t>
            </w:r>
          </w:p>
        </w:tc>
      </w:tr>
    </w:tbl>
    <w:p w:rsidR="00802902" w:rsidRDefault="00802902" w:rsidP="00802902"/>
    <w:bookmarkEnd w:id="317"/>
    <w:p w:rsidR="00392F8D" w:rsidRDefault="00392F8D" w:rsidP="00392F8D"/>
    <w:p w:rsidR="00700C6C" w:rsidRDefault="00700C6C" w:rsidP="00392F8D">
      <w:pPr>
        <w:sectPr w:rsidR="00700C6C" w:rsidSect="000754CC">
          <w:pgSz w:w="11906" w:h="16838"/>
          <w:pgMar w:top="1701" w:right="1701" w:bottom="1701" w:left="1701" w:header="1134" w:footer="709" w:gutter="0"/>
          <w:pgNumType w:start="0"/>
          <w:cols w:space="708"/>
          <w:titlePg/>
          <w:docGrid w:linePitch="360"/>
        </w:sectPr>
      </w:pPr>
    </w:p>
    <w:p w:rsidR="00F364DA" w:rsidRDefault="00802902" w:rsidP="00A643E2">
      <w:pPr>
        <w:pStyle w:val="Ttulo1"/>
      </w:pPr>
      <w:bookmarkStart w:id="318" w:name="_Toc518170728"/>
      <w:r>
        <w:rPr>
          <w:noProof/>
          <w:lang w:eastAsia="es-ES"/>
        </w:rPr>
        <w:lastRenderedPageBreak/>
        <w:drawing>
          <wp:anchor distT="0" distB="0" distL="114300" distR="114300" simplePos="0" relativeHeight="251822080" behindDoc="0" locked="0" layoutInCell="1" allowOverlap="1">
            <wp:simplePos x="0" y="0"/>
            <wp:positionH relativeFrom="margin">
              <wp:align>right</wp:align>
            </wp:positionH>
            <wp:positionV relativeFrom="paragraph">
              <wp:posOffset>0</wp:posOffset>
            </wp:positionV>
            <wp:extent cx="1428750" cy="1619250"/>
            <wp:effectExtent l="0" t="0" r="0" b="0"/>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ITULOR.png"/>
                    <pic:cNvPicPr/>
                  </pic:nvPicPr>
                  <pic:blipFill>
                    <a:blip r:embed="rId47">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00AE2313">
        <w:t>Referencias bibliográficas</w:t>
      </w:r>
      <w:bookmarkEnd w:id="318"/>
    </w:p>
    <w:p w:rsidR="00746F7C" w:rsidRDefault="00C00703" w:rsidP="00746F7C">
      <w:pPr>
        <w:pStyle w:val="Prrafodelista"/>
        <w:numPr>
          <w:ilvl w:val="0"/>
          <w:numId w:val="5"/>
        </w:numPr>
        <w:jc w:val="left"/>
      </w:pPr>
      <w:bookmarkStart w:id="319" w:name="ref1"/>
      <w:r>
        <w:t xml:space="preserve">Hosteltur, </w:t>
      </w:r>
      <w:r w:rsidRPr="00C00703">
        <w:rPr>
          <w:i/>
        </w:rPr>
        <w:t>Las OTA todavía le ganan a Google en las reservas de viajes, por un 13%,</w:t>
      </w:r>
      <w:r>
        <w:t xml:space="preserve"> Hosteltur, 2017</w:t>
      </w:r>
    </w:p>
    <w:bookmarkEnd w:id="319"/>
    <w:p w:rsidR="00746F7C" w:rsidRDefault="003C6D39" w:rsidP="00746F7C">
      <w:pPr>
        <w:pStyle w:val="Prrafodelista"/>
        <w:jc w:val="left"/>
      </w:pPr>
      <w:r>
        <w:fldChar w:fldCharType="begin"/>
      </w:r>
      <w:r>
        <w:instrText xml:space="preserve"> HYPERLINK "https://www.hosteltur.com/123908_ota-todavia-le-ganan-google-reservas-viajes-13.html" </w:instrText>
      </w:r>
      <w:r>
        <w:fldChar w:fldCharType="separate"/>
      </w:r>
      <w:r w:rsidR="00746F7C" w:rsidRPr="00746F7C">
        <w:rPr>
          <w:rStyle w:val="Hipervnculo"/>
        </w:rPr>
        <w:t>https://www.hosteltur.com/123908_ota-todavia-le-ganan-google-reservas-viajes-13.html</w:t>
      </w:r>
      <w:r>
        <w:rPr>
          <w:rStyle w:val="Hipervnculo"/>
        </w:rPr>
        <w:fldChar w:fldCharType="end"/>
      </w:r>
    </w:p>
    <w:p w:rsidR="003E6D54" w:rsidRDefault="00C00703" w:rsidP="00746F7C">
      <w:pPr>
        <w:pStyle w:val="Prrafodelista"/>
        <w:numPr>
          <w:ilvl w:val="0"/>
          <w:numId w:val="5"/>
        </w:numPr>
        <w:jc w:val="left"/>
      </w:pPr>
      <w:bookmarkStart w:id="320" w:name="ref2"/>
      <w:r>
        <w:t xml:space="preserve">W. Meng, C. Yu, </w:t>
      </w:r>
      <w:r w:rsidRPr="00B21881">
        <w:rPr>
          <w:i/>
        </w:rPr>
        <w:t>Advanced Metasearch Engine Technology</w:t>
      </w:r>
      <w:r w:rsidR="00746F7C">
        <w:t xml:space="preserve">, </w:t>
      </w:r>
      <w:r w:rsidR="00746F7C" w:rsidRPr="00746F7C">
        <w:t>Morgan &amp; Claypool</w:t>
      </w:r>
      <w:r w:rsidR="00746F7C">
        <w:t>, 2010</w:t>
      </w:r>
    </w:p>
    <w:bookmarkEnd w:id="320"/>
    <w:p w:rsidR="00746F7C" w:rsidRDefault="003C6D39" w:rsidP="00746F7C">
      <w:pPr>
        <w:pStyle w:val="Prrafodelista"/>
        <w:jc w:val="left"/>
      </w:pPr>
      <w:r>
        <w:fldChar w:fldCharType="begin"/>
      </w:r>
      <w:r>
        <w:instrText xml:space="preserve"> HYPERLINK "https://ieeexplore.ieee.org/xpl/articleDetails.jsp?arnumber=6812792&amp;queryText=metasearch&amp;newsearch=true" </w:instrText>
      </w:r>
      <w:r>
        <w:fldChar w:fldCharType="separate"/>
      </w:r>
      <w:r w:rsidR="00746F7C" w:rsidRPr="00746F7C">
        <w:rPr>
          <w:rStyle w:val="Hipervnculo"/>
        </w:rPr>
        <w:t>https://ieeexplore.ieee.org/xpl/articleDetails.jsp?arnumber=6812792&amp;queryText=metasearch&amp;newsearch=true</w:t>
      </w:r>
      <w:r>
        <w:rPr>
          <w:rStyle w:val="Hipervnculo"/>
        </w:rPr>
        <w:fldChar w:fldCharType="end"/>
      </w:r>
    </w:p>
    <w:p w:rsidR="00746F7C" w:rsidRDefault="00746F7C" w:rsidP="00746F7C">
      <w:pPr>
        <w:pStyle w:val="Prrafodelista"/>
        <w:numPr>
          <w:ilvl w:val="0"/>
          <w:numId w:val="5"/>
        </w:numPr>
        <w:jc w:val="left"/>
      </w:pPr>
      <w:bookmarkStart w:id="321" w:name="ref3"/>
      <w:r>
        <w:t>Amadeus IT Group. (s.f.). En Wikipedia. Recuperado el 09 de Junio de 2018 de</w:t>
      </w:r>
      <w:r w:rsidR="005B5144">
        <w:t>:</w:t>
      </w:r>
      <w:r>
        <w:t xml:space="preserve"> </w:t>
      </w:r>
      <w:bookmarkEnd w:id="321"/>
      <w:r w:rsidR="003C6D39">
        <w:fldChar w:fldCharType="begin"/>
      </w:r>
      <w:r w:rsidR="003C6D39">
        <w:instrText xml:space="preserve"> HYPERLINK "https://es.wikipedia.org/wiki/Amadeus_IT_Group" </w:instrText>
      </w:r>
      <w:r w:rsidR="003C6D39">
        <w:fldChar w:fldCharType="separate"/>
      </w:r>
      <w:r w:rsidRPr="00485B1D">
        <w:rPr>
          <w:rStyle w:val="Hipervnculo"/>
        </w:rPr>
        <w:t>https://es.wikipedia.org/wiki/Amadeus_IT_Group</w:t>
      </w:r>
      <w:r w:rsidR="003C6D39">
        <w:rPr>
          <w:rStyle w:val="Hipervnculo"/>
        </w:rPr>
        <w:fldChar w:fldCharType="end"/>
      </w:r>
    </w:p>
    <w:p w:rsidR="003E6D54" w:rsidRDefault="00746F7C" w:rsidP="00746F7C">
      <w:pPr>
        <w:pStyle w:val="Prrafodelista"/>
        <w:numPr>
          <w:ilvl w:val="0"/>
          <w:numId w:val="5"/>
        </w:numPr>
        <w:jc w:val="left"/>
      </w:pPr>
      <w:bookmarkStart w:id="322" w:name="ref4"/>
      <w:r>
        <w:t xml:space="preserve">Human Level, </w:t>
      </w:r>
      <w:r w:rsidRPr="00746F7C">
        <w:rPr>
          <w:i/>
        </w:rPr>
        <w:t>Business to business (B2B): negocio entre empresas</w:t>
      </w:r>
      <w:r>
        <w:t>, Human Level, 2017</w:t>
      </w:r>
    </w:p>
    <w:bookmarkEnd w:id="322"/>
    <w:p w:rsidR="00746F7C" w:rsidRDefault="003C6D39" w:rsidP="00746F7C">
      <w:pPr>
        <w:pStyle w:val="Prrafodelista"/>
        <w:jc w:val="left"/>
      </w:pPr>
      <w:r>
        <w:fldChar w:fldCharType="begin"/>
      </w:r>
      <w:r>
        <w:instrText xml:space="preserve"> HYPERLINK "https://www.humanlevel.com/diccionario-marketing-online/business-to-business-b2b" </w:instrText>
      </w:r>
      <w:r>
        <w:fldChar w:fldCharType="separate"/>
      </w:r>
      <w:r w:rsidR="00746F7C" w:rsidRPr="00746F7C">
        <w:rPr>
          <w:rStyle w:val="Hipervnculo"/>
        </w:rPr>
        <w:t>https://www.humanlevel.com/diccionario-marketing-online/business-to-business-b2b</w:t>
      </w:r>
      <w:r>
        <w:rPr>
          <w:rStyle w:val="Hipervnculo"/>
        </w:rPr>
        <w:fldChar w:fldCharType="end"/>
      </w:r>
    </w:p>
    <w:p w:rsidR="003E6D54" w:rsidRDefault="00746F7C" w:rsidP="00746F7C">
      <w:pPr>
        <w:pStyle w:val="Prrafodelista"/>
        <w:numPr>
          <w:ilvl w:val="0"/>
          <w:numId w:val="5"/>
        </w:numPr>
        <w:jc w:val="left"/>
      </w:pPr>
      <w:bookmarkStart w:id="323" w:name="ref5"/>
      <w:r w:rsidRPr="00746F7C">
        <w:t>¿qué es un consolidador?</w:t>
      </w:r>
      <w:r>
        <w:t xml:space="preserve"> (s.f.). En Dvuelos. Recuperado el 30 de Junio de 2018 de</w:t>
      </w:r>
      <w:r w:rsidR="005B5144">
        <w:t>:</w:t>
      </w:r>
      <w:r>
        <w:t xml:space="preserve"> </w:t>
      </w:r>
      <w:bookmarkEnd w:id="323"/>
      <w:r w:rsidR="003C6D39">
        <w:fldChar w:fldCharType="begin"/>
      </w:r>
      <w:r w:rsidR="003C6D39">
        <w:instrText xml:space="preserve"> HYPERLINK "http://www.dvuelos.com/que-es-un-consolidador/" </w:instrText>
      </w:r>
      <w:r w:rsidR="003C6D39">
        <w:fldChar w:fldCharType="separate"/>
      </w:r>
      <w:r w:rsidRPr="00746F7C">
        <w:rPr>
          <w:rStyle w:val="Hipervnculo"/>
        </w:rPr>
        <w:t>http://www.dvuelos.com/que-es-un-consolidador/</w:t>
      </w:r>
      <w:r w:rsidR="003C6D39">
        <w:rPr>
          <w:rStyle w:val="Hipervnculo"/>
        </w:rPr>
        <w:fldChar w:fldCharType="end"/>
      </w:r>
    </w:p>
    <w:p w:rsidR="003E6D54" w:rsidRDefault="00746F7C" w:rsidP="00B21881">
      <w:pPr>
        <w:pStyle w:val="Prrafodelista"/>
        <w:numPr>
          <w:ilvl w:val="0"/>
          <w:numId w:val="5"/>
        </w:numPr>
        <w:jc w:val="left"/>
      </w:pPr>
      <w:bookmarkStart w:id="324" w:name="ref6"/>
      <w:r w:rsidRPr="00746F7C">
        <w:t>Global Distribution System (GDS)</w:t>
      </w:r>
      <w:r>
        <w:t xml:space="preserve"> (s.f.). En BusinessDictionary</w:t>
      </w:r>
      <w:r w:rsidR="00B21881">
        <w:t>. Recuperado el 30 de</w:t>
      </w:r>
      <w:r w:rsidR="005B5144">
        <w:t>:</w:t>
      </w:r>
      <w:r w:rsidR="00B21881">
        <w:t xml:space="preserve"> </w:t>
      </w:r>
      <w:bookmarkEnd w:id="324"/>
      <w:r w:rsidR="00B21881">
        <w:t xml:space="preserve">Junio de 2018 de </w:t>
      </w:r>
      <w:hyperlink r:id="rId48" w:history="1">
        <w:r w:rsidR="00B21881" w:rsidRPr="00B21881">
          <w:rPr>
            <w:rStyle w:val="Hipervnculo"/>
          </w:rPr>
          <w:t>http://www.businessdictionary.com/definition/Global-Distribution-System-GDS.html</w:t>
        </w:r>
      </w:hyperlink>
    </w:p>
    <w:p w:rsidR="003E6D54" w:rsidRDefault="00B21881" w:rsidP="00B21881">
      <w:pPr>
        <w:pStyle w:val="Prrafodelista"/>
        <w:numPr>
          <w:ilvl w:val="0"/>
          <w:numId w:val="5"/>
        </w:numPr>
        <w:jc w:val="left"/>
      </w:pPr>
      <w:bookmarkStart w:id="325" w:name="ref7"/>
      <w:r>
        <w:t xml:space="preserve">A. Bosu, J. C. Carver, J. Orbeck, C. Chockley, </w:t>
      </w:r>
      <w:r w:rsidRPr="00B21881">
        <w:rPr>
          <w:i/>
        </w:rPr>
        <w:t>Process Aspects and Social Dynamics of Contemporary Code Review: Insights from Open Source Development and Industrial Practice at Microsoft</w:t>
      </w:r>
      <w:r>
        <w:t xml:space="preserve">, </w:t>
      </w:r>
      <w:r w:rsidRPr="00B21881">
        <w:t>IEEE Transactions on Software Engineering</w:t>
      </w:r>
      <w:r>
        <w:t>, 2016</w:t>
      </w:r>
    </w:p>
    <w:bookmarkEnd w:id="325"/>
    <w:p w:rsidR="00B21881" w:rsidRDefault="003C6D39" w:rsidP="00B21881">
      <w:pPr>
        <w:pStyle w:val="Prrafodelista"/>
        <w:jc w:val="left"/>
      </w:pPr>
      <w:r>
        <w:fldChar w:fldCharType="begin"/>
      </w:r>
      <w:r>
        <w:instrText xml:space="preserve"> HYPERLINK "https://ieeexplore.ieee.org/document/7484733/" </w:instrText>
      </w:r>
      <w:r>
        <w:fldChar w:fldCharType="separate"/>
      </w:r>
      <w:r w:rsidR="00B21881" w:rsidRPr="00B21881">
        <w:rPr>
          <w:rStyle w:val="Hipervnculo"/>
        </w:rPr>
        <w:t>https://ieeexplore.ieee.org/document/7484733/</w:t>
      </w:r>
      <w:r>
        <w:rPr>
          <w:rStyle w:val="Hipervnculo"/>
        </w:rPr>
        <w:fldChar w:fldCharType="end"/>
      </w:r>
    </w:p>
    <w:p w:rsidR="003E6D54" w:rsidRDefault="00B21881" w:rsidP="00B21881">
      <w:pPr>
        <w:pStyle w:val="Prrafodelista"/>
        <w:numPr>
          <w:ilvl w:val="0"/>
          <w:numId w:val="5"/>
        </w:numPr>
        <w:jc w:val="left"/>
      </w:pPr>
      <w:bookmarkStart w:id="326" w:name="ref8"/>
      <w:r>
        <w:t>What is</w:t>
      </w:r>
      <w:r w:rsidRPr="00B21881">
        <w:t xml:space="preserve"> S</w:t>
      </w:r>
      <w:r>
        <w:t>crum</w:t>
      </w:r>
      <w:r w:rsidRPr="00B21881">
        <w:t>?</w:t>
      </w:r>
      <w:r>
        <w:t xml:space="preserve"> (s.f.). En Scrum.org. Recuperado el 30 de Junio de 2018 de</w:t>
      </w:r>
      <w:r w:rsidR="005B5144">
        <w:t>:</w:t>
      </w:r>
      <w:r>
        <w:t xml:space="preserve"> </w:t>
      </w:r>
      <w:bookmarkEnd w:id="326"/>
      <w:r w:rsidR="003C6D39">
        <w:fldChar w:fldCharType="begin"/>
      </w:r>
      <w:r w:rsidR="003C6D39">
        <w:instrText xml:space="preserve"> HYPERLINK "https://www.scrum.org/resources/what-is-scrum" </w:instrText>
      </w:r>
      <w:r w:rsidR="003C6D39">
        <w:fldChar w:fldCharType="separate"/>
      </w:r>
      <w:r w:rsidRPr="00B21881">
        <w:rPr>
          <w:rStyle w:val="Hipervnculo"/>
        </w:rPr>
        <w:t>https://www.scrum.org/resources/what-is-scrum</w:t>
      </w:r>
      <w:r w:rsidR="003C6D39">
        <w:rPr>
          <w:rStyle w:val="Hipervnculo"/>
        </w:rPr>
        <w:fldChar w:fldCharType="end"/>
      </w:r>
    </w:p>
    <w:p w:rsidR="005726FC" w:rsidRPr="005726FC" w:rsidRDefault="00B21881" w:rsidP="005726FC">
      <w:pPr>
        <w:pStyle w:val="Prrafodelista"/>
        <w:numPr>
          <w:ilvl w:val="0"/>
          <w:numId w:val="5"/>
        </w:numPr>
        <w:jc w:val="left"/>
        <w:rPr>
          <w:rStyle w:val="Hipervnculo"/>
          <w:color w:val="auto"/>
          <w:u w:val="none"/>
        </w:rPr>
      </w:pPr>
      <w:bookmarkStart w:id="327" w:name="ref9"/>
      <w:r>
        <w:t>What is Kanban? (s.f.). En Planview LeanKit. Recuperado el 30 de Junio de 2018 de</w:t>
      </w:r>
      <w:r w:rsidR="005B5144">
        <w:t>:</w:t>
      </w:r>
      <w:r>
        <w:t xml:space="preserve"> </w:t>
      </w:r>
      <w:bookmarkEnd w:id="327"/>
      <w:r w:rsidR="003C6D39">
        <w:fldChar w:fldCharType="begin"/>
      </w:r>
      <w:r w:rsidR="003C6D39">
        <w:instrText xml:space="preserve"> HYPERLINK "https://leankit.com/learn/kanban/what-is-kanban/" </w:instrText>
      </w:r>
      <w:r w:rsidR="003C6D39">
        <w:fldChar w:fldCharType="separate"/>
      </w:r>
      <w:r w:rsidRPr="00B21881">
        <w:rPr>
          <w:rStyle w:val="Hipervnculo"/>
        </w:rPr>
        <w:t>https://leankit.com/learn/kanban/what-is-kanban/</w:t>
      </w:r>
      <w:r w:rsidR="003C6D39">
        <w:rPr>
          <w:rStyle w:val="Hipervnculo"/>
        </w:rPr>
        <w:fldChar w:fldCharType="end"/>
      </w:r>
    </w:p>
    <w:p w:rsidR="00B21881" w:rsidRDefault="00B21881" w:rsidP="005726FC">
      <w:pPr>
        <w:pStyle w:val="Prrafodelista"/>
        <w:numPr>
          <w:ilvl w:val="0"/>
          <w:numId w:val="5"/>
        </w:numPr>
        <w:jc w:val="left"/>
      </w:pPr>
      <w:bookmarkStart w:id="328" w:name="ref10"/>
      <w:r w:rsidRPr="00B21881">
        <w:lastRenderedPageBreak/>
        <w:t>What is Web Service Endpoint? - Definition &amp; Concept</w:t>
      </w:r>
      <w:r w:rsidR="005726FC">
        <w:t>.</w:t>
      </w:r>
      <w:r w:rsidR="00524CB8">
        <w:t xml:space="preserve"> (s.f.). En Study.com. Recuperado el 30 de Junio de 2018 de</w:t>
      </w:r>
      <w:r w:rsidR="00C533A8">
        <w:t>:</w:t>
      </w:r>
      <w:r w:rsidR="00524CB8">
        <w:t xml:space="preserve"> </w:t>
      </w:r>
      <w:bookmarkEnd w:id="328"/>
      <w:r w:rsidR="003C6D39">
        <w:fldChar w:fldCharType="begin"/>
      </w:r>
      <w:r w:rsidR="003C6D39">
        <w:instrText xml:space="preserve"> HYPERLINK "https://study.com/academy/lesson/what-is-web-service-endpoint-definition-concept.html" </w:instrText>
      </w:r>
      <w:r w:rsidR="003C6D39">
        <w:fldChar w:fldCharType="separate"/>
      </w:r>
      <w:r w:rsidR="00524CB8" w:rsidRPr="004E1B38">
        <w:rPr>
          <w:rStyle w:val="Hipervnculo"/>
        </w:rPr>
        <w:t>https://study.com/academy/lesson/what-is-web-service-endpoint-definition-concept.html</w:t>
      </w:r>
      <w:r w:rsidR="003C6D39">
        <w:rPr>
          <w:rStyle w:val="Hipervnculo"/>
        </w:rPr>
        <w:fldChar w:fldCharType="end"/>
      </w:r>
    </w:p>
    <w:p w:rsidR="00524CB8" w:rsidRDefault="00524CB8" w:rsidP="00524CB8">
      <w:pPr>
        <w:pStyle w:val="Prrafodelista"/>
        <w:numPr>
          <w:ilvl w:val="0"/>
          <w:numId w:val="5"/>
        </w:numPr>
        <w:jc w:val="left"/>
      </w:pPr>
      <w:bookmarkStart w:id="329" w:name="ref11"/>
      <w:r>
        <w:t>G</w:t>
      </w:r>
      <w:r w:rsidR="005726FC">
        <w:t>alileo GDS</w:t>
      </w:r>
      <w:r>
        <w:t xml:space="preserve"> (s.f.). En Wikipedia. Recuperado el 09 de Junio de 2018 de</w:t>
      </w:r>
      <w:r w:rsidR="003C6D39">
        <w:t>:</w:t>
      </w:r>
      <w:r>
        <w:t xml:space="preserve"> </w:t>
      </w:r>
      <w:bookmarkEnd w:id="329"/>
      <w:r w:rsidR="003C6D39">
        <w:fldChar w:fldCharType="begin"/>
      </w:r>
      <w:r w:rsidR="003C6D39">
        <w:instrText xml:space="preserve"> HYPERLINK "https://en.wikipedia.org/wiki/Galileo_GDS" </w:instrText>
      </w:r>
      <w:r w:rsidR="003C6D39">
        <w:fldChar w:fldCharType="separate"/>
      </w:r>
      <w:r w:rsidRPr="00485B1D">
        <w:rPr>
          <w:rStyle w:val="Hipervnculo"/>
        </w:rPr>
        <w:t>https://en.wikipedia.org/wiki/Galileo_GDS</w:t>
      </w:r>
      <w:r w:rsidR="003C6D39">
        <w:rPr>
          <w:rStyle w:val="Hipervnculo"/>
        </w:rPr>
        <w:fldChar w:fldCharType="end"/>
      </w:r>
    </w:p>
    <w:p w:rsidR="00524CB8" w:rsidRDefault="005726FC" w:rsidP="00524CB8">
      <w:pPr>
        <w:pStyle w:val="Prrafodelista"/>
        <w:numPr>
          <w:ilvl w:val="0"/>
          <w:numId w:val="5"/>
        </w:numPr>
        <w:jc w:val="left"/>
      </w:pPr>
      <w:bookmarkStart w:id="330" w:name="ref12"/>
      <w:r>
        <w:t>Sabre</w:t>
      </w:r>
      <w:r w:rsidR="00524CB8">
        <w:t xml:space="preserve"> (s.f.). En Wikipedia. Recuperado el 09 de Junio de 2018 de</w:t>
      </w:r>
      <w:r w:rsidR="003C6D39">
        <w:t>:</w:t>
      </w:r>
      <w:r w:rsidR="00524CB8">
        <w:t xml:space="preserve"> </w:t>
      </w:r>
      <w:bookmarkEnd w:id="330"/>
      <w:r w:rsidR="003C6D39">
        <w:fldChar w:fldCharType="begin"/>
      </w:r>
      <w:r w:rsidR="003C6D39">
        <w:instrText xml:space="preserve"> HYPERLINK "https://es.wikipedia.org/wiki/Sabre" </w:instrText>
      </w:r>
      <w:r w:rsidR="003C6D39">
        <w:fldChar w:fldCharType="separate"/>
      </w:r>
      <w:r w:rsidR="00524CB8" w:rsidRPr="00C777A9">
        <w:rPr>
          <w:rStyle w:val="Hipervnculo"/>
        </w:rPr>
        <w:t>https://es.wikipedia.org/wiki/Sabre</w:t>
      </w:r>
      <w:r w:rsidR="003C6D39">
        <w:rPr>
          <w:rStyle w:val="Hipervnculo"/>
        </w:rPr>
        <w:fldChar w:fldCharType="end"/>
      </w:r>
    </w:p>
    <w:p w:rsidR="00AE2313" w:rsidRDefault="00381612" w:rsidP="00290EFB">
      <w:pPr>
        <w:pStyle w:val="Prrafodelista"/>
        <w:numPr>
          <w:ilvl w:val="0"/>
          <w:numId w:val="5"/>
        </w:numPr>
        <w:jc w:val="left"/>
      </w:pPr>
      <w:bookmarkStart w:id="331" w:name="ref13"/>
      <w:r>
        <w:t xml:space="preserve">SiteMinder, </w:t>
      </w:r>
      <w:r w:rsidRPr="00381612">
        <w:rPr>
          <w:i/>
        </w:rPr>
        <w:t>Sistema de distribución global: cómo dar sentido a tu gestión de ingresos</w:t>
      </w:r>
      <w:r>
        <w:t>, SiteMinder, 2017.</w:t>
      </w:r>
    </w:p>
    <w:bookmarkEnd w:id="331"/>
    <w:p w:rsidR="003C6D39" w:rsidRDefault="003C6D39" w:rsidP="003C6D39">
      <w:pPr>
        <w:pStyle w:val="Prrafodelista"/>
        <w:jc w:val="left"/>
      </w:pPr>
      <w:r>
        <w:fldChar w:fldCharType="begin"/>
      </w:r>
      <w:r>
        <w:instrText xml:space="preserve"> HYPERLINK "https://www.siteminder.com/es/r-es/marketing-es/sistema-de-distribucion-global-como-dar-sentido-a-tu-gestion-de-ingresos/" </w:instrText>
      </w:r>
      <w:r>
        <w:fldChar w:fldCharType="separate"/>
      </w:r>
      <w:r w:rsidRPr="003C6D39">
        <w:rPr>
          <w:rStyle w:val="Hipervnculo"/>
        </w:rPr>
        <w:t>https://www.siteminder.com/es/r-es/marketing-es/sistema-de-distribucion-global-como-dar-sentido-a-tu-gestion-de-ingresos/</w:t>
      </w:r>
      <w:r>
        <w:fldChar w:fldCharType="end"/>
      </w:r>
    </w:p>
    <w:p w:rsidR="00485B1D" w:rsidRDefault="00485B1D" w:rsidP="00290EFB">
      <w:pPr>
        <w:pStyle w:val="Prrafodelista"/>
        <w:numPr>
          <w:ilvl w:val="0"/>
          <w:numId w:val="5"/>
        </w:numPr>
        <w:jc w:val="left"/>
      </w:pPr>
      <w:bookmarkStart w:id="332" w:name="ref14"/>
      <w:r>
        <w:t>M. Strauss, The Difference between CRS and GDS in travel industry, Travel Industry Blog, 2013.</w:t>
      </w:r>
    </w:p>
    <w:bookmarkEnd w:id="332"/>
    <w:p w:rsidR="003C6D39" w:rsidRDefault="003C6D39" w:rsidP="003C6D39">
      <w:pPr>
        <w:pStyle w:val="Prrafodelista"/>
        <w:jc w:val="left"/>
      </w:pPr>
      <w:r>
        <w:fldChar w:fldCharType="begin"/>
      </w:r>
      <w:r>
        <w:instrText xml:space="preserve"> HYPERLINK "https://www.travel-industry-blog.com/gds/the-difference-between-crs-and-gds-in-the-travel-industry/" </w:instrText>
      </w:r>
      <w:r>
        <w:fldChar w:fldCharType="separate"/>
      </w:r>
      <w:r w:rsidRPr="003C6D39">
        <w:rPr>
          <w:rStyle w:val="Hipervnculo"/>
        </w:rPr>
        <w:t>https://www.travel-industry-blog.com/gds/the-difference-between-crs-and-gds-in-the-travel-industry/</w:t>
      </w:r>
      <w:r>
        <w:fldChar w:fldCharType="end"/>
      </w:r>
    </w:p>
    <w:p w:rsidR="00524CB8" w:rsidRDefault="005726FC" w:rsidP="005726FC">
      <w:pPr>
        <w:pStyle w:val="Prrafodelista"/>
        <w:numPr>
          <w:ilvl w:val="0"/>
          <w:numId w:val="5"/>
        </w:numPr>
        <w:jc w:val="left"/>
      </w:pPr>
      <w:bookmarkStart w:id="333" w:name="ref15"/>
      <w:r w:rsidRPr="005726FC">
        <w:t>XML WSDL</w:t>
      </w:r>
      <w:r>
        <w:t xml:space="preserve"> (s.f.). En </w:t>
      </w:r>
      <w:r w:rsidRPr="005726FC">
        <w:t>w3schools</w:t>
      </w:r>
      <w:r>
        <w:t>. Recuperado el 30 de Junio de 2018 de</w:t>
      </w:r>
      <w:r w:rsidR="003C6D39">
        <w:t>:</w:t>
      </w:r>
      <w:r>
        <w:t xml:space="preserve"> </w:t>
      </w:r>
      <w:bookmarkEnd w:id="333"/>
      <w:r w:rsidR="003C6D39">
        <w:fldChar w:fldCharType="begin"/>
      </w:r>
      <w:r w:rsidR="003C6D39">
        <w:instrText xml:space="preserve"> HYPERLINK "https://www.w3schools.com/Xml/xml_wsdl.asp" </w:instrText>
      </w:r>
      <w:r w:rsidR="003C6D39">
        <w:fldChar w:fldCharType="separate"/>
      </w:r>
      <w:r w:rsidRPr="005726FC">
        <w:rPr>
          <w:rStyle w:val="Hipervnculo"/>
        </w:rPr>
        <w:t>https://www.w3schools.com/Xml/xml_wsdl.asp</w:t>
      </w:r>
      <w:r w:rsidR="003C6D39">
        <w:rPr>
          <w:rStyle w:val="Hipervnculo"/>
        </w:rPr>
        <w:fldChar w:fldCharType="end"/>
      </w:r>
    </w:p>
    <w:p w:rsidR="005726FC" w:rsidRDefault="005726FC" w:rsidP="005726FC">
      <w:pPr>
        <w:pStyle w:val="Prrafodelista"/>
        <w:numPr>
          <w:ilvl w:val="0"/>
          <w:numId w:val="5"/>
        </w:numPr>
        <w:jc w:val="left"/>
      </w:pPr>
      <w:bookmarkStart w:id="334" w:name="ref16"/>
      <w:r w:rsidRPr="005726FC">
        <w:t>Introduction to XML</w:t>
      </w:r>
      <w:r>
        <w:t xml:space="preserve"> (s.f.). En </w:t>
      </w:r>
      <w:r w:rsidRPr="005726FC">
        <w:t>w3schools</w:t>
      </w:r>
      <w:r>
        <w:t>. Recuperado el 30 de Junio de 2018 de</w:t>
      </w:r>
      <w:r w:rsidR="003C6D39">
        <w:t>:</w:t>
      </w:r>
      <w:r>
        <w:t xml:space="preserve"> </w:t>
      </w:r>
      <w:bookmarkEnd w:id="334"/>
      <w:r w:rsidR="003C6D39">
        <w:fldChar w:fldCharType="begin"/>
      </w:r>
      <w:r w:rsidR="003C6D39">
        <w:instrText xml:space="preserve"> HYPERLINK "https://www.w3schools.com/xml/xml_whatis.asp" </w:instrText>
      </w:r>
      <w:r w:rsidR="003C6D39">
        <w:fldChar w:fldCharType="separate"/>
      </w:r>
      <w:r w:rsidRPr="005726FC">
        <w:rPr>
          <w:rStyle w:val="Hipervnculo"/>
        </w:rPr>
        <w:t>https://www.w3schools.com/xml/xml_whatis.asp</w:t>
      </w:r>
      <w:r w:rsidR="003C6D39">
        <w:rPr>
          <w:rStyle w:val="Hipervnculo"/>
        </w:rPr>
        <w:fldChar w:fldCharType="end"/>
      </w:r>
    </w:p>
    <w:p w:rsidR="005726FC" w:rsidRDefault="005726FC" w:rsidP="005726FC">
      <w:pPr>
        <w:pStyle w:val="Prrafodelista"/>
        <w:numPr>
          <w:ilvl w:val="0"/>
          <w:numId w:val="5"/>
        </w:numPr>
        <w:jc w:val="left"/>
      </w:pPr>
      <w:bookmarkStart w:id="335" w:name="ref17"/>
      <w:r w:rsidRPr="005726FC">
        <w:t>Guía de Visual Basic</w:t>
      </w:r>
      <w:r>
        <w:t xml:space="preserve"> (s.f.). En Docs Microsoft. Recuperado el 30 de Junio de 2018 de</w:t>
      </w:r>
      <w:r w:rsidR="003C6D39">
        <w:t>:</w:t>
      </w:r>
      <w:r>
        <w:t xml:space="preserve"> </w:t>
      </w:r>
      <w:bookmarkEnd w:id="335"/>
      <w:r w:rsidR="003C6D39">
        <w:fldChar w:fldCharType="begin"/>
      </w:r>
      <w:r w:rsidR="003C6D39">
        <w:instrText xml:space="preserve"> HYPERLINK "https://docs.microsoft.com/es-es/dotnet/visual-basic/" </w:instrText>
      </w:r>
      <w:r w:rsidR="003C6D39">
        <w:fldChar w:fldCharType="separate"/>
      </w:r>
      <w:r w:rsidRPr="005726FC">
        <w:rPr>
          <w:rStyle w:val="Hipervnculo"/>
        </w:rPr>
        <w:t>https://docs.microsoft.com/es-es/dotnet/visual-basic/</w:t>
      </w:r>
      <w:r w:rsidR="003C6D39">
        <w:rPr>
          <w:rStyle w:val="Hipervnculo"/>
        </w:rPr>
        <w:fldChar w:fldCharType="end"/>
      </w:r>
    </w:p>
    <w:p w:rsidR="005726FC" w:rsidRDefault="005726FC" w:rsidP="005726FC">
      <w:pPr>
        <w:pStyle w:val="Prrafodelista"/>
        <w:numPr>
          <w:ilvl w:val="0"/>
          <w:numId w:val="5"/>
        </w:numPr>
        <w:jc w:val="left"/>
      </w:pPr>
      <w:bookmarkStart w:id="336" w:name="ref18"/>
      <w:r w:rsidRPr="005726FC">
        <w:t>What is .NET?</w:t>
      </w:r>
      <w:r>
        <w:t xml:space="preserve"> (s.f.). En Microsoft. Recuperado el 30 de Junio de 2018 de</w:t>
      </w:r>
      <w:r w:rsidR="003C6D39">
        <w:t>:</w:t>
      </w:r>
      <w:r>
        <w:t xml:space="preserve"> </w:t>
      </w:r>
      <w:bookmarkEnd w:id="336"/>
      <w:r w:rsidR="003C6D39">
        <w:fldChar w:fldCharType="begin"/>
      </w:r>
      <w:r w:rsidR="003C6D39">
        <w:instrText xml:space="preserve"> HYPERLINK "https://www.microsoft.com/net/learn/what-is-dotnet" </w:instrText>
      </w:r>
      <w:r w:rsidR="003C6D39">
        <w:fldChar w:fldCharType="separate"/>
      </w:r>
      <w:r w:rsidRPr="005726FC">
        <w:rPr>
          <w:rStyle w:val="Hipervnculo"/>
        </w:rPr>
        <w:t>https://www.microsoft.com/net/learn/what-is-dotnet</w:t>
      </w:r>
      <w:r w:rsidR="003C6D39">
        <w:rPr>
          <w:rStyle w:val="Hipervnculo"/>
        </w:rPr>
        <w:fldChar w:fldCharType="end"/>
      </w:r>
    </w:p>
    <w:p w:rsidR="005726FC" w:rsidRDefault="005726FC" w:rsidP="00054187">
      <w:pPr>
        <w:pStyle w:val="Prrafodelista"/>
        <w:numPr>
          <w:ilvl w:val="0"/>
          <w:numId w:val="5"/>
        </w:numPr>
        <w:jc w:val="left"/>
      </w:pPr>
      <w:bookmarkStart w:id="337" w:name="ref19"/>
      <w:r w:rsidRPr="005726FC">
        <w:t>Serialización (C# y Visual Basic)</w:t>
      </w:r>
      <w:r>
        <w:t xml:space="preserve"> (s.f.). En msdn Microsoft. Recuperado el 30 de Junio de 2018 de</w:t>
      </w:r>
      <w:r w:rsidR="003C6D39">
        <w:t>:</w:t>
      </w:r>
      <w:r>
        <w:t xml:space="preserve"> </w:t>
      </w:r>
      <w:bookmarkEnd w:id="337"/>
      <w:r>
        <w:fldChar w:fldCharType="begin"/>
      </w:r>
      <w:r>
        <w:instrText xml:space="preserve"> HYPERLINK "https://msdn.microsoft.com/es-es/library/ms233843%28v=vs.120%29.aspx" </w:instrText>
      </w:r>
      <w:r>
        <w:fldChar w:fldCharType="separate"/>
      </w:r>
      <w:r w:rsidRPr="005726FC">
        <w:rPr>
          <w:rStyle w:val="Hipervnculo"/>
        </w:rPr>
        <w:t>https://msdn.microsoft.com/es-es/library/ms233843%28v=vs.120%29.aspx</w:t>
      </w:r>
      <w:r>
        <w:fldChar w:fldCharType="end"/>
      </w:r>
    </w:p>
    <w:p w:rsidR="005726FC" w:rsidRDefault="005726FC" w:rsidP="00054187">
      <w:pPr>
        <w:pStyle w:val="Prrafodelista"/>
        <w:numPr>
          <w:ilvl w:val="0"/>
          <w:numId w:val="5"/>
        </w:numPr>
        <w:jc w:val="left"/>
      </w:pPr>
      <w:bookmarkStart w:id="338" w:name="ref20"/>
      <w:r w:rsidRPr="005726FC">
        <w:t>¿Qué es un diagrama de Gantt y para qué sirve?</w:t>
      </w:r>
      <w:r w:rsidR="00054187">
        <w:t xml:space="preserve"> (s.f.). En OBS Business School Universitat de Barcelona. Recuperado el 30 de Junio de 2018 de</w:t>
      </w:r>
      <w:r w:rsidR="003C6D39">
        <w:t>:</w:t>
      </w:r>
      <w:r w:rsidR="00054187">
        <w:t xml:space="preserve"> </w:t>
      </w:r>
      <w:bookmarkEnd w:id="338"/>
      <w:r w:rsidR="003C6D39">
        <w:fldChar w:fldCharType="begin"/>
      </w:r>
      <w:r w:rsidR="003C6D39">
        <w:instrText xml:space="preserve"> HYPERLINK "https://www.obs-edu.com/es/blog-project-management/diagramas-de-gantt/que-es-un-diagrama-de-gantt-y-para-que-sirve" </w:instrText>
      </w:r>
      <w:r w:rsidR="003C6D39">
        <w:fldChar w:fldCharType="separate"/>
      </w:r>
      <w:r w:rsidR="00054187" w:rsidRPr="00054187">
        <w:rPr>
          <w:rStyle w:val="Hipervnculo"/>
        </w:rPr>
        <w:t>https://www.obs-edu.com/es/blog-project-management/diagramas-de-gantt/que-es-un-diagrama-de-gantt-y-para-que-sirve</w:t>
      </w:r>
      <w:r w:rsidR="003C6D39">
        <w:rPr>
          <w:rStyle w:val="Hipervnculo"/>
        </w:rPr>
        <w:fldChar w:fldCharType="end"/>
      </w:r>
    </w:p>
    <w:p w:rsidR="00054187" w:rsidRDefault="003C6D39" w:rsidP="003C6D39">
      <w:pPr>
        <w:pStyle w:val="Prrafodelista"/>
        <w:numPr>
          <w:ilvl w:val="0"/>
          <w:numId w:val="5"/>
        </w:numPr>
        <w:jc w:val="left"/>
      </w:pPr>
      <w:bookmarkStart w:id="339" w:name="ref21"/>
      <w:r>
        <w:t xml:space="preserve">Slack. (2018). Slack (Versión 3.2.0) [Software]. Descargado de: </w:t>
      </w:r>
      <w:bookmarkEnd w:id="339"/>
      <w:r>
        <w:fldChar w:fldCharType="begin"/>
      </w:r>
      <w:r>
        <w:instrText xml:space="preserve"> HYPERLINK "https://slack.com/intl/es-es/downloads/windows" </w:instrText>
      </w:r>
      <w:r>
        <w:fldChar w:fldCharType="separate"/>
      </w:r>
      <w:r w:rsidRPr="003C6D39">
        <w:rPr>
          <w:rStyle w:val="Hipervnculo"/>
        </w:rPr>
        <w:t>https://slack.com/intl/es-es/downloads/windows</w:t>
      </w:r>
      <w:r>
        <w:fldChar w:fldCharType="end"/>
      </w:r>
    </w:p>
    <w:p w:rsidR="003C6D39" w:rsidRDefault="003C6D39" w:rsidP="003C6D39">
      <w:pPr>
        <w:pStyle w:val="Prrafodelista"/>
        <w:numPr>
          <w:ilvl w:val="0"/>
          <w:numId w:val="5"/>
        </w:numPr>
        <w:jc w:val="left"/>
      </w:pPr>
      <w:bookmarkStart w:id="340" w:name="ref22"/>
      <w:r>
        <w:t xml:space="preserve">Atlassian. (2018). Jira (Versión 7.1) [Software]. Descargado de: </w:t>
      </w:r>
      <w:bookmarkEnd w:id="340"/>
      <w:r>
        <w:fldChar w:fldCharType="begin"/>
      </w:r>
      <w:r>
        <w:instrText xml:space="preserve"> HYPERLINK "https://es.atlassian.com/software/jira" </w:instrText>
      </w:r>
      <w:r>
        <w:fldChar w:fldCharType="separate"/>
      </w:r>
      <w:r w:rsidRPr="003C6D39">
        <w:rPr>
          <w:rStyle w:val="Hipervnculo"/>
        </w:rPr>
        <w:t>https://es.atlassian.com/software/jira</w:t>
      </w:r>
      <w:r>
        <w:fldChar w:fldCharType="end"/>
      </w:r>
    </w:p>
    <w:p w:rsidR="00C533A8" w:rsidRDefault="003C6D39" w:rsidP="00C533A8">
      <w:pPr>
        <w:pStyle w:val="Prrafodelista"/>
        <w:numPr>
          <w:ilvl w:val="0"/>
          <w:numId w:val="5"/>
        </w:numPr>
        <w:jc w:val="left"/>
      </w:pPr>
      <w:bookmarkStart w:id="341" w:name="ref23"/>
      <w:r w:rsidRPr="003C6D39">
        <w:t>Guía de C#</w:t>
      </w:r>
      <w:r w:rsidR="00C533A8">
        <w:t xml:space="preserve"> (s.f.). En Docs Microsoft. Recuperado el 30 de Junio de 2018 de: </w:t>
      </w:r>
      <w:bookmarkEnd w:id="341"/>
      <w:r w:rsidR="00C533A8">
        <w:fldChar w:fldCharType="begin"/>
      </w:r>
      <w:r w:rsidR="00C533A8">
        <w:instrText xml:space="preserve"> HYPERLINK "https://docs.microsoft.com/es-es/dotnet/csharp/" </w:instrText>
      </w:r>
      <w:r w:rsidR="00C533A8">
        <w:fldChar w:fldCharType="separate"/>
      </w:r>
      <w:r w:rsidR="00C533A8" w:rsidRPr="00C533A8">
        <w:rPr>
          <w:rStyle w:val="Hipervnculo"/>
        </w:rPr>
        <w:t>https://docs.microsoft.com/es-es/dotnet/csharp/</w:t>
      </w:r>
      <w:r w:rsidR="00C533A8">
        <w:fldChar w:fldCharType="end"/>
      </w:r>
    </w:p>
    <w:p w:rsidR="00C737B7" w:rsidRPr="00C533A8" w:rsidRDefault="00C737B7" w:rsidP="00C737B7">
      <w:pPr>
        <w:pStyle w:val="Prrafodelista"/>
        <w:numPr>
          <w:ilvl w:val="0"/>
          <w:numId w:val="5"/>
        </w:numPr>
        <w:jc w:val="left"/>
        <w:rPr>
          <w:rStyle w:val="Hipervnculo"/>
          <w:color w:val="auto"/>
          <w:u w:val="none"/>
        </w:rPr>
      </w:pPr>
      <w:bookmarkStart w:id="342" w:name="ref24"/>
      <w:r>
        <w:t>¿Qué es un archivo DLL? (s.f.). En Support.Microsoft. Recuperado el 19 de Junio de 2018 de</w:t>
      </w:r>
      <w:r w:rsidR="00C533A8">
        <w:t>:</w:t>
      </w:r>
      <w:r>
        <w:t xml:space="preserve"> </w:t>
      </w:r>
      <w:bookmarkEnd w:id="342"/>
      <w:r w:rsidR="003C6D39">
        <w:fldChar w:fldCharType="begin"/>
      </w:r>
      <w:r w:rsidR="003C6D39">
        <w:instrText xml:space="preserve"> HYPERLINK "https://support.microsoft.com/es-es/help/815065/what-is-a-dll" </w:instrText>
      </w:r>
      <w:r w:rsidR="003C6D39">
        <w:fldChar w:fldCharType="separate"/>
      </w:r>
      <w:r w:rsidRPr="00C737B7">
        <w:rPr>
          <w:rStyle w:val="Hipervnculo"/>
        </w:rPr>
        <w:t>https://support.microsoft.com/es-es/help/815065/what-is-a-dll</w:t>
      </w:r>
      <w:r w:rsidR="003C6D39">
        <w:rPr>
          <w:rStyle w:val="Hipervnculo"/>
        </w:rPr>
        <w:fldChar w:fldCharType="end"/>
      </w:r>
    </w:p>
    <w:p w:rsidR="00C533A8" w:rsidRDefault="00C533A8" w:rsidP="00C533A8">
      <w:pPr>
        <w:pStyle w:val="Prrafodelista"/>
        <w:numPr>
          <w:ilvl w:val="0"/>
          <w:numId w:val="5"/>
        </w:numPr>
        <w:jc w:val="left"/>
        <w:rPr>
          <w:rStyle w:val="Hipervnculo"/>
          <w:color w:val="auto"/>
          <w:u w:val="none"/>
        </w:rPr>
      </w:pPr>
      <w:bookmarkStart w:id="343" w:name="ref25"/>
      <w:r w:rsidRPr="00C533A8">
        <w:rPr>
          <w:rStyle w:val="Hipervnculo"/>
          <w:color w:val="auto"/>
          <w:u w:val="none"/>
        </w:rPr>
        <w:t>Clase XmlElementAttribute</w:t>
      </w:r>
      <w:r>
        <w:rPr>
          <w:rStyle w:val="Hipervnculo"/>
          <w:color w:val="auto"/>
          <w:u w:val="none"/>
        </w:rPr>
        <w:t xml:space="preserve"> (s.f.). En msdn Microsoft. Recuperado el 30 de Junio de 2018 de: </w:t>
      </w:r>
      <w:bookmarkEnd w:id="343"/>
      <w:r>
        <w:rPr>
          <w:rStyle w:val="Hipervnculo"/>
          <w:color w:val="auto"/>
          <w:u w:val="none"/>
        </w:rPr>
        <w:fldChar w:fldCharType="begin"/>
      </w:r>
      <w:r>
        <w:rPr>
          <w:rStyle w:val="Hipervnculo"/>
          <w:color w:val="auto"/>
          <w:u w:val="none"/>
        </w:rPr>
        <w:instrText xml:space="preserve"> HYPERLINK "https://msdn.microsoft.com/es-es/library/system.xml.serialization.xmlelementattribute(v=vs.110).aspx" </w:instrText>
      </w:r>
      <w:r>
        <w:rPr>
          <w:rStyle w:val="Hipervnculo"/>
          <w:color w:val="auto"/>
          <w:u w:val="none"/>
        </w:rPr>
        <w:fldChar w:fldCharType="separate"/>
      </w:r>
      <w:r w:rsidRPr="00C533A8">
        <w:rPr>
          <w:rStyle w:val="Hipervnculo"/>
        </w:rPr>
        <w:t>https://msdn.microsoft.com/es-es/library/system.xml.serialization.xmlelementattribute(v=vs.110).aspx</w:t>
      </w:r>
      <w:r>
        <w:rPr>
          <w:rStyle w:val="Hipervnculo"/>
          <w:color w:val="auto"/>
          <w:u w:val="none"/>
        </w:rPr>
        <w:fldChar w:fldCharType="end"/>
      </w:r>
    </w:p>
    <w:p w:rsidR="00C533A8" w:rsidRDefault="00C533A8" w:rsidP="00C533A8">
      <w:pPr>
        <w:pStyle w:val="Prrafodelista"/>
        <w:numPr>
          <w:ilvl w:val="0"/>
          <w:numId w:val="5"/>
        </w:numPr>
        <w:jc w:val="left"/>
        <w:rPr>
          <w:rStyle w:val="Hipervnculo"/>
          <w:color w:val="auto"/>
          <w:u w:val="none"/>
        </w:rPr>
      </w:pPr>
      <w:bookmarkStart w:id="344" w:name="ref26"/>
      <w:r w:rsidRPr="00C533A8">
        <w:rPr>
          <w:rStyle w:val="Hipervnculo"/>
          <w:color w:val="auto"/>
          <w:u w:val="none"/>
        </w:rPr>
        <w:lastRenderedPageBreak/>
        <w:t>Propiedad Binding.ElementName</w:t>
      </w:r>
      <w:r>
        <w:rPr>
          <w:rStyle w:val="Hipervnculo"/>
          <w:color w:val="auto"/>
          <w:u w:val="none"/>
        </w:rPr>
        <w:t xml:space="preserve"> (s.f.). En msdn Microsoft. Recuperado el 30 de Junio de 2018 de: </w:t>
      </w:r>
      <w:bookmarkEnd w:id="344"/>
      <w:r>
        <w:rPr>
          <w:rStyle w:val="Hipervnculo"/>
          <w:color w:val="auto"/>
          <w:u w:val="none"/>
        </w:rPr>
        <w:fldChar w:fldCharType="begin"/>
      </w:r>
      <w:r>
        <w:rPr>
          <w:rStyle w:val="Hipervnculo"/>
          <w:color w:val="auto"/>
          <w:u w:val="none"/>
        </w:rPr>
        <w:instrText xml:space="preserve"> HYPERLINK "https://msdn.microsoft.com/es-es/library/system.windows.data.binding.elementname(v=vs.110).aspx" </w:instrText>
      </w:r>
      <w:r>
        <w:rPr>
          <w:rStyle w:val="Hipervnculo"/>
          <w:color w:val="auto"/>
          <w:u w:val="none"/>
        </w:rPr>
        <w:fldChar w:fldCharType="separate"/>
      </w:r>
      <w:r w:rsidRPr="00C533A8">
        <w:rPr>
          <w:rStyle w:val="Hipervnculo"/>
        </w:rPr>
        <w:t>https://msdn.microsoft.com/es-es/library/system.windows.data.binding.elementname(v=vs.110).aspx</w:t>
      </w:r>
      <w:r>
        <w:rPr>
          <w:rStyle w:val="Hipervnculo"/>
          <w:color w:val="auto"/>
          <w:u w:val="none"/>
        </w:rPr>
        <w:fldChar w:fldCharType="end"/>
      </w:r>
    </w:p>
    <w:p w:rsidR="00C533A8" w:rsidRDefault="00C533A8" w:rsidP="00C533A8">
      <w:pPr>
        <w:pStyle w:val="Prrafodelista"/>
        <w:numPr>
          <w:ilvl w:val="0"/>
          <w:numId w:val="5"/>
        </w:numPr>
        <w:jc w:val="left"/>
        <w:rPr>
          <w:rStyle w:val="Hipervnculo"/>
          <w:color w:val="auto"/>
          <w:u w:val="none"/>
        </w:rPr>
      </w:pPr>
      <w:bookmarkStart w:id="345" w:name="ref27"/>
      <w:r w:rsidRPr="00C533A8">
        <w:rPr>
          <w:rStyle w:val="Hipervnculo"/>
          <w:color w:val="auto"/>
          <w:u w:val="none"/>
        </w:rPr>
        <w:t>Propiedad XmlAttributes.XmlArray</w:t>
      </w:r>
      <w:r>
        <w:rPr>
          <w:rStyle w:val="Hipervnculo"/>
          <w:color w:val="auto"/>
          <w:u w:val="none"/>
        </w:rPr>
        <w:t xml:space="preserve"> (s.f.). En msdn Microsoft. Recuperado el 30 de Junio de 2018 de: </w:t>
      </w:r>
      <w:bookmarkEnd w:id="345"/>
      <w:r>
        <w:rPr>
          <w:rStyle w:val="Hipervnculo"/>
          <w:color w:val="auto"/>
          <w:u w:val="none"/>
        </w:rPr>
        <w:fldChar w:fldCharType="begin"/>
      </w:r>
      <w:r>
        <w:rPr>
          <w:rStyle w:val="Hipervnculo"/>
          <w:color w:val="auto"/>
          <w:u w:val="none"/>
        </w:rPr>
        <w:instrText xml:space="preserve"> HYPERLINK "https://msdn.microsoft.com/es-es/library/system.xml.serialization.xmlattributes.xmlarray(v=vs.110).aspx" </w:instrText>
      </w:r>
      <w:r>
        <w:rPr>
          <w:rStyle w:val="Hipervnculo"/>
          <w:color w:val="auto"/>
          <w:u w:val="none"/>
        </w:rPr>
        <w:fldChar w:fldCharType="separate"/>
      </w:r>
      <w:r w:rsidRPr="00C533A8">
        <w:rPr>
          <w:rStyle w:val="Hipervnculo"/>
        </w:rPr>
        <w:t>https://msdn.microsoft.com/es-es/library/system.xml.serialization.xmlattributes.xmlarray(v=vs.110).aspx</w:t>
      </w:r>
      <w:r>
        <w:rPr>
          <w:rStyle w:val="Hipervnculo"/>
          <w:color w:val="auto"/>
          <w:u w:val="none"/>
        </w:rPr>
        <w:fldChar w:fldCharType="end"/>
      </w:r>
    </w:p>
    <w:p w:rsidR="00C533A8" w:rsidRDefault="00C533A8" w:rsidP="00C533A8">
      <w:pPr>
        <w:pStyle w:val="Prrafodelista"/>
        <w:numPr>
          <w:ilvl w:val="0"/>
          <w:numId w:val="5"/>
        </w:numPr>
        <w:jc w:val="left"/>
        <w:rPr>
          <w:rStyle w:val="Hipervnculo"/>
          <w:color w:val="auto"/>
          <w:u w:val="none"/>
        </w:rPr>
      </w:pPr>
      <w:bookmarkStart w:id="346" w:name="ref28"/>
      <w:r w:rsidRPr="00C533A8">
        <w:rPr>
          <w:rStyle w:val="Hipervnculo"/>
          <w:color w:val="auto"/>
          <w:u w:val="none"/>
        </w:rPr>
        <w:t>Propiedad XmlAttributes.XmlRoot</w:t>
      </w:r>
      <w:r>
        <w:rPr>
          <w:rStyle w:val="Hipervnculo"/>
          <w:color w:val="auto"/>
          <w:u w:val="none"/>
        </w:rPr>
        <w:t xml:space="preserve"> (s.f.). En msdn Microsoft. Recuperado el 30 de Junio de 2018 de: </w:t>
      </w:r>
      <w:bookmarkEnd w:id="346"/>
      <w:r>
        <w:rPr>
          <w:rStyle w:val="Hipervnculo"/>
          <w:color w:val="auto"/>
          <w:u w:val="none"/>
        </w:rPr>
        <w:fldChar w:fldCharType="begin"/>
      </w:r>
      <w:r>
        <w:rPr>
          <w:rStyle w:val="Hipervnculo"/>
          <w:color w:val="auto"/>
          <w:u w:val="none"/>
        </w:rPr>
        <w:instrText xml:space="preserve"> HYPERLINK "https://msdn.microsoft.com/es-es/library/system.xml.serialization.xmlattributes.xmlroot(v=vs.110).aspx" </w:instrText>
      </w:r>
      <w:r>
        <w:rPr>
          <w:rStyle w:val="Hipervnculo"/>
          <w:color w:val="auto"/>
          <w:u w:val="none"/>
        </w:rPr>
        <w:fldChar w:fldCharType="separate"/>
      </w:r>
      <w:r w:rsidRPr="00C533A8">
        <w:rPr>
          <w:rStyle w:val="Hipervnculo"/>
        </w:rPr>
        <w:t>https://msdn.microsoft.com/es-es/library/system.xml.serialization.xmlattributes.xmlroot(v=vs.110).aspx</w:t>
      </w:r>
      <w:r>
        <w:rPr>
          <w:rStyle w:val="Hipervnculo"/>
          <w:color w:val="auto"/>
          <w:u w:val="none"/>
        </w:rPr>
        <w:fldChar w:fldCharType="end"/>
      </w:r>
    </w:p>
    <w:p w:rsidR="00C533A8" w:rsidRPr="005726FC" w:rsidRDefault="00C533A8" w:rsidP="00C533A8">
      <w:pPr>
        <w:pStyle w:val="Prrafodelista"/>
        <w:numPr>
          <w:ilvl w:val="0"/>
          <w:numId w:val="5"/>
        </w:numPr>
        <w:jc w:val="left"/>
        <w:rPr>
          <w:rStyle w:val="Hipervnculo"/>
          <w:color w:val="auto"/>
          <w:u w:val="none"/>
        </w:rPr>
      </w:pPr>
      <w:bookmarkStart w:id="347" w:name="ref29"/>
      <w:r>
        <w:rPr>
          <w:rStyle w:val="Hipervnculo"/>
          <w:color w:val="auto"/>
          <w:u w:val="none"/>
        </w:rPr>
        <w:t xml:space="preserve">Parse (s.f.). En TechTerms. Recuperado el 30 de Junio de 2018 de: </w:t>
      </w:r>
      <w:bookmarkEnd w:id="347"/>
      <w:r>
        <w:rPr>
          <w:rStyle w:val="Hipervnculo"/>
          <w:color w:val="auto"/>
          <w:u w:val="none"/>
        </w:rPr>
        <w:fldChar w:fldCharType="begin"/>
      </w:r>
      <w:r>
        <w:rPr>
          <w:rStyle w:val="Hipervnculo"/>
          <w:color w:val="auto"/>
          <w:u w:val="none"/>
        </w:rPr>
        <w:instrText xml:space="preserve"> HYPERLINK "https://techterms.com/definition/parse" </w:instrText>
      </w:r>
      <w:r>
        <w:rPr>
          <w:rStyle w:val="Hipervnculo"/>
          <w:color w:val="auto"/>
          <w:u w:val="none"/>
        </w:rPr>
        <w:fldChar w:fldCharType="separate"/>
      </w:r>
      <w:r w:rsidRPr="00C533A8">
        <w:rPr>
          <w:rStyle w:val="Hipervnculo"/>
        </w:rPr>
        <w:t>https://techterms.com/definition/parse</w:t>
      </w:r>
      <w:r>
        <w:rPr>
          <w:rStyle w:val="Hipervnculo"/>
          <w:color w:val="auto"/>
          <w:u w:val="none"/>
        </w:rPr>
        <w:fldChar w:fldCharType="end"/>
      </w:r>
    </w:p>
    <w:p w:rsidR="005726FC" w:rsidRPr="00AE2313" w:rsidRDefault="00C533A8" w:rsidP="00C533A8">
      <w:pPr>
        <w:pStyle w:val="Prrafodelista"/>
        <w:numPr>
          <w:ilvl w:val="0"/>
          <w:numId w:val="5"/>
        </w:numPr>
        <w:jc w:val="left"/>
      </w:pPr>
      <w:bookmarkStart w:id="348" w:name="ref30"/>
      <w:r w:rsidRPr="00C533A8">
        <w:t>Realizar UnitTest en C# con Moq</w:t>
      </w:r>
      <w:r>
        <w:t xml:space="preserve"> </w:t>
      </w:r>
      <w:r>
        <w:rPr>
          <w:rStyle w:val="Hipervnculo"/>
          <w:color w:val="auto"/>
          <w:u w:val="none"/>
        </w:rPr>
        <w:t xml:space="preserve">(s.f.). En msdn Microsoft. Recuperado el 30 de Junio de 2018 de: </w:t>
      </w:r>
      <w:bookmarkEnd w:id="348"/>
      <w:r>
        <w:rPr>
          <w:rStyle w:val="Hipervnculo"/>
          <w:color w:val="auto"/>
          <w:u w:val="none"/>
        </w:rPr>
        <w:fldChar w:fldCharType="begin"/>
      </w:r>
      <w:r>
        <w:rPr>
          <w:rStyle w:val="Hipervnculo"/>
          <w:color w:val="auto"/>
          <w:u w:val="none"/>
        </w:rPr>
        <w:instrText xml:space="preserve"> HYPERLINK "https://social.msdn.microsoft.com/Forums/es-ES/74383ba0-db9b-4176-8d57-945b0511b99a/realizar-unittest-en-c-con-moq?forum=vcses" </w:instrText>
      </w:r>
      <w:r>
        <w:rPr>
          <w:rStyle w:val="Hipervnculo"/>
          <w:color w:val="auto"/>
          <w:u w:val="none"/>
        </w:rPr>
        <w:fldChar w:fldCharType="separate"/>
      </w:r>
      <w:r w:rsidRPr="00C533A8">
        <w:rPr>
          <w:rStyle w:val="Hipervnculo"/>
        </w:rPr>
        <w:t>https://social.msdn.microsoft.com/Forums/es-ES/74383ba0-db9b-4176-8d57-945b0511b99a/realizar-unittest-en-c-con-moq?forum=vcses</w:t>
      </w:r>
      <w:r>
        <w:rPr>
          <w:rStyle w:val="Hipervnculo"/>
          <w:color w:val="auto"/>
          <w:u w:val="none"/>
        </w:rPr>
        <w:fldChar w:fldCharType="end"/>
      </w:r>
    </w:p>
    <w:sectPr w:rsidR="005726FC" w:rsidRPr="00AE2313" w:rsidSect="000754CC">
      <w:pgSz w:w="11906" w:h="16838"/>
      <w:pgMar w:top="1701" w:right="1701" w:bottom="1701" w:left="1701" w:header="1134"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3260" w:rsidRDefault="00E23260" w:rsidP="00614A9F">
      <w:pPr>
        <w:spacing w:after="0"/>
      </w:pPr>
      <w:r>
        <w:separator/>
      </w:r>
    </w:p>
  </w:endnote>
  <w:endnote w:type="continuationSeparator" w:id="0">
    <w:p w:rsidR="00E23260" w:rsidRDefault="00E23260" w:rsidP="00614A9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Sitka Small"/>
    <w:panose1 w:val="02020500000000000000"/>
    <w:charset w:val="00"/>
    <w:family w:val="modern"/>
    <w:notTrueType/>
    <w:pitch w:val="variable"/>
    <w:sig w:usb0="8000002F" w:usb1="40000048" w:usb2="00000000" w:usb3="00000000" w:csb0="0000011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6522" w:rsidRDefault="00E7652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3260" w:rsidRDefault="00E23260" w:rsidP="00614A9F">
      <w:pPr>
        <w:spacing w:after="0"/>
      </w:pPr>
      <w:r>
        <w:separator/>
      </w:r>
    </w:p>
  </w:footnote>
  <w:footnote w:type="continuationSeparator" w:id="0">
    <w:p w:rsidR="00E23260" w:rsidRDefault="00E23260" w:rsidP="00614A9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6522" w:rsidRDefault="00E76522" w:rsidP="002F4667">
    <w:pPr>
      <w:pStyle w:val="Encabezado"/>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E4986"/>
    <w:multiLevelType w:val="hybridMultilevel"/>
    <w:tmpl w:val="BC14F0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CF39B1"/>
    <w:multiLevelType w:val="hybridMultilevel"/>
    <w:tmpl w:val="F4CE4E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4FE2D6B"/>
    <w:multiLevelType w:val="hybridMultilevel"/>
    <w:tmpl w:val="368287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55A6CC8"/>
    <w:multiLevelType w:val="hybridMultilevel"/>
    <w:tmpl w:val="F9B09B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9EE1E60"/>
    <w:multiLevelType w:val="hybridMultilevel"/>
    <w:tmpl w:val="E00CCC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3E73A9C"/>
    <w:multiLevelType w:val="hybridMultilevel"/>
    <w:tmpl w:val="5DF62F3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4BF07B1"/>
    <w:multiLevelType w:val="hybridMultilevel"/>
    <w:tmpl w:val="A0EC2E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4DD1BD7"/>
    <w:multiLevelType w:val="hybridMultilevel"/>
    <w:tmpl w:val="A03C96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4DE4AFF"/>
    <w:multiLevelType w:val="hybridMultilevel"/>
    <w:tmpl w:val="D004DBE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B4A1528"/>
    <w:multiLevelType w:val="hybridMultilevel"/>
    <w:tmpl w:val="A1E8BA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B5F4118"/>
    <w:multiLevelType w:val="hybridMultilevel"/>
    <w:tmpl w:val="F740E6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C4A7C69"/>
    <w:multiLevelType w:val="hybridMultilevel"/>
    <w:tmpl w:val="12F6B4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E136A0C"/>
    <w:multiLevelType w:val="hybridMultilevel"/>
    <w:tmpl w:val="5A9ED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E670915"/>
    <w:multiLevelType w:val="hybridMultilevel"/>
    <w:tmpl w:val="27A666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11E3BEB"/>
    <w:multiLevelType w:val="hybridMultilevel"/>
    <w:tmpl w:val="ACACCD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1805162"/>
    <w:multiLevelType w:val="hybridMultilevel"/>
    <w:tmpl w:val="A3FA43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2472BE4"/>
    <w:multiLevelType w:val="hybridMultilevel"/>
    <w:tmpl w:val="074077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2F967E9"/>
    <w:multiLevelType w:val="hybridMultilevel"/>
    <w:tmpl w:val="567667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3B93055"/>
    <w:multiLevelType w:val="hybridMultilevel"/>
    <w:tmpl w:val="EB4C6D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40177F1"/>
    <w:multiLevelType w:val="hybridMultilevel"/>
    <w:tmpl w:val="C124FF5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8477935"/>
    <w:multiLevelType w:val="hybridMultilevel"/>
    <w:tmpl w:val="78943B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9EF6957"/>
    <w:multiLevelType w:val="hybridMultilevel"/>
    <w:tmpl w:val="F912C0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00F79CC"/>
    <w:multiLevelType w:val="hybridMultilevel"/>
    <w:tmpl w:val="BCFCBC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14A1A60"/>
    <w:multiLevelType w:val="hybridMultilevel"/>
    <w:tmpl w:val="304431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2786469"/>
    <w:multiLevelType w:val="hybridMultilevel"/>
    <w:tmpl w:val="D22A0D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35D86690"/>
    <w:multiLevelType w:val="hybridMultilevel"/>
    <w:tmpl w:val="B4803A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39633757"/>
    <w:multiLevelType w:val="hybridMultilevel"/>
    <w:tmpl w:val="9C5E56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398E304E"/>
    <w:multiLevelType w:val="hybridMultilevel"/>
    <w:tmpl w:val="A67429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A3D04AD"/>
    <w:multiLevelType w:val="hybridMultilevel"/>
    <w:tmpl w:val="031ECF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B363EFE"/>
    <w:multiLevelType w:val="hybridMultilevel"/>
    <w:tmpl w:val="AA18ED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C390CD8"/>
    <w:multiLevelType w:val="hybridMultilevel"/>
    <w:tmpl w:val="BBA43A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F057435"/>
    <w:multiLevelType w:val="hybridMultilevel"/>
    <w:tmpl w:val="C2D01B8E"/>
    <w:lvl w:ilvl="0" w:tplc="2292C5BE">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3F5C7DB2"/>
    <w:multiLevelType w:val="hybridMultilevel"/>
    <w:tmpl w:val="EC307F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420C13A9"/>
    <w:multiLevelType w:val="hybridMultilevel"/>
    <w:tmpl w:val="5678CAD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47456CD0"/>
    <w:multiLevelType w:val="hybridMultilevel"/>
    <w:tmpl w:val="84A65E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4C8F61C2"/>
    <w:multiLevelType w:val="hybridMultilevel"/>
    <w:tmpl w:val="53D0DF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4D753A02"/>
    <w:multiLevelType w:val="hybridMultilevel"/>
    <w:tmpl w:val="4E129A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52491301"/>
    <w:multiLevelType w:val="hybridMultilevel"/>
    <w:tmpl w:val="9C3085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54783645"/>
    <w:multiLevelType w:val="hybridMultilevel"/>
    <w:tmpl w:val="E186717E"/>
    <w:lvl w:ilvl="0" w:tplc="0C0A0001">
      <w:start w:val="1"/>
      <w:numFmt w:val="bullet"/>
      <w:lvlText w:val=""/>
      <w:lvlJc w:val="left"/>
      <w:pPr>
        <w:ind w:left="720" w:hanging="360"/>
      </w:pPr>
      <w:rPr>
        <w:rFonts w:ascii="Symbol" w:hAnsi="Symbol" w:hint="default"/>
      </w:rPr>
    </w:lvl>
    <w:lvl w:ilvl="1" w:tplc="82FED12C">
      <w:numFmt w:val="bullet"/>
      <w:lvlText w:val="•"/>
      <w:lvlJc w:val="left"/>
      <w:pPr>
        <w:ind w:left="1785" w:hanging="705"/>
      </w:pPr>
      <w:rPr>
        <w:rFonts w:ascii="Utopia" w:eastAsiaTheme="minorEastAsia" w:hAnsi="Utopia"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58004FB9"/>
    <w:multiLevelType w:val="hybridMultilevel"/>
    <w:tmpl w:val="67D847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61A65C60"/>
    <w:multiLevelType w:val="hybridMultilevel"/>
    <w:tmpl w:val="3A5C43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69D42DD6"/>
    <w:multiLevelType w:val="hybridMultilevel"/>
    <w:tmpl w:val="311449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6D7F711E"/>
    <w:multiLevelType w:val="hybridMultilevel"/>
    <w:tmpl w:val="CEBE09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6FC52EFE"/>
    <w:multiLevelType w:val="hybridMultilevel"/>
    <w:tmpl w:val="2240674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10A5F22"/>
    <w:multiLevelType w:val="hybridMultilevel"/>
    <w:tmpl w:val="F9605C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713C5DEE"/>
    <w:multiLevelType w:val="hybridMultilevel"/>
    <w:tmpl w:val="7E84EE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77513D42"/>
    <w:multiLevelType w:val="hybridMultilevel"/>
    <w:tmpl w:val="8A66FD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7B874470"/>
    <w:multiLevelType w:val="hybridMultilevel"/>
    <w:tmpl w:val="707831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7D267D2E"/>
    <w:multiLevelType w:val="hybridMultilevel"/>
    <w:tmpl w:val="64DA9C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5"/>
  </w:num>
  <w:num w:numId="3">
    <w:abstractNumId w:val="11"/>
  </w:num>
  <w:num w:numId="4">
    <w:abstractNumId w:val="48"/>
  </w:num>
  <w:num w:numId="5">
    <w:abstractNumId w:val="31"/>
  </w:num>
  <w:num w:numId="6">
    <w:abstractNumId w:val="47"/>
  </w:num>
  <w:num w:numId="7">
    <w:abstractNumId w:val="12"/>
  </w:num>
  <w:num w:numId="8">
    <w:abstractNumId w:val="29"/>
  </w:num>
  <w:num w:numId="9">
    <w:abstractNumId w:val="23"/>
  </w:num>
  <w:num w:numId="10">
    <w:abstractNumId w:val="4"/>
  </w:num>
  <w:num w:numId="11">
    <w:abstractNumId w:val="27"/>
  </w:num>
  <w:num w:numId="12">
    <w:abstractNumId w:val="14"/>
  </w:num>
  <w:num w:numId="13">
    <w:abstractNumId w:val="1"/>
  </w:num>
  <w:num w:numId="14">
    <w:abstractNumId w:val="35"/>
  </w:num>
  <w:num w:numId="15">
    <w:abstractNumId w:val="28"/>
  </w:num>
  <w:num w:numId="16">
    <w:abstractNumId w:val="41"/>
  </w:num>
  <w:num w:numId="17">
    <w:abstractNumId w:val="24"/>
  </w:num>
  <w:num w:numId="18">
    <w:abstractNumId w:val="46"/>
  </w:num>
  <w:num w:numId="19">
    <w:abstractNumId w:val="45"/>
  </w:num>
  <w:num w:numId="20">
    <w:abstractNumId w:val="38"/>
  </w:num>
  <w:num w:numId="21">
    <w:abstractNumId w:val="18"/>
  </w:num>
  <w:num w:numId="22">
    <w:abstractNumId w:val="8"/>
  </w:num>
  <w:num w:numId="23">
    <w:abstractNumId w:val="32"/>
  </w:num>
  <w:num w:numId="24">
    <w:abstractNumId w:val="34"/>
  </w:num>
  <w:num w:numId="25">
    <w:abstractNumId w:val="39"/>
  </w:num>
  <w:num w:numId="26">
    <w:abstractNumId w:val="40"/>
  </w:num>
  <w:num w:numId="27">
    <w:abstractNumId w:val="21"/>
  </w:num>
  <w:num w:numId="28">
    <w:abstractNumId w:val="15"/>
  </w:num>
  <w:num w:numId="29">
    <w:abstractNumId w:val="16"/>
  </w:num>
  <w:num w:numId="30">
    <w:abstractNumId w:val="30"/>
  </w:num>
  <w:num w:numId="31">
    <w:abstractNumId w:val="13"/>
  </w:num>
  <w:num w:numId="32">
    <w:abstractNumId w:val="44"/>
  </w:num>
  <w:num w:numId="33">
    <w:abstractNumId w:val="36"/>
  </w:num>
  <w:num w:numId="34">
    <w:abstractNumId w:val="6"/>
  </w:num>
  <w:num w:numId="35">
    <w:abstractNumId w:val="17"/>
  </w:num>
  <w:num w:numId="36">
    <w:abstractNumId w:val="20"/>
  </w:num>
  <w:num w:numId="37">
    <w:abstractNumId w:val="22"/>
  </w:num>
  <w:num w:numId="38">
    <w:abstractNumId w:val="37"/>
  </w:num>
  <w:num w:numId="39">
    <w:abstractNumId w:val="43"/>
  </w:num>
  <w:num w:numId="40">
    <w:abstractNumId w:val="25"/>
  </w:num>
  <w:num w:numId="41">
    <w:abstractNumId w:val="2"/>
  </w:num>
  <w:num w:numId="42">
    <w:abstractNumId w:val="10"/>
  </w:num>
  <w:num w:numId="43">
    <w:abstractNumId w:val="7"/>
  </w:num>
  <w:num w:numId="44">
    <w:abstractNumId w:val="26"/>
  </w:num>
  <w:num w:numId="45">
    <w:abstractNumId w:val="9"/>
  </w:num>
  <w:num w:numId="46">
    <w:abstractNumId w:val="0"/>
  </w:num>
  <w:num w:numId="47">
    <w:abstractNumId w:val="42"/>
  </w:num>
  <w:num w:numId="48">
    <w:abstractNumId w:val="3"/>
  </w:num>
  <w:num w:numId="49">
    <w:abstractNumId w:val="3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BB1"/>
    <w:rsid w:val="00000C69"/>
    <w:rsid w:val="00000C83"/>
    <w:rsid w:val="000141CE"/>
    <w:rsid w:val="00026B58"/>
    <w:rsid w:val="000458D1"/>
    <w:rsid w:val="00054187"/>
    <w:rsid w:val="0006027C"/>
    <w:rsid w:val="000656D6"/>
    <w:rsid w:val="00067054"/>
    <w:rsid w:val="000754CC"/>
    <w:rsid w:val="00075861"/>
    <w:rsid w:val="00094706"/>
    <w:rsid w:val="000A0B31"/>
    <w:rsid w:val="000A31ED"/>
    <w:rsid w:val="000A41B2"/>
    <w:rsid w:val="000B5B39"/>
    <w:rsid w:val="000B6D62"/>
    <w:rsid w:val="000C04A1"/>
    <w:rsid w:val="000C3F02"/>
    <w:rsid w:val="000E1808"/>
    <w:rsid w:val="000E3ACC"/>
    <w:rsid w:val="000E4683"/>
    <w:rsid w:val="000E7072"/>
    <w:rsid w:val="000F0571"/>
    <w:rsid w:val="001203D8"/>
    <w:rsid w:val="00123558"/>
    <w:rsid w:val="001361FA"/>
    <w:rsid w:val="001435D5"/>
    <w:rsid w:val="00145E44"/>
    <w:rsid w:val="00151105"/>
    <w:rsid w:val="0016413F"/>
    <w:rsid w:val="00164F19"/>
    <w:rsid w:val="0017294A"/>
    <w:rsid w:val="001756B9"/>
    <w:rsid w:val="0017675A"/>
    <w:rsid w:val="001909C5"/>
    <w:rsid w:val="001A47CA"/>
    <w:rsid w:val="001A5682"/>
    <w:rsid w:val="001A761A"/>
    <w:rsid w:val="001B332A"/>
    <w:rsid w:val="001C02D3"/>
    <w:rsid w:val="001D4648"/>
    <w:rsid w:val="001D6A52"/>
    <w:rsid w:val="001F048B"/>
    <w:rsid w:val="001F1A7D"/>
    <w:rsid w:val="001F3972"/>
    <w:rsid w:val="0020012B"/>
    <w:rsid w:val="002059A9"/>
    <w:rsid w:val="002215D8"/>
    <w:rsid w:val="0023541C"/>
    <w:rsid w:val="00245D6F"/>
    <w:rsid w:val="002515A3"/>
    <w:rsid w:val="002737F0"/>
    <w:rsid w:val="00290EFB"/>
    <w:rsid w:val="002B1126"/>
    <w:rsid w:val="002D285B"/>
    <w:rsid w:val="002E048B"/>
    <w:rsid w:val="002E526F"/>
    <w:rsid w:val="002F1549"/>
    <w:rsid w:val="002F1BA0"/>
    <w:rsid w:val="002F4667"/>
    <w:rsid w:val="002F495E"/>
    <w:rsid w:val="003055A8"/>
    <w:rsid w:val="00312577"/>
    <w:rsid w:val="0032544E"/>
    <w:rsid w:val="003328DF"/>
    <w:rsid w:val="00336D8F"/>
    <w:rsid w:val="00341153"/>
    <w:rsid w:val="00343668"/>
    <w:rsid w:val="00344F90"/>
    <w:rsid w:val="003465EE"/>
    <w:rsid w:val="003523AA"/>
    <w:rsid w:val="003620FB"/>
    <w:rsid w:val="00367E60"/>
    <w:rsid w:val="0037760E"/>
    <w:rsid w:val="00381612"/>
    <w:rsid w:val="003825EF"/>
    <w:rsid w:val="00391AAB"/>
    <w:rsid w:val="00392F8D"/>
    <w:rsid w:val="003A1906"/>
    <w:rsid w:val="003A69CA"/>
    <w:rsid w:val="003B1575"/>
    <w:rsid w:val="003C5312"/>
    <w:rsid w:val="003C6D39"/>
    <w:rsid w:val="003D1A1A"/>
    <w:rsid w:val="003D24DB"/>
    <w:rsid w:val="003D5BEB"/>
    <w:rsid w:val="003D626E"/>
    <w:rsid w:val="003E0192"/>
    <w:rsid w:val="003E6D54"/>
    <w:rsid w:val="003F2443"/>
    <w:rsid w:val="003F695C"/>
    <w:rsid w:val="00416B9C"/>
    <w:rsid w:val="0042225F"/>
    <w:rsid w:val="004316E4"/>
    <w:rsid w:val="00431F81"/>
    <w:rsid w:val="00440CC3"/>
    <w:rsid w:val="004503EB"/>
    <w:rsid w:val="00453FCC"/>
    <w:rsid w:val="00463B72"/>
    <w:rsid w:val="00476192"/>
    <w:rsid w:val="004772E1"/>
    <w:rsid w:val="0048124C"/>
    <w:rsid w:val="00485B1D"/>
    <w:rsid w:val="00490431"/>
    <w:rsid w:val="00490D67"/>
    <w:rsid w:val="00496E09"/>
    <w:rsid w:val="004A2964"/>
    <w:rsid w:val="004A4493"/>
    <w:rsid w:val="004A7593"/>
    <w:rsid w:val="004A7FDC"/>
    <w:rsid w:val="004B291F"/>
    <w:rsid w:val="004C3220"/>
    <w:rsid w:val="004D0C9A"/>
    <w:rsid w:val="004D4868"/>
    <w:rsid w:val="004D577E"/>
    <w:rsid w:val="004E04C2"/>
    <w:rsid w:val="004E2105"/>
    <w:rsid w:val="004E771D"/>
    <w:rsid w:val="004F01F3"/>
    <w:rsid w:val="004F2ECA"/>
    <w:rsid w:val="004F490E"/>
    <w:rsid w:val="004F4BF4"/>
    <w:rsid w:val="00503EAF"/>
    <w:rsid w:val="00515323"/>
    <w:rsid w:val="00516DFD"/>
    <w:rsid w:val="00524CB8"/>
    <w:rsid w:val="00526679"/>
    <w:rsid w:val="00526C9A"/>
    <w:rsid w:val="00534259"/>
    <w:rsid w:val="0054253F"/>
    <w:rsid w:val="00551A10"/>
    <w:rsid w:val="00555F16"/>
    <w:rsid w:val="005601E2"/>
    <w:rsid w:val="00563A40"/>
    <w:rsid w:val="00563F5C"/>
    <w:rsid w:val="005726FC"/>
    <w:rsid w:val="00572E6E"/>
    <w:rsid w:val="005818C9"/>
    <w:rsid w:val="00590E45"/>
    <w:rsid w:val="00593768"/>
    <w:rsid w:val="00594D8B"/>
    <w:rsid w:val="005A0EE0"/>
    <w:rsid w:val="005A4D6C"/>
    <w:rsid w:val="005B5144"/>
    <w:rsid w:val="005B642A"/>
    <w:rsid w:val="005E1D20"/>
    <w:rsid w:val="005E656D"/>
    <w:rsid w:val="006109E8"/>
    <w:rsid w:val="00614A9F"/>
    <w:rsid w:val="00615C16"/>
    <w:rsid w:val="006341AB"/>
    <w:rsid w:val="00656BBA"/>
    <w:rsid w:val="00656D82"/>
    <w:rsid w:val="0066109F"/>
    <w:rsid w:val="0068055D"/>
    <w:rsid w:val="00686E6D"/>
    <w:rsid w:val="00687768"/>
    <w:rsid w:val="006C74EE"/>
    <w:rsid w:val="006D2158"/>
    <w:rsid w:val="006D4F32"/>
    <w:rsid w:val="006E11E0"/>
    <w:rsid w:val="006E5278"/>
    <w:rsid w:val="006F26FE"/>
    <w:rsid w:val="00700C6C"/>
    <w:rsid w:val="00701556"/>
    <w:rsid w:val="0070509D"/>
    <w:rsid w:val="00710732"/>
    <w:rsid w:val="007124AD"/>
    <w:rsid w:val="007301B2"/>
    <w:rsid w:val="00734D0C"/>
    <w:rsid w:val="007370B5"/>
    <w:rsid w:val="00746F7C"/>
    <w:rsid w:val="0076076A"/>
    <w:rsid w:val="00761DAA"/>
    <w:rsid w:val="007622E4"/>
    <w:rsid w:val="0076343C"/>
    <w:rsid w:val="0077321B"/>
    <w:rsid w:val="00784673"/>
    <w:rsid w:val="00793BFB"/>
    <w:rsid w:val="0079670A"/>
    <w:rsid w:val="007A1292"/>
    <w:rsid w:val="007A372D"/>
    <w:rsid w:val="007C48A4"/>
    <w:rsid w:val="007D1894"/>
    <w:rsid w:val="007D764E"/>
    <w:rsid w:val="007E6930"/>
    <w:rsid w:val="007F24BB"/>
    <w:rsid w:val="007F7763"/>
    <w:rsid w:val="00802902"/>
    <w:rsid w:val="00806E2A"/>
    <w:rsid w:val="00813C8B"/>
    <w:rsid w:val="00842DD7"/>
    <w:rsid w:val="00854F1D"/>
    <w:rsid w:val="00854FD8"/>
    <w:rsid w:val="00874D7C"/>
    <w:rsid w:val="008756A0"/>
    <w:rsid w:val="008767D6"/>
    <w:rsid w:val="0088217B"/>
    <w:rsid w:val="00884772"/>
    <w:rsid w:val="00887AD4"/>
    <w:rsid w:val="008D3C36"/>
    <w:rsid w:val="008E3BB6"/>
    <w:rsid w:val="009043CF"/>
    <w:rsid w:val="009056E9"/>
    <w:rsid w:val="0090621B"/>
    <w:rsid w:val="0090795E"/>
    <w:rsid w:val="00912312"/>
    <w:rsid w:val="00915F21"/>
    <w:rsid w:val="00920327"/>
    <w:rsid w:val="00925E84"/>
    <w:rsid w:val="00927AF1"/>
    <w:rsid w:val="0093366F"/>
    <w:rsid w:val="00934500"/>
    <w:rsid w:val="00936480"/>
    <w:rsid w:val="00951144"/>
    <w:rsid w:val="00957236"/>
    <w:rsid w:val="00976F33"/>
    <w:rsid w:val="00987167"/>
    <w:rsid w:val="00991617"/>
    <w:rsid w:val="00993EC3"/>
    <w:rsid w:val="009A6260"/>
    <w:rsid w:val="009B02F5"/>
    <w:rsid w:val="009C2EC9"/>
    <w:rsid w:val="009D7DB3"/>
    <w:rsid w:val="009E1200"/>
    <w:rsid w:val="009E256A"/>
    <w:rsid w:val="009E731B"/>
    <w:rsid w:val="009F45B9"/>
    <w:rsid w:val="00A126AF"/>
    <w:rsid w:val="00A2247A"/>
    <w:rsid w:val="00A36672"/>
    <w:rsid w:val="00A42F32"/>
    <w:rsid w:val="00A53FC9"/>
    <w:rsid w:val="00A571E3"/>
    <w:rsid w:val="00A643E2"/>
    <w:rsid w:val="00A64C3A"/>
    <w:rsid w:val="00A66E99"/>
    <w:rsid w:val="00A75DEC"/>
    <w:rsid w:val="00A82B8A"/>
    <w:rsid w:val="00A966F7"/>
    <w:rsid w:val="00AE1F22"/>
    <w:rsid w:val="00AE2313"/>
    <w:rsid w:val="00B01621"/>
    <w:rsid w:val="00B21881"/>
    <w:rsid w:val="00B21FF6"/>
    <w:rsid w:val="00B3125E"/>
    <w:rsid w:val="00B4482B"/>
    <w:rsid w:val="00B71ADF"/>
    <w:rsid w:val="00B77E00"/>
    <w:rsid w:val="00B8045F"/>
    <w:rsid w:val="00B90398"/>
    <w:rsid w:val="00B95F78"/>
    <w:rsid w:val="00BA1682"/>
    <w:rsid w:val="00BB13C5"/>
    <w:rsid w:val="00BB238A"/>
    <w:rsid w:val="00BC07A2"/>
    <w:rsid w:val="00BD5553"/>
    <w:rsid w:val="00BE0784"/>
    <w:rsid w:val="00BE278E"/>
    <w:rsid w:val="00BE361C"/>
    <w:rsid w:val="00BF114F"/>
    <w:rsid w:val="00BF2367"/>
    <w:rsid w:val="00C00703"/>
    <w:rsid w:val="00C01D5E"/>
    <w:rsid w:val="00C03E57"/>
    <w:rsid w:val="00C13BB1"/>
    <w:rsid w:val="00C13D09"/>
    <w:rsid w:val="00C1472C"/>
    <w:rsid w:val="00C33C7D"/>
    <w:rsid w:val="00C40E8D"/>
    <w:rsid w:val="00C44246"/>
    <w:rsid w:val="00C533A8"/>
    <w:rsid w:val="00C53FD8"/>
    <w:rsid w:val="00C62991"/>
    <w:rsid w:val="00C72C80"/>
    <w:rsid w:val="00C737B7"/>
    <w:rsid w:val="00C777A9"/>
    <w:rsid w:val="00C84F3C"/>
    <w:rsid w:val="00CA4D50"/>
    <w:rsid w:val="00CA74B8"/>
    <w:rsid w:val="00CB547C"/>
    <w:rsid w:val="00CC111E"/>
    <w:rsid w:val="00CC2EDE"/>
    <w:rsid w:val="00CC4BE3"/>
    <w:rsid w:val="00CE0DE3"/>
    <w:rsid w:val="00CE7728"/>
    <w:rsid w:val="00D16B93"/>
    <w:rsid w:val="00D26E64"/>
    <w:rsid w:val="00D30820"/>
    <w:rsid w:val="00D3193D"/>
    <w:rsid w:val="00D34568"/>
    <w:rsid w:val="00D366FD"/>
    <w:rsid w:val="00D436B7"/>
    <w:rsid w:val="00D44074"/>
    <w:rsid w:val="00D551AB"/>
    <w:rsid w:val="00D643DA"/>
    <w:rsid w:val="00D7479A"/>
    <w:rsid w:val="00D8040E"/>
    <w:rsid w:val="00D85BC6"/>
    <w:rsid w:val="00DA1070"/>
    <w:rsid w:val="00DA5478"/>
    <w:rsid w:val="00DA6866"/>
    <w:rsid w:val="00DB74B7"/>
    <w:rsid w:val="00DC08AA"/>
    <w:rsid w:val="00DC4CE8"/>
    <w:rsid w:val="00DC5301"/>
    <w:rsid w:val="00DD414E"/>
    <w:rsid w:val="00DE4567"/>
    <w:rsid w:val="00DF2A6C"/>
    <w:rsid w:val="00DF7EF0"/>
    <w:rsid w:val="00E06208"/>
    <w:rsid w:val="00E13730"/>
    <w:rsid w:val="00E23260"/>
    <w:rsid w:val="00E37C1D"/>
    <w:rsid w:val="00E54944"/>
    <w:rsid w:val="00E705A7"/>
    <w:rsid w:val="00E73F0B"/>
    <w:rsid w:val="00E76091"/>
    <w:rsid w:val="00E76522"/>
    <w:rsid w:val="00E826BA"/>
    <w:rsid w:val="00E91FDE"/>
    <w:rsid w:val="00E93685"/>
    <w:rsid w:val="00E959F3"/>
    <w:rsid w:val="00EB4847"/>
    <w:rsid w:val="00ED03BD"/>
    <w:rsid w:val="00ED35C8"/>
    <w:rsid w:val="00EF2E58"/>
    <w:rsid w:val="00EF4FEF"/>
    <w:rsid w:val="00F13437"/>
    <w:rsid w:val="00F1488E"/>
    <w:rsid w:val="00F163A4"/>
    <w:rsid w:val="00F24B46"/>
    <w:rsid w:val="00F30052"/>
    <w:rsid w:val="00F30E7D"/>
    <w:rsid w:val="00F31132"/>
    <w:rsid w:val="00F316EA"/>
    <w:rsid w:val="00F364DA"/>
    <w:rsid w:val="00F416AB"/>
    <w:rsid w:val="00F70E6B"/>
    <w:rsid w:val="00F76A4F"/>
    <w:rsid w:val="00F828E8"/>
    <w:rsid w:val="00F92DBA"/>
    <w:rsid w:val="00FA525C"/>
    <w:rsid w:val="00FB3FF8"/>
    <w:rsid w:val="00FB4128"/>
    <w:rsid w:val="00FB5161"/>
    <w:rsid w:val="00FD06AF"/>
    <w:rsid w:val="00FE471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5:chartTrackingRefBased/>
  <w15:docId w15:val="{06F83FD7-1B7C-47A6-87A4-D29E2FBF5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7FDC"/>
    <w:pPr>
      <w:jc w:val="both"/>
    </w:pPr>
    <w:rPr>
      <w:sz w:val="20"/>
    </w:rPr>
  </w:style>
  <w:style w:type="paragraph" w:styleId="Ttulo1">
    <w:name w:val="heading 1"/>
    <w:basedOn w:val="Normal"/>
    <w:next w:val="Normal"/>
    <w:link w:val="Ttulo1Car"/>
    <w:uiPriority w:val="9"/>
    <w:qFormat/>
    <w:rsid w:val="00431F81"/>
    <w:pPr>
      <w:keepNext/>
      <w:keepLines/>
      <w:spacing w:before="360" w:after="0" w:line="480" w:lineRule="auto"/>
      <w:jc w:val="right"/>
      <w:outlineLvl w:val="0"/>
    </w:pPr>
    <w:rPr>
      <w:rFonts w:asciiTheme="majorHAnsi" w:eastAsiaTheme="majorEastAsia" w:hAnsiTheme="majorHAnsi" w:cstheme="majorBidi"/>
      <w:b/>
      <w:bCs/>
      <w:caps/>
      <w:color w:val="374C80" w:themeColor="accent1" w:themeShade="BF"/>
      <w:sz w:val="32"/>
      <w:szCs w:val="28"/>
    </w:rPr>
  </w:style>
  <w:style w:type="paragraph" w:styleId="Ttulo2">
    <w:name w:val="heading 2"/>
    <w:basedOn w:val="Normal"/>
    <w:next w:val="Normal"/>
    <w:link w:val="Ttulo2Car"/>
    <w:uiPriority w:val="9"/>
    <w:unhideWhenUsed/>
    <w:qFormat/>
    <w:rsid w:val="009C2EC9"/>
    <w:pPr>
      <w:keepNext/>
      <w:keepLines/>
      <w:spacing w:before="200" w:after="0" w:line="480" w:lineRule="auto"/>
      <w:outlineLvl w:val="1"/>
    </w:pPr>
    <w:rPr>
      <w:rFonts w:asciiTheme="majorHAnsi" w:eastAsiaTheme="majorEastAsia" w:hAnsiTheme="majorHAnsi" w:cstheme="majorBidi"/>
      <w:b/>
      <w:bCs/>
      <w:color w:val="242852" w:themeColor="text2"/>
      <w:sz w:val="26"/>
      <w:szCs w:val="26"/>
    </w:rPr>
  </w:style>
  <w:style w:type="paragraph" w:styleId="Ttulo3">
    <w:name w:val="heading 3"/>
    <w:basedOn w:val="Normal"/>
    <w:next w:val="Normal"/>
    <w:link w:val="Ttulo3Car"/>
    <w:uiPriority w:val="9"/>
    <w:unhideWhenUsed/>
    <w:qFormat/>
    <w:rsid w:val="009C2EC9"/>
    <w:pPr>
      <w:keepNext/>
      <w:keepLines/>
      <w:spacing w:before="200" w:after="0" w:line="480" w:lineRule="auto"/>
      <w:outlineLvl w:val="2"/>
    </w:pPr>
    <w:rPr>
      <w:rFonts w:asciiTheme="majorHAnsi" w:eastAsiaTheme="majorEastAsia" w:hAnsiTheme="majorHAnsi" w:cstheme="majorBidi"/>
      <w:b/>
      <w:bCs/>
      <w:color w:val="051C41"/>
      <w:sz w:val="22"/>
    </w:rPr>
  </w:style>
  <w:style w:type="paragraph" w:styleId="Ttulo4">
    <w:name w:val="heading 4"/>
    <w:basedOn w:val="Normal"/>
    <w:next w:val="Normal"/>
    <w:link w:val="Ttulo4Car"/>
    <w:uiPriority w:val="9"/>
    <w:unhideWhenUsed/>
    <w:qFormat/>
    <w:rsid w:val="007124AD"/>
    <w:pPr>
      <w:keepNext/>
      <w:keepLines/>
      <w:spacing w:before="360" w:after="120"/>
      <w:outlineLvl w:val="3"/>
    </w:pPr>
    <w:rPr>
      <w:rFonts w:asciiTheme="majorHAnsi" w:eastAsiaTheme="majorEastAsia" w:hAnsiTheme="majorHAnsi" w:cstheme="majorBidi"/>
      <w:b/>
      <w:bCs/>
      <w:iCs/>
      <w:color w:val="000000" w:themeColor="text1"/>
    </w:rPr>
  </w:style>
  <w:style w:type="paragraph" w:styleId="Ttulo5">
    <w:name w:val="heading 5"/>
    <w:basedOn w:val="Normal"/>
    <w:next w:val="Normal"/>
    <w:link w:val="Ttulo5Car"/>
    <w:uiPriority w:val="9"/>
    <w:semiHidden/>
    <w:unhideWhenUsed/>
    <w:qFormat/>
    <w:rsid w:val="00614A9F"/>
    <w:pPr>
      <w:keepNext/>
      <w:keepLines/>
      <w:spacing w:before="200" w:after="0"/>
      <w:outlineLvl w:val="4"/>
    </w:pPr>
    <w:rPr>
      <w:rFonts w:asciiTheme="majorHAnsi" w:eastAsiaTheme="majorEastAsia" w:hAnsiTheme="majorHAnsi" w:cstheme="majorBidi"/>
      <w:color w:val="243255" w:themeColor="accent1" w:themeShade="7F"/>
    </w:rPr>
  </w:style>
  <w:style w:type="paragraph" w:styleId="Ttulo6">
    <w:name w:val="heading 6"/>
    <w:basedOn w:val="Normal"/>
    <w:next w:val="Normal"/>
    <w:link w:val="Ttulo6Car"/>
    <w:uiPriority w:val="9"/>
    <w:semiHidden/>
    <w:unhideWhenUsed/>
    <w:qFormat/>
    <w:rsid w:val="00614A9F"/>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Ttulo7">
    <w:name w:val="heading 7"/>
    <w:basedOn w:val="Normal"/>
    <w:next w:val="Normal"/>
    <w:link w:val="Ttulo7Car"/>
    <w:uiPriority w:val="9"/>
    <w:semiHidden/>
    <w:unhideWhenUsed/>
    <w:qFormat/>
    <w:rsid w:val="00614A9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614A9F"/>
    <w:pPr>
      <w:keepNext/>
      <w:keepLines/>
      <w:spacing w:before="200" w:after="0"/>
      <w:outlineLvl w:val="7"/>
    </w:pPr>
    <w:rPr>
      <w:rFonts w:asciiTheme="majorHAnsi" w:eastAsiaTheme="majorEastAsia" w:hAnsiTheme="majorHAnsi" w:cstheme="majorBidi"/>
      <w:color w:val="4A66AC" w:themeColor="accent1"/>
      <w:szCs w:val="20"/>
    </w:rPr>
  </w:style>
  <w:style w:type="paragraph" w:styleId="Ttulo9">
    <w:name w:val="heading 9"/>
    <w:basedOn w:val="Normal"/>
    <w:next w:val="Normal"/>
    <w:link w:val="Ttulo9Car"/>
    <w:uiPriority w:val="9"/>
    <w:semiHidden/>
    <w:unhideWhenUsed/>
    <w:qFormat/>
    <w:rsid w:val="00614A9F"/>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1F81"/>
    <w:rPr>
      <w:rFonts w:asciiTheme="majorHAnsi" w:eastAsiaTheme="majorEastAsia" w:hAnsiTheme="majorHAnsi" w:cstheme="majorBidi"/>
      <w:b/>
      <w:bCs/>
      <w:caps/>
      <w:color w:val="374C80" w:themeColor="accent1" w:themeShade="BF"/>
      <w:sz w:val="32"/>
      <w:szCs w:val="28"/>
    </w:rPr>
  </w:style>
  <w:style w:type="character" w:customStyle="1" w:styleId="Ttulo2Car">
    <w:name w:val="Título 2 Car"/>
    <w:basedOn w:val="Fuentedeprrafopredeter"/>
    <w:link w:val="Ttulo2"/>
    <w:uiPriority w:val="9"/>
    <w:rsid w:val="009C2EC9"/>
    <w:rPr>
      <w:rFonts w:asciiTheme="majorHAnsi" w:eastAsiaTheme="majorEastAsia" w:hAnsiTheme="majorHAnsi" w:cstheme="majorBidi"/>
      <w:b/>
      <w:bCs/>
      <w:color w:val="242852" w:themeColor="text2"/>
      <w:sz w:val="26"/>
      <w:szCs w:val="26"/>
    </w:rPr>
  </w:style>
  <w:style w:type="character" w:customStyle="1" w:styleId="Ttulo3Car">
    <w:name w:val="Título 3 Car"/>
    <w:basedOn w:val="Fuentedeprrafopredeter"/>
    <w:link w:val="Ttulo3"/>
    <w:uiPriority w:val="9"/>
    <w:rsid w:val="009C2EC9"/>
    <w:rPr>
      <w:rFonts w:asciiTheme="majorHAnsi" w:eastAsiaTheme="majorEastAsia" w:hAnsiTheme="majorHAnsi" w:cstheme="majorBidi"/>
      <w:b/>
      <w:bCs/>
      <w:color w:val="051C41"/>
    </w:rPr>
  </w:style>
  <w:style w:type="character" w:customStyle="1" w:styleId="Ttulo4Car">
    <w:name w:val="Título 4 Car"/>
    <w:basedOn w:val="Fuentedeprrafopredeter"/>
    <w:link w:val="Ttulo4"/>
    <w:uiPriority w:val="9"/>
    <w:rsid w:val="007124AD"/>
    <w:rPr>
      <w:rFonts w:asciiTheme="majorHAnsi" w:eastAsiaTheme="majorEastAsia" w:hAnsiTheme="majorHAnsi" w:cstheme="majorBidi"/>
      <w:b/>
      <w:bCs/>
      <w:iCs/>
      <w:color w:val="000000" w:themeColor="text1"/>
      <w:sz w:val="20"/>
    </w:rPr>
  </w:style>
  <w:style w:type="character" w:customStyle="1" w:styleId="Ttulo5Car">
    <w:name w:val="Título 5 Car"/>
    <w:basedOn w:val="Fuentedeprrafopredeter"/>
    <w:link w:val="Ttulo5"/>
    <w:uiPriority w:val="9"/>
    <w:semiHidden/>
    <w:rsid w:val="00614A9F"/>
    <w:rPr>
      <w:rFonts w:asciiTheme="majorHAnsi" w:eastAsiaTheme="majorEastAsia" w:hAnsiTheme="majorHAnsi" w:cstheme="majorBidi"/>
      <w:color w:val="243255" w:themeColor="accent1" w:themeShade="7F"/>
    </w:rPr>
  </w:style>
  <w:style w:type="character" w:customStyle="1" w:styleId="Ttulo6Car">
    <w:name w:val="Título 6 Car"/>
    <w:basedOn w:val="Fuentedeprrafopredeter"/>
    <w:link w:val="Ttulo6"/>
    <w:uiPriority w:val="9"/>
    <w:semiHidden/>
    <w:rsid w:val="00614A9F"/>
    <w:rPr>
      <w:rFonts w:asciiTheme="majorHAnsi" w:eastAsiaTheme="majorEastAsia" w:hAnsiTheme="majorHAnsi" w:cstheme="majorBidi"/>
      <w:i/>
      <w:iCs/>
      <w:color w:val="243255" w:themeColor="accent1" w:themeShade="7F"/>
    </w:rPr>
  </w:style>
  <w:style w:type="character" w:customStyle="1" w:styleId="Ttulo7Car">
    <w:name w:val="Título 7 Car"/>
    <w:basedOn w:val="Fuentedeprrafopredeter"/>
    <w:link w:val="Ttulo7"/>
    <w:uiPriority w:val="9"/>
    <w:semiHidden/>
    <w:rsid w:val="00614A9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614A9F"/>
    <w:rPr>
      <w:rFonts w:asciiTheme="majorHAnsi" w:eastAsiaTheme="majorEastAsia" w:hAnsiTheme="majorHAnsi" w:cstheme="majorBidi"/>
      <w:color w:val="4A66AC" w:themeColor="accent1"/>
      <w:sz w:val="20"/>
      <w:szCs w:val="20"/>
    </w:rPr>
  </w:style>
  <w:style w:type="character" w:customStyle="1" w:styleId="Ttulo9Car">
    <w:name w:val="Título 9 Car"/>
    <w:basedOn w:val="Fuentedeprrafopredeter"/>
    <w:link w:val="Ttulo9"/>
    <w:uiPriority w:val="9"/>
    <w:semiHidden/>
    <w:rsid w:val="00614A9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7124AD"/>
    <w:pPr>
      <w:spacing w:before="120" w:after="600" w:line="360" w:lineRule="auto"/>
    </w:pPr>
    <w:rPr>
      <w:b/>
      <w:bCs/>
      <w:color w:val="262626" w:themeColor="text1" w:themeTint="D9"/>
      <w:sz w:val="18"/>
      <w:szCs w:val="18"/>
    </w:rPr>
  </w:style>
  <w:style w:type="paragraph" w:styleId="Puesto">
    <w:name w:val="Title"/>
    <w:basedOn w:val="Normal"/>
    <w:next w:val="Normal"/>
    <w:link w:val="PuestoCar"/>
    <w:uiPriority w:val="10"/>
    <w:qFormat/>
    <w:rsid w:val="00614A9F"/>
    <w:pPr>
      <w:pBdr>
        <w:bottom w:val="single" w:sz="8" w:space="4" w:color="4A66AC" w:themeColor="accent1"/>
      </w:pBdr>
      <w:spacing w:after="300"/>
      <w:contextualSpacing/>
    </w:pPr>
    <w:rPr>
      <w:rFonts w:asciiTheme="majorHAnsi" w:eastAsiaTheme="majorEastAsia" w:hAnsiTheme="majorHAnsi" w:cstheme="majorBidi"/>
      <w:color w:val="1B1D3D" w:themeColor="text2" w:themeShade="BF"/>
      <w:spacing w:val="5"/>
      <w:sz w:val="52"/>
      <w:szCs w:val="52"/>
    </w:rPr>
  </w:style>
  <w:style w:type="character" w:customStyle="1" w:styleId="PuestoCar">
    <w:name w:val="Puesto Car"/>
    <w:basedOn w:val="Fuentedeprrafopredeter"/>
    <w:link w:val="Puesto"/>
    <w:uiPriority w:val="10"/>
    <w:rsid w:val="00614A9F"/>
    <w:rPr>
      <w:rFonts w:asciiTheme="majorHAnsi" w:eastAsiaTheme="majorEastAsia" w:hAnsiTheme="majorHAnsi" w:cstheme="majorBidi"/>
      <w:color w:val="1B1D3D" w:themeColor="text2" w:themeShade="BF"/>
      <w:spacing w:val="5"/>
      <w:sz w:val="52"/>
      <w:szCs w:val="52"/>
    </w:rPr>
  </w:style>
  <w:style w:type="paragraph" w:styleId="Subttulo">
    <w:name w:val="Subtitle"/>
    <w:basedOn w:val="Normal"/>
    <w:next w:val="Normal"/>
    <w:link w:val="SubttuloCar"/>
    <w:uiPriority w:val="11"/>
    <w:qFormat/>
    <w:rsid w:val="00614A9F"/>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tuloCar">
    <w:name w:val="Subtítulo Car"/>
    <w:basedOn w:val="Fuentedeprrafopredeter"/>
    <w:link w:val="Subttulo"/>
    <w:uiPriority w:val="11"/>
    <w:rsid w:val="00614A9F"/>
    <w:rPr>
      <w:rFonts w:asciiTheme="majorHAnsi" w:eastAsiaTheme="majorEastAsia" w:hAnsiTheme="majorHAnsi" w:cstheme="majorBidi"/>
      <w:i/>
      <w:iCs/>
      <w:color w:val="4A66AC" w:themeColor="accent1"/>
      <w:spacing w:val="15"/>
      <w:sz w:val="24"/>
      <w:szCs w:val="24"/>
    </w:rPr>
  </w:style>
  <w:style w:type="character" w:styleId="Textoennegrita">
    <w:name w:val="Strong"/>
    <w:basedOn w:val="Fuentedeprrafopredeter"/>
    <w:uiPriority w:val="22"/>
    <w:qFormat/>
    <w:rsid w:val="00614A9F"/>
    <w:rPr>
      <w:b/>
      <w:bCs/>
    </w:rPr>
  </w:style>
  <w:style w:type="character" w:styleId="nfasis">
    <w:name w:val="Emphasis"/>
    <w:basedOn w:val="Fuentedeprrafopredeter"/>
    <w:uiPriority w:val="20"/>
    <w:qFormat/>
    <w:rsid w:val="00614A9F"/>
    <w:rPr>
      <w:i/>
      <w:iCs/>
    </w:rPr>
  </w:style>
  <w:style w:type="paragraph" w:styleId="Sinespaciado">
    <w:name w:val="No Spacing"/>
    <w:link w:val="SinespaciadoCar"/>
    <w:uiPriority w:val="1"/>
    <w:qFormat/>
    <w:rsid w:val="00614A9F"/>
    <w:pPr>
      <w:spacing w:after="0"/>
    </w:pPr>
  </w:style>
  <w:style w:type="paragraph" w:styleId="Cita">
    <w:name w:val="Quote"/>
    <w:basedOn w:val="Normal"/>
    <w:next w:val="Normal"/>
    <w:link w:val="CitaCar"/>
    <w:uiPriority w:val="29"/>
    <w:qFormat/>
    <w:rsid w:val="00614A9F"/>
    <w:rPr>
      <w:i/>
      <w:iCs/>
      <w:color w:val="000000" w:themeColor="text1"/>
    </w:rPr>
  </w:style>
  <w:style w:type="character" w:customStyle="1" w:styleId="CitaCar">
    <w:name w:val="Cita Car"/>
    <w:basedOn w:val="Fuentedeprrafopredeter"/>
    <w:link w:val="Cita"/>
    <w:uiPriority w:val="29"/>
    <w:rsid w:val="00614A9F"/>
    <w:rPr>
      <w:i/>
      <w:iCs/>
      <w:color w:val="000000" w:themeColor="text1"/>
    </w:rPr>
  </w:style>
  <w:style w:type="paragraph" w:styleId="Citadestacada">
    <w:name w:val="Intense Quote"/>
    <w:basedOn w:val="Normal"/>
    <w:next w:val="Normal"/>
    <w:link w:val="CitadestacadaCar"/>
    <w:uiPriority w:val="30"/>
    <w:qFormat/>
    <w:rsid w:val="00614A9F"/>
    <w:pPr>
      <w:pBdr>
        <w:bottom w:val="single" w:sz="4" w:space="4" w:color="4A66AC" w:themeColor="accent1"/>
      </w:pBdr>
      <w:spacing w:before="200" w:after="280"/>
      <w:ind w:left="936" w:right="936"/>
    </w:pPr>
    <w:rPr>
      <w:b/>
      <w:bCs/>
      <w:i/>
      <w:iCs/>
      <w:color w:val="4A66AC" w:themeColor="accent1"/>
    </w:rPr>
  </w:style>
  <w:style w:type="character" w:customStyle="1" w:styleId="CitadestacadaCar">
    <w:name w:val="Cita destacada Car"/>
    <w:basedOn w:val="Fuentedeprrafopredeter"/>
    <w:link w:val="Citadestacada"/>
    <w:uiPriority w:val="30"/>
    <w:rsid w:val="00614A9F"/>
    <w:rPr>
      <w:b/>
      <w:bCs/>
      <w:i/>
      <w:iCs/>
      <w:color w:val="4A66AC" w:themeColor="accent1"/>
    </w:rPr>
  </w:style>
  <w:style w:type="character" w:styleId="nfasissutil">
    <w:name w:val="Subtle Emphasis"/>
    <w:basedOn w:val="Fuentedeprrafopredeter"/>
    <w:uiPriority w:val="19"/>
    <w:qFormat/>
    <w:rsid w:val="00614A9F"/>
    <w:rPr>
      <w:i/>
      <w:iCs/>
      <w:color w:val="808080" w:themeColor="text1" w:themeTint="7F"/>
    </w:rPr>
  </w:style>
  <w:style w:type="character" w:styleId="nfasisintenso">
    <w:name w:val="Intense Emphasis"/>
    <w:basedOn w:val="Fuentedeprrafopredeter"/>
    <w:uiPriority w:val="21"/>
    <w:qFormat/>
    <w:rsid w:val="00614A9F"/>
    <w:rPr>
      <w:b/>
      <w:bCs/>
      <w:i/>
      <w:iCs/>
      <w:color w:val="4A66AC" w:themeColor="accent1"/>
    </w:rPr>
  </w:style>
  <w:style w:type="character" w:styleId="Referenciasutil">
    <w:name w:val="Subtle Reference"/>
    <w:basedOn w:val="Fuentedeprrafopredeter"/>
    <w:uiPriority w:val="31"/>
    <w:qFormat/>
    <w:rsid w:val="00614A9F"/>
    <w:rPr>
      <w:smallCaps/>
      <w:color w:val="629DD1" w:themeColor="accent2"/>
      <w:u w:val="single"/>
    </w:rPr>
  </w:style>
  <w:style w:type="character" w:styleId="Referenciaintensa">
    <w:name w:val="Intense Reference"/>
    <w:basedOn w:val="Fuentedeprrafopredeter"/>
    <w:uiPriority w:val="32"/>
    <w:qFormat/>
    <w:rsid w:val="00614A9F"/>
    <w:rPr>
      <w:b/>
      <w:bCs/>
      <w:smallCaps/>
      <w:color w:val="629DD1" w:themeColor="accent2"/>
      <w:spacing w:val="5"/>
      <w:u w:val="single"/>
    </w:rPr>
  </w:style>
  <w:style w:type="character" w:styleId="Ttulodellibro">
    <w:name w:val="Book Title"/>
    <w:basedOn w:val="Fuentedeprrafopredeter"/>
    <w:uiPriority w:val="33"/>
    <w:qFormat/>
    <w:rsid w:val="00614A9F"/>
    <w:rPr>
      <w:b/>
      <w:bCs/>
      <w:smallCaps/>
      <w:spacing w:val="5"/>
    </w:rPr>
  </w:style>
  <w:style w:type="paragraph" w:styleId="TtulodeTDC">
    <w:name w:val="TOC Heading"/>
    <w:basedOn w:val="Ttulo1"/>
    <w:next w:val="Normal"/>
    <w:uiPriority w:val="39"/>
    <w:unhideWhenUsed/>
    <w:qFormat/>
    <w:rsid w:val="00614A9F"/>
    <w:pPr>
      <w:outlineLvl w:val="9"/>
    </w:pPr>
  </w:style>
  <w:style w:type="paragraph" w:styleId="Prrafodelista">
    <w:name w:val="List Paragraph"/>
    <w:basedOn w:val="Normal"/>
    <w:uiPriority w:val="34"/>
    <w:qFormat/>
    <w:rsid w:val="004A7FDC"/>
    <w:pPr>
      <w:spacing w:before="240" w:after="240"/>
      <w:ind w:left="720"/>
    </w:pPr>
  </w:style>
  <w:style w:type="paragraph" w:styleId="Encabezado">
    <w:name w:val="header"/>
    <w:basedOn w:val="Normal"/>
    <w:link w:val="EncabezadoCar"/>
    <w:uiPriority w:val="99"/>
    <w:unhideWhenUsed/>
    <w:rsid w:val="00614A9F"/>
    <w:pPr>
      <w:tabs>
        <w:tab w:val="center" w:pos="4252"/>
        <w:tab w:val="right" w:pos="8504"/>
      </w:tabs>
      <w:spacing w:after="0"/>
    </w:pPr>
  </w:style>
  <w:style w:type="character" w:customStyle="1" w:styleId="EncabezadoCar">
    <w:name w:val="Encabezado Car"/>
    <w:basedOn w:val="Fuentedeprrafopredeter"/>
    <w:link w:val="Encabezado"/>
    <w:uiPriority w:val="99"/>
    <w:rsid w:val="00614A9F"/>
  </w:style>
  <w:style w:type="paragraph" w:styleId="Piedepgina">
    <w:name w:val="footer"/>
    <w:basedOn w:val="Normal"/>
    <w:link w:val="PiedepginaCar"/>
    <w:uiPriority w:val="99"/>
    <w:unhideWhenUsed/>
    <w:rsid w:val="00614A9F"/>
    <w:pPr>
      <w:tabs>
        <w:tab w:val="center" w:pos="4252"/>
        <w:tab w:val="right" w:pos="8504"/>
      </w:tabs>
      <w:spacing w:after="0"/>
    </w:pPr>
  </w:style>
  <w:style w:type="character" w:customStyle="1" w:styleId="PiedepginaCar">
    <w:name w:val="Pie de página Car"/>
    <w:basedOn w:val="Fuentedeprrafopredeter"/>
    <w:link w:val="Piedepgina"/>
    <w:uiPriority w:val="99"/>
    <w:rsid w:val="00614A9F"/>
  </w:style>
  <w:style w:type="paragraph" w:styleId="Textonotapie">
    <w:name w:val="footnote text"/>
    <w:basedOn w:val="Normal"/>
    <w:link w:val="TextonotapieCar"/>
    <w:uiPriority w:val="99"/>
    <w:semiHidden/>
    <w:unhideWhenUsed/>
    <w:rsid w:val="0090795E"/>
    <w:pPr>
      <w:spacing w:after="0"/>
    </w:pPr>
    <w:rPr>
      <w:szCs w:val="20"/>
    </w:rPr>
  </w:style>
  <w:style w:type="character" w:customStyle="1" w:styleId="TextonotapieCar">
    <w:name w:val="Texto nota pie Car"/>
    <w:basedOn w:val="Fuentedeprrafopredeter"/>
    <w:link w:val="Textonotapie"/>
    <w:uiPriority w:val="99"/>
    <w:semiHidden/>
    <w:rsid w:val="0090795E"/>
    <w:rPr>
      <w:sz w:val="20"/>
      <w:szCs w:val="20"/>
    </w:rPr>
  </w:style>
  <w:style w:type="character" w:styleId="Refdenotaalpie">
    <w:name w:val="footnote reference"/>
    <w:basedOn w:val="Fuentedeprrafopredeter"/>
    <w:uiPriority w:val="99"/>
    <w:semiHidden/>
    <w:unhideWhenUsed/>
    <w:rsid w:val="0090795E"/>
    <w:rPr>
      <w:vertAlign w:val="superscript"/>
    </w:rPr>
  </w:style>
  <w:style w:type="table" w:styleId="Tablaconcuadrcula">
    <w:name w:val="Table Grid"/>
    <w:basedOn w:val="Tablanormal"/>
    <w:uiPriority w:val="39"/>
    <w:rsid w:val="0090795E"/>
    <w:pPr>
      <w:spacing w:after="0"/>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1">
    <w:name w:val="toc 1"/>
    <w:basedOn w:val="Normal"/>
    <w:next w:val="Normal"/>
    <w:autoRedefine/>
    <w:uiPriority w:val="39"/>
    <w:unhideWhenUsed/>
    <w:rsid w:val="00431F81"/>
    <w:pPr>
      <w:spacing w:after="100"/>
    </w:pPr>
  </w:style>
  <w:style w:type="paragraph" w:styleId="TDC2">
    <w:name w:val="toc 2"/>
    <w:basedOn w:val="Normal"/>
    <w:next w:val="Normal"/>
    <w:autoRedefine/>
    <w:uiPriority w:val="39"/>
    <w:unhideWhenUsed/>
    <w:rsid w:val="00431F81"/>
    <w:pPr>
      <w:spacing w:after="100"/>
      <w:ind w:left="220"/>
    </w:pPr>
  </w:style>
  <w:style w:type="paragraph" w:styleId="TDC3">
    <w:name w:val="toc 3"/>
    <w:basedOn w:val="Normal"/>
    <w:next w:val="Normal"/>
    <w:autoRedefine/>
    <w:uiPriority w:val="39"/>
    <w:unhideWhenUsed/>
    <w:rsid w:val="00431F81"/>
    <w:pPr>
      <w:spacing w:after="100"/>
      <w:ind w:left="440"/>
    </w:pPr>
  </w:style>
  <w:style w:type="character" w:styleId="Hipervnculo">
    <w:name w:val="Hyperlink"/>
    <w:basedOn w:val="Fuentedeprrafopredeter"/>
    <w:uiPriority w:val="99"/>
    <w:unhideWhenUsed/>
    <w:rsid w:val="00431F81"/>
    <w:rPr>
      <w:color w:val="000000" w:themeColor="hyperlink"/>
      <w:u w:val="single"/>
    </w:rPr>
  </w:style>
  <w:style w:type="character" w:styleId="Hipervnculovisitado">
    <w:name w:val="FollowedHyperlink"/>
    <w:basedOn w:val="Fuentedeprrafopredeter"/>
    <w:uiPriority w:val="99"/>
    <w:semiHidden/>
    <w:unhideWhenUsed/>
    <w:rsid w:val="00915F21"/>
    <w:rPr>
      <w:color w:val="000000" w:themeColor="followedHyperlink"/>
      <w:u w:val="single"/>
    </w:rPr>
  </w:style>
  <w:style w:type="paragraph" w:styleId="Textodeglobo">
    <w:name w:val="Balloon Text"/>
    <w:basedOn w:val="Normal"/>
    <w:link w:val="TextodegloboCar"/>
    <w:uiPriority w:val="99"/>
    <w:semiHidden/>
    <w:unhideWhenUsed/>
    <w:rsid w:val="004B291F"/>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B291F"/>
    <w:rPr>
      <w:rFonts w:ascii="Segoe UI" w:hAnsi="Segoe UI" w:cs="Segoe UI"/>
      <w:sz w:val="18"/>
      <w:szCs w:val="18"/>
    </w:rPr>
  </w:style>
  <w:style w:type="character" w:customStyle="1" w:styleId="SinespaciadoCar">
    <w:name w:val="Sin espaciado Car"/>
    <w:basedOn w:val="Fuentedeprrafopredeter"/>
    <w:link w:val="Sinespaciado"/>
    <w:uiPriority w:val="1"/>
    <w:rsid w:val="002F4667"/>
  </w:style>
  <w:style w:type="character" w:styleId="Refdecomentario">
    <w:name w:val="annotation reference"/>
    <w:basedOn w:val="Fuentedeprrafopredeter"/>
    <w:uiPriority w:val="99"/>
    <w:semiHidden/>
    <w:unhideWhenUsed/>
    <w:rsid w:val="000A41B2"/>
    <w:rPr>
      <w:sz w:val="16"/>
      <w:szCs w:val="16"/>
    </w:rPr>
  </w:style>
  <w:style w:type="paragraph" w:styleId="Textocomentario">
    <w:name w:val="annotation text"/>
    <w:basedOn w:val="Normal"/>
    <w:link w:val="TextocomentarioCar"/>
    <w:uiPriority w:val="99"/>
    <w:semiHidden/>
    <w:unhideWhenUsed/>
    <w:rsid w:val="000A41B2"/>
    <w:pPr>
      <w:spacing w:after="160"/>
      <w:jc w:val="left"/>
    </w:pPr>
    <w:rPr>
      <w:rFonts w:eastAsiaTheme="minorHAnsi"/>
      <w:szCs w:val="20"/>
    </w:rPr>
  </w:style>
  <w:style w:type="character" w:customStyle="1" w:styleId="TextocomentarioCar">
    <w:name w:val="Texto comentario Car"/>
    <w:basedOn w:val="Fuentedeprrafopredeter"/>
    <w:link w:val="Textocomentario"/>
    <w:uiPriority w:val="99"/>
    <w:semiHidden/>
    <w:rsid w:val="000A41B2"/>
    <w:rPr>
      <w:rFonts w:eastAsiaTheme="minorHAnsi"/>
      <w:sz w:val="20"/>
      <w:szCs w:val="20"/>
    </w:rPr>
  </w:style>
  <w:style w:type="paragraph" w:styleId="Asuntodelcomentario">
    <w:name w:val="annotation subject"/>
    <w:basedOn w:val="Textocomentario"/>
    <w:next w:val="Textocomentario"/>
    <w:link w:val="AsuntodelcomentarioCar"/>
    <w:uiPriority w:val="99"/>
    <w:semiHidden/>
    <w:unhideWhenUsed/>
    <w:rsid w:val="000A41B2"/>
    <w:pPr>
      <w:spacing w:after="80"/>
      <w:jc w:val="both"/>
    </w:pPr>
    <w:rPr>
      <w:rFonts w:eastAsiaTheme="minorEastAsia"/>
      <w:b/>
      <w:bCs/>
    </w:rPr>
  </w:style>
  <w:style w:type="character" w:customStyle="1" w:styleId="AsuntodelcomentarioCar">
    <w:name w:val="Asunto del comentario Car"/>
    <w:basedOn w:val="TextocomentarioCar"/>
    <w:link w:val="Asuntodelcomentario"/>
    <w:uiPriority w:val="99"/>
    <w:semiHidden/>
    <w:rsid w:val="000A41B2"/>
    <w:rPr>
      <w:rFonts w:eastAsiaTheme="minorHAnsi"/>
      <w:b/>
      <w:bCs/>
      <w:sz w:val="20"/>
      <w:szCs w:val="20"/>
    </w:rPr>
  </w:style>
  <w:style w:type="paragraph" w:styleId="TDC4">
    <w:name w:val="toc 4"/>
    <w:basedOn w:val="Normal"/>
    <w:next w:val="Normal"/>
    <w:autoRedefine/>
    <w:uiPriority w:val="39"/>
    <w:unhideWhenUsed/>
    <w:rsid w:val="002D285B"/>
    <w:pPr>
      <w:spacing w:after="100" w:line="259" w:lineRule="auto"/>
      <w:ind w:left="660"/>
      <w:jc w:val="left"/>
    </w:pPr>
    <w:rPr>
      <w:sz w:val="22"/>
      <w:lang w:eastAsia="es-ES"/>
    </w:rPr>
  </w:style>
  <w:style w:type="paragraph" w:styleId="TDC5">
    <w:name w:val="toc 5"/>
    <w:basedOn w:val="Normal"/>
    <w:next w:val="Normal"/>
    <w:autoRedefine/>
    <w:uiPriority w:val="39"/>
    <w:unhideWhenUsed/>
    <w:rsid w:val="002D285B"/>
    <w:pPr>
      <w:spacing w:after="100" w:line="259" w:lineRule="auto"/>
      <w:ind w:left="880"/>
      <w:jc w:val="left"/>
    </w:pPr>
    <w:rPr>
      <w:sz w:val="22"/>
      <w:lang w:eastAsia="es-ES"/>
    </w:rPr>
  </w:style>
  <w:style w:type="paragraph" w:styleId="TDC6">
    <w:name w:val="toc 6"/>
    <w:basedOn w:val="Normal"/>
    <w:next w:val="Normal"/>
    <w:autoRedefine/>
    <w:uiPriority w:val="39"/>
    <w:unhideWhenUsed/>
    <w:rsid w:val="002D285B"/>
    <w:pPr>
      <w:spacing w:after="100" w:line="259" w:lineRule="auto"/>
      <w:ind w:left="1100"/>
      <w:jc w:val="left"/>
    </w:pPr>
    <w:rPr>
      <w:sz w:val="22"/>
      <w:lang w:eastAsia="es-ES"/>
    </w:rPr>
  </w:style>
  <w:style w:type="paragraph" w:styleId="TDC7">
    <w:name w:val="toc 7"/>
    <w:basedOn w:val="Normal"/>
    <w:next w:val="Normal"/>
    <w:autoRedefine/>
    <w:uiPriority w:val="39"/>
    <w:unhideWhenUsed/>
    <w:rsid w:val="002D285B"/>
    <w:pPr>
      <w:spacing w:after="100" w:line="259" w:lineRule="auto"/>
      <w:ind w:left="1320"/>
      <w:jc w:val="left"/>
    </w:pPr>
    <w:rPr>
      <w:sz w:val="22"/>
      <w:lang w:eastAsia="es-ES"/>
    </w:rPr>
  </w:style>
  <w:style w:type="paragraph" w:styleId="TDC8">
    <w:name w:val="toc 8"/>
    <w:basedOn w:val="Normal"/>
    <w:next w:val="Normal"/>
    <w:autoRedefine/>
    <w:uiPriority w:val="39"/>
    <w:unhideWhenUsed/>
    <w:rsid w:val="002D285B"/>
    <w:pPr>
      <w:spacing w:after="100" w:line="259" w:lineRule="auto"/>
      <w:ind w:left="1540"/>
      <w:jc w:val="left"/>
    </w:pPr>
    <w:rPr>
      <w:sz w:val="22"/>
      <w:lang w:eastAsia="es-ES"/>
    </w:rPr>
  </w:style>
  <w:style w:type="paragraph" w:styleId="TDC9">
    <w:name w:val="toc 9"/>
    <w:basedOn w:val="Normal"/>
    <w:next w:val="Normal"/>
    <w:autoRedefine/>
    <w:uiPriority w:val="39"/>
    <w:unhideWhenUsed/>
    <w:rsid w:val="002D285B"/>
    <w:pPr>
      <w:spacing w:after="100" w:line="259" w:lineRule="auto"/>
      <w:ind w:left="1760"/>
      <w:jc w:val="left"/>
    </w:pPr>
    <w:rPr>
      <w:sz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965284">
      <w:bodyDiv w:val="1"/>
      <w:marLeft w:val="0"/>
      <w:marRight w:val="0"/>
      <w:marTop w:val="0"/>
      <w:marBottom w:val="0"/>
      <w:divBdr>
        <w:top w:val="none" w:sz="0" w:space="0" w:color="auto"/>
        <w:left w:val="none" w:sz="0" w:space="0" w:color="auto"/>
        <w:bottom w:val="none" w:sz="0" w:space="0" w:color="auto"/>
        <w:right w:val="none" w:sz="0" w:space="0" w:color="auto"/>
      </w:divBdr>
    </w:div>
    <w:div w:id="365764057">
      <w:bodyDiv w:val="1"/>
      <w:marLeft w:val="0"/>
      <w:marRight w:val="0"/>
      <w:marTop w:val="0"/>
      <w:marBottom w:val="0"/>
      <w:divBdr>
        <w:top w:val="none" w:sz="0" w:space="0" w:color="auto"/>
        <w:left w:val="none" w:sz="0" w:space="0" w:color="auto"/>
        <w:bottom w:val="none" w:sz="0" w:space="0" w:color="auto"/>
        <w:right w:val="none" w:sz="0" w:space="0" w:color="auto"/>
      </w:divBdr>
    </w:div>
    <w:div w:id="429547044">
      <w:bodyDiv w:val="1"/>
      <w:marLeft w:val="0"/>
      <w:marRight w:val="0"/>
      <w:marTop w:val="0"/>
      <w:marBottom w:val="0"/>
      <w:divBdr>
        <w:top w:val="none" w:sz="0" w:space="0" w:color="auto"/>
        <w:left w:val="none" w:sz="0" w:space="0" w:color="auto"/>
        <w:bottom w:val="none" w:sz="0" w:space="0" w:color="auto"/>
        <w:right w:val="none" w:sz="0" w:space="0" w:color="auto"/>
      </w:divBdr>
    </w:div>
    <w:div w:id="611012672">
      <w:bodyDiv w:val="1"/>
      <w:marLeft w:val="0"/>
      <w:marRight w:val="0"/>
      <w:marTop w:val="0"/>
      <w:marBottom w:val="0"/>
      <w:divBdr>
        <w:top w:val="none" w:sz="0" w:space="0" w:color="auto"/>
        <w:left w:val="none" w:sz="0" w:space="0" w:color="auto"/>
        <w:bottom w:val="none" w:sz="0" w:space="0" w:color="auto"/>
        <w:right w:val="none" w:sz="0" w:space="0" w:color="auto"/>
      </w:divBdr>
    </w:div>
    <w:div w:id="629944135">
      <w:bodyDiv w:val="1"/>
      <w:marLeft w:val="0"/>
      <w:marRight w:val="0"/>
      <w:marTop w:val="0"/>
      <w:marBottom w:val="0"/>
      <w:divBdr>
        <w:top w:val="none" w:sz="0" w:space="0" w:color="auto"/>
        <w:left w:val="none" w:sz="0" w:space="0" w:color="auto"/>
        <w:bottom w:val="none" w:sz="0" w:space="0" w:color="auto"/>
        <w:right w:val="none" w:sz="0" w:space="0" w:color="auto"/>
      </w:divBdr>
    </w:div>
    <w:div w:id="695541794">
      <w:bodyDiv w:val="1"/>
      <w:marLeft w:val="0"/>
      <w:marRight w:val="0"/>
      <w:marTop w:val="0"/>
      <w:marBottom w:val="0"/>
      <w:divBdr>
        <w:top w:val="none" w:sz="0" w:space="0" w:color="auto"/>
        <w:left w:val="none" w:sz="0" w:space="0" w:color="auto"/>
        <w:bottom w:val="none" w:sz="0" w:space="0" w:color="auto"/>
        <w:right w:val="none" w:sz="0" w:space="0" w:color="auto"/>
      </w:divBdr>
    </w:div>
    <w:div w:id="768161775">
      <w:bodyDiv w:val="1"/>
      <w:marLeft w:val="0"/>
      <w:marRight w:val="0"/>
      <w:marTop w:val="0"/>
      <w:marBottom w:val="0"/>
      <w:divBdr>
        <w:top w:val="none" w:sz="0" w:space="0" w:color="auto"/>
        <w:left w:val="none" w:sz="0" w:space="0" w:color="auto"/>
        <w:bottom w:val="none" w:sz="0" w:space="0" w:color="auto"/>
        <w:right w:val="none" w:sz="0" w:space="0" w:color="auto"/>
      </w:divBdr>
    </w:div>
    <w:div w:id="1031221438">
      <w:bodyDiv w:val="1"/>
      <w:marLeft w:val="0"/>
      <w:marRight w:val="0"/>
      <w:marTop w:val="0"/>
      <w:marBottom w:val="0"/>
      <w:divBdr>
        <w:top w:val="none" w:sz="0" w:space="0" w:color="auto"/>
        <w:left w:val="none" w:sz="0" w:space="0" w:color="auto"/>
        <w:bottom w:val="none" w:sz="0" w:space="0" w:color="auto"/>
        <w:right w:val="none" w:sz="0" w:space="0" w:color="auto"/>
      </w:divBdr>
    </w:div>
    <w:div w:id="1075082948">
      <w:bodyDiv w:val="1"/>
      <w:marLeft w:val="0"/>
      <w:marRight w:val="0"/>
      <w:marTop w:val="0"/>
      <w:marBottom w:val="0"/>
      <w:divBdr>
        <w:top w:val="none" w:sz="0" w:space="0" w:color="auto"/>
        <w:left w:val="none" w:sz="0" w:space="0" w:color="auto"/>
        <w:bottom w:val="none" w:sz="0" w:space="0" w:color="auto"/>
        <w:right w:val="none" w:sz="0" w:space="0" w:color="auto"/>
      </w:divBdr>
    </w:div>
    <w:div w:id="1355765537">
      <w:bodyDiv w:val="1"/>
      <w:marLeft w:val="0"/>
      <w:marRight w:val="0"/>
      <w:marTop w:val="0"/>
      <w:marBottom w:val="0"/>
      <w:divBdr>
        <w:top w:val="none" w:sz="0" w:space="0" w:color="auto"/>
        <w:left w:val="none" w:sz="0" w:space="0" w:color="auto"/>
        <w:bottom w:val="none" w:sz="0" w:space="0" w:color="auto"/>
        <w:right w:val="none" w:sz="0" w:space="0" w:color="auto"/>
      </w:divBdr>
    </w:div>
    <w:div w:id="2085882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www.businessdictionary.com/definition/Global-Distribution-System-GDS.html"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theme/_rels/theme1.xml.rels><?xml version="1.0" encoding="UTF-8" standalone="yes"?>
<Relationships xmlns="http://schemas.openxmlformats.org/package/2006/relationships"><Relationship Id="rId1" Type="http://schemas.openxmlformats.org/officeDocument/2006/relationships/image" Target="../media/image38.jpeg"/></Relationships>
</file>

<file path=word/theme/theme1.xml><?xml version="1.0" encoding="utf-8"?>
<a:theme xmlns:a="http://schemas.openxmlformats.org/drawingml/2006/main" name="Integral">
  <a:themeElements>
    <a:clrScheme name="Personalizado 1">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000000"/>
      </a:hlink>
      <a:folHlink>
        <a:srgbClr val="000000"/>
      </a:folHlink>
    </a:clrScheme>
    <a:fontScheme name="Fuente_TFG1">
      <a:majorFont>
        <a:latin typeface="Utopia"/>
        <a:ea typeface=""/>
        <a:cs typeface=""/>
      </a:majorFont>
      <a:minorFont>
        <a:latin typeface="Utopia"/>
        <a:ea typeface=""/>
        <a:cs typeface=""/>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EPS Escola Poltècnica Superir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55F78A-72F2-4796-A9AE-4E825FBCB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2974</TotalTime>
  <Pages>1</Pages>
  <Words>33012</Words>
  <Characters>181570</Characters>
  <Application>Microsoft Office Word</Application>
  <DocSecurity>0</DocSecurity>
  <Lines>1513</Lines>
  <Paragraphs>428</Paragraphs>
  <ScaleCrop>false</ScaleCrop>
  <HeadingPairs>
    <vt:vector size="2" baseType="variant">
      <vt:variant>
        <vt:lpstr>Título</vt:lpstr>
      </vt:variant>
      <vt:variant>
        <vt:i4>1</vt:i4>
      </vt:variant>
    </vt:vector>
  </HeadingPairs>
  <TitlesOfParts>
    <vt:vector size="1" baseType="lpstr">
      <vt:lpstr>TRBAJO DE FINAL DE GRADO</vt:lpstr>
    </vt:vector>
  </TitlesOfParts>
  <Company/>
  <LinksUpToDate>false</LinksUpToDate>
  <CharactersWithSpaces>214154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TRBAJO DE FINAL DE GRADO</dc:title>
  <dc:subject>Desarrollo de un programa que permita la modificación de reservas en un GDS (Global Distribution System)</dc:subject>
  <dc:creator>Tutor: Antoni Lluís Mesquida</dc:creator>
  <cp:keywords/>
  <dc:description/>
  <cp:lastModifiedBy>xavi</cp:lastModifiedBy>
  <cp:revision>32</cp:revision>
  <cp:lastPrinted>2018-07-02T17:31:00Z</cp:lastPrinted>
  <dcterms:created xsi:type="dcterms:W3CDTF">2018-06-08T15:18:00Z</dcterms:created>
  <dcterms:modified xsi:type="dcterms:W3CDTF">2018-07-02T17:35:00Z</dcterms:modified>
</cp:coreProperties>
</file>