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A85B" w14:textId="77777777" w:rsidR="00A373DF" w:rsidRPr="00A373DF" w:rsidRDefault="00A373DF" w:rsidP="007B0E7D">
      <w:pPr>
        <w:ind w:firstLine="708"/>
        <w:rPr>
          <w:b/>
        </w:rPr>
      </w:pPr>
      <w:r w:rsidRPr="00A373DF">
        <w:rPr>
          <w:b/>
        </w:rPr>
        <w:t>Primer esbozo de contenidos del TFG</w:t>
      </w:r>
    </w:p>
    <w:p w14:paraId="7AC7B659" w14:textId="77777777" w:rsidR="00BB0881" w:rsidRDefault="00BB0881" w:rsidP="005E4854">
      <w:r>
        <w:t>Portada</w:t>
      </w:r>
    </w:p>
    <w:p w14:paraId="5AAB67F2" w14:textId="77777777" w:rsidR="00BB0881" w:rsidRDefault="00BB0881" w:rsidP="005E4854">
      <w:r>
        <w:t>Tabla de contenidos</w:t>
      </w:r>
    </w:p>
    <w:p w14:paraId="7CBF933D" w14:textId="77777777" w:rsidR="00BB0881" w:rsidRDefault="00BB0881" w:rsidP="005E4854">
      <w:r>
        <w:t>Lista de figuras</w:t>
      </w:r>
    </w:p>
    <w:p w14:paraId="5C8093AE" w14:textId="77777777" w:rsidR="00BB0881" w:rsidRDefault="00BB0881" w:rsidP="005E4854">
      <w:r>
        <w:t>Lista de tablas</w:t>
      </w:r>
    </w:p>
    <w:p w14:paraId="4BAE5240" w14:textId="77777777" w:rsidR="00BB0881" w:rsidRDefault="00BB0881" w:rsidP="005E4854">
      <w:r>
        <w:t>Lista de acrónimos</w:t>
      </w:r>
    </w:p>
    <w:p w14:paraId="79964B7F" w14:textId="77777777" w:rsidR="005E4854" w:rsidRDefault="005E4854" w:rsidP="005E4854">
      <w:r>
        <w:t xml:space="preserve">Agradecimientos </w:t>
      </w:r>
      <w:r w:rsidRPr="005E4854">
        <w:rPr>
          <w:color w:val="A6A6A6" w:themeColor="background1" w:themeShade="A6"/>
        </w:rPr>
        <w:t>(opcional)</w:t>
      </w:r>
    </w:p>
    <w:p w14:paraId="15DB36B5" w14:textId="77777777" w:rsidR="00BB0881" w:rsidRDefault="00BB0881" w:rsidP="005E4854">
      <w:r>
        <w:t>Resumen</w:t>
      </w:r>
    </w:p>
    <w:p w14:paraId="15CE8311" w14:textId="77777777" w:rsidR="00BB0881" w:rsidRDefault="00BB0881" w:rsidP="005E4854">
      <w:pPr>
        <w:ind w:left="360"/>
      </w:pPr>
      <w:r>
        <w:t>Definición del problema</w:t>
      </w:r>
    </w:p>
    <w:p w14:paraId="2E86D754" w14:textId="77777777" w:rsidR="00BB0881" w:rsidRDefault="00BB0881" w:rsidP="005E4854">
      <w:pPr>
        <w:ind w:left="360"/>
      </w:pPr>
      <w:r>
        <w:t>Exposición del método utilizado para resolver el problema</w:t>
      </w:r>
    </w:p>
    <w:p w14:paraId="05FF752E" w14:textId="77777777" w:rsidR="00BB0881" w:rsidRDefault="00BB0881" w:rsidP="005E4854">
      <w:pPr>
        <w:ind w:left="360"/>
      </w:pPr>
      <w:r>
        <w:t>Comentarios sobre los principales resultados, aportaciones y posibles aplicaciones del trabajo</w:t>
      </w:r>
    </w:p>
    <w:p w14:paraId="343F1A03" w14:textId="77777777" w:rsidR="00BB0881" w:rsidRDefault="00BB0881" w:rsidP="005E4854">
      <w:pPr>
        <w:ind w:left="360"/>
      </w:pPr>
      <w:r>
        <w:t>Conclusiones más importantes del trabajo</w:t>
      </w:r>
    </w:p>
    <w:p w14:paraId="73D5B6AF" w14:textId="280BBE0A" w:rsidR="00BB0881" w:rsidRDefault="00BB0881" w:rsidP="00BB0881">
      <w:pPr>
        <w:pStyle w:val="Prrafodelista"/>
        <w:numPr>
          <w:ilvl w:val="0"/>
          <w:numId w:val="1"/>
        </w:numPr>
      </w:pPr>
      <w:r>
        <w:t>Introducción</w:t>
      </w:r>
    </w:p>
    <w:p w14:paraId="68CE505B" w14:textId="5F4F4CC3" w:rsidR="00BB0881" w:rsidRDefault="00BB0881" w:rsidP="00BB0881">
      <w:pPr>
        <w:pStyle w:val="Prrafodelista"/>
        <w:numPr>
          <w:ilvl w:val="1"/>
          <w:numId w:val="1"/>
        </w:numPr>
      </w:pPr>
      <w:r>
        <w:t>Contextualización</w:t>
      </w:r>
    </w:p>
    <w:p w14:paraId="4DEDABC4" w14:textId="47D99AA4" w:rsidR="00771A2E" w:rsidRDefault="005960C7" w:rsidP="00F72BFB">
      <w:pPr>
        <w:pStyle w:val="Prrafodelista"/>
        <w:numPr>
          <w:ilvl w:val="2"/>
          <w:numId w:val="1"/>
        </w:numPr>
      </w:pPr>
      <w:r>
        <w:t>Funcionamiento de una integración</w:t>
      </w:r>
    </w:p>
    <w:p w14:paraId="31E36FF2" w14:textId="5D661661" w:rsidR="00771A2E" w:rsidRDefault="00771A2E" w:rsidP="00BB0881">
      <w:pPr>
        <w:pStyle w:val="Prrafodelista"/>
        <w:numPr>
          <w:ilvl w:val="2"/>
          <w:numId w:val="1"/>
        </w:numPr>
      </w:pPr>
      <w:r>
        <w:t>Principales transaccio</w:t>
      </w:r>
      <w:r w:rsidR="005960C7">
        <w:t>nes en una integración de vuelos</w:t>
      </w:r>
    </w:p>
    <w:p w14:paraId="6FDADE3E" w14:textId="15B74237" w:rsidR="00604C71" w:rsidRDefault="00604C71" w:rsidP="00BB0881">
      <w:pPr>
        <w:pStyle w:val="Prrafodelista"/>
        <w:numPr>
          <w:ilvl w:val="2"/>
          <w:numId w:val="1"/>
        </w:numPr>
      </w:pPr>
      <w:r>
        <w:t xml:space="preserve">Relación entre </w:t>
      </w:r>
      <w:r w:rsidR="00992395">
        <w:t>proveedores</w:t>
      </w:r>
      <w:r>
        <w:t xml:space="preserve">, </w:t>
      </w:r>
      <w:proofErr w:type="spellStart"/>
      <w:r>
        <w:t>Travelgate</w:t>
      </w:r>
      <w:proofErr w:type="spellEnd"/>
      <w:r>
        <w:t xml:space="preserve"> y </w:t>
      </w:r>
      <w:proofErr w:type="spellStart"/>
      <w:r>
        <w:t>Logitravel</w:t>
      </w:r>
      <w:proofErr w:type="spellEnd"/>
      <w:r>
        <w:t xml:space="preserve"> </w:t>
      </w:r>
    </w:p>
    <w:p w14:paraId="0025D378" w14:textId="77777777" w:rsidR="00992395" w:rsidRDefault="00992395" w:rsidP="00BB0881">
      <w:pPr>
        <w:pStyle w:val="Prrafodelista"/>
        <w:numPr>
          <w:ilvl w:val="2"/>
          <w:numId w:val="1"/>
        </w:numPr>
      </w:pPr>
      <w:r>
        <w:t xml:space="preserve">GDS: Global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</w:p>
    <w:p w14:paraId="4EDC52D4" w14:textId="77777777" w:rsidR="003B131A" w:rsidRDefault="003B131A" w:rsidP="00BB0881">
      <w:pPr>
        <w:pStyle w:val="Prrafodelista"/>
        <w:numPr>
          <w:ilvl w:val="2"/>
          <w:numId w:val="1"/>
        </w:numPr>
      </w:pPr>
      <w:r>
        <w:t xml:space="preserve">Conceptos y terminología del GDS Amadeus </w:t>
      </w:r>
    </w:p>
    <w:p w14:paraId="0FD7FDC8" w14:textId="77777777" w:rsidR="00AD3915" w:rsidRDefault="00AD3915" w:rsidP="009319BB">
      <w:pPr>
        <w:pStyle w:val="Prrafodelista"/>
        <w:numPr>
          <w:ilvl w:val="2"/>
          <w:numId w:val="1"/>
        </w:numPr>
      </w:pPr>
      <w:r>
        <w:t xml:space="preserve">Web </w:t>
      </w:r>
      <w:proofErr w:type="spellStart"/>
      <w:r>
        <w:t>Services</w:t>
      </w:r>
      <w:proofErr w:type="spellEnd"/>
      <w:r>
        <w:t xml:space="preserve"> y WSDL </w:t>
      </w:r>
    </w:p>
    <w:p w14:paraId="45CFA4A2" w14:textId="77777777" w:rsidR="00762AFE" w:rsidRDefault="00762AFE" w:rsidP="00771A2E">
      <w:pPr>
        <w:pStyle w:val="Prrafodelista"/>
        <w:numPr>
          <w:ilvl w:val="2"/>
          <w:numId w:val="1"/>
        </w:numPr>
      </w:pPr>
      <w:r>
        <w:t xml:space="preserve">Estado actual de los </w:t>
      </w:r>
      <w:proofErr w:type="spellStart"/>
      <w:r>
        <w:t>webservices</w:t>
      </w:r>
      <w:proofErr w:type="spellEnd"/>
      <w:r>
        <w:t xml:space="preserve"> de Amadeus </w:t>
      </w:r>
    </w:p>
    <w:p w14:paraId="23220298" w14:textId="675C8A0D" w:rsidR="00771A2E" w:rsidRDefault="00322482" w:rsidP="00771A2E">
      <w:pPr>
        <w:pStyle w:val="Prrafodelista"/>
        <w:numPr>
          <w:ilvl w:val="2"/>
          <w:numId w:val="1"/>
        </w:numPr>
      </w:pPr>
      <w:r>
        <w:t xml:space="preserve">Estado </w:t>
      </w:r>
      <w:r w:rsidR="00264928">
        <w:t>previo</w:t>
      </w:r>
      <w:r>
        <w:t xml:space="preserve"> de la A</w:t>
      </w:r>
      <w:r w:rsidR="00762AFE">
        <w:t xml:space="preserve">PI de transportes de </w:t>
      </w:r>
      <w:proofErr w:type="spellStart"/>
      <w:r w:rsidR="00762AFE">
        <w:t>Travelgate</w:t>
      </w:r>
      <w:proofErr w:type="spellEnd"/>
    </w:p>
    <w:p w14:paraId="6ACA45C7" w14:textId="0CDCCAAA" w:rsidR="00771A2E" w:rsidRDefault="00771A2E" w:rsidP="00771A2E">
      <w:pPr>
        <w:pStyle w:val="Prrafodelista"/>
        <w:numPr>
          <w:ilvl w:val="2"/>
          <w:numId w:val="1"/>
        </w:numPr>
      </w:pPr>
      <w:r>
        <w:t>Certificación de Amadeus (proceso)</w:t>
      </w:r>
    </w:p>
    <w:p w14:paraId="6CE3C4D9" w14:textId="3B96AAD9" w:rsidR="00771A2E" w:rsidRDefault="00771A2E" w:rsidP="00771A2E">
      <w:pPr>
        <w:pStyle w:val="Prrafodelista"/>
        <w:numPr>
          <w:ilvl w:val="1"/>
          <w:numId w:val="1"/>
        </w:numPr>
      </w:pPr>
      <w:r>
        <w:t>Definición del problema</w:t>
      </w:r>
    </w:p>
    <w:p w14:paraId="7903A5D9" w14:textId="2BA363E5" w:rsidR="00D00AF3" w:rsidRPr="003E19CB" w:rsidRDefault="00264928" w:rsidP="00D00AF3">
      <w:pPr>
        <w:pStyle w:val="Prrafodelista"/>
        <w:numPr>
          <w:ilvl w:val="2"/>
          <w:numId w:val="1"/>
        </w:numPr>
      </w:pPr>
      <w:r>
        <w:t>U</w:t>
      </w:r>
      <w:r w:rsidR="003E19CB">
        <w:t xml:space="preserve">nidades </w:t>
      </w:r>
      <w:r>
        <w:t xml:space="preserve">que </w:t>
      </w:r>
      <w:r w:rsidR="003E19CB">
        <w:t>forman una reserva</w:t>
      </w:r>
    </w:p>
    <w:p w14:paraId="1BFE8120" w14:textId="321F0777" w:rsidR="003E19CB" w:rsidRDefault="00264928" w:rsidP="00D00AF3">
      <w:pPr>
        <w:pStyle w:val="Prrafodelista"/>
        <w:numPr>
          <w:ilvl w:val="2"/>
          <w:numId w:val="1"/>
        </w:numPr>
      </w:pPr>
      <w:r>
        <w:t>Por qué</w:t>
      </w:r>
      <w:r w:rsidR="003E19CB">
        <w:t xml:space="preserve"> surge la necesidad de modificar una reserva</w:t>
      </w:r>
    </w:p>
    <w:p w14:paraId="0DAC75E1" w14:textId="6FB5B64D" w:rsidR="003F33EB" w:rsidRDefault="00D00AF3" w:rsidP="003F33EB">
      <w:pPr>
        <w:pStyle w:val="Prrafodelista"/>
        <w:numPr>
          <w:ilvl w:val="2"/>
          <w:numId w:val="1"/>
        </w:numPr>
      </w:pPr>
      <w:r>
        <w:t>En qué consiste la modificación de una reserva</w:t>
      </w:r>
    </w:p>
    <w:p w14:paraId="2C32F6A1" w14:textId="54E4743D" w:rsidR="003F33EB" w:rsidRDefault="003F33EB" w:rsidP="003F33EB">
      <w:pPr>
        <w:pStyle w:val="Prrafodelista"/>
        <w:numPr>
          <w:ilvl w:val="1"/>
          <w:numId w:val="1"/>
        </w:numPr>
      </w:pPr>
      <w:r>
        <w:t>Respuesta al problema</w:t>
      </w:r>
    </w:p>
    <w:p w14:paraId="3A2C59AD" w14:textId="3830BEBE" w:rsidR="003F33EB" w:rsidRDefault="00D00AF3" w:rsidP="003F33EB">
      <w:pPr>
        <w:pStyle w:val="Prrafodelista"/>
        <w:numPr>
          <w:ilvl w:val="2"/>
          <w:numId w:val="1"/>
        </w:numPr>
      </w:pPr>
      <w:r>
        <w:t>Idea básica de flujo que implementaremos para que la agencia modifique las reserva</w:t>
      </w:r>
      <w:r w:rsidR="00F9596D">
        <w:t>s</w:t>
      </w:r>
    </w:p>
    <w:p w14:paraId="52791DDC" w14:textId="136A3BAD" w:rsidR="003F33EB" w:rsidRDefault="00EB09FB" w:rsidP="003F33EB">
      <w:pPr>
        <w:pStyle w:val="Prrafodelista"/>
        <w:numPr>
          <w:ilvl w:val="2"/>
          <w:numId w:val="1"/>
        </w:numPr>
      </w:pPr>
      <w:r>
        <w:t xml:space="preserve">Qué tiene que desarrollarse para que una agencia pueda modificar reservas de Amadeus a través de </w:t>
      </w:r>
      <w:proofErr w:type="spellStart"/>
      <w:r>
        <w:t>TravelgateX</w:t>
      </w:r>
      <w:proofErr w:type="spellEnd"/>
    </w:p>
    <w:p w14:paraId="0B7B5CDD" w14:textId="69A2F593" w:rsidR="00D00AF3" w:rsidRDefault="00EB09FB" w:rsidP="003F33EB">
      <w:pPr>
        <w:pStyle w:val="Prrafodelista"/>
        <w:numPr>
          <w:ilvl w:val="3"/>
          <w:numId w:val="1"/>
        </w:numPr>
      </w:pPr>
      <w:r>
        <w:t>Nuevas t</w:t>
      </w:r>
      <w:r w:rsidR="003F33EB">
        <w:t xml:space="preserve">ransacciones </w:t>
      </w:r>
      <w:r>
        <w:t xml:space="preserve">a desarrollar </w:t>
      </w:r>
      <w:r w:rsidR="003F33EB">
        <w:t>para la API de transportes</w:t>
      </w:r>
    </w:p>
    <w:p w14:paraId="16A638E5" w14:textId="725CB544" w:rsidR="003F33EB" w:rsidRDefault="00F72BFB" w:rsidP="003F33EB">
      <w:pPr>
        <w:pStyle w:val="Prrafodelista"/>
        <w:numPr>
          <w:ilvl w:val="3"/>
          <w:numId w:val="1"/>
        </w:numPr>
      </w:pPr>
      <w:r>
        <w:t>Flujo de t</w:t>
      </w:r>
      <w:r w:rsidR="003F33EB">
        <w:t xml:space="preserve">ransacciones </w:t>
      </w:r>
      <w:r>
        <w:t xml:space="preserve">con </w:t>
      </w:r>
      <w:r w:rsidR="003F33EB">
        <w:t>Amadeus</w:t>
      </w:r>
    </w:p>
    <w:p w14:paraId="01E15BEC" w14:textId="7DC9EF77" w:rsidR="00D00AF3" w:rsidRDefault="00D00AF3" w:rsidP="00F72BFB">
      <w:pPr>
        <w:pStyle w:val="Prrafodelista"/>
        <w:numPr>
          <w:ilvl w:val="3"/>
          <w:numId w:val="1"/>
        </w:numPr>
      </w:pPr>
      <w:r>
        <w:t xml:space="preserve">Integración </w:t>
      </w:r>
      <w:r w:rsidR="00F72BFB">
        <w:t>a desarrollar</w:t>
      </w:r>
    </w:p>
    <w:p w14:paraId="3D901F16" w14:textId="151CC0BB" w:rsidR="00D00AF3" w:rsidRDefault="003F33EB" w:rsidP="003F33EB">
      <w:pPr>
        <w:pStyle w:val="Prrafodelista"/>
        <w:numPr>
          <w:ilvl w:val="3"/>
          <w:numId w:val="1"/>
        </w:numPr>
      </w:pPr>
      <w:r>
        <w:t xml:space="preserve">Formulario </w:t>
      </w:r>
      <w:r w:rsidR="00F72BFB">
        <w:t>de pruebas</w:t>
      </w:r>
    </w:p>
    <w:p w14:paraId="5D056B3B" w14:textId="4AB38577" w:rsidR="003F33EB" w:rsidRDefault="003F33EB" w:rsidP="003F33EB">
      <w:pPr>
        <w:pStyle w:val="Prrafodelista"/>
        <w:numPr>
          <w:ilvl w:val="2"/>
          <w:numId w:val="1"/>
        </w:numPr>
      </w:pPr>
      <w:r>
        <w:t xml:space="preserve">Certificación </w:t>
      </w:r>
      <w:r w:rsidR="00F72BFB">
        <w:t xml:space="preserve">de </w:t>
      </w:r>
      <w:r>
        <w:t>Amadeus (avance de los resultados)</w:t>
      </w:r>
    </w:p>
    <w:p w14:paraId="09A3D1EA" w14:textId="3922EA2F" w:rsidR="002D3934" w:rsidRDefault="002D3934" w:rsidP="005E4854">
      <w:pPr>
        <w:pStyle w:val="Prrafodelista"/>
        <w:numPr>
          <w:ilvl w:val="0"/>
          <w:numId w:val="1"/>
        </w:numPr>
      </w:pPr>
      <w:r>
        <w:t>Plan del proyecto</w:t>
      </w:r>
    </w:p>
    <w:p w14:paraId="6CB8B2AE" w14:textId="602E13B7" w:rsidR="002D3934" w:rsidRDefault="002D3934" w:rsidP="005E4854">
      <w:pPr>
        <w:pStyle w:val="Prrafodelista"/>
        <w:numPr>
          <w:ilvl w:val="1"/>
          <w:numId w:val="1"/>
        </w:numPr>
      </w:pPr>
      <w:r>
        <w:t>Alcance del proyecto</w:t>
      </w:r>
    </w:p>
    <w:p w14:paraId="071DC90F" w14:textId="1CB6EF9C" w:rsidR="003E41C8" w:rsidRDefault="003E41C8" w:rsidP="003E41C8">
      <w:pPr>
        <w:pStyle w:val="Prrafodelista"/>
        <w:numPr>
          <w:ilvl w:val="2"/>
          <w:numId w:val="1"/>
        </w:numPr>
      </w:pPr>
      <w:r>
        <w:t>Entregables</w:t>
      </w:r>
    </w:p>
    <w:p w14:paraId="04ABB1A7" w14:textId="7512B291" w:rsidR="00E0372D" w:rsidRDefault="002D3934" w:rsidP="005E4854">
      <w:pPr>
        <w:pStyle w:val="Prrafodelista"/>
        <w:numPr>
          <w:ilvl w:val="1"/>
          <w:numId w:val="1"/>
        </w:numPr>
      </w:pPr>
      <w:r>
        <w:lastRenderedPageBreak/>
        <w:t>Requisitos del proyecto</w:t>
      </w:r>
    </w:p>
    <w:p w14:paraId="78722B73" w14:textId="4EF9C061" w:rsidR="002D66FD" w:rsidRDefault="002D66FD" w:rsidP="002D66FD">
      <w:pPr>
        <w:pStyle w:val="Prrafodelista"/>
        <w:numPr>
          <w:ilvl w:val="2"/>
          <w:numId w:val="1"/>
        </w:numPr>
      </w:pPr>
      <w:r>
        <w:t>Requisitos de proyecto</w:t>
      </w:r>
    </w:p>
    <w:p w14:paraId="49CB11A2" w14:textId="01DCCD23" w:rsidR="00E0372D" w:rsidRDefault="00E0372D" w:rsidP="005E4854">
      <w:pPr>
        <w:pStyle w:val="Prrafodelista"/>
        <w:numPr>
          <w:ilvl w:val="2"/>
          <w:numId w:val="1"/>
        </w:numPr>
      </w:pPr>
      <w:r>
        <w:t>Requisitos no funcionales</w:t>
      </w:r>
    </w:p>
    <w:p w14:paraId="1E0ACE91" w14:textId="77777777" w:rsidR="002D3934" w:rsidRDefault="00E0372D" w:rsidP="005E4854">
      <w:pPr>
        <w:pStyle w:val="Prrafodelista"/>
        <w:numPr>
          <w:ilvl w:val="2"/>
          <w:numId w:val="1"/>
        </w:numPr>
      </w:pPr>
      <w:r>
        <w:t>Requisitos f</w:t>
      </w:r>
      <w:r w:rsidR="002D3934">
        <w:t>uncionales</w:t>
      </w:r>
    </w:p>
    <w:p w14:paraId="1FA3552A" w14:textId="7E01D69A" w:rsidR="002D3934" w:rsidRDefault="002D3934" w:rsidP="005E4854">
      <w:pPr>
        <w:pStyle w:val="Prrafodelista"/>
        <w:numPr>
          <w:ilvl w:val="1"/>
          <w:numId w:val="1"/>
        </w:numPr>
      </w:pPr>
      <w:r>
        <w:t>Criterios de aceptación</w:t>
      </w:r>
    </w:p>
    <w:p w14:paraId="5806E07B" w14:textId="29D14E29" w:rsidR="002D3934" w:rsidRDefault="002D3934" w:rsidP="005E4854">
      <w:pPr>
        <w:pStyle w:val="Prrafodelista"/>
        <w:numPr>
          <w:ilvl w:val="2"/>
          <w:numId w:val="1"/>
        </w:numPr>
      </w:pPr>
      <w:r>
        <w:t xml:space="preserve">Certificación </w:t>
      </w:r>
      <w:r w:rsidR="00AD3ADF">
        <w:t xml:space="preserve">de </w:t>
      </w:r>
      <w:r>
        <w:t>Amadeus</w:t>
      </w:r>
      <w:r w:rsidR="00AD3ADF">
        <w:t xml:space="preserve"> (criterios de aceptación)</w:t>
      </w:r>
    </w:p>
    <w:p w14:paraId="1ADEBFAE" w14:textId="45390453" w:rsidR="002D3934" w:rsidRDefault="002D3934" w:rsidP="005E4854">
      <w:pPr>
        <w:pStyle w:val="Prrafodelista"/>
        <w:numPr>
          <w:ilvl w:val="2"/>
          <w:numId w:val="1"/>
        </w:numPr>
      </w:pPr>
      <w:r>
        <w:t>Criterios de aceptación de la agencia</w:t>
      </w:r>
    </w:p>
    <w:p w14:paraId="6E6C2663" w14:textId="0C473CD6" w:rsidR="002D3934" w:rsidRDefault="002D3934" w:rsidP="005E4854">
      <w:pPr>
        <w:pStyle w:val="Prrafodelista"/>
        <w:numPr>
          <w:ilvl w:val="1"/>
          <w:numId w:val="1"/>
        </w:numPr>
      </w:pPr>
      <w:r>
        <w:t>Restricciones del proyecto</w:t>
      </w:r>
    </w:p>
    <w:p w14:paraId="46099C4D" w14:textId="6D7E29F4" w:rsidR="002D3934" w:rsidRDefault="00636DFE" w:rsidP="005E4854">
      <w:pPr>
        <w:pStyle w:val="Prrafodelista"/>
        <w:numPr>
          <w:ilvl w:val="2"/>
          <w:numId w:val="1"/>
        </w:numPr>
      </w:pPr>
      <w:r>
        <w:t>Restricción de tiempo</w:t>
      </w:r>
    </w:p>
    <w:p w14:paraId="09D382DC" w14:textId="478D06B1" w:rsidR="002D3934" w:rsidRDefault="00473B7D" w:rsidP="00634F9C">
      <w:pPr>
        <w:pStyle w:val="Prrafodelista"/>
        <w:numPr>
          <w:ilvl w:val="2"/>
          <w:numId w:val="1"/>
        </w:numPr>
      </w:pPr>
      <w:r>
        <w:t>Factores ambientales</w:t>
      </w:r>
      <w:r w:rsidR="00EF7B31">
        <w:t>: cultura del Dpto. de integraciones</w:t>
      </w:r>
    </w:p>
    <w:p w14:paraId="124FF715" w14:textId="4E5138F0" w:rsidR="00473B7D" w:rsidRDefault="00473B7D" w:rsidP="005E4854">
      <w:pPr>
        <w:pStyle w:val="Prrafodelista"/>
        <w:numPr>
          <w:ilvl w:val="1"/>
          <w:numId w:val="1"/>
        </w:numPr>
      </w:pPr>
      <w:r>
        <w:t>Organización</w:t>
      </w:r>
    </w:p>
    <w:p w14:paraId="20C6AD35" w14:textId="00CDA754" w:rsidR="00473B7D" w:rsidRDefault="00473B7D" w:rsidP="005E4854">
      <w:pPr>
        <w:pStyle w:val="Prrafodelista"/>
        <w:numPr>
          <w:ilvl w:val="2"/>
          <w:numId w:val="1"/>
        </w:numPr>
      </w:pPr>
      <w:r>
        <w:t xml:space="preserve">Cultura y estilo de </w:t>
      </w:r>
      <w:proofErr w:type="spellStart"/>
      <w:r>
        <w:t>Travelgate</w:t>
      </w:r>
      <w:r w:rsidR="00B81973">
        <w:t>X</w:t>
      </w:r>
      <w:proofErr w:type="spellEnd"/>
    </w:p>
    <w:p w14:paraId="00EF9629" w14:textId="618685F3" w:rsidR="00473B7D" w:rsidRDefault="00B81973" w:rsidP="005E4854">
      <w:pPr>
        <w:pStyle w:val="Prrafodelista"/>
        <w:numPr>
          <w:ilvl w:val="2"/>
          <w:numId w:val="1"/>
        </w:numPr>
      </w:pPr>
      <w:r>
        <w:t>Participantes internos del proyecto</w:t>
      </w:r>
    </w:p>
    <w:p w14:paraId="02605673" w14:textId="0C4BD3BF" w:rsidR="00473B7D" w:rsidRDefault="00473B7D" w:rsidP="005E4854">
      <w:pPr>
        <w:pStyle w:val="Prrafodelista"/>
        <w:numPr>
          <w:ilvl w:val="1"/>
          <w:numId w:val="1"/>
        </w:numPr>
      </w:pPr>
      <w:r>
        <w:t>Partes interesadas</w:t>
      </w:r>
    </w:p>
    <w:p w14:paraId="44E12C0E" w14:textId="6445A2B9" w:rsidR="00473B7D" w:rsidRDefault="00BF2C76" w:rsidP="005E4854">
      <w:pPr>
        <w:pStyle w:val="Prrafodelista"/>
        <w:numPr>
          <w:ilvl w:val="2"/>
          <w:numId w:val="1"/>
        </w:numPr>
      </w:pPr>
      <w:r>
        <w:t>Interesados internos y externos</w:t>
      </w:r>
    </w:p>
    <w:p w14:paraId="0D63F5DB" w14:textId="401901B6" w:rsidR="00473B7D" w:rsidRDefault="00324DCF" w:rsidP="005E4854">
      <w:pPr>
        <w:pStyle w:val="Prrafodelista"/>
        <w:numPr>
          <w:ilvl w:val="2"/>
          <w:numId w:val="1"/>
        </w:numPr>
      </w:pPr>
      <w:r>
        <w:t>Relación entre interesados</w:t>
      </w:r>
    </w:p>
    <w:p w14:paraId="5983587B" w14:textId="0B5C2D2D" w:rsidR="00473B7D" w:rsidRDefault="00473B7D" w:rsidP="005E4854">
      <w:pPr>
        <w:pStyle w:val="Prrafodelista"/>
        <w:numPr>
          <w:ilvl w:val="1"/>
          <w:numId w:val="1"/>
        </w:numPr>
      </w:pPr>
      <w:r>
        <w:t>Riesgos</w:t>
      </w:r>
    </w:p>
    <w:p w14:paraId="1EE64180" w14:textId="77777777" w:rsidR="00473B7D" w:rsidRDefault="00473B7D" w:rsidP="005E4854">
      <w:pPr>
        <w:pStyle w:val="Prrafodelista"/>
        <w:numPr>
          <w:ilvl w:val="2"/>
          <w:numId w:val="1"/>
        </w:numPr>
      </w:pPr>
      <w:r>
        <w:t>Complejidad del proyecto</w:t>
      </w:r>
    </w:p>
    <w:p w14:paraId="026B84AD" w14:textId="2971670F" w:rsidR="00473B7D" w:rsidRDefault="00473B7D" w:rsidP="005E4854">
      <w:pPr>
        <w:pStyle w:val="Prrafodelista"/>
        <w:numPr>
          <w:ilvl w:val="2"/>
          <w:numId w:val="1"/>
        </w:numPr>
      </w:pPr>
      <w:r>
        <w:t>Planificación temporal</w:t>
      </w:r>
    </w:p>
    <w:p w14:paraId="71CD84A9" w14:textId="75C2EC11" w:rsidR="00473B7D" w:rsidRDefault="00A43A97" w:rsidP="005E4854">
      <w:pPr>
        <w:pStyle w:val="Prrafodelista"/>
        <w:numPr>
          <w:ilvl w:val="1"/>
          <w:numId w:val="1"/>
        </w:numPr>
      </w:pPr>
      <w:r>
        <w:t>Gestión del tiempo</w:t>
      </w:r>
    </w:p>
    <w:p w14:paraId="090DCF9D" w14:textId="6ECCEB2E" w:rsidR="00243D77" w:rsidRDefault="00243D77" w:rsidP="00243D77">
      <w:pPr>
        <w:pStyle w:val="Prrafodelista"/>
        <w:numPr>
          <w:ilvl w:val="2"/>
          <w:numId w:val="1"/>
        </w:numPr>
      </w:pPr>
      <w:r>
        <w:t>Estructura de descomposición del trabajo (EDT)</w:t>
      </w:r>
    </w:p>
    <w:p w14:paraId="746740DA" w14:textId="1340C554" w:rsidR="00A43A97" w:rsidRDefault="00A43A97" w:rsidP="005E4854">
      <w:pPr>
        <w:pStyle w:val="Prrafodelista"/>
        <w:numPr>
          <w:ilvl w:val="2"/>
          <w:numId w:val="1"/>
        </w:numPr>
      </w:pPr>
      <w:r>
        <w:t>Planificación de la dura</w:t>
      </w:r>
      <w:r w:rsidR="00445618">
        <w:t>ción de los paquetes de trabajo</w:t>
      </w:r>
    </w:p>
    <w:p w14:paraId="64E3AC30" w14:textId="5BBCD3C0" w:rsidR="00A43A97" w:rsidRDefault="00575569" w:rsidP="005E4854">
      <w:pPr>
        <w:pStyle w:val="Prrafodelista"/>
        <w:numPr>
          <w:ilvl w:val="2"/>
          <w:numId w:val="1"/>
        </w:numPr>
      </w:pPr>
      <w:r>
        <w:t>Diagrama de Gantt</w:t>
      </w:r>
    </w:p>
    <w:p w14:paraId="0D51AD1E" w14:textId="5E411B58" w:rsidR="00A43A97" w:rsidRDefault="00A43A97" w:rsidP="005E4854">
      <w:pPr>
        <w:pStyle w:val="Prrafodelista"/>
        <w:numPr>
          <w:ilvl w:val="1"/>
          <w:numId w:val="1"/>
        </w:numPr>
      </w:pPr>
      <w:r>
        <w:t>P</w:t>
      </w:r>
      <w:r w:rsidR="00AC4C1D">
        <w:t>lan de gestión de comunicaciones</w:t>
      </w:r>
    </w:p>
    <w:p w14:paraId="116B1F29" w14:textId="26D26685" w:rsidR="00A43A97" w:rsidRDefault="00A43A97" w:rsidP="005E4854">
      <w:pPr>
        <w:pStyle w:val="Prrafodelista"/>
        <w:numPr>
          <w:ilvl w:val="2"/>
          <w:numId w:val="1"/>
        </w:numPr>
      </w:pPr>
      <w:r>
        <w:t>Comunicación interna</w:t>
      </w:r>
    </w:p>
    <w:p w14:paraId="55971167" w14:textId="0CC00B1C" w:rsidR="00A43A97" w:rsidRDefault="00A43A97" w:rsidP="005E4854">
      <w:pPr>
        <w:pStyle w:val="Prrafodelista"/>
        <w:numPr>
          <w:ilvl w:val="2"/>
          <w:numId w:val="1"/>
        </w:numPr>
      </w:pPr>
      <w:r>
        <w:t>C</w:t>
      </w:r>
      <w:r w:rsidR="00AC4C1D">
        <w:t xml:space="preserve">omunicación con </w:t>
      </w:r>
      <w:proofErr w:type="spellStart"/>
      <w:r w:rsidR="00AC4C1D">
        <w:t>Logitravel</w:t>
      </w:r>
      <w:proofErr w:type="spellEnd"/>
    </w:p>
    <w:p w14:paraId="1F838E63" w14:textId="6D68C757" w:rsidR="00A43A97" w:rsidRDefault="00A43A97" w:rsidP="005E4854">
      <w:pPr>
        <w:pStyle w:val="Prrafodelista"/>
        <w:numPr>
          <w:ilvl w:val="2"/>
          <w:numId w:val="1"/>
        </w:numPr>
      </w:pPr>
      <w:r>
        <w:t xml:space="preserve">Comunicación </w:t>
      </w:r>
      <w:r w:rsidR="00AC4C1D">
        <w:t>con</w:t>
      </w:r>
      <w:r>
        <w:t xml:space="preserve"> Amadeus</w:t>
      </w:r>
    </w:p>
    <w:p w14:paraId="14FA2A02" w14:textId="7427570E" w:rsidR="00B866E1" w:rsidRDefault="002A0875" w:rsidP="005E4854">
      <w:pPr>
        <w:pStyle w:val="Prrafodelista"/>
        <w:numPr>
          <w:ilvl w:val="0"/>
          <w:numId w:val="1"/>
        </w:numPr>
      </w:pPr>
      <w:r>
        <w:t>Análisis</w:t>
      </w:r>
    </w:p>
    <w:p w14:paraId="5C2A517C" w14:textId="500F3CE1" w:rsidR="0067060E" w:rsidRDefault="00BA398C" w:rsidP="005E4854">
      <w:pPr>
        <w:pStyle w:val="Prrafodelista"/>
        <w:numPr>
          <w:ilvl w:val="1"/>
          <w:numId w:val="1"/>
        </w:numPr>
      </w:pPr>
      <w:r>
        <w:t>Requisitos no funcionales</w:t>
      </w:r>
    </w:p>
    <w:p w14:paraId="29DF2BC6" w14:textId="2379600C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 las transacciones de la API de transportes</w:t>
      </w:r>
    </w:p>
    <w:p w14:paraId="719F152E" w14:textId="1EA08E87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 la integración</w:t>
      </w:r>
    </w:p>
    <w:p w14:paraId="11CADAB3" w14:textId="53A92EE6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del formulario de pruebas</w:t>
      </w:r>
    </w:p>
    <w:p w14:paraId="5E84FC2E" w14:textId="6302A12B" w:rsidR="0067060E" w:rsidRDefault="0067060E" w:rsidP="005E4854">
      <w:pPr>
        <w:pStyle w:val="Prrafodelista"/>
        <w:numPr>
          <w:ilvl w:val="1"/>
          <w:numId w:val="1"/>
        </w:numPr>
      </w:pPr>
      <w:r>
        <w:t>Requisitos funcionales</w:t>
      </w:r>
    </w:p>
    <w:p w14:paraId="2ECB4D66" w14:textId="5B48600B" w:rsidR="0067060E" w:rsidRPr="00955403" w:rsidRDefault="0067060E" w:rsidP="005E4854">
      <w:pPr>
        <w:pStyle w:val="Prrafodelista"/>
        <w:numPr>
          <w:ilvl w:val="0"/>
          <w:numId w:val="1"/>
        </w:numPr>
      </w:pPr>
      <w:r>
        <w:t>Diseño</w:t>
      </w:r>
    </w:p>
    <w:p w14:paraId="41A87588" w14:textId="76B1A936" w:rsidR="00955403" w:rsidRDefault="00955403" w:rsidP="00955403">
      <w:pPr>
        <w:pStyle w:val="Prrafodelista"/>
        <w:numPr>
          <w:ilvl w:val="1"/>
          <w:numId w:val="1"/>
        </w:numPr>
      </w:pPr>
      <w:r>
        <w:t>Transacciones API Transportes</w:t>
      </w:r>
    </w:p>
    <w:p w14:paraId="48650FFB" w14:textId="71114492" w:rsidR="0067060E" w:rsidRDefault="00955403" w:rsidP="005E4854">
      <w:pPr>
        <w:pStyle w:val="Prrafodelista"/>
        <w:numPr>
          <w:ilvl w:val="1"/>
          <w:numId w:val="1"/>
        </w:numPr>
      </w:pPr>
      <w:r>
        <w:t xml:space="preserve">Diagramas de flujo </w:t>
      </w:r>
      <w:r w:rsidR="00FF58C1">
        <w:t>de</w:t>
      </w:r>
      <w:r w:rsidR="00573943">
        <w:t xml:space="preserve"> las </w:t>
      </w:r>
      <w:r w:rsidR="000D790C">
        <w:t>transacciones</w:t>
      </w:r>
      <w:r w:rsidR="00FF58C1">
        <w:t xml:space="preserve"> con el GDS</w:t>
      </w:r>
    </w:p>
    <w:p w14:paraId="150351A9" w14:textId="3364226B" w:rsidR="0058144A" w:rsidRDefault="0058144A" w:rsidP="005E4854">
      <w:pPr>
        <w:pStyle w:val="Prrafodelista"/>
        <w:numPr>
          <w:ilvl w:val="1"/>
          <w:numId w:val="1"/>
        </w:numPr>
      </w:pPr>
      <w:proofErr w:type="spellStart"/>
      <w:r>
        <w:t>Mockup</w:t>
      </w:r>
      <w:r w:rsidR="00657506">
        <w:t>s</w:t>
      </w:r>
      <w:proofErr w:type="spellEnd"/>
      <w:r>
        <w:t xml:space="preserve"> del formulario de pruebas</w:t>
      </w:r>
    </w:p>
    <w:p w14:paraId="1DEEC010" w14:textId="61F1CFF0" w:rsidR="0067060E" w:rsidRDefault="0067060E" w:rsidP="005E4854">
      <w:pPr>
        <w:pStyle w:val="Prrafodelista"/>
        <w:numPr>
          <w:ilvl w:val="0"/>
          <w:numId w:val="1"/>
        </w:numPr>
      </w:pPr>
      <w:r>
        <w:t>Programación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7</w:t>
      </w:r>
      <w:r w:rsidR="00A373DF" w:rsidRPr="00D2499B">
        <w:rPr>
          <w:color w:val="A6A6A6" w:themeColor="background1" w:themeShade="A6"/>
        </w:rPr>
        <w:t>]</w:t>
      </w:r>
    </w:p>
    <w:p w14:paraId="6B4ADED5" w14:textId="4C96C55D" w:rsidR="00E0372D" w:rsidRDefault="000A3CA1" w:rsidP="005E4854">
      <w:pPr>
        <w:pStyle w:val="Prrafodelista"/>
        <w:numPr>
          <w:ilvl w:val="1"/>
          <w:numId w:val="1"/>
        </w:numPr>
      </w:pPr>
      <w:r>
        <w:t>T</w:t>
      </w:r>
      <w:r w:rsidR="00C93DC8">
        <w:t>ransacciones de la API de Transportes</w:t>
      </w:r>
      <w:r w:rsidR="00C93DC8" w:rsidRPr="00D2499B">
        <w:rPr>
          <w:color w:val="A6A6A6" w:themeColor="background1" w:themeShade="A6"/>
        </w:rPr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2</w:t>
      </w:r>
      <w:r w:rsidR="00A373DF" w:rsidRPr="00D2499B">
        <w:rPr>
          <w:color w:val="A6A6A6" w:themeColor="background1" w:themeShade="A6"/>
        </w:rPr>
        <w:t>]</w:t>
      </w:r>
    </w:p>
    <w:p w14:paraId="325373FC" w14:textId="489524AB" w:rsidR="00E0372D" w:rsidRDefault="00E61A24" w:rsidP="005E4854">
      <w:pPr>
        <w:pStyle w:val="Prrafodelista"/>
        <w:numPr>
          <w:ilvl w:val="2"/>
          <w:numId w:val="1"/>
        </w:numPr>
      </w:pPr>
      <w:r>
        <w:t>Lenguaje/tecnología</w:t>
      </w:r>
    </w:p>
    <w:p w14:paraId="7E9ABB6A" w14:textId="717D3B64" w:rsidR="00E0372D" w:rsidRDefault="00503FD0" w:rsidP="00BD4D35">
      <w:pPr>
        <w:pStyle w:val="Prrafodelista"/>
        <w:numPr>
          <w:ilvl w:val="2"/>
          <w:numId w:val="1"/>
        </w:numPr>
      </w:pPr>
      <w:r>
        <w:t>Descripción de las transacciones programadas</w:t>
      </w:r>
    </w:p>
    <w:p w14:paraId="6C5C6DC7" w14:textId="7477C7E4" w:rsidR="00BD4D35" w:rsidRDefault="00BD4D35" w:rsidP="00BD4D35">
      <w:pPr>
        <w:pStyle w:val="Prrafodelista"/>
        <w:numPr>
          <w:ilvl w:val="1"/>
          <w:numId w:val="1"/>
        </w:numPr>
      </w:pPr>
      <w:r>
        <w:t>Integración</w:t>
      </w:r>
    </w:p>
    <w:p w14:paraId="7F802A08" w14:textId="6DCA666E" w:rsidR="00C90693" w:rsidRDefault="00C90693" w:rsidP="00C90693">
      <w:pPr>
        <w:pStyle w:val="Prrafodelista"/>
        <w:numPr>
          <w:ilvl w:val="2"/>
          <w:numId w:val="1"/>
        </w:numPr>
      </w:pPr>
      <w:r>
        <w:t>Lenguaje/tecnología</w:t>
      </w:r>
    </w:p>
    <w:p w14:paraId="08C86F1E" w14:textId="3C967901" w:rsidR="00C90693" w:rsidRDefault="00C90693" w:rsidP="00C90693">
      <w:pPr>
        <w:pStyle w:val="Prrafodelista"/>
        <w:numPr>
          <w:ilvl w:val="2"/>
          <w:numId w:val="1"/>
        </w:numPr>
      </w:pPr>
      <w:r>
        <w:t>Integración (ficheros)</w:t>
      </w:r>
    </w:p>
    <w:p w14:paraId="1114CDAB" w14:textId="5456F155" w:rsidR="0067060E" w:rsidRDefault="000A3CA1" w:rsidP="005E4854">
      <w:pPr>
        <w:pStyle w:val="Prrafodelista"/>
        <w:numPr>
          <w:ilvl w:val="1"/>
          <w:numId w:val="1"/>
        </w:numPr>
      </w:pPr>
      <w:r>
        <w:t>Formulario de pruebas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3</w:t>
      </w:r>
      <w:r w:rsidR="00A373DF" w:rsidRPr="00D2499B">
        <w:rPr>
          <w:color w:val="A6A6A6" w:themeColor="background1" w:themeShade="A6"/>
        </w:rPr>
        <w:t>]</w:t>
      </w:r>
    </w:p>
    <w:p w14:paraId="5FF31C8C" w14:textId="74098DE9" w:rsidR="00C22A7D" w:rsidRDefault="00277C3E" w:rsidP="00C90693">
      <w:pPr>
        <w:pStyle w:val="Prrafodelista"/>
        <w:numPr>
          <w:ilvl w:val="2"/>
          <w:numId w:val="1"/>
        </w:numPr>
      </w:pPr>
      <w:r>
        <w:t>Lenguaje/tecnología</w:t>
      </w:r>
    </w:p>
    <w:p w14:paraId="0C9B0319" w14:textId="70A7EEDF" w:rsidR="00C22A7D" w:rsidRDefault="00C22A7D" w:rsidP="005E4854">
      <w:pPr>
        <w:pStyle w:val="Prrafodelista"/>
        <w:numPr>
          <w:ilvl w:val="2"/>
          <w:numId w:val="1"/>
        </w:numPr>
      </w:pPr>
      <w:r>
        <w:t>E</w:t>
      </w:r>
      <w:r w:rsidR="00C90693">
        <w:t>jemplo</w:t>
      </w:r>
      <w:r>
        <w:t xml:space="preserve"> de uso</w:t>
      </w:r>
      <w:r w:rsidR="00C90693">
        <w:t xml:space="preserve"> (vídeo)</w:t>
      </w:r>
    </w:p>
    <w:p w14:paraId="31D2A090" w14:textId="5A56E7C4" w:rsidR="00C22A7D" w:rsidRDefault="00A856C9" w:rsidP="005E4854">
      <w:pPr>
        <w:pStyle w:val="Prrafodelista"/>
        <w:numPr>
          <w:ilvl w:val="1"/>
          <w:numId w:val="1"/>
        </w:numPr>
      </w:pPr>
      <w:r>
        <w:t xml:space="preserve">Programación de </w:t>
      </w:r>
      <w:proofErr w:type="spellStart"/>
      <w:r>
        <w:t>Tests</w:t>
      </w:r>
      <w:proofErr w:type="spellEnd"/>
      <w:r>
        <w:t xml:space="preserve"> Unitarios XUNIT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1</w:t>
      </w:r>
      <w:r w:rsidR="00A373DF" w:rsidRPr="00D2499B">
        <w:rPr>
          <w:color w:val="A6A6A6" w:themeColor="background1" w:themeShade="A6"/>
        </w:rPr>
        <w:t>]</w:t>
      </w:r>
    </w:p>
    <w:p w14:paraId="78667CEA" w14:textId="2648D794" w:rsidR="00C22A7D" w:rsidRDefault="003705F3" w:rsidP="005E4854">
      <w:pPr>
        <w:pStyle w:val="Prrafodelista"/>
        <w:numPr>
          <w:ilvl w:val="2"/>
          <w:numId w:val="1"/>
        </w:numPr>
      </w:pPr>
      <w:r>
        <w:lastRenderedPageBreak/>
        <w:t>Importancia</w:t>
      </w:r>
    </w:p>
    <w:p w14:paraId="0ED31D97" w14:textId="20504A73" w:rsidR="00C22A7D" w:rsidRDefault="00A856C9" w:rsidP="005E4854">
      <w:pPr>
        <w:pStyle w:val="Prrafodelista"/>
        <w:numPr>
          <w:ilvl w:val="2"/>
          <w:numId w:val="1"/>
        </w:numPr>
      </w:pPr>
      <w:r>
        <w:t>Lenguaje/tecnología</w:t>
      </w:r>
    </w:p>
    <w:p w14:paraId="5422D1A4" w14:textId="77777777" w:rsidR="00C22A7D" w:rsidRDefault="00C22A7D" w:rsidP="005E4854">
      <w:pPr>
        <w:pStyle w:val="Prrafodelista"/>
        <w:numPr>
          <w:ilvl w:val="0"/>
          <w:numId w:val="1"/>
        </w:numPr>
      </w:pPr>
      <w:bookmarkStart w:id="0" w:name="_GoBack"/>
      <w:r>
        <w:t>Pruebas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5</w:t>
      </w:r>
      <w:r w:rsidR="00A373DF" w:rsidRPr="00D2499B">
        <w:rPr>
          <w:color w:val="A6A6A6" w:themeColor="background1" w:themeShade="A6"/>
        </w:rPr>
        <w:t>]</w:t>
      </w:r>
    </w:p>
    <w:p w14:paraId="56D16BB9" w14:textId="77777777" w:rsidR="00C22A7D" w:rsidRDefault="00C22A7D" w:rsidP="005E4854">
      <w:pPr>
        <w:pStyle w:val="Prrafodelista"/>
        <w:numPr>
          <w:ilvl w:val="1"/>
          <w:numId w:val="1"/>
        </w:numPr>
      </w:pPr>
      <w:r>
        <w:t>Certificación Amadeus</w:t>
      </w:r>
    </w:p>
    <w:p w14:paraId="3B1E8EAB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Casos obligatorios de pruebas que han de presentarse en la certificación</w:t>
      </w:r>
    </w:p>
    <w:p w14:paraId="1E5416A2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Documentación que ha de presentarse en la certificación</w:t>
      </w:r>
    </w:p>
    <w:p w14:paraId="1AF4F688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Primer</w:t>
      </w:r>
      <w:r w:rsidR="009B166C">
        <w:t>a</w:t>
      </w:r>
      <w:r>
        <w:t xml:space="preserve"> certificación: </w:t>
      </w:r>
      <w:proofErr w:type="spellStart"/>
      <w:r>
        <w:t>warning</w:t>
      </w:r>
      <w:proofErr w:type="spellEnd"/>
      <w:r>
        <w:t xml:space="preserve"> de sesión</w:t>
      </w:r>
    </w:p>
    <w:p w14:paraId="42A2834B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Segunda certificación: resultados de la certificación (</w:t>
      </w:r>
      <w:proofErr w:type="spellStart"/>
      <w:r>
        <w:t>doc</w:t>
      </w:r>
      <w:proofErr w:type="spellEnd"/>
      <w:r>
        <w:t xml:space="preserve"> que nos entregó Amadeus para decirnos que habíamos pasado la certificación)</w:t>
      </w:r>
    </w:p>
    <w:p w14:paraId="6F939D73" w14:textId="77777777" w:rsidR="00C22A7D" w:rsidRDefault="00C22A7D" w:rsidP="005E4854">
      <w:pPr>
        <w:pStyle w:val="Prrafodelista"/>
        <w:numPr>
          <w:ilvl w:val="1"/>
          <w:numId w:val="1"/>
        </w:numPr>
      </w:pPr>
      <w:r>
        <w:t>Pruebas para detectar fallos y en base a las necesidades de la agencia</w:t>
      </w:r>
    </w:p>
    <w:p w14:paraId="0D0C3061" w14:textId="77777777" w:rsidR="00C22A7D" w:rsidRDefault="00C22A7D" w:rsidP="005E4854">
      <w:pPr>
        <w:pStyle w:val="Prrafodelista"/>
        <w:numPr>
          <w:ilvl w:val="0"/>
          <w:numId w:val="1"/>
        </w:numPr>
      </w:pPr>
      <w:r>
        <w:t>Despliegue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2</w:t>
      </w:r>
      <w:r w:rsidR="00A373DF" w:rsidRPr="00D2499B">
        <w:rPr>
          <w:color w:val="A6A6A6" w:themeColor="background1" w:themeShade="A6"/>
        </w:rPr>
        <w:t>]</w:t>
      </w:r>
    </w:p>
    <w:p w14:paraId="27A8A66C" w14:textId="77777777" w:rsidR="00C22A7D" w:rsidRDefault="00C22A7D" w:rsidP="005E4854">
      <w:pPr>
        <w:pStyle w:val="Prrafodelista"/>
        <w:numPr>
          <w:ilvl w:val="1"/>
          <w:numId w:val="1"/>
        </w:numPr>
      </w:pPr>
      <w:proofErr w:type="spellStart"/>
      <w:r>
        <w:t>Tests</w:t>
      </w:r>
      <w:proofErr w:type="spellEnd"/>
      <w:r>
        <w:t xml:space="preserve"> que han de pasarse para poder subir la integración a producción</w:t>
      </w:r>
    </w:p>
    <w:p w14:paraId="0C054505" w14:textId="77777777" w:rsidR="00C22A7D" w:rsidRDefault="00F94C7A" w:rsidP="005E4854">
      <w:pPr>
        <w:pStyle w:val="Prrafodelista"/>
        <w:numPr>
          <w:ilvl w:val="1"/>
          <w:numId w:val="1"/>
        </w:numPr>
      </w:pPr>
      <w:r>
        <w:t xml:space="preserve">Creación de elementos en la web de </w:t>
      </w:r>
      <w:proofErr w:type="spellStart"/>
      <w:r>
        <w:t>Travelgate</w:t>
      </w:r>
      <w:proofErr w:type="spellEnd"/>
      <w:r>
        <w:t xml:space="preserve"> para poder medir la tasa de fallos de las nuevas transacciones y registrar errores.</w:t>
      </w:r>
    </w:p>
    <w:p w14:paraId="413584BE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a producción de la nueva versión de API que incluye las nuevas transacciones</w:t>
      </w:r>
    </w:p>
    <w:p w14:paraId="3D324224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de integración al entorno de test (en el que la agencia realiza más pruebas)</w:t>
      </w:r>
    </w:p>
    <w:p w14:paraId="4C20461B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de integración a entorno de pre-producción y posteriormente a entorno de producción</w:t>
      </w:r>
    </w:p>
    <w:bookmarkEnd w:id="0"/>
    <w:p w14:paraId="0D2E4A49" w14:textId="77777777" w:rsidR="00F94C7A" w:rsidRDefault="00F94C7A" w:rsidP="00F94C7A">
      <w:pPr>
        <w:pStyle w:val="Prrafodelista"/>
        <w:numPr>
          <w:ilvl w:val="0"/>
          <w:numId w:val="1"/>
        </w:numPr>
      </w:pPr>
      <w:r>
        <w:t>Conclusiones</w:t>
      </w:r>
    </w:p>
    <w:p w14:paraId="43E48924" w14:textId="77777777" w:rsidR="00F94C7A" w:rsidRDefault="00F94C7A" w:rsidP="005E4854">
      <w:r>
        <w:t>Apéndices</w:t>
      </w:r>
    </w:p>
    <w:p w14:paraId="3D92A261" w14:textId="02E443A5" w:rsidR="001A134B" w:rsidRDefault="00F94C7A" w:rsidP="001A134B">
      <w:r>
        <w:t>Referencias bibliográficas</w:t>
      </w:r>
    </w:p>
    <w:sectPr w:rsidR="001A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243D77"/>
    <w:rsid w:val="00264928"/>
    <w:rsid w:val="00277C3E"/>
    <w:rsid w:val="00277DC7"/>
    <w:rsid w:val="002964F5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915C53"/>
    <w:rsid w:val="009319BB"/>
    <w:rsid w:val="00934439"/>
    <w:rsid w:val="00955403"/>
    <w:rsid w:val="00992395"/>
    <w:rsid w:val="009B166C"/>
    <w:rsid w:val="00A373DF"/>
    <w:rsid w:val="00A43A97"/>
    <w:rsid w:val="00A856C9"/>
    <w:rsid w:val="00AA7090"/>
    <w:rsid w:val="00AC4C1D"/>
    <w:rsid w:val="00AD3915"/>
    <w:rsid w:val="00AD3ADF"/>
    <w:rsid w:val="00B07BD6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36</cp:revision>
  <dcterms:created xsi:type="dcterms:W3CDTF">2018-05-15T17:44:00Z</dcterms:created>
  <dcterms:modified xsi:type="dcterms:W3CDTF">2018-06-05T23:58:00Z</dcterms:modified>
</cp:coreProperties>
</file>