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48F61" w14:textId="77777777" w:rsidR="00DE1CEA" w:rsidRDefault="00DE1CEA">
      <w:pPr>
        <w:rPr>
          <w:rFonts w:ascii="Times New Roman" w:eastAsia="Times New Roman" w:hAnsi="Times New Roman" w:cs="Times New Roman"/>
        </w:rPr>
      </w:pPr>
    </w:p>
    <w:p w14:paraId="264D59E7" w14:textId="77777777" w:rsidR="00DE1CEA" w:rsidRDefault="00DE1CEA">
      <w:pPr>
        <w:rPr>
          <w:rFonts w:ascii="Times New Roman" w:eastAsia="Times New Roman" w:hAnsi="Times New Roman" w:cs="Times New Roman"/>
        </w:rPr>
      </w:pPr>
    </w:p>
    <w:p w14:paraId="007EA859" w14:textId="77777777" w:rsidR="00DE1CEA" w:rsidRDefault="00DE1CEA">
      <w:pPr>
        <w:rPr>
          <w:rFonts w:ascii="Times New Roman" w:eastAsia="Times New Roman" w:hAnsi="Times New Roman" w:cs="Times New Roman"/>
        </w:rPr>
      </w:pPr>
    </w:p>
    <w:p w14:paraId="160CFF01" w14:textId="77777777" w:rsidR="00DE1CEA"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039E1E76" wp14:editId="6403487E">
            <wp:extent cx="4573905" cy="1155700"/>
            <wp:effectExtent l="0" t="0" r="10795" b="0"/>
            <wp:docPr id="1" name="鍥剧墖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鍥剧墖 1"/>
                    <pic:cNvPicPr>
                      <a:picLocks noChangeAspect="1"/>
                    </pic:cNvPicPr>
                  </pic:nvPicPr>
                  <pic:blipFill>
                    <a:blip r:embed="rId8"/>
                    <a:stretch>
                      <a:fillRect/>
                    </a:stretch>
                  </pic:blipFill>
                  <pic:spPr>
                    <a:xfrm>
                      <a:off x="0" y="0"/>
                      <a:ext cx="4573905" cy="1155700"/>
                    </a:xfrm>
                    <a:prstGeom prst="rect">
                      <a:avLst/>
                    </a:prstGeom>
                    <a:noFill/>
                    <a:ln>
                      <a:noFill/>
                    </a:ln>
                  </pic:spPr>
                </pic:pic>
              </a:graphicData>
            </a:graphic>
          </wp:inline>
        </w:drawing>
      </w:r>
    </w:p>
    <w:p w14:paraId="0B9F8456" w14:textId="77777777" w:rsidR="00DE1CEA" w:rsidRDefault="00DE1CEA">
      <w:pPr>
        <w:spacing w:line="360" w:lineRule="auto"/>
        <w:jc w:val="center"/>
        <w:rPr>
          <w:rFonts w:ascii="Times New Roman" w:eastAsia="宋体" w:hAnsi="Times New Roman" w:cs="Times New Roman"/>
          <w:b/>
          <w:sz w:val="52"/>
        </w:rPr>
      </w:pPr>
    </w:p>
    <w:p w14:paraId="01A4945A" w14:textId="77777777" w:rsidR="00DE1CEA" w:rsidRDefault="00000000">
      <w:pPr>
        <w:spacing w:line="360" w:lineRule="auto"/>
        <w:jc w:val="center"/>
        <w:rPr>
          <w:rFonts w:ascii="Times New Roman" w:eastAsia="宋体" w:hAnsi="Times New Roman" w:cs="Times New Roman"/>
          <w:b/>
          <w:sz w:val="52"/>
        </w:rPr>
      </w:pPr>
      <w:r>
        <w:rPr>
          <w:rFonts w:ascii="宋体" w:eastAsia="宋体" w:hAnsi="宋体" w:cs="宋体" w:hint="eastAsia"/>
          <w:b/>
          <w:sz w:val="52"/>
        </w:rPr>
        <w:t>大学生创新训练计划项目</w:t>
      </w:r>
    </w:p>
    <w:p w14:paraId="21DBE5E6" w14:textId="77777777" w:rsidR="00DE1CEA" w:rsidRDefault="00000000">
      <w:pPr>
        <w:spacing w:line="360" w:lineRule="auto"/>
        <w:jc w:val="center"/>
        <w:rPr>
          <w:rFonts w:ascii="Times New Roman" w:eastAsia="宋体" w:hAnsi="Times New Roman" w:cs="Times New Roman"/>
          <w:b/>
          <w:sz w:val="52"/>
        </w:rPr>
      </w:pPr>
      <w:r>
        <w:rPr>
          <w:rFonts w:ascii="宋体" w:eastAsia="宋体" w:hAnsi="宋体" w:cs="宋体" w:hint="eastAsia"/>
          <w:b/>
          <w:sz w:val="52"/>
        </w:rPr>
        <w:t>申报书</w:t>
      </w:r>
    </w:p>
    <w:p w14:paraId="0C0F764C" w14:textId="77777777" w:rsidR="00DE1CEA" w:rsidRDefault="00DE1CEA">
      <w:pPr>
        <w:spacing w:line="360" w:lineRule="auto"/>
        <w:jc w:val="center"/>
        <w:rPr>
          <w:rFonts w:ascii="Times New Roman" w:eastAsia="宋体" w:hAnsi="Times New Roman" w:cs="Times New Roman"/>
          <w:b/>
          <w:sz w:val="52"/>
        </w:rPr>
      </w:pPr>
    </w:p>
    <w:p w14:paraId="4839FEC0" w14:textId="77777777" w:rsidR="00DE1CEA" w:rsidRDefault="00DE1CEA">
      <w:pPr>
        <w:spacing w:line="360" w:lineRule="auto"/>
        <w:rPr>
          <w:rFonts w:ascii="Times New Roman" w:eastAsia="宋体" w:hAnsi="Times New Roman" w:cs="Times New Roman"/>
          <w:b/>
          <w:sz w:val="52"/>
        </w:rPr>
      </w:pPr>
    </w:p>
    <w:tbl>
      <w:tblPr>
        <w:tblW w:w="0" w:type="auto"/>
        <w:jc w:val="center"/>
        <w:tblLayout w:type="fixed"/>
        <w:tblLook w:val="04A0" w:firstRow="1" w:lastRow="0" w:firstColumn="1" w:lastColumn="0" w:noHBand="0" w:noVBand="1"/>
      </w:tblPr>
      <w:tblGrid>
        <w:gridCol w:w="1836"/>
        <w:gridCol w:w="5526"/>
      </w:tblGrid>
      <w:tr w:rsidR="00DE1CEA" w14:paraId="395E9F56" w14:textId="77777777">
        <w:trPr>
          <w:jc w:val="center"/>
        </w:trPr>
        <w:tc>
          <w:tcPr>
            <w:tcW w:w="1836" w:type="dxa"/>
            <w:tcBorders>
              <w:top w:val="nil"/>
              <w:left w:val="nil"/>
              <w:bottom w:val="nil"/>
              <w:right w:val="nil"/>
              <w:tl2br w:val="nil"/>
              <w:tr2bl w:val="nil"/>
            </w:tcBorders>
            <w:tcMar>
              <w:left w:w="0" w:type="dxa"/>
            </w:tcMar>
            <w:vAlign w:val="center"/>
          </w:tcPr>
          <w:p w14:paraId="73EEEDFA" w14:textId="77777777" w:rsidR="00DE1CEA" w:rsidRDefault="00000000">
            <w:pPr>
              <w:spacing w:line="320" w:lineRule="exact"/>
              <w:jc w:val="right"/>
              <w:rPr>
                <w:rFonts w:ascii="黑体" w:eastAsia="黑体" w:hAnsi="黑体" w:cs="Times New Roman" w:hint="eastAsia"/>
                <w:sz w:val="28"/>
              </w:rPr>
            </w:pPr>
            <w:r>
              <w:rPr>
                <w:rFonts w:ascii="黑体" w:eastAsia="黑体" w:hAnsi="黑体" w:cs="Times New Roman" w:hint="eastAsia"/>
                <w:sz w:val="28"/>
              </w:rPr>
              <w:t>学    院：</w:t>
            </w:r>
          </w:p>
        </w:tc>
        <w:tc>
          <w:tcPr>
            <w:tcW w:w="5526" w:type="dxa"/>
            <w:tcBorders>
              <w:top w:val="nil"/>
              <w:left w:val="nil"/>
              <w:bottom w:val="nil"/>
              <w:right w:val="nil"/>
              <w:tl2br w:val="nil"/>
              <w:tr2bl w:val="nil"/>
            </w:tcBorders>
            <w:vAlign w:val="center"/>
          </w:tcPr>
          <w:p w14:paraId="302C950B" w14:textId="77777777" w:rsidR="00DE1CEA" w:rsidRDefault="00000000">
            <w:pPr>
              <w:jc w:val="center"/>
              <w:rPr>
                <w:rFonts w:ascii="宋体" w:eastAsia="宋体" w:hAnsi="Times New Roman" w:cs="Times New Roman"/>
                <w:sz w:val="32"/>
              </w:rPr>
            </w:pPr>
            <w:r>
              <w:rPr>
                <w:rFonts w:ascii="黑体" w:eastAsia="黑体" w:hAnsi="黑体" w:cs="Times New Roman" w:hint="eastAsia"/>
                <w:sz w:val="28"/>
              </w:rPr>
              <w:t xml:space="preserve"> </w:t>
            </w:r>
            <w:r w:rsidR="00123A5F">
              <w:rPr>
                <w:rFonts w:ascii="黑体" w:eastAsia="黑体" w:hAnsi="黑体" w:cs="Times New Roman" w:hint="eastAsia"/>
                <w:sz w:val="28"/>
              </w:rPr>
              <w:t>计算机科学与技术学院</w:t>
            </w:r>
          </w:p>
        </w:tc>
      </w:tr>
      <w:tr w:rsidR="00DE1CEA" w14:paraId="39194BCD" w14:textId="77777777">
        <w:trPr>
          <w:jc w:val="center"/>
        </w:trPr>
        <w:tc>
          <w:tcPr>
            <w:tcW w:w="1836" w:type="dxa"/>
            <w:tcBorders>
              <w:top w:val="nil"/>
              <w:left w:val="nil"/>
              <w:bottom w:val="nil"/>
              <w:right w:val="nil"/>
              <w:tl2br w:val="nil"/>
              <w:tr2bl w:val="nil"/>
            </w:tcBorders>
            <w:tcMar>
              <w:left w:w="0" w:type="dxa"/>
            </w:tcMar>
            <w:vAlign w:val="center"/>
          </w:tcPr>
          <w:p w14:paraId="7E1385FF" w14:textId="77777777" w:rsidR="00DE1CEA" w:rsidRDefault="00000000">
            <w:pPr>
              <w:spacing w:line="320" w:lineRule="exact"/>
              <w:jc w:val="right"/>
              <w:rPr>
                <w:rFonts w:ascii="黑体" w:eastAsia="黑体" w:hAnsi="黑体" w:cs="Times New Roman" w:hint="eastAsia"/>
                <w:sz w:val="28"/>
              </w:rPr>
            </w:pPr>
            <w:r>
              <w:rPr>
                <w:rFonts w:ascii="黑体" w:eastAsia="黑体" w:hAnsi="黑体" w:cs="Times New Roman" w:hint="eastAsia"/>
                <w:sz w:val="28"/>
              </w:rPr>
              <w:t>项目名称：</w:t>
            </w:r>
          </w:p>
        </w:tc>
        <w:tc>
          <w:tcPr>
            <w:tcW w:w="5526" w:type="dxa"/>
            <w:tcBorders>
              <w:top w:val="nil"/>
              <w:left w:val="nil"/>
              <w:bottom w:val="nil"/>
              <w:right w:val="nil"/>
              <w:tl2br w:val="nil"/>
              <w:tr2bl w:val="nil"/>
            </w:tcBorders>
            <w:vAlign w:val="center"/>
          </w:tcPr>
          <w:p w14:paraId="4E088D15" w14:textId="46E3EA05" w:rsidR="00DE1CEA" w:rsidRDefault="00B37A80">
            <w:pPr>
              <w:jc w:val="center"/>
              <w:rPr>
                <w:rFonts w:ascii="宋体" w:eastAsia="宋体" w:hAnsi="Times New Roman" w:cs="Times New Roman"/>
                <w:sz w:val="32"/>
              </w:rPr>
            </w:pPr>
            <w:bookmarkStart w:id="0" w:name="OLE_LINK4"/>
            <w:r w:rsidRPr="00B37A80">
              <w:rPr>
                <w:rFonts w:ascii="黑体" w:eastAsia="黑体" w:hAnsi="黑体" w:cs="Times New Roman" w:hint="eastAsia"/>
                <w:sz w:val="28"/>
              </w:rPr>
              <w:t>基于多模态</w:t>
            </w:r>
            <w:r w:rsidR="004C51A9">
              <w:rPr>
                <w:rFonts w:ascii="黑体" w:eastAsia="黑体" w:hAnsi="黑体" w:cs="Times New Roman" w:hint="eastAsia"/>
                <w:sz w:val="28"/>
              </w:rPr>
              <w:t>特征融合</w:t>
            </w:r>
            <w:r w:rsidRPr="00B37A80">
              <w:rPr>
                <w:rFonts w:ascii="黑体" w:eastAsia="黑体" w:hAnsi="黑体" w:cs="Times New Roman" w:hint="eastAsia"/>
                <w:sz w:val="28"/>
              </w:rPr>
              <w:t>与</w:t>
            </w:r>
            <w:r w:rsidR="000A3C14">
              <w:rPr>
                <w:rFonts w:ascii="黑体" w:eastAsia="黑体" w:hAnsi="黑体" w:cs="Times New Roman" w:hint="eastAsia"/>
                <w:sz w:val="28"/>
              </w:rPr>
              <w:t>知识</w:t>
            </w:r>
            <w:r w:rsidRPr="00B37A80">
              <w:rPr>
                <w:rFonts w:ascii="黑体" w:eastAsia="黑体" w:hAnsi="黑体" w:cs="Times New Roman" w:hint="eastAsia"/>
                <w:sz w:val="28"/>
              </w:rPr>
              <w:t>蒸馏的鲁棒实时对抗样本防御</w:t>
            </w:r>
            <w:r w:rsidR="004C51A9">
              <w:rPr>
                <w:rFonts w:ascii="黑体" w:eastAsia="黑体" w:hAnsi="黑体" w:cs="Times New Roman" w:hint="eastAsia"/>
                <w:sz w:val="28"/>
              </w:rPr>
              <w:t>方法</w:t>
            </w:r>
            <w:r w:rsidRPr="00B37A80">
              <w:rPr>
                <w:rFonts w:ascii="黑体" w:eastAsia="黑体" w:hAnsi="黑体" w:cs="Times New Roman" w:hint="eastAsia"/>
                <w:sz w:val="28"/>
              </w:rPr>
              <w:t>研究</w:t>
            </w:r>
            <w:bookmarkEnd w:id="0"/>
          </w:p>
        </w:tc>
      </w:tr>
      <w:tr w:rsidR="00DE1CEA" w14:paraId="2599EA42" w14:textId="77777777">
        <w:trPr>
          <w:jc w:val="center"/>
        </w:trPr>
        <w:tc>
          <w:tcPr>
            <w:tcW w:w="1836" w:type="dxa"/>
            <w:tcBorders>
              <w:top w:val="nil"/>
              <w:left w:val="nil"/>
              <w:bottom w:val="nil"/>
              <w:right w:val="nil"/>
              <w:tl2br w:val="nil"/>
              <w:tr2bl w:val="nil"/>
            </w:tcBorders>
            <w:tcMar>
              <w:left w:w="0" w:type="dxa"/>
            </w:tcMar>
            <w:vAlign w:val="center"/>
          </w:tcPr>
          <w:p w14:paraId="1A7DC3E7" w14:textId="77777777" w:rsidR="00DE1CEA" w:rsidRDefault="00000000">
            <w:pPr>
              <w:spacing w:line="320" w:lineRule="exact"/>
              <w:jc w:val="right"/>
              <w:rPr>
                <w:rFonts w:ascii="黑体" w:eastAsia="黑体" w:hAnsi="黑体" w:cs="Times New Roman" w:hint="eastAsia"/>
                <w:sz w:val="28"/>
              </w:rPr>
            </w:pPr>
            <w:r>
              <w:rPr>
                <w:rFonts w:ascii="黑体" w:eastAsia="黑体" w:hAnsi="黑体" w:cs="Times New Roman" w:hint="eastAsia"/>
                <w:sz w:val="28"/>
              </w:rPr>
              <w:t>项目类型：</w:t>
            </w:r>
          </w:p>
        </w:tc>
        <w:tc>
          <w:tcPr>
            <w:tcW w:w="5526" w:type="dxa"/>
            <w:tcBorders>
              <w:top w:val="nil"/>
              <w:left w:val="nil"/>
              <w:bottom w:val="nil"/>
              <w:right w:val="nil"/>
              <w:tl2br w:val="nil"/>
              <w:tr2bl w:val="nil"/>
            </w:tcBorders>
            <w:vAlign w:val="center"/>
          </w:tcPr>
          <w:p w14:paraId="65D132E2" w14:textId="77777777" w:rsidR="00DE1CEA" w:rsidRDefault="00000000">
            <w:pPr>
              <w:jc w:val="center"/>
              <w:rPr>
                <w:rFonts w:ascii="黑体" w:eastAsia="黑体" w:hAnsi="黑体" w:cs="Times New Roman" w:hint="eastAsia"/>
                <w:sz w:val="28"/>
              </w:rPr>
            </w:pPr>
            <w:r>
              <w:rPr>
                <w:rFonts w:ascii="宋体" w:eastAsia="宋体" w:hAnsi="宋体" w:cs="宋体" w:hint="eastAsia"/>
                <w:sz w:val="28"/>
              </w:rPr>
              <w:t>创新训练项目</w:t>
            </w:r>
          </w:p>
        </w:tc>
      </w:tr>
      <w:tr w:rsidR="00DE1CEA" w14:paraId="3E6CB3D1" w14:textId="77777777">
        <w:trPr>
          <w:trHeight w:val="560"/>
          <w:jc w:val="center"/>
        </w:trPr>
        <w:tc>
          <w:tcPr>
            <w:tcW w:w="1836" w:type="dxa"/>
            <w:tcBorders>
              <w:top w:val="nil"/>
              <w:left w:val="nil"/>
              <w:bottom w:val="nil"/>
              <w:right w:val="nil"/>
              <w:tl2br w:val="nil"/>
              <w:tr2bl w:val="nil"/>
            </w:tcBorders>
            <w:tcMar>
              <w:left w:w="0" w:type="dxa"/>
            </w:tcMar>
            <w:vAlign w:val="center"/>
          </w:tcPr>
          <w:p w14:paraId="1CBCBDDF" w14:textId="77777777" w:rsidR="00DE1CEA" w:rsidRDefault="00000000">
            <w:pPr>
              <w:spacing w:line="320" w:lineRule="exact"/>
              <w:jc w:val="center"/>
              <w:rPr>
                <w:rFonts w:ascii="黑体" w:eastAsia="黑体" w:hAnsi="黑体" w:cs="Times New Roman" w:hint="eastAsia"/>
                <w:color w:val="000000" w:themeColor="text1"/>
                <w:sz w:val="28"/>
              </w:rPr>
            </w:pPr>
            <w:r>
              <w:rPr>
                <w:rFonts w:ascii="黑体" w:eastAsia="黑体" w:hAnsi="黑体" w:cs="Times New Roman" w:hint="eastAsia"/>
                <w:color w:val="000000" w:themeColor="text1"/>
                <w:sz w:val="28"/>
              </w:rPr>
              <w:t xml:space="preserve">  项目类别：</w:t>
            </w:r>
          </w:p>
        </w:tc>
        <w:tc>
          <w:tcPr>
            <w:tcW w:w="5526" w:type="dxa"/>
            <w:tcBorders>
              <w:top w:val="nil"/>
              <w:left w:val="nil"/>
              <w:bottom w:val="nil"/>
              <w:right w:val="nil"/>
              <w:tl2br w:val="nil"/>
              <w:tr2bl w:val="nil"/>
            </w:tcBorders>
            <w:vAlign w:val="center"/>
          </w:tcPr>
          <w:p w14:paraId="0FCCC9F7" w14:textId="77777777" w:rsidR="00DE1CEA" w:rsidRDefault="00663169">
            <w:pPr>
              <w:jc w:val="center"/>
              <w:rPr>
                <w:rFonts w:ascii="Times New Roman" w:eastAsia="宋体" w:hAnsi="Times New Roman" w:cs="宋体"/>
                <w:color w:val="000000" w:themeColor="text1"/>
                <w:sz w:val="28"/>
              </w:rPr>
            </w:pPr>
            <w:r>
              <w:rPr>
                <w:noProof/>
              </w:rPr>
              <w:drawing>
                <wp:anchor distT="0" distB="0" distL="114300" distR="114300" simplePos="0" relativeHeight="251659264" behindDoc="0" locked="0" layoutInCell="1" allowOverlap="1" wp14:anchorId="6D00E961" wp14:editId="570625BF">
                  <wp:simplePos x="0" y="0"/>
                  <wp:positionH relativeFrom="column">
                    <wp:posOffset>179705</wp:posOffset>
                  </wp:positionH>
                  <wp:positionV relativeFrom="paragraph">
                    <wp:posOffset>121920</wp:posOffset>
                  </wp:positionV>
                  <wp:extent cx="157480" cy="157480"/>
                  <wp:effectExtent l="0" t="0" r="0" b="0"/>
                  <wp:wrapNone/>
                  <wp:docPr id="2" name="图形 1" descr="复选标记 纯色填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形 1" descr="复选标记 纯色填充"/>
                          <pic:cNvPicPr>
                            <a:picLocks noChangeAspect="1" noChangeArrowheads="1"/>
                          </pic:cNvPicPr>
                        </pic:nvPicPr>
                        <pic:blipFill>
                          <a:blip r:embed="rId9">
                            <a:extLst>
                              <a:ext uri="{28A0092B-C50C-407E-A947-70E740481C1C}">
                                <a14:useLocalDpi xmlns:a14="http://schemas.microsoft.com/office/drawing/2010/main" val="0"/>
                              </a:ext>
                            </a:extLst>
                          </a:blip>
                          <a:srcRect t="-9006" b="-7584"/>
                          <a:stretch>
                            <a:fillRect/>
                          </a:stretch>
                        </pic:blipFill>
                        <pic:spPr bwMode="auto">
                          <a:xfrm>
                            <a:off x="0" y="0"/>
                            <a:ext cx="157480" cy="157480"/>
                          </a:xfrm>
                          <a:prstGeom prst="rect">
                            <a:avLst/>
                          </a:prstGeom>
                          <a:noFill/>
                        </pic:spPr>
                      </pic:pic>
                    </a:graphicData>
                  </a:graphic>
                  <wp14:sizeRelH relativeFrom="page">
                    <wp14:pctWidth>0</wp14:pctWidth>
                  </wp14:sizeRelH>
                  <wp14:sizeRelV relativeFrom="page">
                    <wp14:pctHeight>0</wp14:pctHeight>
                  </wp14:sizeRelV>
                </wp:anchor>
              </w:drawing>
            </w:r>
            <w:r w:rsidR="00123A5F">
              <w:rPr>
                <w:rFonts w:ascii="宋体" w:eastAsia="宋体" w:hAnsi="Wingdings 2" w:cs="Times New Roman" w:hint="eastAsia"/>
                <w:color w:val="000000" w:themeColor="text1"/>
                <w:sz w:val="28"/>
                <w:szCs w:val="28"/>
              </w:rPr>
              <w:sym w:font="Wingdings 2" w:char="00A3"/>
            </w:r>
            <w:r w:rsidR="00123A5F">
              <w:rPr>
                <w:rFonts w:ascii="宋体" w:eastAsia="宋体" w:hAnsi="宋体" w:cs="宋体" w:hint="eastAsia"/>
                <w:color w:val="000000" w:themeColor="text1"/>
                <w:sz w:val="28"/>
              </w:rPr>
              <w:t xml:space="preserve">  一般项目  </w:t>
            </w:r>
            <w:r w:rsidR="00123A5F">
              <w:rPr>
                <w:rFonts w:ascii="宋体" w:eastAsia="宋体" w:hAnsi="Wingdings 2" w:cs="Times New Roman" w:hint="eastAsia"/>
                <w:color w:val="000000" w:themeColor="text1"/>
                <w:sz w:val="28"/>
                <w:szCs w:val="28"/>
              </w:rPr>
              <w:sym w:font="Wingdings 2" w:char="00A3"/>
            </w:r>
            <w:r w:rsidR="00123A5F">
              <w:rPr>
                <w:rFonts w:ascii="宋体" w:eastAsia="宋体" w:hAnsi="宋体" w:cs="宋体" w:hint="eastAsia"/>
                <w:color w:val="000000" w:themeColor="text1"/>
                <w:sz w:val="28"/>
              </w:rPr>
              <w:t xml:space="preserve">  重点支持领域项目</w:t>
            </w:r>
          </w:p>
        </w:tc>
      </w:tr>
      <w:tr w:rsidR="00DE1CEA" w14:paraId="2BA23A00" w14:textId="77777777">
        <w:trPr>
          <w:jc w:val="center"/>
        </w:trPr>
        <w:tc>
          <w:tcPr>
            <w:tcW w:w="1836" w:type="dxa"/>
            <w:tcBorders>
              <w:top w:val="nil"/>
              <w:left w:val="nil"/>
              <w:bottom w:val="nil"/>
              <w:right w:val="nil"/>
              <w:tl2br w:val="nil"/>
              <w:tr2bl w:val="nil"/>
            </w:tcBorders>
            <w:tcMar>
              <w:left w:w="0" w:type="dxa"/>
            </w:tcMar>
            <w:vAlign w:val="center"/>
          </w:tcPr>
          <w:p w14:paraId="6B3B1D68" w14:textId="77777777" w:rsidR="00DE1CEA" w:rsidRDefault="00000000">
            <w:pPr>
              <w:spacing w:line="320" w:lineRule="exact"/>
              <w:jc w:val="right"/>
              <w:rPr>
                <w:rFonts w:ascii="黑体" w:eastAsia="黑体" w:hAnsi="黑体" w:cs="Times New Roman" w:hint="eastAsia"/>
                <w:sz w:val="28"/>
              </w:rPr>
            </w:pPr>
            <w:r>
              <w:rPr>
                <w:rFonts w:ascii="黑体" w:eastAsia="黑体" w:hAnsi="黑体" w:cs="Times New Roman" w:hint="eastAsia"/>
                <w:sz w:val="28"/>
              </w:rPr>
              <w:t>负 责 人：</w:t>
            </w:r>
          </w:p>
        </w:tc>
        <w:tc>
          <w:tcPr>
            <w:tcW w:w="5526" w:type="dxa"/>
            <w:tcBorders>
              <w:top w:val="nil"/>
              <w:left w:val="nil"/>
              <w:bottom w:val="nil"/>
              <w:right w:val="nil"/>
              <w:tl2br w:val="nil"/>
              <w:tr2bl w:val="nil"/>
            </w:tcBorders>
            <w:vAlign w:val="center"/>
          </w:tcPr>
          <w:p w14:paraId="55E41FBB" w14:textId="77777777" w:rsidR="00DE1CEA" w:rsidRDefault="00000000">
            <w:pPr>
              <w:jc w:val="center"/>
              <w:rPr>
                <w:rFonts w:ascii="楷体_GB2312" w:eastAsia="楷体_GB2312" w:hAnsi="黑体" w:cs="Times New Roman"/>
                <w:sz w:val="32"/>
              </w:rPr>
            </w:pPr>
            <w:r>
              <w:rPr>
                <w:rFonts w:ascii="黑体" w:eastAsia="黑体" w:hAnsi="黑体" w:cs="Times New Roman" w:hint="eastAsia"/>
                <w:sz w:val="28"/>
              </w:rPr>
              <w:t xml:space="preserve"> </w:t>
            </w:r>
            <w:r w:rsidR="00123A5F">
              <w:rPr>
                <w:rFonts w:ascii="黑体" w:eastAsia="黑体" w:hAnsi="黑体" w:cs="Times New Roman" w:hint="eastAsia"/>
                <w:sz w:val="28"/>
              </w:rPr>
              <w:t>荣彦臣</w:t>
            </w:r>
          </w:p>
        </w:tc>
      </w:tr>
      <w:tr w:rsidR="00DE1CEA" w14:paraId="4B1DB853" w14:textId="77777777">
        <w:trPr>
          <w:jc w:val="center"/>
        </w:trPr>
        <w:tc>
          <w:tcPr>
            <w:tcW w:w="1836" w:type="dxa"/>
            <w:tcBorders>
              <w:top w:val="nil"/>
              <w:left w:val="nil"/>
              <w:bottom w:val="nil"/>
              <w:right w:val="nil"/>
              <w:tl2br w:val="nil"/>
              <w:tr2bl w:val="nil"/>
            </w:tcBorders>
            <w:tcMar>
              <w:left w:w="0" w:type="dxa"/>
            </w:tcMar>
            <w:vAlign w:val="center"/>
          </w:tcPr>
          <w:p w14:paraId="0997EF84" w14:textId="77777777" w:rsidR="00DE1CEA" w:rsidRDefault="00000000">
            <w:pPr>
              <w:spacing w:line="320" w:lineRule="exact"/>
              <w:jc w:val="right"/>
              <w:rPr>
                <w:rFonts w:ascii="黑体" w:eastAsia="黑体" w:hAnsi="黑体" w:cs="Times New Roman" w:hint="eastAsia"/>
                <w:sz w:val="28"/>
              </w:rPr>
            </w:pPr>
            <w:r>
              <w:rPr>
                <w:rFonts w:ascii="黑体" w:eastAsia="黑体" w:hAnsi="黑体" w:cs="Times New Roman" w:hint="eastAsia"/>
                <w:sz w:val="28"/>
              </w:rPr>
              <w:t>指导教师：</w:t>
            </w:r>
          </w:p>
        </w:tc>
        <w:tc>
          <w:tcPr>
            <w:tcW w:w="5526" w:type="dxa"/>
            <w:tcBorders>
              <w:top w:val="nil"/>
              <w:left w:val="nil"/>
              <w:bottom w:val="nil"/>
              <w:right w:val="nil"/>
              <w:tl2br w:val="nil"/>
              <w:tr2bl w:val="nil"/>
            </w:tcBorders>
            <w:vAlign w:val="center"/>
          </w:tcPr>
          <w:p w14:paraId="24CC4271" w14:textId="77777777" w:rsidR="00DE1CEA" w:rsidRDefault="00000000">
            <w:pPr>
              <w:jc w:val="center"/>
              <w:rPr>
                <w:rFonts w:ascii="楷体_GB2312" w:eastAsia="楷体_GB2312" w:hAnsi="黑体" w:cs="Times New Roman"/>
                <w:sz w:val="32"/>
              </w:rPr>
            </w:pPr>
            <w:r>
              <w:rPr>
                <w:rFonts w:ascii="黑体" w:eastAsia="黑体" w:hAnsi="黑体" w:cs="Times New Roman" w:hint="eastAsia"/>
                <w:sz w:val="28"/>
              </w:rPr>
              <w:t xml:space="preserve"> </w:t>
            </w:r>
            <w:r w:rsidR="00EA22B0">
              <w:rPr>
                <w:rFonts w:ascii="黑体" w:eastAsia="黑体" w:hAnsi="黑体" w:cs="Times New Roman" w:hint="eastAsia"/>
                <w:sz w:val="28"/>
              </w:rPr>
              <w:t>吕皖丽</w:t>
            </w:r>
          </w:p>
        </w:tc>
      </w:tr>
    </w:tbl>
    <w:p w14:paraId="4E3528BC" w14:textId="77777777" w:rsidR="00DE1CEA" w:rsidRDefault="00DE1CEA">
      <w:pPr>
        <w:rPr>
          <w:rFonts w:ascii="Times New Roman" w:eastAsia="楷体_GB2312" w:hAnsi="Times New Roman" w:cs="Times New Roman"/>
          <w:b/>
          <w:sz w:val="36"/>
        </w:rPr>
      </w:pPr>
    </w:p>
    <w:p w14:paraId="6868934E" w14:textId="77777777" w:rsidR="00DE1CEA" w:rsidRDefault="00DE1CEA">
      <w:pPr>
        <w:jc w:val="center"/>
        <w:rPr>
          <w:rFonts w:ascii="Times New Roman" w:eastAsia="楷体_GB2312" w:hAnsi="Times New Roman" w:cs="Times New Roman"/>
          <w:b/>
          <w:sz w:val="36"/>
        </w:rPr>
      </w:pPr>
    </w:p>
    <w:p w14:paraId="0EE7FD77" w14:textId="77777777" w:rsidR="00DE1CEA" w:rsidRDefault="00DE1CEA">
      <w:pPr>
        <w:jc w:val="center"/>
        <w:rPr>
          <w:rFonts w:ascii="Times New Roman" w:eastAsia="楷体_GB2312" w:hAnsi="Times New Roman" w:cs="Times New Roman"/>
          <w:b/>
          <w:sz w:val="36"/>
        </w:rPr>
      </w:pPr>
    </w:p>
    <w:p w14:paraId="74F387CF" w14:textId="77777777" w:rsidR="00DE1CEA" w:rsidRDefault="00000000">
      <w:pPr>
        <w:jc w:val="center"/>
        <w:rPr>
          <w:rFonts w:ascii="Times New Roman" w:eastAsia="宋体" w:hAnsi="Times New Roman" w:cs="Times New Roman"/>
          <w:b/>
          <w:sz w:val="52"/>
        </w:rPr>
      </w:pPr>
      <w:r>
        <w:rPr>
          <w:rFonts w:ascii="宋体" w:eastAsia="宋体" w:hAnsi="宋体" w:cs="宋体" w:hint="eastAsia"/>
          <w:b/>
          <w:sz w:val="32"/>
        </w:rPr>
        <w:t>安徽大学创新创业学院 制</w:t>
      </w:r>
    </w:p>
    <w:p w14:paraId="3DADF846" w14:textId="77777777" w:rsidR="00DE1CEA" w:rsidRDefault="00DE1CEA">
      <w:pPr>
        <w:jc w:val="center"/>
        <w:rPr>
          <w:rFonts w:ascii="黑体" w:eastAsia="黑体" w:hAnsi="黑体" w:cs="Times New Roman" w:hint="eastAsia"/>
          <w:sz w:val="36"/>
        </w:rPr>
      </w:pPr>
    </w:p>
    <w:p w14:paraId="561A7ACF" w14:textId="77777777" w:rsidR="00DE1CEA" w:rsidRDefault="00000000">
      <w:pPr>
        <w:spacing w:line="480" w:lineRule="auto"/>
        <w:jc w:val="center"/>
        <w:rPr>
          <w:rFonts w:ascii="Times New Roman" w:eastAsia="宋体" w:hAnsi="Times New Roman" w:cs="Times New Roman"/>
          <w:b/>
          <w:sz w:val="36"/>
        </w:rPr>
      </w:pPr>
      <w:r>
        <w:rPr>
          <w:rFonts w:ascii="宋体" w:eastAsia="宋体" w:hAnsi="宋体" w:cs="宋体" w:hint="eastAsia"/>
          <w:b/>
          <w:sz w:val="36"/>
        </w:rPr>
        <w:t>填 写 说 明</w:t>
      </w:r>
    </w:p>
    <w:p w14:paraId="50E627D2" w14:textId="77777777" w:rsidR="00DE1CEA" w:rsidRDefault="00000000">
      <w:pPr>
        <w:spacing w:line="480" w:lineRule="exact"/>
        <w:ind w:leftChars="51" w:left="107" w:right="227" w:firstLineChars="200" w:firstLine="560"/>
        <w:rPr>
          <w:rFonts w:ascii="Times New Roman" w:eastAsia="宋体" w:hAnsi="Times New Roman" w:cs="Times New Roman"/>
          <w:sz w:val="28"/>
        </w:rPr>
      </w:pPr>
      <w:bookmarkStart w:id="1" w:name="OLE_LINK2"/>
      <w:r>
        <w:rPr>
          <w:rFonts w:ascii="宋体" w:eastAsia="宋体" w:hAnsi="宋体" w:cs="宋体" w:hint="eastAsia"/>
          <w:sz w:val="28"/>
        </w:rPr>
        <w:t>一、项目类型说明</w:t>
      </w:r>
    </w:p>
    <w:p w14:paraId="28928E37" w14:textId="77777777" w:rsidR="00DE1CEA" w:rsidRDefault="00000000">
      <w:pPr>
        <w:spacing w:line="480" w:lineRule="exact"/>
        <w:ind w:leftChars="51" w:left="107" w:right="227" w:firstLineChars="200" w:firstLine="560"/>
        <w:rPr>
          <w:rFonts w:ascii="Times New Roman" w:eastAsia="宋体" w:hAnsi="Times New Roman" w:cs="宋体"/>
          <w:sz w:val="28"/>
        </w:rPr>
      </w:pPr>
      <w:r>
        <w:rPr>
          <w:rFonts w:ascii="宋体" w:eastAsia="宋体" w:hAnsi="宋体" w:cs="宋体" w:hint="eastAsia"/>
          <w:sz w:val="28"/>
        </w:rPr>
        <w:t>1.创新训练项目：本科生个人或团队在导师指导下，自主完成创新性研究项目设计、研究条件准备和项目实施、研究报告撰写、成果（学术）交流等工作。</w:t>
      </w:r>
    </w:p>
    <w:p w14:paraId="19668F2D" w14:textId="77777777" w:rsidR="00DE1CEA" w:rsidRDefault="00000000">
      <w:pPr>
        <w:spacing w:line="480" w:lineRule="exact"/>
        <w:ind w:leftChars="51" w:left="107" w:right="227" w:firstLineChars="200" w:firstLine="560"/>
        <w:rPr>
          <w:rFonts w:ascii="Times New Roman" w:eastAsia="宋体" w:hAnsi="Times New Roman" w:cs="宋体"/>
          <w:sz w:val="28"/>
        </w:rPr>
      </w:pPr>
      <w:r>
        <w:rPr>
          <w:rFonts w:ascii="宋体" w:eastAsia="宋体" w:hAnsi="宋体" w:cs="宋体" w:hint="eastAsia"/>
          <w:sz w:val="28"/>
        </w:rPr>
        <w:t>2.创业训练项目：本科生团队在导师指导下，团队中每个学生在项目实施过程中扮演一个或多个具体角色，完成商业计划书编制、可行性研究、企业模拟运行、撰写创业报告等工作。</w:t>
      </w:r>
    </w:p>
    <w:p w14:paraId="0E8F77DC" w14:textId="77777777" w:rsidR="00DE1CEA" w:rsidRDefault="00000000">
      <w:pPr>
        <w:spacing w:line="480" w:lineRule="exact"/>
        <w:ind w:leftChars="51" w:left="107" w:right="227" w:firstLineChars="200" w:firstLine="560"/>
        <w:rPr>
          <w:rFonts w:ascii="Times New Roman" w:eastAsia="宋体" w:hAnsi="Times New Roman" w:cs="宋体"/>
          <w:sz w:val="28"/>
        </w:rPr>
      </w:pPr>
      <w:r>
        <w:rPr>
          <w:rFonts w:ascii="宋体" w:eastAsia="宋体" w:hAnsi="宋体" w:cs="宋体" w:hint="eastAsia"/>
          <w:sz w:val="28"/>
        </w:rPr>
        <w:t>3.创业实践项目：学生团队在学校导师和企业导师共同指导下，采用创新训练项目或创新性实验等成果，提出具有市场前景的创新性产品或服务，以此为基础开展创业实践活动。</w:t>
      </w:r>
    </w:p>
    <w:p w14:paraId="30F5E37A" w14:textId="77777777" w:rsidR="00DE1CEA" w:rsidRDefault="00000000">
      <w:pPr>
        <w:spacing w:line="480" w:lineRule="exact"/>
        <w:ind w:leftChars="51" w:left="107" w:right="227" w:firstLineChars="200" w:firstLine="560"/>
        <w:rPr>
          <w:rFonts w:ascii="Times New Roman" w:eastAsia="宋体" w:hAnsi="Times New Roman" w:cs="宋体"/>
          <w:sz w:val="28"/>
        </w:rPr>
      </w:pPr>
      <w:r>
        <w:rPr>
          <w:rFonts w:ascii="宋体" w:eastAsia="宋体" w:hAnsi="宋体" w:cs="宋体" w:hint="eastAsia"/>
          <w:sz w:val="28"/>
        </w:rPr>
        <w:t>二、项目类别、性质和来源说明</w:t>
      </w:r>
    </w:p>
    <w:p w14:paraId="64248DC5" w14:textId="77777777" w:rsidR="00DE1CEA" w:rsidRDefault="00000000">
      <w:pPr>
        <w:spacing w:line="480" w:lineRule="exact"/>
        <w:ind w:leftChars="51" w:left="107" w:right="227" w:firstLineChars="200" w:firstLine="560"/>
        <w:rPr>
          <w:rFonts w:ascii="宋体" w:eastAsia="宋体" w:hAnsi="宋体" w:cs="宋体" w:hint="eastAsia"/>
          <w:sz w:val="28"/>
        </w:rPr>
      </w:pPr>
      <w:r>
        <w:rPr>
          <w:rFonts w:ascii="宋体" w:eastAsia="宋体" w:hAnsi="宋体" w:cs="宋体" w:hint="eastAsia"/>
          <w:sz w:val="28"/>
        </w:rPr>
        <w:t>1.项目类别：分为一般项目</w:t>
      </w:r>
      <w:r>
        <w:rPr>
          <w:rFonts w:ascii="宋体" w:eastAsia="宋体" w:hAnsi="宋体" w:cs="宋体" w:hint="eastAsia"/>
          <w:color w:val="000000" w:themeColor="text1"/>
          <w:sz w:val="28"/>
        </w:rPr>
        <w:t>和重点项目</w:t>
      </w:r>
      <w:r>
        <w:rPr>
          <w:rFonts w:ascii="宋体" w:eastAsia="宋体" w:hAnsi="宋体" w:cs="宋体" w:hint="eastAsia"/>
          <w:sz w:val="28"/>
        </w:rPr>
        <w:t>。一般项目为按每年惯例申报的大学生创新训练计划项目；重点支持领域项目为2021年起新增类别，将在项目中期检查时结合指标推荐，申请校级项目时均为一般项目。</w:t>
      </w:r>
    </w:p>
    <w:p w14:paraId="695F9F39" w14:textId="77777777" w:rsidR="00DE1CEA" w:rsidRDefault="00000000">
      <w:pPr>
        <w:spacing w:line="480" w:lineRule="exact"/>
        <w:ind w:leftChars="51" w:left="107" w:right="227" w:firstLineChars="200" w:firstLine="560"/>
        <w:rPr>
          <w:rFonts w:ascii="宋体" w:eastAsia="宋体" w:hAnsi="宋体" w:cs="宋体" w:hint="eastAsia"/>
          <w:color w:val="000000" w:themeColor="text1"/>
          <w:sz w:val="28"/>
        </w:rPr>
      </w:pPr>
      <w:r>
        <w:rPr>
          <w:rFonts w:ascii="宋体" w:eastAsia="宋体" w:hAnsi="宋体" w:cs="宋体" w:hint="eastAsia"/>
          <w:color w:val="000000" w:themeColor="text1"/>
          <w:sz w:val="28"/>
        </w:rPr>
        <w:t>2.项目性质：各团队可根据项目实际，在校级立项阶段将项目分为基础研究、应用研究、开发研究、其他等性质。</w:t>
      </w:r>
    </w:p>
    <w:p w14:paraId="146C33B0" w14:textId="77777777" w:rsidR="00DE1CEA" w:rsidRDefault="00000000">
      <w:pPr>
        <w:spacing w:line="480" w:lineRule="exact"/>
        <w:ind w:leftChars="51" w:left="107" w:right="227" w:firstLineChars="200" w:firstLine="560"/>
        <w:rPr>
          <w:rFonts w:ascii="宋体" w:eastAsia="宋体" w:hAnsi="宋体" w:cs="宋体" w:hint="eastAsia"/>
          <w:color w:val="000000" w:themeColor="text1"/>
          <w:sz w:val="28"/>
        </w:rPr>
      </w:pPr>
      <w:r>
        <w:rPr>
          <w:rFonts w:ascii="宋体" w:eastAsia="宋体" w:hAnsi="宋体" w:cs="宋体" w:hint="eastAsia"/>
          <w:color w:val="000000" w:themeColor="text1"/>
          <w:sz w:val="28"/>
        </w:rPr>
        <w:t>3.项目来源：分为自主命题、科研项目、学科竞赛、延续研究、校企合作、拔尖人才、其他专项等。</w:t>
      </w:r>
    </w:p>
    <w:p w14:paraId="1607A295" w14:textId="77777777" w:rsidR="00DE1CEA" w:rsidRDefault="00000000">
      <w:pPr>
        <w:spacing w:line="480" w:lineRule="exact"/>
        <w:ind w:leftChars="51" w:left="107" w:right="227" w:firstLineChars="200" w:firstLine="560"/>
        <w:rPr>
          <w:rFonts w:ascii="Times New Roman" w:eastAsia="宋体" w:hAnsi="Times New Roman" w:cs="Times New Roman"/>
          <w:sz w:val="28"/>
        </w:rPr>
      </w:pPr>
      <w:r>
        <w:rPr>
          <w:rFonts w:ascii="宋体" w:eastAsia="宋体" w:hAnsi="宋体" w:cs="宋体" w:hint="eastAsia"/>
          <w:sz w:val="28"/>
        </w:rPr>
        <w:t>三、申报书请按顺序逐项填写，填写内容必须实事求是，表达明确严谨。空缺项要填“无”。</w:t>
      </w:r>
    </w:p>
    <w:p w14:paraId="3DF4F815" w14:textId="77777777" w:rsidR="00DE1CEA" w:rsidRDefault="00000000">
      <w:pPr>
        <w:spacing w:line="480" w:lineRule="exact"/>
        <w:ind w:leftChars="51" w:left="107" w:right="227" w:firstLineChars="200" w:firstLine="560"/>
        <w:rPr>
          <w:rFonts w:ascii="Times New Roman" w:eastAsia="宋体" w:hAnsi="Times New Roman" w:cs="Times New Roman"/>
          <w:sz w:val="28"/>
        </w:rPr>
      </w:pPr>
      <w:r>
        <w:rPr>
          <w:rFonts w:ascii="宋体" w:eastAsia="宋体" w:hAnsi="宋体" w:cs="宋体" w:hint="eastAsia"/>
          <w:sz w:val="28"/>
        </w:rPr>
        <w:t>四、申请参加大学生创新训练计划项目团队的人数含负责人在内不得超过5人。</w:t>
      </w:r>
    </w:p>
    <w:p w14:paraId="79DE222E" w14:textId="77777777" w:rsidR="00DE1CEA" w:rsidRDefault="00000000">
      <w:pPr>
        <w:spacing w:line="480" w:lineRule="exact"/>
        <w:ind w:leftChars="51" w:left="107" w:right="227" w:firstLineChars="200" w:firstLine="560"/>
        <w:rPr>
          <w:rFonts w:ascii="Times New Roman" w:eastAsia="宋体" w:hAnsi="Times New Roman" w:cs="Times New Roman"/>
          <w:sz w:val="28"/>
        </w:rPr>
      </w:pPr>
      <w:r>
        <w:rPr>
          <w:rFonts w:ascii="宋体" w:eastAsia="宋体" w:hAnsi="宋体" w:cs="宋体" w:hint="eastAsia"/>
          <w:sz w:val="28"/>
        </w:rPr>
        <w:t>五、填写时可以改变字体大小等，但要确保表格的样式没有被改变；填写完后用A4纸张打印，不得随意涂改。</w:t>
      </w:r>
    </w:p>
    <w:p w14:paraId="59D235C5" w14:textId="77777777" w:rsidR="00DE1CEA" w:rsidRDefault="00000000">
      <w:pPr>
        <w:spacing w:line="480" w:lineRule="exact"/>
        <w:ind w:leftChars="51" w:left="107" w:right="227" w:firstLineChars="200" w:firstLine="560"/>
        <w:rPr>
          <w:rFonts w:ascii="Times New Roman" w:eastAsia="宋体" w:hAnsi="Times New Roman" w:cs="Times New Roman"/>
          <w:color w:val="FF0000"/>
          <w:sz w:val="28"/>
        </w:rPr>
      </w:pPr>
      <w:r>
        <w:rPr>
          <w:rFonts w:ascii="宋体" w:eastAsia="宋体" w:hAnsi="宋体" w:cs="宋体" w:hint="eastAsia"/>
          <w:sz w:val="28"/>
        </w:rPr>
        <w:t>六、申报过程有不明事宜，请与创新创业学院联系和咨询，联</w:t>
      </w:r>
      <w:r>
        <w:rPr>
          <w:rFonts w:ascii="宋体" w:eastAsia="宋体" w:hAnsi="宋体" w:cs="宋体" w:hint="eastAsia"/>
          <w:sz w:val="28"/>
        </w:rPr>
        <w:lastRenderedPageBreak/>
        <w:t>系电话：0551-65106065</w:t>
      </w:r>
    </w:p>
    <w:bookmarkEnd w:id="1"/>
    <w:p w14:paraId="7065B888" w14:textId="77777777" w:rsidR="00DE1CEA" w:rsidRDefault="00DE1CEA">
      <w:pPr>
        <w:spacing w:line="360" w:lineRule="auto"/>
        <w:jc w:val="center"/>
        <w:rPr>
          <w:rFonts w:ascii="仿宋_GB2312" w:eastAsia="仿宋_GB2312"/>
          <w:b/>
          <w:sz w:val="28"/>
        </w:rPr>
        <w:sectPr w:rsidR="00DE1CEA">
          <w:pgSz w:w="11906" w:h="16838"/>
          <w:pgMar w:top="1440" w:right="1800" w:bottom="1440" w:left="1800" w:header="851" w:footer="992" w:gutter="0"/>
          <w:cols w:space="720"/>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224"/>
        <w:gridCol w:w="1356"/>
        <w:gridCol w:w="2102"/>
        <w:gridCol w:w="1446"/>
        <w:gridCol w:w="2332"/>
      </w:tblGrid>
      <w:tr w:rsidR="00DE1CEA" w14:paraId="292F7EED" w14:textId="77777777">
        <w:trPr>
          <w:cantSplit/>
          <w:trHeight w:val="435"/>
          <w:jc w:val="center"/>
        </w:trPr>
        <w:tc>
          <w:tcPr>
            <w:tcW w:w="1692"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09651DD0" w14:textId="77777777" w:rsidR="00DE1CEA" w:rsidRDefault="00000000">
            <w:pPr>
              <w:jc w:val="center"/>
              <w:rPr>
                <w:rFonts w:ascii="黑体" w:eastAsia="黑体" w:hAnsi="黑体" w:cs="Times New Roman" w:hint="eastAsia"/>
              </w:rPr>
            </w:pPr>
            <w:bookmarkStart w:id="2" w:name="_Hlk212651417"/>
            <w:r>
              <w:rPr>
                <w:rFonts w:ascii="黑体" w:eastAsia="黑体" w:hAnsi="黑体" w:cs="Times New Roman" w:hint="eastAsia"/>
              </w:rPr>
              <w:lastRenderedPageBreak/>
              <w:t>项目名称</w:t>
            </w:r>
          </w:p>
        </w:tc>
        <w:tc>
          <w:tcPr>
            <w:tcW w:w="7236"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07357754" w14:textId="2324DCBB" w:rsidR="00DE1CEA" w:rsidRPr="000A3C14" w:rsidRDefault="000A3C14">
            <w:pPr>
              <w:jc w:val="center"/>
              <w:rPr>
                <w:rFonts w:ascii="黑体" w:eastAsia="黑体" w:hAnsi="黑体" w:cs="Times New Roman" w:hint="eastAsia"/>
                <w:bCs/>
              </w:rPr>
            </w:pPr>
            <w:r w:rsidRPr="000A3C14">
              <w:rPr>
                <w:rFonts w:ascii="黑体" w:eastAsia="黑体" w:hAnsi="黑体" w:cs="Times New Roman" w:hint="eastAsia"/>
                <w:bCs/>
              </w:rPr>
              <w:t>基于多模态特征融合与知识蒸馏的鲁棒实时对抗样本防御方法研究</w:t>
            </w:r>
          </w:p>
        </w:tc>
      </w:tr>
      <w:tr w:rsidR="00DE1CEA" w14:paraId="3E35E423" w14:textId="77777777">
        <w:trPr>
          <w:cantSplit/>
          <w:trHeight w:val="435"/>
          <w:jc w:val="center"/>
        </w:trPr>
        <w:tc>
          <w:tcPr>
            <w:tcW w:w="1692"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1E25006C" w14:textId="77777777" w:rsidR="00DE1CEA" w:rsidRDefault="00000000">
            <w:pPr>
              <w:jc w:val="center"/>
              <w:rPr>
                <w:rFonts w:ascii="黑体" w:eastAsia="黑体" w:hAnsi="黑体" w:cs="Times New Roman" w:hint="eastAsia"/>
              </w:rPr>
            </w:pPr>
            <w:r>
              <w:rPr>
                <w:rFonts w:ascii="黑体" w:eastAsia="黑体" w:hAnsi="黑体" w:cs="Times New Roman" w:hint="eastAsia"/>
              </w:rPr>
              <w:t>项目性质</w:t>
            </w:r>
          </w:p>
        </w:tc>
        <w:tc>
          <w:tcPr>
            <w:tcW w:w="7236"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0C8DFD2A" w14:textId="77777777" w:rsidR="00DE1CEA" w:rsidRDefault="00EA22B0">
            <w:pPr>
              <w:ind w:firstLineChars="527" w:firstLine="1107"/>
              <w:rPr>
                <w:rFonts w:ascii="黑体" w:eastAsia="黑体" w:hAnsi="黑体" w:cs="Times New Roman" w:hint="eastAsia"/>
                <w:b/>
              </w:rPr>
            </w:pPr>
            <w:r>
              <w:rPr>
                <w:rFonts w:ascii="宋体" w:eastAsia="宋体" w:hAnsi="宋体" w:cs="宋体" w:hint="eastAsia"/>
                <w:noProof/>
                <w:szCs w:val="21"/>
              </w:rPr>
              <w:drawing>
                <wp:anchor distT="0" distB="0" distL="114300" distR="114300" simplePos="0" relativeHeight="251657728" behindDoc="0" locked="0" layoutInCell="1" allowOverlap="1" wp14:anchorId="21E305CD" wp14:editId="1D625527">
                  <wp:simplePos x="0" y="0"/>
                  <wp:positionH relativeFrom="column">
                    <wp:posOffset>681355</wp:posOffset>
                  </wp:positionH>
                  <wp:positionV relativeFrom="paragraph">
                    <wp:posOffset>40640</wp:posOffset>
                  </wp:positionV>
                  <wp:extent cx="171450" cy="171450"/>
                  <wp:effectExtent l="0" t="0" r="0" b="0"/>
                  <wp:wrapNone/>
                  <wp:docPr id="2063124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pic:spPr>
                      </pic:pic>
                    </a:graphicData>
                  </a:graphic>
                  <wp14:sizeRelH relativeFrom="margin">
                    <wp14:pctWidth>0</wp14:pctWidth>
                  </wp14:sizeRelH>
                  <wp14:sizeRelV relativeFrom="margin">
                    <wp14:pctHeight>0</wp14:pctHeight>
                  </wp14:sizeRelV>
                </wp:anchor>
              </w:drawing>
            </w:r>
            <w:r>
              <w:rPr>
                <w:rFonts w:ascii="宋体" w:eastAsia="宋体" w:hAnsi="宋体" w:cs="宋体" w:hint="eastAsia"/>
                <w:szCs w:val="21"/>
              </w:rPr>
              <w:sym w:font="Wingdings 2" w:char="00A3"/>
            </w:r>
            <w:r>
              <w:rPr>
                <w:rFonts w:ascii="宋体" w:eastAsia="宋体" w:hAnsi="宋体" w:cs="宋体" w:hint="eastAsia"/>
                <w:kern w:val="0"/>
                <w:szCs w:val="21"/>
                <w:lang w:bidi="ar"/>
              </w:rPr>
              <w:t xml:space="preserve">基础研究  </w:t>
            </w:r>
            <w:r>
              <w:rPr>
                <w:rFonts w:ascii="宋体" w:eastAsia="宋体" w:hAnsi="宋体" w:cs="宋体" w:hint="eastAsia"/>
                <w:szCs w:val="21"/>
              </w:rPr>
              <w:sym w:font="Wingdings 2" w:char="00A3"/>
            </w:r>
            <w:r>
              <w:rPr>
                <w:rFonts w:ascii="宋体" w:eastAsia="宋体" w:hAnsi="宋体" w:cs="宋体" w:hint="eastAsia"/>
                <w:kern w:val="0"/>
                <w:szCs w:val="21"/>
                <w:lang w:bidi="ar"/>
              </w:rPr>
              <w:t xml:space="preserve">应用研究  </w:t>
            </w:r>
            <w:r>
              <w:rPr>
                <w:rFonts w:ascii="宋体" w:eastAsia="宋体" w:hAnsi="宋体" w:cs="宋体" w:hint="eastAsia"/>
                <w:szCs w:val="21"/>
              </w:rPr>
              <w:sym w:font="Wingdings 2" w:char="00A3"/>
            </w:r>
            <w:r>
              <w:rPr>
                <w:rFonts w:ascii="宋体" w:eastAsia="宋体" w:hAnsi="宋体" w:cs="宋体" w:hint="eastAsia"/>
                <w:kern w:val="0"/>
                <w:szCs w:val="21"/>
                <w:lang w:bidi="ar"/>
              </w:rPr>
              <w:t xml:space="preserve">开发研究  </w:t>
            </w:r>
            <w:r>
              <w:rPr>
                <w:rFonts w:ascii="宋体" w:eastAsia="宋体" w:hAnsi="宋体" w:cs="宋体" w:hint="eastAsia"/>
                <w:szCs w:val="21"/>
              </w:rPr>
              <w:sym w:font="Wingdings 2" w:char="00A3"/>
            </w:r>
            <w:r>
              <w:rPr>
                <w:rFonts w:ascii="宋体" w:eastAsia="宋体" w:hAnsi="宋体" w:cs="宋体" w:hint="eastAsia"/>
                <w:kern w:val="0"/>
                <w:szCs w:val="21"/>
                <w:lang w:bidi="ar"/>
              </w:rPr>
              <w:t>其他性质</w:t>
            </w:r>
          </w:p>
        </w:tc>
      </w:tr>
      <w:tr w:rsidR="00DE1CEA" w14:paraId="51EAC178" w14:textId="77777777">
        <w:trPr>
          <w:cantSplit/>
          <w:trHeight w:val="435"/>
          <w:jc w:val="center"/>
        </w:trPr>
        <w:tc>
          <w:tcPr>
            <w:tcW w:w="1692"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347DEF2D" w14:textId="77777777" w:rsidR="00DE1CEA" w:rsidRDefault="00000000">
            <w:pPr>
              <w:jc w:val="center"/>
              <w:rPr>
                <w:rFonts w:ascii="黑体" w:eastAsia="黑体" w:hAnsi="黑体" w:cs="Times New Roman" w:hint="eastAsia"/>
              </w:rPr>
            </w:pPr>
            <w:r>
              <w:rPr>
                <w:rFonts w:ascii="黑体" w:eastAsia="黑体" w:hAnsi="黑体" w:cs="Times New Roman" w:hint="eastAsia"/>
              </w:rPr>
              <w:t>项目来源</w:t>
            </w:r>
          </w:p>
        </w:tc>
        <w:tc>
          <w:tcPr>
            <w:tcW w:w="7236"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5E4D70BB" w14:textId="77777777" w:rsidR="00DE1CEA" w:rsidRDefault="00EA22B0">
            <w:pPr>
              <w:ind w:firstLineChars="527" w:firstLine="1107"/>
              <w:rPr>
                <w:rFonts w:ascii="宋体" w:eastAsia="宋体" w:hAnsi="宋体" w:cs="宋体" w:hint="eastAsia"/>
                <w:kern w:val="0"/>
                <w:szCs w:val="21"/>
                <w:lang w:bidi="ar"/>
              </w:rPr>
            </w:pPr>
            <w:r>
              <w:rPr>
                <w:rFonts w:ascii="宋体" w:eastAsia="宋体" w:hAnsi="宋体" w:cs="宋体" w:hint="eastAsia"/>
                <w:noProof/>
                <w:szCs w:val="21"/>
              </w:rPr>
              <w:drawing>
                <wp:anchor distT="0" distB="0" distL="114300" distR="114300" simplePos="0" relativeHeight="251658752" behindDoc="0" locked="0" layoutInCell="1" allowOverlap="1" wp14:anchorId="60697E2D" wp14:editId="4A1A695A">
                  <wp:simplePos x="0" y="0"/>
                  <wp:positionH relativeFrom="column">
                    <wp:posOffset>1462405</wp:posOffset>
                  </wp:positionH>
                  <wp:positionV relativeFrom="paragraph">
                    <wp:posOffset>35560</wp:posOffset>
                  </wp:positionV>
                  <wp:extent cx="176530" cy="170815"/>
                  <wp:effectExtent l="0" t="0" r="0" b="635"/>
                  <wp:wrapNone/>
                  <wp:docPr id="110534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530" cy="170815"/>
                          </a:xfrm>
                          <a:prstGeom prst="rect">
                            <a:avLst/>
                          </a:prstGeom>
                          <a:noFill/>
                        </pic:spPr>
                      </pic:pic>
                    </a:graphicData>
                  </a:graphic>
                  <wp14:sizeRelH relativeFrom="margin">
                    <wp14:pctWidth>0</wp14:pctWidth>
                  </wp14:sizeRelH>
                  <wp14:sizeRelV relativeFrom="margin">
                    <wp14:pctHeight>0</wp14:pctHeight>
                  </wp14:sizeRelV>
                </wp:anchor>
              </w:drawing>
            </w:r>
            <w:r>
              <w:rPr>
                <w:rFonts w:ascii="宋体" w:eastAsia="宋体" w:hAnsi="宋体" w:cs="宋体" w:hint="eastAsia"/>
                <w:szCs w:val="21"/>
              </w:rPr>
              <w:sym w:font="Wingdings 2" w:char="00A3"/>
            </w:r>
            <w:r>
              <w:rPr>
                <w:rFonts w:ascii="宋体" w:eastAsia="宋体" w:hAnsi="宋体" w:cs="宋体" w:hint="eastAsia"/>
                <w:kern w:val="0"/>
                <w:szCs w:val="21"/>
                <w:lang w:bidi="ar"/>
              </w:rPr>
              <w:t xml:space="preserve">自主命题  </w:t>
            </w:r>
            <w:r>
              <w:rPr>
                <w:rFonts w:ascii="宋体" w:eastAsia="宋体" w:hAnsi="宋体" w:cs="宋体" w:hint="eastAsia"/>
                <w:szCs w:val="21"/>
              </w:rPr>
              <w:sym w:font="Wingdings 2" w:char="00A3"/>
            </w:r>
            <w:r>
              <w:rPr>
                <w:rFonts w:ascii="宋体" w:eastAsia="宋体" w:hAnsi="宋体" w:cs="宋体" w:hint="eastAsia"/>
                <w:kern w:val="0"/>
                <w:szCs w:val="21"/>
                <w:lang w:bidi="ar"/>
              </w:rPr>
              <w:t xml:space="preserve">科研项目  </w:t>
            </w:r>
            <w:r>
              <w:rPr>
                <w:rFonts w:ascii="宋体" w:eastAsia="宋体" w:hAnsi="宋体" w:cs="宋体" w:hint="eastAsia"/>
                <w:szCs w:val="21"/>
              </w:rPr>
              <w:sym w:font="Wingdings 2" w:char="00A3"/>
            </w:r>
            <w:r>
              <w:rPr>
                <w:rFonts w:ascii="宋体" w:eastAsia="宋体" w:hAnsi="宋体" w:cs="宋体" w:hint="eastAsia"/>
                <w:kern w:val="0"/>
                <w:szCs w:val="21"/>
                <w:lang w:bidi="ar"/>
              </w:rPr>
              <w:t xml:space="preserve">学科竞赛  </w:t>
            </w:r>
            <w:r>
              <w:rPr>
                <w:rFonts w:ascii="宋体" w:eastAsia="宋体" w:hAnsi="宋体" w:cs="宋体" w:hint="eastAsia"/>
                <w:szCs w:val="21"/>
              </w:rPr>
              <w:sym w:font="Wingdings 2" w:char="00A3"/>
            </w:r>
            <w:r>
              <w:rPr>
                <w:rFonts w:ascii="宋体" w:eastAsia="宋体" w:hAnsi="宋体" w:cs="宋体" w:hint="eastAsia"/>
                <w:kern w:val="0"/>
                <w:szCs w:val="21"/>
                <w:lang w:bidi="ar"/>
              </w:rPr>
              <w:t>延续研究</w:t>
            </w:r>
          </w:p>
          <w:p w14:paraId="5BEA988A" w14:textId="77777777" w:rsidR="00DE1CEA" w:rsidRDefault="00000000">
            <w:pPr>
              <w:ind w:firstLineChars="527" w:firstLine="1107"/>
              <w:rPr>
                <w:rFonts w:ascii="黑体" w:eastAsia="黑体" w:hAnsi="黑体" w:cs="Times New Roman" w:hint="eastAsia"/>
                <w:b/>
              </w:rPr>
            </w:pPr>
            <w:r>
              <w:rPr>
                <w:rFonts w:ascii="宋体" w:eastAsia="宋体" w:hAnsi="宋体" w:cs="宋体" w:hint="eastAsia"/>
                <w:szCs w:val="21"/>
              </w:rPr>
              <w:sym w:font="Wingdings 2" w:char="00A3"/>
            </w:r>
            <w:r>
              <w:rPr>
                <w:rFonts w:ascii="宋体" w:eastAsia="宋体" w:hAnsi="宋体" w:cs="宋体" w:hint="eastAsia"/>
                <w:kern w:val="0"/>
                <w:szCs w:val="21"/>
                <w:lang w:bidi="ar"/>
              </w:rPr>
              <w:t xml:space="preserve">校企合作  </w:t>
            </w:r>
            <w:r>
              <w:rPr>
                <w:rFonts w:ascii="宋体" w:eastAsia="宋体" w:hAnsi="宋体" w:cs="宋体" w:hint="eastAsia"/>
                <w:szCs w:val="21"/>
              </w:rPr>
              <w:sym w:font="Wingdings 2" w:char="00A3"/>
            </w:r>
            <w:r>
              <w:rPr>
                <w:rFonts w:ascii="宋体" w:eastAsia="宋体" w:hAnsi="宋体" w:cs="宋体" w:hint="eastAsia"/>
                <w:kern w:val="0"/>
                <w:szCs w:val="21"/>
                <w:lang w:bidi="ar"/>
              </w:rPr>
              <w:t xml:space="preserve">拔尖人才  </w:t>
            </w:r>
            <w:r>
              <w:rPr>
                <w:rFonts w:ascii="宋体" w:eastAsia="宋体" w:hAnsi="宋体" w:cs="宋体" w:hint="eastAsia"/>
                <w:szCs w:val="21"/>
              </w:rPr>
              <w:sym w:font="Wingdings 2" w:char="00A3"/>
            </w:r>
            <w:r>
              <w:rPr>
                <w:rFonts w:ascii="宋体" w:eastAsia="宋体" w:hAnsi="宋体" w:cs="宋体" w:hint="eastAsia"/>
                <w:kern w:val="0"/>
                <w:szCs w:val="21"/>
                <w:lang w:bidi="ar"/>
              </w:rPr>
              <w:t>其他专项</w:t>
            </w:r>
          </w:p>
        </w:tc>
      </w:tr>
      <w:tr w:rsidR="00DE1CEA" w14:paraId="7DEEC784" w14:textId="77777777">
        <w:trPr>
          <w:cantSplit/>
          <w:trHeight w:val="435"/>
          <w:jc w:val="center"/>
        </w:trPr>
        <w:tc>
          <w:tcPr>
            <w:tcW w:w="1692"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360D028B" w14:textId="77777777" w:rsidR="00DE1CEA" w:rsidRDefault="00000000">
            <w:pPr>
              <w:jc w:val="center"/>
              <w:rPr>
                <w:rFonts w:ascii="黑体" w:eastAsia="黑体" w:hAnsi="黑体" w:hint="eastAsia"/>
              </w:rPr>
            </w:pPr>
            <w:r>
              <w:rPr>
                <w:rFonts w:ascii="黑体" w:eastAsia="黑体" w:hAnsi="黑体" w:hint="eastAsia"/>
              </w:rPr>
              <w:t>重点支持领域</w:t>
            </w:r>
          </w:p>
        </w:tc>
        <w:tc>
          <w:tcPr>
            <w:tcW w:w="7236"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2C276231" w14:textId="77777777" w:rsidR="00DE1CEA" w:rsidRDefault="00DE1CEA">
            <w:pPr>
              <w:jc w:val="center"/>
              <w:rPr>
                <w:rFonts w:ascii="Times New Roman"/>
              </w:rPr>
            </w:pPr>
          </w:p>
        </w:tc>
      </w:tr>
      <w:bookmarkEnd w:id="2"/>
      <w:tr w:rsidR="00DE1CEA" w14:paraId="23FF3A67" w14:textId="77777777" w:rsidTr="00EA22B0">
        <w:trPr>
          <w:cantSplit/>
          <w:trHeight w:val="435"/>
          <w:jc w:val="center"/>
        </w:trPr>
        <w:tc>
          <w:tcPr>
            <w:tcW w:w="468" w:type="dxa"/>
            <w:vMerge w:val="restart"/>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4C690B5D" w14:textId="77777777" w:rsidR="00DE1CEA" w:rsidRDefault="00000000">
            <w:pPr>
              <w:ind w:left="113" w:right="113"/>
              <w:jc w:val="center"/>
              <w:rPr>
                <w:rFonts w:ascii="黑体" w:eastAsia="黑体" w:hAnsi="黑体" w:cs="Times New Roman" w:hint="eastAsia"/>
              </w:rPr>
            </w:pPr>
            <w:r>
              <w:rPr>
                <w:rFonts w:ascii="黑体" w:eastAsia="黑体" w:hAnsi="黑体" w:cs="Times New Roman" w:hint="eastAsia"/>
              </w:rPr>
              <w:t>负责人</w:t>
            </w:r>
          </w:p>
        </w:tc>
        <w:tc>
          <w:tcPr>
            <w:tcW w:w="1224" w:type="dxa"/>
            <w:tcBorders>
              <w:top w:val="single" w:sz="4" w:space="0" w:color="auto"/>
              <w:left w:val="single" w:sz="4" w:space="0" w:color="auto"/>
              <w:bottom w:val="single" w:sz="4" w:space="0" w:color="auto"/>
              <w:right w:val="single" w:sz="4" w:space="0" w:color="auto"/>
              <w:tl2br w:val="nil"/>
              <w:tr2bl w:val="nil"/>
            </w:tcBorders>
            <w:vAlign w:val="center"/>
          </w:tcPr>
          <w:p w14:paraId="74E5C4BA" w14:textId="77777777" w:rsidR="00DE1CEA" w:rsidRDefault="00000000">
            <w:pPr>
              <w:jc w:val="center"/>
              <w:rPr>
                <w:rFonts w:ascii="黑体" w:eastAsia="黑体" w:hAnsi="黑体" w:cs="Times New Roman" w:hint="eastAsia"/>
              </w:rPr>
            </w:pPr>
            <w:r>
              <w:rPr>
                <w:rFonts w:ascii="黑体" w:eastAsia="黑体" w:hAnsi="黑体" w:cs="Times New Roman" w:hint="eastAsia"/>
              </w:rPr>
              <w:t>姓    名</w:t>
            </w:r>
          </w:p>
        </w:tc>
        <w:tc>
          <w:tcPr>
            <w:tcW w:w="1356" w:type="dxa"/>
            <w:tcBorders>
              <w:top w:val="single" w:sz="4" w:space="0" w:color="auto"/>
              <w:left w:val="single" w:sz="4" w:space="0" w:color="auto"/>
              <w:bottom w:val="single" w:sz="4" w:space="0" w:color="auto"/>
              <w:right w:val="single" w:sz="4" w:space="0" w:color="auto"/>
              <w:tl2br w:val="nil"/>
              <w:tr2bl w:val="nil"/>
            </w:tcBorders>
            <w:vAlign w:val="center"/>
          </w:tcPr>
          <w:p w14:paraId="2DB8FA86" w14:textId="77777777" w:rsidR="00DE1CEA" w:rsidRDefault="00000000">
            <w:pPr>
              <w:jc w:val="center"/>
              <w:rPr>
                <w:rFonts w:ascii="黑体" w:eastAsia="黑体" w:hAnsi="黑体" w:cs="Times New Roman" w:hint="eastAsia"/>
              </w:rPr>
            </w:pPr>
            <w:r>
              <w:rPr>
                <w:rFonts w:ascii="黑体" w:eastAsia="黑体" w:hAnsi="黑体" w:cs="Times New Roman" w:hint="eastAsia"/>
              </w:rPr>
              <w:t>学号</w:t>
            </w:r>
          </w:p>
        </w:tc>
        <w:tc>
          <w:tcPr>
            <w:tcW w:w="2102" w:type="dxa"/>
            <w:tcBorders>
              <w:top w:val="single" w:sz="4" w:space="0" w:color="auto"/>
              <w:left w:val="single" w:sz="4" w:space="0" w:color="auto"/>
              <w:bottom w:val="single" w:sz="4" w:space="0" w:color="auto"/>
              <w:right w:val="single" w:sz="4" w:space="0" w:color="auto"/>
              <w:tl2br w:val="nil"/>
              <w:tr2bl w:val="nil"/>
            </w:tcBorders>
            <w:vAlign w:val="center"/>
          </w:tcPr>
          <w:p w14:paraId="2C6FB056" w14:textId="77777777" w:rsidR="00DE1CEA" w:rsidRDefault="00000000">
            <w:pPr>
              <w:jc w:val="center"/>
              <w:rPr>
                <w:rFonts w:ascii="黑体" w:eastAsia="黑体" w:hAnsi="黑体" w:cs="Times New Roman" w:hint="eastAsia"/>
              </w:rPr>
            </w:pPr>
            <w:r>
              <w:rPr>
                <w:rFonts w:ascii="黑体" w:eastAsia="黑体" w:hAnsi="黑体" w:cs="Times New Roman" w:hint="eastAsia"/>
              </w:rPr>
              <w:t>所在院系年级专业</w:t>
            </w:r>
          </w:p>
        </w:tc>
        <w:tc>
          <w:tcPr>
            <w:tcW w:w="1446" w:type="dxa"/>
            <w:tcBorders>
              <w:top w:val="single" w:sz="4" w:space="0" w:color="auto"/>
              <w:left w:val="single" w:sz="4" w:space="0" w:color="auto"/>
              <w:bottom w:val="single" w:sz="4" w:space="0" w:color="auto"/>
              <w:right w:val="single" w:sz="4" w:space="0" w:color="auto"/>
              <w:tl2br w:val="nil"/>
              <w:tr2bl w:val="nil"/>
            </w:tcBorders>
            <w:vAlign w:val="center"/>
          </w:tcPr>
          <w:p w14:paraId="53CC9BEC" w14:textId="77777777" w:rsidR="00DE1CEA" w:rsidRDefault="00000000">
            <w:pPr>
              <w:jc w:val="center"/>
              <w:rPr>
                <w:rFonts w:ascii="黑体" w:eastAsia="黑体" w:hAnsi="黑体" w:cs="Times New Roman" w:hint="eastAsia"/>
              </w:rPr>
            </w:pPr>
            <w:r>
              <w:rPr>
                <w:rFonts w:ascii="黑体" w:eastAsia="黑体" w:hAnsi="黑体" w:cs="Times New Roman" w:hint="eastAsia"/>
              </w:rPr>
              <w:t>手机</w:t>
            </w:r>
          </w:p>
        </w:tc>
        <w:tc>
          <w:tcPr>
            <w:tcW w:w="2332" w:type="dxa"/>
            <w:tcBorders>
              <w:top w:val="single" w:sz="4" w:space="0" w:color="auto"/>
              <w:left w:val="single" w:sz="4" w:space="0" w:color="auto"/>
              <w:bottom w:val="single" w:sz="4" w:space="0" w:color="auto"/>
              <w:right w:val="single" w:sz="4" w:space="0" w:color="auto"/>
              <w:tl2br w:val="nil"/>
              <w:tr2bl w:val="nil"/>
            </w:tcBorders>
            <w:vAlign w:val="center"/>
          </w:tcPr>
          <w:p w14:paraId="6B868DEA" w14:textId="77777777" w:rsidR="00DE1CEA" w:rsidRDefault="00000000">
            <w:pPr>
              <w:jc w:val="center"/>
              <w:rPr>
                <w:rFonts w:ascii="黑体" w:eastAsia="黑体" w:hAnsi="黑体" w:cs="Times New Roman" w:hint="eastAsia"/>
              </w:rPr>
            </w:pPr>
            <w:r>
              <w:rPr>
                <w:rFonts w:ascii="黑体" w:eastAsia="黑体" w:hAnsi="黑体" w:cs="Times New Roman" w:hint="eastAsia"/>
                <w:b/>
              </w:rPr>
              <w:t>E-mail</w:t>
            </w:r>
          </w:p>
        </w:tc>
      </w:tr>
      <w:tr w:rsidR="00DE1CEA" w14:paraId="3A6A990B" w14:textId="77777777" w:rsidTr="00EA22B0">
        <w:trPr>
          <w:cantSplit/>
          <w:trHeight w:val="432"/>
          <w:jc w:val="center"/>
        </w:trPr>
        <w:tc>
          <w:tcPr>
            <w:tcW w:w="468" w:type="dxa"/>
            <w:vMerge/>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11704694" w14:textId="77777777" w:rsidR="00DE1CEA" w:rsidRDefault="00DE1CEA">
            <w:pPr>
              <w:ind w:left="113" w:right="113"/>
              <w:jc w:val="center"/>
              <w:rPr>
                <w:rFonts w:ascii="黑体" w:eastAsia="黑体" w:hAnsi="黑体" w:cs="Times New Roman" w:hint="eastAsia"/>
              </w:rPr>
            </w:pPr>
          </w:p>
        </w:tc>
        <w:tc>
          <w:tcPr>
            <w:tcW w:w="1224" w:type="dxa"/>
            <w:tcBorders>
              <w:top w:val="single" w:sz="4" w:space="0" w:color="auto"/>
              <w:left w:val="single" w:sz="4" w:space="0" w:color="auto"/>
              <w:bottom w:val="single" w:sz="4" w:space="0" w:color="auto"/>
              <w:right w:val="single" w:sz="4" w:space="0" w:color="auto"/>
              <w:tl2br w:val="nil"/>
              <w:tr2bl w:val="nil"/>
            </w:tcBorders>
            <w:vAlign w:val="center"/>
          </w:tcPr>
          <w:p w14:paraId="1B506858" w14:textId="77777777" w:rsidR="00DE1CEA" w:rsidRDefault="00000000">
            <w:pPr>
              <w:jc w:val="center"/>
              <w:rPr>
                <w:rFonts w:ascii="宋体" w:eastAsia="宋体" w:hAnsi="Times New Roman" w:cs="Times New Roman"/>
                <w:sz w:val="20"/>
              </w:rPr>
            </w:pPr>
            <w:r>
              <w:rPr>
                <w:rFonts w:ascii="宋体" w:eastAsia="宋体" w:hAnsi="宋体" w:cs="宋体" w:hint="eastAsia"/>
                <w:color w:val="000000"/>
                <w:kern w:val="0"/>
                <w:sz w:val="20"/>
              </w:rPr>
              <w:t xml:space="preserve"> </w:t>
            </w:r>
            <w:r w:rsidR="00EA22B0">
              <w:rPr>
                <w:rFonts w:ascii="宋体" w:eastAsia="宋体" w:hAnsi="宋体" w:cs="宋体" w:hint="eastAsia"/>
                <w:color w:val="000000"/>
                <w:kern w:val="0"/>
                <w:sz w:val="20"/>
              </w:rPr>
              <w:t>荣彦臣</w:t>
            </w:r>
          </w:p>
        </w:tc>
        <w:tc>
          <w:tcPr>
            <w:tcW w:w="1356" w:type="dxa"/>
            <w:tcBorders>
              <w:top w:val="single" w:sz="4" w:space="0" w:color="auto"/>
              <w:left w:val="single" w:sz="4" w:space="0" w:color="auto"/>
              <w:bottom w:val="single" w:sz="4" w:space="0" w:color="auto"/>
              <w:right w:val="single" w:sz="4" w:space="0" w:color="auto"/>
              <w:tl2br w:val="nil"/>
              <w:tr2bl w:val="nil"/>
            </w:tcBorders>
            <w:vAlign w:val="center"/>
          </w:tcPr>
          <w:p w14:paraId="76BFC3DE" w14:textId="77777777" w:rsidR="00DE1CEA" w:rsidRDefault="00EA22B0">
            <w:pPr>
              <w:jc w:val="center"/>
              <w:rPr>
                <w:rFonts w:ascii="Times New Roman" w:eastAsia="宋体" w:hAnsi="Times New Roman" w:cs="Times New Roman"/>
                <w:sz w:val="20"/>
              </w:rPr>
            </w:pPr>
            <w:r>
              <w:rPr>
                <w:rFonts w:ascii="Times New Roman" w:eastAsia="宋体" w:hAnsi="Times New Roman" w:cs="Times New Roman" w:hint="eastAsia"/>
                <w:sz w:val="20"/>
              </w:rPr>
              <w:t>E124304085</w:t>
            </w:r>
          </w:p>
        </w:tc>
        <w:tc>
          <w:tcPr>
            <w:tcW w:w="2102" w:type="dxa"/>
            <w:tcBorders>
              <w:top w:val="nil"/>
              <w:left w:val="single" w:sz="4" w:space="0" w:color="auto"/>
              <w:bottom w:val="single" w:sz="4" w:space="0" w:color="auto"/>
              <w:right w:val="single" w:sz="4" w:space="0" w:color="auto"/>
              <w:tl2br w:val="nil"/>
              <w:tr2bl w:val="nil"/>
            </w:tcBorders>
            <w:vAlign w:val="center"/>
          </w:tcPr>
          <w:p w14:paraId="35CA1BED" w14:textId="77777777" w:rsidR="00DE1CEA" w:rsidRDefault="00EA22B0">
            <w:pPr>
              <w:jc w:val="center"/>
              <w:rPr>
                <w:rFonts w:ascii="Times New Roman" w:eastAsia="宋体" w:hAnsi="Times New Roman" w:cs="Times New Roman"/>
                <w:sz w:val="20"/>
              </w:rPr>
            </w:pPr>
            <w:bookmarkStart w:id="3" w:name="OLE_LINK1"/>
            <w:r>
              <w:rPr>
                <w:rFonts w:ascii="Times New Roman" w:eastAsia="宋体" w:hAnsi="Times New Roman" w:cs="Times New Roman" w:hint="eastAsia"/>
                <w:sz w:val="20"/>
              </w:rPr>
              <w:t>计算机科学与技术学院</w:t>
            </w:r>
            <w:r>
              <w:rPr>
                <w:rFonts w:ascii="Times New Roman" w:eastAsia="宋体" w:hAnsi="Times New Roman" w:cs="Times New Roman" w:hint="eastAsia"/>
                <w:sz w:val="20"/>
              </w:rPr>
              <w:t>24</w:t>
            </w:r>
            <w:r>
              <w:rPr>
                <w:rFonts w:ascii="Times New Roman" w:eastAsia="宋体" w:hAnsi="Times New Roman" w:cs="Times New Roman" w:hint="eastAsia"/>
                <w:sz w:val="20"/>
              </w:rPr>
              <w:t>级信息安全</w:t>
            </w:r>
            <w:bookmarkEnd w:id="3"/>
          </w:p>
        </w:tc>
        <w:tc>
          <w:tcPr>
            <w:tcW w:w="1446" w:type="dxa"/>
            <w:tcBorders>
              <w:top w:val="single" w:sz="4" w:space="0" w:color="auto"/>
              <w:left w:val="single" w:sz="4" w:space="0" w:color="auto"/>
              <w:bottom w:val="single" w:sz="4" w:space="0" w:color="auto"/>
              <w:right w:val="single" w:sz="4" w:space="0" w:color="auto"/>
              <w:tl2br w:val="nil"/>
              <w:tr2bl w:val="nil"/>
            </w:tcBorders>
            <w:vAlign w:val="center"/>
          </w:tcPr>
          <w:p w14:paraId="259E2BBD" w14:textId="77777777" w:rsidR="00DE1CEA" w:rsidRDefault="00EA22B0">
            <w:pPr>
              <w:jc w:val="center"/>
              <w:rPr>
                <w:rFonts w:ascii="宋体" w:eastAsia="宋体" w:hAnsi="宋体" w:cs="宋体" w:hint="eastAsia"/>
                <w:sz w:val="20"/>
              </w:rPr>
            </w:pPr>
            <w:r>
              <w:rPr>
                <w:rFonts w:ascii="宋体" w:eastAsia="宋体" w:hAnsi="宋体" w:cs="宋体" w:hint="eastAsia"/>
                <w:sz w:val="20"/>
              </w:rPr>
              <w:t xml:space="preserve">19810901368 </w:t>
            </w:r>
          </w:p>
        </w:tc>
        <w:tc>
          <w:tcPr>
            <w:tcW w:w="2332" w:type="dxa"/>
            <w:tcBorders>
              <w:top w:val="single" w:sz="4" w:space="0" w:color="auto"/>
              <w:left w:val="single" w:sz="4" w:space="0" w:color="auto"/>
              <w:bottom w:val="single" w:sz="4" w:space="0" w:color="auto"/>
              <w:right w:val="single" w:sz="4" w:space="0" w:color="auto"/>
              <w:tl2br w:val="nil"/>
              <w:tr2bl w:val="nil"/>
            </w:tcBorders>
            <w:vAlign w:val="center"/>
          </w:tcPr>
          <w:p w14:paraId="4000C6EE" w14:textId="77777777" w:rsidR="00EA22B0" w:rsidRDefault="00EA22B0">
            <w:pPr>
              <w:jc w:val="center"/>
              <w:rPr>
                <w:rFonts w:ascii="宋体" w:eastAsia="宋体" w:hAnsi="宋体" w:cs="宋体" w:hint="eastAsia"/>
                <w:sz w:val="20"/>
              </w:rPr>
            </w:pPr>
            <w:r>
              <w:rPr>
                <w:rFonts w:ascii="宋体" w:eastAsia="宋体" w:hAnsi="宋体" w:cs="宋体" w:hint="eastAsia"/>
                <w:sz w:val="20"/>
              </w:rPr>
              <w:t>E124304085</w:t>
            </w:r>
          </w:p>
          <w:p w14:paraId="78DC670F" w14:textId="77777777" w:rsidR="00DE1CEA" w:rsidRDefault="00EA22B0">
            <w:pPr>
              <w:jc w:val="center"/>
              <w:rPr>
                <w:rFonts w:ascii="宋体" w:eastAsia="宋体" w:hAnsi="宋体" w:cs="宋体" w:hint="eastAsia"/>
                <w:sz w:val="20"/>
              </w:rPr>
            </w:pPr>
            <w:r>
              <w:rPr>
                <w:rFonts w:ascii="宋体" w:eastAsia="宋体" w:hAnsi="宋体" w:cs="宋体" w:hint="eastAsia"/>
                <w:sz w:val="20"/>
              </w:rPr>
              <w:t>@</w:t>
            </w:r>
            <w:r w:rsidR="007A2600">
              <w:rPr>
                <w:rFonts w:ascii="宋体" w:eastAsia="宋体" w:hAnsi="宋体" w:cs="宋体" w:hint="eastAsia"/>
                <w:sz w:val="20"/>
              </w:rPr>
              <w:t>stu.ahu.edu.cn</w:t>
            </w:r>
            <w:r>
              <w:rPr>
                <w:rFonts w:ascii="宋体" w:eastAsia="宋体" w:hAnsi="宋体" w:cs="宋体" w:hint="eastAsia"/>
                <w:sz w:val="20"/>
              </w:rPr>
              <w:t xml:space="preserve"> </w:t>
            </w:r>
          </w:p>
        </w:tc>
      </w:tr>
      <w:tr w:rsidR="007A2600" w14:paraId="492B76DA" w14:textId="77777777" w:rsidTr="00EA22B0">
        <w:trPr>
          <w:cantSplit/>
          <w:trHeight w:val="245"/>
          <w:jc w:val="center"/>
        </w:trPr>
        <w:tc>
          <w:tcPr>
            <w:tcW w:w="468" w:type="dxa"/>
            <w:vMerge w:val="restart"/>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267E18BC" w14:textId="77777777" w:rsidR="007A2600" w:rsidRDefault="007A2600" w:rsidP="007A2600">
            <w:pPr>
              <w:ind w:left="113" w:right="113"/>
              <w:jc w:val="center"/>
              <w:rPr>
                <w:rFonts w:ascii="黑体" w:eastAsia="黑体" w:hAnsi="黑体" w:cs="Times New Roman" w:hint="eastAsia"/>
              </w:rPr>
            </w:pPr>
            <w:r>
              <w:rPr>
                <w:rFonts w:ascii="黑体" w:eastAsia="黑体" w:hAnsi="黑体" w:cs="Times New Roman" w:hint="eastAsia"/>
              </w:rPr>
              <w:t>项目组成员</w:t>
            </w:r>
          </w:p>
        </w:tc>
        <w:tc>
          <w:tcPr>
            <w:tcW w:w="1224" w:type="dxa"/>
            <w:tcBorders>
              <w:top w:val="single" w:sz="4" w:space="0" w:color="auto"/>
              <w:left w:val="single" w:sz="4" w:space="0" w:color="auto"/>
              <w:bottom w:val="single" w:sz="4" w:space="0" w:color="auto"/>
              <w:right w:val="single" w:sz="4" w:space="0" w:color="auto"/>
              <w:tl2br w:val="nil"/>
              <w:tr2bl w:val="nil"/>
            </w:tcBorders>
            <w:vAlign w:val="center"/>
          </w:tcPr>
          <w:p w14:paraId="4E87A0B0"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常远</w:t>
            </w:r>
          </w:p>
        </w:tc>
        <w:tc>
          <w:tcPr>
            <w:tcW w:w="1356" w:type="dxa"/>
            <w:tcBorders>
              <w:top w:val="single" w:sz="4" w:space="0" w:color="auto"/>
              <w:left w:val="single" w:sz="4" w:space="0" w:color="auto"/>
              <w:bottom w:val="single" w:sz="4" w:space="0" w:color="auto"/>
              <w:right w:val="single" w:sz="4" w:space="0" w:color="auto"/>
              <w:tl2br w:val="nil"/>
              <w:tr2bl w:val="nil"/>
            </w:tcBorders>
            <w:vAlign w:val="center"/>
          </w:tcPr>
          <w:p w14:paraId="442C6936"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E124304001</w:t>
            </w:r>
          </w:p>
        </w:tc>
        <w:tc>
          <w:tcPr>
            <w:tcW w:w="2102" w:type="dxa"/>
            <w:tcBorders>
              <w:top w:val="single" w:sz="4" w:space="0" w:color="auto"/>
              <w:left w:val="single" w:sz="4" w:space="0" w:color="auto"/>
              <w:bottom w:val="single" w:sz="4" w:space="0" w:color="auto"/>
              <w:right w:val="single" w:sz="4" w:space="0" w:color="auto"/>
              <w:tl2br w:val="nil"/>
              <w:tr2bl w:val="nil"/>
            </w:tcBorders>
            <w:vAlign w:val="center"/>
          </w:tcPr>
          <w:p w14:paraId="76CD1E52"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计算机科学与技术学院</w:t>
            </w:r>
            <w:r>
              <w:rPr>
                <w:rFonts w:ascii="Times New Roman" w:eastAsia="宋体" w:hAnsi="Times New Roman" w:cs="Times New Roman" w:hint="eastAsia"/>
                <w:sz w:val="20"/>
              </w:rPr>
              <w:t>24</w:t>
            </w:r>
            <w:r>
              <w:rPr>
                <w:rFonts w:ascii="Times New Roman" w:eastAsia="宋体" w:hAnsi="Times New Roman" w:cs="Times New Roman" w:hint="eastAsia"/>
                <w:sz w:val="20"/>
              </w:rPr>
              <w:t>级信息安全</w:t>
            </w:r>
          </w:p>
        </w:tc>
        <w:tc>
          <w:tcPr>
            <w:tcW w:w="1446" w:type="dxa"/>
            <w:tcBorders>
              <w:top w:val="single" w:sz="4" w:space="0" w:color="auto"/>
              <w:left w:val="single" w:sz="4" w:space="0" w:color="auto"/>
              <w:bottom w:val="single" w:sz="4" w:space="0" w:color="auto"/>
              <w:right w:val="single" w:sz="4" w:space="0" w:color="auto"/>
              <w:tl2br w:val="nil"/>
              <w:tr2bl w:val="nil"/>
            </w:tcBorders>
            <w:vAlign w:val="center"/>
          </w:tcPr>
          <w:p w14:paraId="36112A99" w14:textId="77777777" w:rsidR="007A2600" w:rsidRDefault="007A2600" w:rsidP="007A2600">
            <w:pPr>
              <w:jc w:val="center"/>
              <w:rPr>
                <w:rFonts w:ascii="Times New Roman" w:eastAsia="宋体" w:hAnsi="Times New Roman" w:cs="Times New Roman"/>
                <w:sz w:val="20"/>
              </w:rPr>
            </w:pPr>
            <w:bookmarkStart w:id="4" w:name="OLE_LINK5"/>
            <w:r>
              <w:rPr>
                <w:rFonts w:ascii="Times New Roman" w:eastAsia="宋体" w:hAnsi="Times New Roman" w:cs="Times New Roman" w:hint="eastAsia"/>
                <w:sz w:val="20"/>
              </w:rPr>
              <w:t>18712425985</w:t>
            </w:r>
            <w:bookmarkEnd w:id="4"/>
          </w:p>
        </w:tc>
        <w:tc>
          <w:tcPr>
            <w:tcW w:w="2332" w:type="dxa"/>
            <w:tcBorders>
              <w:top w:val="single" w:sz="4" w:space="0" w:color="auto"/>
              <w:left w:val="single" w:sz="4" w:space="0" w:color="auto"/>
              <w:bottom w:val="single" w:sz="4" w:space="0" w:color="auto"/>
              <w:right w:val="single" w:sz="4" w:space="0" w:color="auto"/>
              <w:tl2br w:val="nil"/>
              <w:tr2bl w:val="nil"/>
            </w:tcBorders>
            <w:vAlign w:val="center"/>
          </w:tcPr>
          <w:p w14:paraId="4B9BFE55" w14:textId="77777777" w:rsidR="007A2600" w:rsidRDefault="007A2600" w:rsidP="007A2600">
            <w:pPr>
              <w:jc w:val="center"/>
              <w:rPr>
                <w:rFonts w:ascii="宋体" w:eastAsia="宋体" w:hAnsi="宋体" w:cs="宋体" w:hint="eastAsia"/>
                <w:sz w:val="20"/>
              </w:rPr>
            </w:pPr>
            <w:r>
              <w:rPr>
                <w:rFonts w:ascii="宋体" w:eastAsia="宋体" w:hAnsi="宋体" w:cs="宋体" w:hint="eastAsia"/>
                <w:sz w:val="20"/>
              </w:rPr>
              <w:t>E124304001</w:t>
            </w:r>
          </w:p>
          <w:p w14:paraId="3A78D90C" w14:textId="77777777" w:rsidR="007A2600" w:rsidRDefault="007A2600" w:rsidP="007A2600">
            <w:pPr>
              <w:jc w:val="center"/>
              <w:rPr>
                <w:rFonts w:ascii="宋体" w:eastAsia="宋体" w:hAnsi="宋体" w:cs="宋体" w:hint="eastAsia"/>
                <w:sz w:val="20"/>
              </w:rPr>
            </w:pPr>
            <w:r>
              <w:rPr>
                <w:rFonts w:ascii="宋体" w:eastAsia="宋体" w:hAnsi="宋体" w:cs="宋体" w:hint="eastAsia"/>
                <w:sz w:val="20"/>
              </w:rPr>
              <w:t xml:space="preserve">@stu.ahu.edu.cn </w:t>
            </w:r>
          </w:p>
        </w:tc>
      </w:tr>
      <w:tr w:rsidR="007A2600" w14:paraId="2251876E" w14:textId="77777777" w:rsidTr="00EA22B0">
        <w:trPr>
          <w:cantSplit/>
          <w:trHeight w:val="233"/>
          <w:jc w:val="center"/>
        </w:trPr>
        <w:tc>
          <w:tcPr>
            <w:tcW w:w="468" w:type="dxa"/>
            <w:vMerge/>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237B6CB4" w14:textId="77777777" w:rsidR="007A2600" w:rsidRDefault="007A2600" w:rsidP="007A2600">
            <w:pPr>
              <w:ind w:left="113" w:right="113"/>
              <w:jc w:val="center"/>
              <w:rPr>
                <w:rFonts w:ascii="黑体" w:eastAsia="黑体" w:hAnsi="黑体" w:cs="Times New Roman" w:hint="eastAsia"/>
              </w:rPr>
            </w:pPr>
          </w:p>
        </w:tc>
        <w:tc>
          <w:tcPr>
            <w:tcW w:w="1224" w:type="dxa"/>
            <w:tcBorders>
              <w:top w:val="single" w:sz="4" w:space="0" w:color="auto"/>
              <w:left w:val="single" w:sz="4" w:space="0" w:color="auto"/>
              <w:bottom w:val="single" w:sz="4" w:space="0" w:color="auto"/>
              <w:right w:val="single" w:sz="4" w:space="0" w:color="auto"/>
              <w:tl2br w:val="nil"/>
              <w:tr2bl w:val="nil"/>
            </w:tcBorders>
            <w:vAlign w:val="center"/>
          </w:tcPr>
          <w:p w14:paraId="5105F142"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陈诺</w:t>
            </w:r>
          </w:p>
        </w:tc>
        <w:tc>
          <w:tcPr>
            <w:tcW w:w="1356" w:type="dxa"/>
            <w:tcBorders>
              <w:top w:val="single" w:sz="4" w:space="0" w:color="auto"/>
              <w:left w:val="single" w:sz="4" w:space="0" w:color="auto"/>
              <w:bottom w:val="single" w:sz="4" w:space="0" w:color="auto"/>
              <w:right w:val="single" w:sz="4" w:space="0" w:color="auto"/>
              <w:tl2br w:val="nil"/>
              <w:tr2bl w:val="nil"/>
            </w:tcBorders>
            <w:vAlign w:val="center"/>
          </w:tcPr>
          <w:p w14:paraId="6C054FD5"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E124304093</w:t>
            </w:r>
          </w:p>
        </w:tc>
        <w:tc>
          <w:tcPr>
            <w:tcW w:w="2102" w:type="dxa"/>
            <w:tcBorders>
              <w:top w:val="single" w:sz="4" w:space="0" w:color="auto"/>
              <w:left w:val="single" w:sz="4" w:space="0" w:color="auto"/>
              <w:bottom w:val="single" w:sz="4" w:space="0" w:color="auto"/>
              <w:right w:val="single" w:sz="4" w:space="0" w:color="auto"/>
              <w:tl2br w:val="nil"/>
              <w:tr2bl w:val="nil"/>
            </w:tcBorders>
            <w:vAlign w:val="center"/>
          </w:tcPr>
          <w:p w14:paraId="22D49CEF"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计算机科学与技术学院</w:t>
            </w:r>
            <w:r>
              <w:rPr>
                <w:rFonts w:ascii="Times New Roman" w:eastAsia="宋体" w:hAnsi="Times New Roman" w:cs="Times New Roman" w:hint="eastAsia"/>
                <w:sz w:val="20"/>
              </w:rPr>
              <w:t>24</w:t>
            </w:r>
            <w:r>
              <w:rPr>
                <w:rFonts w:ascii="Times New Roman" w:eastAsia="宋体" w:hAnsi="Times New Roman" w:cs="Times New Roman" w:hint="eastAsia"/>
                <w:sz w:val="20"/>
              </w:rPr>
              <w:t>级信息安全</w:t>
            </w:r>
          </w:p>
        </w:tc>
        <w:tc>
          <w:tcPr>
            <w:tcW w:w="1446" w:type="dxa"/>
            <w:tcBorders>
              <w:top w:val="single" w:sz="4" w:space="0" w:color="auto"/>
              <w:left w:val="single" w:sz="4" w:space="0" w:color="auto"/>
              <w:bottom w:val="single" w:sz="4" w:space="0" w:color="auto"/>
              <w:right w:val="single" w:sz="4" w:space="0" w:color="auto"/>
              <w:tl2br w:val="nil"/>
              <w:tr2bl w:val="nil"/>
            </w:tcBorders>
            <w:vAlign w:val="center"/>
          </w:tcPr>
          <w:p w14:paraId="51954EB8"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15956660125</w:t>
            </w:r>
          </w:p>
        </w:tc>
        <w:tc>
          <w:tcPr>
            <w:tcW w:w="2332" w:type="dxa"/>
            <w:tcBorders>
              <w:top w:val="single" w:sz="4" w:space="0" w:color="auto"/>
              <w:left w:val="single" w:sz="4" w:space="0" w:color="auto"/>
              <w:bottom w:val="single" w:sz="4" w:space="0" w:color="auto"/>
              <w:right w:val="single" w:sz="4" w:space="0" w:color="auto"/>
              <w:tl2br w:val="nil"/>
              <w:tr2bl w:val="nil"/>
            </w:tcBorders>
            <w:vAlign w:val="center"/>
          </w:tcPr>
          <w:p w14:paraId="67F9D723" w14:textId="77777777" w:rsidR="007A2600" w:rsidRDefault="007A2600" w:rsidP="007A2600">
            <w:pPr>
              <w:jc w:val="center"/>
              <w:rPr>
                <w:rFonts w:ascii="宋体" w:eastAsia="宋体" w:hAnsi="宋体" w:cs="宋体" w:hint="eastAsia"/>
                <w:sz w:val="20"/>
              </w:rPr>
            </w:pPr>
            <w:r>
              <w:rPr>
                <w:rFonts w:ascii="宋体" w:eastAsia="宋体" w:hAnsi="宋体" w:cs="宋体" w:hint="eastAsia"/>
                <w:sz w:val="20"/>
              </w:rPr>
              <w:t>E124304093</w:t>
            </w:r>
          </w:p>
          <w:p w14:paraId="76BF41F0" w14:textId="77777777" w:rsidR="007A2600" w:rsidRDefault="007A2600" w:rsidP="007A2600">
            <w:pPr>
              <w:jc w:val="center"/>
              <w:rPr>
                <w:rFonts w:ascii="宋体" w:eastAsia="宋体" w:hAnsi="宋体" w:cs="宋体" w:hint="eastAsia"/>
                <w:sz w:val="20"/>
              </w:rPr>
            </w:pPr>
            <w:r>
              <w:rPr>
                <w:rFonts w:ascii="宋体" w:eastAsia="宋体" w:hAnsi="宋体" w:cs="宋体" w:hint="eastAsia"/>
                <w:sz w:val="20"/>
              </w:rPr>
              <w:t xml:space="preserve">@stu.ahu.edu.cn </w:t>
            </w:r>
          </w:p>
        </w:tc>
      </w:tr>
      <w:tr w:rsidR="007A2600" w14:paraId="2AAF45F4" w14:textId="77777777" w:rsidTr="00EA22B0">
        <w:trPr>
          <w:cantSplit/>
          <w:trHeight w:val="257"/>
          <w:jc w:val="center"/>
        </w:trPr>
        <w:tc>
          <w:tcPr>
            <w:tcW w:w="468" w:type="dxa"/>
            <w:vMerge/>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2CC54886" w14:textId="77777777" w:rsidR="007A2600" w:rsidRDefault="007A2600" w:rsidP="007A2600">
            <w:pPr>
              <w:ind w:left="113" w:right="113"/>
              <w:jc w:val="center"/>
              <w:rPr>
                <w:rFonts w:ascii="黑体" w:eastAsia="黑体" w:hAnsi="黑体" w:cs="Times New Roman" w:hint="eastAsia"/>
              </w:rPr>
            </w:pPr>
          </w:p>
        </w:tc>
        <w:tc>
          <w:tcPr>
            <w:tcW w:w="1224" w:type="dxa"/>
            <w:tcBorders>
              <w:top w:val="single" w:sz="4" w:space="0" w:color="auto"/>
              <w:left w:val="single" w:sz="4" w:space="0" w:color="auto"/>
              <w:bottom w:val="single" w:sz="4" w:space="0" w:color="auto"/>
              <w:right w:val="single" w:sz="4" w:space="0" w:color="auto"/>
              <w:tl2br w:val="nil"/>
              <w:tr2bl w:val="nil"/>
            </w:tcBorders>
            <w:vAlign w:val="center"/>
          </w:tcPr>
          <w:p w14:paraId="277C140C"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张振东</w:t>
            </w:r>
          </w:p>
        </w:tc>
        <w:tc>
          <w:tcPr>
            <w:tcW w:w="1356" w:type="dxa"/>
            <w:tcBorders>
              <w:top w:val="single" w:sz="4" w:space="0" w:color="auto"/>
              <w:left w:val="single" w:sz="4" w:space="0" w:color="auto"/>
              <w:bottom w:val="single" w:sz="4" w:space="0" w:color="auto"/>
              <w:right w:val="single" w:sz="4" w:space="0" w:color="auto"/>
              <w:tl2br w:val="nil"/>
              <w:tr2bl w:val="nil"/>
            </w:tcBorders>
            <w:vAlign w:val="center"/>
          </w:tcPr>
          <w:p w14:paraId="5E19E241"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E124304075</w:t>
            </w:r>
          </w:p>
        </w:tc>
        <w:tc>
          <w:tcPr>
            <w:tcW w:w="2102" w:type="dxa"/>
            <w:tcBorders>
              <w:top w:val="single" w:sz="4" w:space="0" w:color="auto"/>
              <w:left w:val="single" w:sz="4" w:space="0" w:color="auto"/>
              <w:bottom w:val="single" w:sz="4" w:space="0" w:color="auto"/>
              <w:right w:val="single" w:sz="4" w:space="0" w:color="auto"/>
              <w:tl2br w:val="nil"/>
              <w:tr2bl w:val="nil"/>
            </w:tcBorders>
            <w:vAlign w:val="center"/>
          </w:tcPr>
          <w:p w14:paraId="2209C5E9"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计算机科学与技术学院</w:t>
            </w:r>
            <w:r>
              <w:rPr>
                <w:rFonts w:ascii="Times New Roman" w:eastAsia="宋体" w:hAnsi="Times New Roman" w:cs="Times New Roman" w:hint="eastAsia"/>
                <w:sz w:val="20"/>
              </w:rPr>
              <w:t>24</w:t>
            </w:r>
            <w:r>
              <w:rPr>
                <w:rFonts w:ascii="Times New Roman" w:eastAsia="宋体" w:hAnsi="Times New Roman" w:cs="Times New Roman" w:hint="eastAsia"/>
                <w:sz w:val="20"/>
              </w:rPr>
              <w:t>级信息安全</w:t>
            </w:r>
          </w:p>
        </w:tc>
        <w:tc>
          <w:tcPr>
            <w:tcW w:w="1446" w:type="dxa"/>
            <w:tcBorders>
              <w:top w:val="single" w:sz="4" w:space="0" w:color="auto"/>
              <w:left w:val="single" w:sz="4" w:space="0" w:color="auto"/>
              <w:bottom w:val="single" w:sz="4" w:space="0" w:color="auto"/>
              <w:right w:val="single" w:sz="4" w:space="0" w:color="auto"/>
              <w:tl2br w:val="nil"/>
              <w:tr2bl w:val="nil"/>
            </w:tcBorders>
            <w:vAlign w:val="center"/>
          </w:tcPr>
          <w:p w14:paraId="6BFA3D81"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18355418644</w:t>
            </w:r>
          </w:p>
        </w:tc>
        <w:tc>
          <w:tcPr>
            <w:tcW w:w="2332" w:type="dxa"/>
            <w:tcBorders>
              <w:top w:val="single" w:sz="4" w:space="0" w:color="auto"/>
              <w:left w:val="single" w:sz="4" w:space="0" w:color="auto"/>
              <w:bottom w:val="single" w:sz="4" w:space="0" w:color="auto"/>
              <w:right w:val="single" w:sz="4" w:space="0" w:color="auto"/>
              <w:tl2br w:val="nil"/>
              <w:tr2bl w:val="nil"/>
            </w:tcBorders>
            <w:vAlign w:val="center"/>
          </w:tcPr>
          <w:p w14:paraId="7A16711A" w14:textId="77777777" w:rsidR="007A2600" w:rsidRDefault="007A2600" w:rsidP="007A2600">
            <w:pPr>
              <w:jc w:val="center"/>
              <w:rPr>
                <w:rFonts w:ascii="宋体" w:eastAsia="宋体" w:hAnsi="宋体" w:cs="宋体" w:hint="eastAsia"/>
                <w:sz w:val="20"/>
              </w:rPr>
            </w:pPr>
            <w:r>
              <w:rPr>
                <w:rFonts w:ascii="宋体" w:eastAsia="宋体" w:hAnsi="宋体" w:cs="宋体" w:hint="eastAsia"/>
                <w:sz w:val="20"/>
              </w:rPr>
              <w:t>E124304075</w:t>
            </w:r>
          </w:p>
          <w:p w14:paraId="49FDDA5F" w14:textId="77777777" w:rsidR="007A2600" w:rsidRDefault="007A2600" w:rsidP="007A2600">
            <w:pPr>
              <w:jc w:val="center"/>
              <w:rPr>
                <w:rFonts w:ascii="宋体" w:eastAsia="宋体" w:hAnsi="宋体" w:cs="宋体" w:hint="eastAsia"/>
                <w:sz w:val="20"/>
              </w:rPr>
            </w:pPr>
            <w:r>
              <w:rPr>
                <w:rFonts w:ascii="宋体" w:eastAsia="宋体" w:hAnsi="宋体" w:cs="宋体" w:hint="eastAsia"/>
                <w:sz w:val="20"/>
              </w:rPr>
              <w:t xml:space="preserve">@stu.ahu.edu.cn </w:t>
            </w:r>
          </w:p>
        </w:tc>
      </w:tr>
      <w:tr w:rsidR="007A2600" w14:paraId="2D007B7F" w14:textId="77777777" w:rsidTr="00EA22B0">
        <w:trPr>
          <w:cantSplit/>
          <w:trHeight w:val="269"/>
          <w:jc w:val="center"/>
        </w:trPr>
        <w:tc>
          <w:tcPr>
            <w:tcW w:w="468" w:type="dxa"/>
            <w:vMerge/>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211B7A82" w14:textId="77777777" w:rsidR="007A2600" w:rsidRDefault="007A2600" w:rsidP="007A2600">
            <w:pPr>
              <w:ind w:left="113" w:right="113"/>
              <w:jc w:val="center"/>
              <w:rPr>
                <w:rFonts w:ascii="黑体" w:eastAsia="黑体" w:hAnsi="黑体" w:cs="Times New Roman" w:hint="eastAsia"/>
              </w:rPr>
            </w:pPr>
          </w:p>
        </w:tc>
        <w:tc>
          <w:tcPr>
            <w:tcW w:w="1224" w:type="dxa"/>
            <w:tcBorders>
              <w:top w:val="single" w:sz="4" w:space="0" w:color="auto"/>
              <w:left w:val="single" w:sz="4" w:space="0" w:color="auto"/>
              <w:bottom w:val="single" w:sz="4" w:space="0" w:color="auto"/>
              <w:right w:val="single" w:sz="4" w:space="0" w:color="auto"/>
              <w:tl2br w:val="nil"/>
              <w:tr2bl w:val="nil"/>
            </w:tcBorders>
            <w:vAlign w:val="center"/>
          </w:tcPr>
          <w:p w14:paraId="3637910A"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杨建军</w:t>
            </w:r>
          </w:p>
        </w:tc>
        <w:tc>
          <w:tcPr>
            <w:tcW w:w="1356" w:type="dxa"/>
            <w:tcBorders>
              <w:top w:val="single" w:sz="4" w:space="0" w:color="auto"/>
              <w:left w:val="single" w:sz="4" w:space="0" w:color="auto"/>
              <w:bottom w:val="single" w:sz="4" w:space="0" w:color="auto"/>
              <w:right w:val="single" w:sz="4" w:space="0" w:color="auto"/>
              <w:tl2br w:val="nil"/>
              <w:tr2bl w:val="nil"/>
            </w:tcBorders>
            <w:vAlign w:val="center"/>
          </w:tcPr>
          <w:p w14:paraId="0CC3EEDF"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E124304081</w:t>
            </w:r>
          </w:p>
        </w:tc>
        <w:tc>
          <w:tcPr>
            <w:tcW w:w="2102" w:type="dxa"/>
            <w:tcBorders>
              <w:top w:val="single" w:sz="4" w:space="0" w:color="auto"/>
              <w:left w:val="single" w:sz="4" w:space="0" w:color="auto"/>
              <w:bottom w:val="single" w:sz="4" w:space="0" w:color="auto"/>
              <w:right w:val="single" w:sz="4" w:space="0" w:color="auto"/>
              <w:tl2br w:val="nil"/>
              <w:tr2bl w:val="nil"/>
            </w:tcBorders>
            <w:vAlign w:val="center"/>
          </w:tcPr>
          <w:p w14:paraId="53AFAA5E"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计算机科学与技术学院</w:t>
            </w:r>
            <w:r>
              <w:rPr>
                <w:rFonts w:ascii="Times New Roman" w:eastAsia="宋体" w:hAnsi="Times New Roman" w:cs="Times New Roman" w:hint="eastAsia"/>
                <w:sz w:val="20"/>
              </w:rPr>
              <w:t>24</w:t>
            </w:r>
            <w:r>
              <w:rPr>
                <w:rFonts w:ascii="Times New Roman" w:eastAsia="宋体" w:hAnsi="Times New Roman" w:cs="Times New Roman" w:hint="eastAsia"/>
                <w:sz w:val="20"/>
              </w:rPr>
              <w:t>级信息安全</w:t>
            </w:r>
          </w:p>
        </w:tc>
        <w:tc>
          <w:tcPr>
            <w:tcW w:w="1446" w:type="dxa"/>
            <w:tcBorders>
              <w:top w:val="single" w:sz="4" w:space="0" w:color="auto"/>
              <w:left w:val="single" w:sz="4" w:space="0" w:color="auto"/>
              <w:bottom w:val="single" w:sz="4" w:space="0" w:color="auto"/>
              <w:right w:val="single" w:sz="4" w:space="0" w:color="auto"/>
              <w:tl2br w:val="nil"/>
              <w:tr2bl w:val="nil"/>
            </w:tcBorders>
            <w:vAlign w:val="center"/>
          </w:tcPr>
          <w:p w14:paraId="1527AB52"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13156673557</w:t>
            </w:r>
          </w:p>
        </w:tc>
        <w:tc>
          <w:tcPr>
            <w:tcW w:w="2332" w:type="dxa"/>
            <w:tcBorders>
              <w:top w:val="single" w:sz="4" w:space="0" w:color="auto"/>
              <w:left w:val="single" w:sz="4" w:space="0" w:color="auto"/>
              <w:bottom w:val="single" w:sz="4" w:space="0" w:color="auto"/>
              <w:right w:val="single" w:sz="4" w:space="0" w:color="auto"/>
              <w:tl2br w:val="nil"/>
              <w:tr2bl w:val="nil"/>
            </w:tcBorders>
            <w:vAlign w:val="center"/>
          </w:tcPr>
          <w:p w14:paraId="2DE43418" w14:textId="77777777" w:rsidR="007A2600" w:rsidRDefault="007A2600" w:rsidP="007A2600">
            <w:pPr>
              <w:jc w:val="center"/>
              <w:rPr>
                <w:rFonts w:ascii="宋体" w:eastAsia="宋体" w:hAnsi="宋体" w:cs="宋体" w:hint="eastAsia"/>
                <w:sz w:val="20"/>
              </w:rPr>
            </w:pPr>
            <w:r>
              <w:rPr>
                <w:rFonts w:ascii="宋体" w:eastAsia="宋体" w:hAnsi="宋体" w:cs="宋体" w:hint="eastAsia"/>
                <w:sz w:val="20"/>
              </w:rPr>
              <w:t>E124304081</w:t>
            </w:r>
          </w:p>
          <w:p w14:paraId="26AF4540" w14:textId="77777777" w:rsidR="007A2600" w:rsidRDefault="007A2600" w:rsidP="007A2600">
            <w:pPr>
              <w:jc w:val="center"/>
              <w:rPr>
                <w:rFonts w:ascii="宋体" w:eastAsia="宋体" w:hAnsi="宋体" w:cs="宋体" w:hint="eastAsia"/>
                <w:sz w:val="20"/>
              </w:rPr>
            </w:pPr>
            <w:r>
              <w:rPr>
                <w:rFonts w:ascii="宋体" w:eastAsia="宋体" w:hAnsi="宋体" w:cs="宋体" w:hint="eastAsia"/>
                <w:sz w:val="20"/>
              </w:rPr>
              <w:t xml:space="preserve">@stu.ahu.edu.cn </w:t>
            </w:r>
          </w:p>
        </w:tc>
      </w:tr>
      <w:tr w:rsidR="007A2600" w14:paraId="15635EE7" w14:textId="77777777">
        <w:trPr>
          <w:cantSplit/>
          <w:trHeight w:val="450"/>
          <w:jc w:val="center"/>
        </w:trPr>
        <w:tc>
          <w:tcPr>
            <w:tcW w:w="468" w:type="dxa"/>
            <w:vMerge w:val="restart"/>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068E8969" w14:textId="77777777" w:rsidR="007A2600" w:rsidRDefault="007A2600" w:rsidP="007A2600">
            <w:pPr>
              <w:ind w:left="113" w:right="113"/>
              <w:jc w:val="center"/>
              <w:rPr>
                <w:rFonts w:ascii="黑体" w:eastAsia="黑体" w:hAnsi="黑体" w:cs="Times New Roman" w:hint="eastAsia"/>
              </w:rPr>
            </w:pPr>
            <w:r>
              <w:rPr>
                <w:rFonts w:ascii="黑体" w:eastAsia="黑体" w:hAnsi="黑体" w:cs="Times New Roman" w:hint="eastAsia"/>
              </w:rPr>
              <w:t>指导教师</w:t>
            </w:r>
          </w:p>
        </w:tc>
        <w:tc>
          <w:tcPr>
            <w:tcW w:w="1224" w:type="dxa"/>
            <w:tcBorders>
              <w:top w:val="single" w:sz="4" w:space="0" w:color="auto"/>
              <w:left w:val="single" w:sz="4" w:space="0" w:color="auto"/>
              <w:bottom w:val="single" w:sz="4" w:space="0" w:color="auto"/>
              <w:right w:val="single" w:sz="4" w:space="0" w:color="auto"/>
              <w:tl2br w:val="nil"/>
              <w:tr2bl w:val="nil"/>
            </w:tcBorders>
            <w:vAlign w:val="center"/>
          </w:tcPr>
          <w:p w14:paraId="253A458E" w14:textId="77777777" w:rsidR="007A2600" w:rsidRDefault="007A2600" w:rsidP="007A2600">
            <w:pPr>
              <w:jc w:val="center"/>
              <w:rPr>
                <w:rFonts w:ascii="黑体" w:eastAsia="黑体" w:hAnsi="黑体" w:cs="Times New Roman" w:hint="eastAsia"/>
              </w:rPr>
            </w:pPr>
            <w:r>
              <w:rPr>
                <w:rFonts w:ascii="黑体" w:eastAsia="黑体" w:hAnsi="黑体" w:cs="Times New Roman" w:hint="eastAsia"/>
              </w:rPr>
              <w:t>姓    名</w:t>
            </w:r>
          </w:p>
        </w:tc>
        <w:tc>
          <w:tcPr>
            <w:tcW w:w="3458"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478B2C35" w14:textId="77777777" w:rsidR="007A2600" w:rsidRDefault="007A2600" w:rsidP="007A2600">
            <w:pPr>
              <w:jc w:val="center"/>
              <w:rPr>
                <w:rFonts w:ascii="宋体" w:eastAsia="宋体" w:hAnsi="Times New Roman" w:cs="Times New Roman"/>
              </w:rPr>
            </w:pPr>
            <w:r>
              <w:rPr>
                <w:rFonts w:ascii="宋体" w:eastAsia="宋体" w:hAnsi="宋体" w:cs="宋体" w:hint="eastAsia"/>
                <w:color w:val="000000"/>
                <w:kern w:val="0"/>
                <w:sz w:val="20"/>
              </w:rPr>
              <w:t xml:space="preserve"> 吕皖丽</w:t>
            </w:r>
          </w:p>
        </w:tc>
        <w:tc>
          <w:tcPr>
            <w:tcW w:w="1446" w:type="dxa"/>
            <w:tcBorders>
              <w:top w:val="single" w:sz="4" w:space="0" w:color="auto"/>
              <w:left w:val="single" w:sz="4" w:space="0" w:color="auto"/>
              <w:bottom w:val="single" w:sz="4" w:space="0" w:color="auto"/>
              <w:right w:val="single" w:sz="4" w:space="0" w:color="auto"/>
              <w:tl2br w:val="nil"/>
              <w:tr2bl w:val="nil"/>
            </w:tcBorders>
            <w:vAlign w:val="center"/>
          </w:tcPr>
          <w:p w14:paraId="412BBC01" w14:textId="77777777" w:rsidR="007A2600" w:rsidRDefault="007A2600" w:rsidP="007A2600">
            <w:pPr>
              <w:jc w:val="center"/>
              <w:rPr>
                <w:rFonts w:ascii="黑体" w:eastAsia="黑体" w:hAnsi="黑体" w:cs="Times New Roman" w:hint="eastAsia"/>
              </w:rPr>
            </w:pPr>
            <w:r>
              <w:rPr>
                <w:rFonts w:ascii="黑体" w:eastAsia="黑体" w:hAnsi="黑体" w:cs="Times New Roman" w:hint="eastAsia"/>
              </w:rPr>
              <w:t>职务/职称</w:t>
            </w:r>
          </w:p>
        </w:tc>
        <w:tc>
          <w:tcPr>
            <w:tcW w:w="2332" w:type="dxa"/>
            <w:tcBorders>
              <w:top w:val="single" w:sz="4" w:space="0" w:color="auto"/>
              <w:left w:val="single" w:sz="4" w:space="0" w:color="auto"/>
              <w:bottom w:val="single" w:sz="4" w:space="0" w:color="auto"/>
              <w:right w:val="single" w:sz="4" w:space="0" w:color="auto"/>
              <w:tl2br w:val="nil"/>
              <w:tr2bl w:val="nil"/>
            </w:tcBorders>
            <w:vAlign w:val="center"/>
          </w:tcPr>
          <w:p w14:paraId="45D84888" w14:textId="77777777" w:rsidR="007A2600" w:rsidRDefault="007A2600" w:rsidP="007A2600">
            <w:pPr>
              <w:jc w:val="center"/>
              <w:rPr>
                <w:rFonts w:ascii="宋体" w:eastAsia="宋体" w:hAnsi="Times New Roman" w:cs="Times New Roman"/>
              </w:rPr>
            </w:pPr>
            <w:r>
              <w:rPr>
                <w:rFonts w:ascii="宋体" w:eastAsia="宋体" w:hAnsi="宋体" w:cs="宋体" w:hint="eastAsia"/>
                <w:color w:val="000000"/>
                <w:kern w:val="0"/>
                <w:sz w:val="20"/>
              </w:rPr>
              <w:t xml:space="preserve">副教授 </w:t>
            </w:r>
          </w:p>
        </w:tc>
      </w:tr>
      <w:tr w:rsidR="007A2600" w14:paraId="0255E2BC" w14:textId="77777777">
        <w:trPr>
          <w:cantSplit/>
          <w:trHeight w:val="332"/>
          <w:jc w:val="center"/>
        </w:trPr>
        <w:tc>
          <w:tcPr>
            <w:tcW w:w="468" w:type="dxa"/>
            <w:vMerge/>
            <w:tcBorders>
              <w:top w:val="single" w:sz="4" w:space="0" w:color="auto"/>
              <w:left w:val="single" w:sz="4" w:space="0" w:color="auto"/>
              <w:bottom w:val="single" w:sz="4" w:space="0" w:color="auto"/>
              <w:right w:val="single" w:sz="4" w:space="0" w:color="auto"/>
              <w:tl2br w:val="nil"/>
              <w:tr2bl w:val="nil"/>
            </w:tcBorders>
            <w:vAlign w:val="center"/>
          </w:tcPr>
          <w:p w14:paraId="203C8110" w14:textId="77777777" w:rsidR="007A2600" w:rsidRDefault="007A2600" w:rsidP="007A2600">
            <w:pPr>
              <w:jc w:val="center"/>
              <w:rPr>
                <w:rFonts w:ascii="黑体" w:eastAsia="黑体" w:hAnsi="黑体" w:cs="Times New Roman" w:hint="eastAsia"/>
              </w:rPr>
            </w:pPr>
          </w:p>
        </w:tc>
        <w:tc>
          <w:tcPr>
            <w:tcW w:w="1224" w:type="dxa"/>
            <w:tcBorders>
              <w:top w:val="single" w:sz="4" w:space="0" w:color="auto"/>
              <w:left w:val="single" w:sz="4" w:space="0" w:color="auto"/>
              <w:bottom w:val="single" w:sz="4" w:space="0" w:color="auto"/>
              <w:right w:val="single" w:sz="4" w:space="0" w:color="auto"/>
              <w:tl2br w:val="nil"/>
              <w:tr2bl w:val="nil"/>
            </w:tcBorders>
            <w:vAlign w:val="center"/>
          </w:tcPr>
          <w:p w14:paraId="4C2FFEAE" w14:textId="77777777" w:rsidR="007A2600" w:rsidRDefault="007A2600" w:rsidP="007A2600">
            <w:pPr>
              <w:jc w:val="center"/>
              <w:rPr>
                <w:rFonts w:ascii="黑体" w:eastAsia="黑体" w:hAnsi="黑体" w:cs="Times New Roman" w:hint="eastAsia"/>
              </w:rPr>
            </w:pPr>
            <w:r>
              <w:rPr>
                <w:rFonts w:ascii="黑体" w:eastAsia="黑体" w:hAnsi="黑体" w:cs="Times New Roman" w:hint="eastAsia"/>
              </w:rPr>
              <w:t>所在单位</w:t>
            </w:r>
          </w:p>
        </w:tc>
        <w:tc>
          <w:tcPr>
            <w:tcW w:w="7236"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684A3811" w14:textId="77777777" w:rsidR="007A2600" w:rsidRDefault="007A2600" w:rsidP="007A2600">
            <w:pPr>
              <w:jc w:val="center"/>
              <w:rPr>
                <w:rFonts w:ascii="宋体" w:eastAsia="宋体" w:hAnsi="Times New Roman" w:cs="Times New Roman"/>
              </w:rPr>
            </w:pPr>
            <w:r>
              <w:rPr>
                <w:rFonts w:ascii="宋体" w:eastAsia="宋体" w:hAnsi="宋体" w:cs="宋体" w:hint="eastAsia"/>
                <w:sz w:val="20"/>
              </w:rPr>
              <w:t xml:space="preserve"> 计算机科学与技术学院</w:t>
            </w:r>
          </w:p>
        </w:tc>
      </w:tr>
      <w:tr w:rsidR="007A2600" w14:paraId="02E5D093" w14:textId="77777777">
        <w:trPr>
          <w:cantSplit/>
          <w:trHeight w:val="278"/>
          <w:jc w:val="center"/>
        </w:trPr>
        <w:tc>
          <w:tcPr>
            <w:tcW w:w="468" w:type="dxa"/>
            <w:vMerge/>
            <w:tcBorders>
              <w:top w:val="single" w:sz="4" w:space="0" w:color="auto"/>
              <w:left w:val="single" w:sz="4" w:space="0" w:color="auto"/>
              <w:bottom w:val="single" w:sz="4" w:space="0" w:color="auto"/>
              <w:right w:val="single" w:sz="4" w:space="0" w:color="auto"/>
              <w:tl2br w:val="nil"/>
              <w:tr2bl w:val="nil"/>
            </w:tcBorders>
            <w:textDirection w:val="tbRlV"/>
            <w:vAlign w:val="center"/>
          </w:tcPr>
          <w:p w14:paraId="33E7F1C2" w14:textId="77777777" w:rsidR="007A2600" w:rsidRDefault="007A2600" w:rsidP="007A2600">
            <w:pPr>
              <w:ind w:left="113" w:right="113"/>
              <w:jc w:val="center"/>
              <w:rPr>
                <w:rFonts w:ascii="Times New Roman" w:eastAsia="Times New Roman" w:hAnsi="Times New Roman" w:cs="Times New Roman"/>
              </w:rPr>
            </w:pPr>
          </w:p>
        </w:tc>
        <w:tc>
          <w:tcPr>
            <w:tcW w:w="1224" w:type="dxa"/>
            <w:tcBorders>
              <w:top w:val="single" w:sz="4" w:space="0" w:color="auto"/>
              <w:left w:val="single" w:sz="4" w:space="0" w:color="auto"/>
              <w:bottom w:val="single" w:sz="4" w:space="0" w:color="auto"/>
              <w:right w:val="single" w:sz="4" w:space="0" w:color="auto"/>
              <w:tl2br w:val="nil"/>
              <w:tr2bl w:val="nil"/>
            </w:tcBorders>
            <w:vAlign w:val="center"/>
          </w:tcPr>
          <w:p w14:paraId="64326071" w14:textId="77777777" w:rsidR="007A2600" w:rsidRDefault="007A2600" w:rsidP="007A2600">
            <w:pPr>
              <w:jc w:val="center"/>
              <w:rPr>
                <w:rFonts w:ascii="黑体" w:eastAsia="黑体" w:hAnsi="黑体" w:cs="Times New Roman" w:hint="eastAsia"/>
              </w:rPr>
            </w:pPr>
            <w:r>
              <w:rPr>
                <w:rFonts w:ascii="黑体" w:eastAsia="黑体" w:hAnsi="黑体" w:cs="Times New Roman" w:hint="eastAsia"/>
              </w:rPr>
              <w:t>手    机</w:t>
            </w:r>
          </w:p>
        </w:tc>
        <w:tc>
          <w:tcPr>
            <w:tcW w:w="3458"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7BAAAC09"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13966657012</w:t>
            </w:r>
          </w:p>
        </w:tc>
        <w:tc>
          <w:tcPr>
            <w:tcW w:w="1446" w:type="dxa"/>
            <w:tcBorders>
              <w:top w:val="single" w:sz="4" w:space="0" w:color="auto"/>
              <w:left w:val="single" w:sz="4" w:space="0" w:color="auto"/>
              <w:bottom w:val="single" w:sz="4" w:space="0" w:color="auto"/>
              <w:right w:val="single" w:sz="4" w:space="0" w:color="auto"/>
              <w:tl2br w:val="nil"/>
              <w:tr2bl w:val="nil"/>
            </w:tcBorders>
            <w:vAlign w:val="center"/>
          </w:tcPr>
          <w:p w14:paraId="5D96BF11" w14:textId="77777777" w:rsidR="007A2600" w:rsidRDefault="007A2600" w:rsidP="007A2600">
            <w:pPr>
              <w:jc w:val="center"/>
              <w:rPr>
                <w:rFonts w:ascii="黑体" w:eastAsia="黑体" w:hAnsi="黑体" w:cs="Times New Roman" w:hint="eastAsia"/>
              </w:rPr>
            </w:pPr>
            <w:r>
              <w:rPr>
                <w:rFonts w:ascii="黑体" w:eastAsia="黑体" w:hAnsi="黑体" w:cs="Times New Roman" w:hint="eastAsia"/>
                <w:b/>
              </w:rPr>
              <w:t>E-mail</w:t>
            </w:r>
          </w:p>
        </w:tc>
        <w:tc>
          <w:tcPr>
            <w:tcW w:w="2332" w:type="dxa"/>
            <w:tcBorders>
              <w:top w:val="single" w:sz="4" w:space="0" w:color="auto"/>
              <w:left w:val="single" w:sz="4" w:space="0" w:color="auto"/>
              <w:bottom w:val="single" w:sz="4" w:space="0" w:color="auto"/>
              <w:right w:val="single" w:sz="4" w:space="0" w:color="auto"/>
              <w:tl2br w:val="nil"/>
              <w:tr2bl w:val="nil"/>
            </w:tcBorders>
            <w:vAlign w:val="center"/>
          </w:tcPr>
          <w:p w14:paraId="7B2CDB4B" w14:textId="77777777" w:rsidR="007A2600" w:rsidRDefault="007A2600" w:rsidP="007A2600">
            <w:pPr>
              <w:jc w:val="center"/>
              <w:rPr>
                <w:rFonts w:ascii="Times New Roman" w:eastAsia="宋体" w:hAnsi="Times New Roman" w:cs="Times New Roman"/>
                <w:sz w:val="20"/>
              </w:rPr>
            </w:pPr>
            <w:r>
              <w:rPr>
                <w:rFonts w:ascii="Times New Roman" w:eastAsia="宋体" w:hAnsi="Times New Roman" w:cs="Times New Roman" w:hint="eastAsia"/>
                <w:sz w:val="20"/>
              </w:rPr>
              <w:t>wanly_lv@163.com</w:t>
            </w:r>
          </w:p>
        </w:tc>
      </w:tr>
      <w:tr w:rsidR="007A2600" w14:paraId="651F37C8" w14:textId="77777777">
        <w:trPr>
          <w:cantSplit/>
          <w:trHeight w:val="8561"/>
          <w:jc w:val="center"/>
        </w:trPr>
        <w:tc>
          <w:tcPr>
            <w:tcW w:w="8928" w:type="dxa"/>
            <w:gridSpan w:val="6"/>
            <w:tcBorders>
              <w:top w:val="single" w:sz="4" w:space="0" w:color="auto"/>
              <w:left w:val="single" w:sz="4" w:space="0" w:color="auto"/>
              <w:bottom w:val="single" w:sz="4" w:space="0" w:color="auto"/>
              <w:right w:val="single" w:sz="4" w:space="0" w:color="auto"/>
              <w:tl2br w:val="nil"/>
              <w:tr2bl w:val="nil"/>
            </w:tcBorders>
          </w:tcPr>
          <w:p w14:paraId="457F427C" w14:textId="7F9D8DF6" w:rsidR="007A2600" w:rsidRPr="003222C8" w:rsidRDefault="007A2600" w:rsidP="007A2600">
            <w:pPr>
              <w:spacing w:beforeLines="50" w:before="156"/>
              <w:rPr>
                <w:rFonts w:ascii="宋体" w:eastAsia="宋体" w:hAnsi="宋体" w:cs="宋体" w:hint="eastAsia"/>
                <w:b/>
                <w:sz w:val="24"/>
              </w:rPr>
            </w:pPr>
            <w:r w:rsidRPr="003222C8">
              <w:rPr>
                <w:rFonts w:ascii="宋体" w:eastAsia="宋体" w:hAnsi="Times New Roman" w:cs="Times New Roman" w:hint="eastAsia"/>
                <w:b/>
                <w:sz w:val="24"/>
              </w:rPr>
              <w:lastRenderedPageBreak/>
              <w:t>一、</w:t>
            </w:r>
            <w:r w:rsidRPr="003222C8">
              <w:rPr>
                <w:rFonts w:ascii="宋体" w:eastAsia="宋体" w:hAnsi="宋体" w:cs="宋体" w:hint="eastAsia"/>
                <w:b/>
                <w:sz w:val="24"/>
              </w:rPr>
              <w:t>项目简介</w:t>
            </w:r>
          </w:p>
          <w:p w14:paraId="08147CD6" w14:textId="319712A7" w:rsidR="00D610E1" w:rsidRPr="009F56A6" w:rsidRDefault="00D610E1" w:rsidP="00D610E1">
            <w:pPr>
              <w:rPr>
                <w:rFonts w:asciiTheme="minorEastAsia" w:hAnsiTheme="minorEastAsia" w:cs="Times New Roman" w:hint="eastAsia"/>
                <w:b/>
                <w:bCs/>
                <w:sz w:val="24"/>
              </w:rPr>
            </w:pPr>
            <w:proofErr w:type="gramStart"/>
            <w:r w:rsidRPr="009F56A6">
              <w:rPr>
                <w:rFonts w:asciiTheme="minorEastAsia" w:hAnsiTheme="minorEastAsia" w:cs="Times New Roman" w:hint="eastAsia"/>
                <w:b/>
                <w:bCs/>
                <w:sz w:val="24"/>
              </w:rPr>
              <w:t>一</w:t>
            </w:r>
            <w:proofErr w:type="gramEnd"/>
            <w:r w:rsidR="003222C8">
              <w:rPr>
                <w:rFonts w:asciiTheme="minorEastAsia" w:hAnsiTheme="minorEastAsia" w:cs="Times New Roman" w:hint="eastAsia"/>
                <w:b/>
                <w:bCs/>
                <w:sz w:val="24"/>
              </w:rPr>
              <w:t>.</w:t>
            </w:r>
            <w:r w:rsidRPr="009F56A6">
              <w:rPr>
                <w:rFonts w:asciiTheme="minorEastAsia" w:hAnsiTheme="minorEastAsia" w:cs="Times New Roman" w:hint="eastAsia"/>
                <w:b/>
                <w:bCs/>
                <w:sz w:val="24"/>
              </w:rPr>
              <w:t>研究目的</w:t>
            </w:r>
          </w:p>
          <w:p w14:paraId="1505C023" w14:textId="77777777" w:rsidR="00D610E1" w:rsidRPr="009F56A6" w:rsidRDefault="00D610E1" w:rsidP="00D610E1">
            <w:pPr>
              <w:ind w:firstLineChars="200" w:firstLine="480"/>
              <w:rPr>
                <w:rFonts w:asciiTheme="minorEastAsia" w:hAnsiTheme="minorEastAsia" w:cs="Times New Roman" w:hint="eastAsia"/>
                <w:sz w:val="24"/>
              </w:rPr>
            </w:pPr>
            <w:r w:rsidRPr="009F56A6">
              <w:rPr>
                <w:rFonts w:asciiTheme="minorEastAsia" w:hAnsiTheme="minorEastAsia" w:cs="Times New Roman" w:hint="eastAsia"/>
                <w:sz w:val="24"/>
              </w:rPr>
              <w:t>随着人工智能（Artificial Intelligence, AI）技术在自动驾驶、医疗诊断、</w:t>
            </w:r>
            <w:proofErr w:type="gramStart"/>
            <w:r w:rsidRPr="009F56A6">
              <w:rPr>
                <w:rFonts w:asciiTheme="minorEastAsia" w:hAnsiTheme="minorEastAsia" w:cs="Times New Roman" w:hint="eastAsia"/>
                <w:sz w:val="24"/>
              </w:rPr>
              <w:t>金融风控等</w:t>
            </w:r>
            <w:proofErr w:type="gramEnd"/>
            <w:r w:rsidRPr="009F56A6">
              <w:rPr>
                <w:rFonts w:asciiTheme="minorEastAsia" w:hAnsiTheme="minorEastAsia" w:cs="Times New Roman" w:hint="eastAsia"/>
                <w:sz w:val="24"/>
              </w:rPr>
              <w:t>安全敏感领域的广泛应用，对抗攻击（Adversarial Attack）带来的安全威胁日益凸显。对抗样本（Adversarial Example）通过向原始输入数据中注入人眼难以察觉的微小扰动，即可误导深度学习模型做出错误决策 —— 例如在交通标志上施加轻微干扰导致自动驾驶系统误判，或是在人脸图像中添加细微像素变化，使人脸识别（Face Recognition）系统将普通用户误识别为授权人员，进而引发身份冒用、信息泄露等安全风险，严重危及人身与财产安全。</w:t>
            </w:r>
          </w:p>
          <w:p w14:paraId="18A8C081" w14:textId="77777777" w:rsidR="00D610E1" w:rsidRPr="009F56A6" w:rsidRDefault="00D610E1" w:rsidP="00D610E1">
            <w:pPr>
              <w:ind w:firstLineChars="200" w:firstLine="480"/>
              <w:rPr>
                <w:rFonts w:asciiTheme="minorEastAsia" w:hAnsiTheme="minorEastAsia" w:cs="Times New Roman" w:hint="eastAsia"/>
                <w:sz w:val="24"/>
              </w:rPr>
            </w:pPr>
            <w:r w:rsidRPr="009F56A6">
              <w:rPr>
                <w:rFonts w:asciiTheme="minorEastAsia" w:hAnsiTheme="minorEastAsia" w:cs="Times New Roman" w:hint="eastAsia"/>
                <w:sz w:val="24"/>
              </w:rPr>
              <w:t>目前主流的防御方法存在以下关键问题：其一，多数防御策略仅针对单一模态设计，难以应对日益复杂的多模态攻击场景；其二，静态防御机制缺乏对动态对抗环境的适应能力；其三，防御蒸馏（Defensive Distillation）等方法在提升鲁棒性的同时，往往牺牲了模型的实时推理性能。针对上述挑战，</w:t>
            </w:r>
            <w:bookmarkStart w:id="5" w:name="OLE_LINK7"/>
            <w:r w:rsidRPr="009F56A6">
              <w:rPr>
                <w:rFonts w:asciiTheme="minorEastAsia" w:hAnsiTheme="minorEastAsia" w:cs="Times New Roman" w:hint="eastAsia"/>
                <w:sz w:val="24"/>
              </w:rPr>
              <w:t>本项目</w:t>
            </w:r>
            <w:proofErr w:type="gramStart"/>
            <w:r w:rsidRPr="009F56A6">
              <w:rPr>
                <w:rFonts w:asciiTheme="minorEastAsia" w:hAnsiTheme="minorEastAsia" w:cs="Times New Roman" w:hint="eastAsia"/>
                <w:sz w:val="24"/>
              </w:rPr>
              <w:t>拟研究</w:t>
            </w:r>
            <w:proofErr w:type="gramEnd"/>
            <w:r w:rsidRPr="009F56A6">
              <w:rPr>
                <w:rFonts w:asciiTheme="minorEastAsia" w:hAnsiTheme="minorEastAsia" w:cs="Times New Roman" w:hint="eastAsia"/>
                <w:sz w:val="24"/>
              </w:rPr>
              <w:t>一种融合多模态动态校验机制与高效防御蒸馏策略的一体化防御系统。通过跨模态特征互补、动态阈值调整与轻量化蒸馏架构，系统旨在实现对多种对抗攻击的高精度、低延迟防御，在维持高鲁棒性（Adversarial Robustness）的同时，保障模型在真实场景中的实时响应能力，为高风险领域的 AI 系统构建可靠的安全屏障。</w:t>
            </w:r>
            <w:bookmarkEnd w:id="5"/>
          </w:p>
          <w:p w14:paraId="1CEDDAC6" w14:textId="5B08E4E7" w:rsidR="00D610E1" w:rsidRPr="003222C8" w:rsidRDefault="003222C8" w:rsidP="003222C8">
            <w:pPr>
              <w:rPr>
                <w:rFonts w:asciiTheme="minorEastAsia" w:hAnsiTheme="minorEastAsia" w:cs="Times New Roman" w:hint="eastAsia"/>
                <w:b/>
                <w:bCs/>
                <w:sz w:val="24"/>
              </w:rPr>
            </w:pPr>
            <w:r>
              <w:rPr>
                <w:rFonts w:asciiTheme="minorEastAsia" w:hAnsiTheme="minorEastAsia" w:cs="Times New Roman" w:hint="eastAsia"/>
                <w:b/>
                <w:bCs/>
                <w:sz w:val="24"/>
              </w:rPr>
              <w:t>二.</w:t>
            </w:r>
            <w:r w:rsidR="00D610E1" w:rsidRPr="003222C8">
              <w:rPr>
                <w:rFonts w:asciiTheme="minorEastAsia" w:hAnsiTheme="minorEastAsia" w:cs="Times New Roman" w:hint="eastAsia"/>
                <w:b/>
                <w:bCs/>
                <w:sz w:val="24"/>
              </w:rPr>
              <w:t>研究内容</w:t>
            </w:r>
          </w:p>
          <w:p w14:paraId="6BEEA376" w14:textId="4B2E3CA1" w:rsidR="00D610E1" w:rsidRPr="009F56A6" w:rsidRDefault="00D610E1" w:rsidP="00D610E1">
            <w:pPr>
              <w:rPr>
                <w:rFonts w:asciiTheme="minorEastAsia" w:hAnsiTheme="minorEastAsia" w:cs="Times New Roman" w:hint="eastAsia"/>
                <w:sz w:val="24"/>
              </w:rPr>
            </w:pPr>
            <w:bookmarkStart w:id="6" w:name="OLE_LINK6"/>
            <w:r w:rsidRPr="009F56A6">
              <w:rPr>
                <w:rFonts w:asciiTheme="minorEastAsia" w:hAnsiTheme="minorEastAsia" w:cs="Times New Roman" w:hint="eastAsia"/>
                <w:sz w:val="24"/>
              </w:rPr>
              <w:t>1.多模态对抗攻击特征建模与分析</w:t>
            </w:r>
          </w:p>
          <w:p w14:paraId="3D01D549" w14:textId="77777777" w:rsidR="00D610E1" w:rsidRPr="009F56A6" w:rsidRDefault="00D610E1" w:rsidP="00D610E1">
            <w:pPr>
              <w:ind w:firstLineChars="200" w:firstLine="480"/>
              <w:rPr>
                <w:rFonts w:asciiTheme="minorEastAsia" w:hAnsiTheme="minorEastAsia" w:cs="Times New Roman" w:hint="eastAsia"/>
                <w:sz w:val="24"/>
              </w:rPr>
            </w:pPr>
            <w:r w:rsidRPr="009F56A6">
              <w:rPr>
                <w:rFonts w:asciiTheme="minorEastAsia" w:hAnsiTheme="minorEastAsia" w:cs="Times New Roman" w:hint="eastAsia"/>
                <w:sz w:val="24"/>
              </w:rPr>
              <w:t>系统研究快速梯度符号法（FGSM）、投影梯度下降（PGD）等典型攻击算法的扰动模式，构建覆盖图像、文本、语音等多模态的对抗样本数据集。重点分析跨模态扰动之间的协同增强效应，探索多模态对抗样本与干净样本（Clean Sample）在</w:t>
            </w:r>
            <w:proofErr w:type="gramStart"/>
            <w:r w:rsidRPr="009F56A6">
              <w:rPr>
                <w:rFonts w:asciiTheme="minorEastAsia" w:hAnsiTheme="minorEastAsia" w:cs="Times New Roman" w:hint="eastAsia"/>
                <w:sz w:val="24"/>
              </w:rPr>
              <w:t>隐层特征</w:t>
            </w:r>
            <w:proofErr w:type="gramEnd"/>
            <w:r w:rsidRPr="009F56A6">
              <w:rPr>
                <w:rFonts w:asciiTheme="minorEastAsia" w:hAnsiTheme="minorEastAsia" w:cs="Times New Roman" w:hint="eastAsia"/>
                <w:sz w:val="24"/>
              </w:rPr>
              <w:t>空间中的可分性条件与分布差异。</w:t>
            </w:r>
          </w:p>
          <w:p w14:paraId="0A602F42" w14:textId="5D936B13"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2.动态多模态校验模块设计</w:t>
            </w:r>
          </w:p>
          <w:p w14:paraId="2701B35F" w14:textId="77777777" w:rsidR="00D610E1" w:rsidRPr="009F56A6" w:rsidRDefault="00D610E1" w:rsidP="00D610E1">
            <w:pPr>
              <w:ind w:firstLineChars="200" w:firstLine="480"/>
              <w:rPr>
                <w:rFonts w:asciiTheme="minorEastAsia" w:hAnsiTheme="minorEastAsia" w:cs="Times New Roman" w:hint="eastAsia"/>
                <w:sz w:val="24"/>
              </w:rPr>
            </w:pPr>
            <w:r w:rsidRPr="009F56A6">
              <w:rPr>
                <w:rFonts w:asciiTheme="minorEastAsia" w:hAnsiTheme="minorEastAsia" w:cs="Times New Roman" w:hint="eastAsia"/>
                <w:sz w:val="24"/>
              </w:rPr>
              <w:t>基于连体网络（Siamese Network）构建多模态特征提取器，针对不同模态设计专用批归一化（Batch Normalization）层以适配模态特性差异。引入通道注意力（Channel Attention, CA）与空间注意力（Spatial Attention, SA）机制，实现跨模态特征的高效融合与交互。提出动态自适应阈值机制，结合多维相似性度量，实现对输入数据中异常扰动信号的实时检测与定位。</w:t>
            </w:r>
          </w:p>
          <w:p w14:paraId="074B066D" w14:textId="1C3B17F3"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3.</w:t>
            </w:r>
            <w:bookmarkStart w:id="7" w:name="OLE_LINK8"/>
            <w:r w:rsidRPr="009F56A6">
              <w:rPr>
                <w:rFonts w:asciiTheme="minorEastAsia" w:hAnsiTheme="minorEastAsia" w:cs="Times New Roman" w:hint="eastAsia"/>
                <w:sz w:val="24"/>
              </w:rPr>
              <w:t>优化型防御蒸馏范式构建</w:t>
            </w:r>
          </w:p>
          <w:p w14:paraId="64423EF0" w14:textId="77777777" w:rsidR="00D610E1" w:rsidRPr="009F56A6" w:rsidRDefault="00D610E1" w:rsidP="00D610E1">
            <w:pPr>
              <w:ind w:firstLineChars="200" w:firstLine="480"/>
              <w:rPr>
                <w:rFonts w:asciiTheme="minorEastAsia" w:hAnsiTheme="minorEastAsia" w:cs="Times New Roman" w:hint="eastAsia"/>
                <w:sz w:val="24"/>
              </w:rPr>
            </w:pPr>
            <w:bookmarkStart w:id="8" w:name="OLE_LINK10"/>
            <w:r w:rsidRPr="009F56A6">
              <w:rPr>
                <w:rFonts w:asciiTheme="minorEastAsia" w:hAnsiTheme="minorEastAsia" w:cs="Times New Roman" w:hint="eastAsia"/>
                <w:sz w:val="24"/>
              </w:rPr>
              <w:t>提出一种融合多模态先验的反向蒸馏（Reverse Distillation）方法，利用</w:t>
            </w:r>
            <w:proofErr w:type="gramStart"/>
            <w:r w:rsidRPr="009F56A6">
              <w:rPr>
                <w:rFonts w:asciiTheme="minorEastAsia" w:hAnsiTheme="minorEastAsia" w:cs="Times New Roman" w:hint="eastAsia"/>
                <w:sz w:val="24"/>
              </w:rPr>
              <w:t>预训练</w:t>
            </w:r>
            <w:proofErr w:type="gramEnd"/>
            <w:r w:rsidRPr="009F56A6">
              <w:rPr>
                <w:rFonts w:asciiTheme="minorEastAsia" w:hAnsiTheme="minorEastAsia" w:cs="Times New Roman" w:hint="eastAsia"/>
                <w:sz w:val="24"/>
              </w:rPr>
              <w:t>的多模态教师编码器生成具有判别性的特征目标，指导学生解码器进行特征重建。引入原型学习与特征检索策略，增强模型对模态特有语义的提取能力。设计轻量级蒸馏损失函数，在保持防御性能的同时显著降低计算复杂度，满足工业系统对实时性的严苛要求。</w:t>
            </w:r>
          </w:p>
          <w:bookmarkEnd w:id="7"/>
          <w:bookmarkEnd w:id="8"/>
          <w:p w14:paraId="5C7577FE" w14:textId="362CC228"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4.系统集成与性能验证</w:t>
            </w:r>
          </w:p>
          <w:p w14:paraId="21894050" w14:textId="77777777" w:rsidR="00D610E1" w:rsidRPr="009F56A6" w:rsidRDefault="00D610E1" w:rsidP="00D610E1">
            <w:pPr>
              <w:ind w:firstLineChars="200" w:firstLine="480"/>
              <w:rPr>
                <w:rFonts w:asciiTheme="minorEastAsia" w:hAnsiTheme="minorEastAsia" w:cs="Times New Roman" w:hint="eastAsia"/>
                <w:sz w:val="24"/>
              </w:rPr>
            </w:pPr>
            <w:r w:rsidRPr="009F56A6">
              <w:rPr>
                <w:rFonts w:asciiTheme="minorEastAsia" w:hAnsiTheme="minorEastAsia" w:cs="Times New Roman" w:hint="eastAsia"/>
                <w:sz w:val="24"/>
              </w:rPr>
              <w:t>将上述模块集成为端到端的实时防御系统，在包括 ImageNet、COCO 等多模态公开数据集，以及自动驾驶、安防监控、人脸识别等实际业务场景中进行全面评估。从防御成功率、误报率、推理延迟、干净样本准确率等多个维度，验证系统在复杂对抗环境下的综合性能。</w:t>
            </w:r>
          </w:p>
          <w:bookmarkEnd w:id="6"/>
          <w:p w14:paraId="29750C43" w14:textId="7B5AA24B" w:rsidR="00D610E1" w:rsidRPr="009F56A6" w:rsidRDefault="00D610E1" w:rsidP="00D610E1">
            <w:pPr>
              <w:rPr>
                <w:rFonts w:asciiTheme="minorEastAsia" w:hAnsiTheme="minorEastAsia" w:cs="Times New Roman" w:hint="eastAsia"/>
                <w:b/>
                <w:bCs/>
                <w:sz w:val="24"/>
              </w:rPr>
            </w:pPr>
            <w:r w:rsidRPr="009F56A6">
              <w:rPr>
                <w:rFonts w:asciiTheme="minorEastAsia" w:hAnsiTheme="minorEastAsia" w:cs="Times New Roman" w:hint="eastAsia"/>
                <w:b/>
                <w:bCs/>
                <w:sz w:val="24"/>
              </w:rPr>
              <w:t>三</w:t>
            </w:r>
            <w:r w:rsidR="003222C8">
              <w:rPr>
                <w:rFonts w:asciiTheme="minorEastAsia" w:hAnsiTheme="minorEastAsia" w:cs="Times New Roman" w:hint="eastAsia"/>
                <w:b/>
                <w:bCs/>
                <w:sz w:val="24"/>
              </w:rPr>
              <w:t>.</w:t>
            </w:r>
            <w:r w:rsidRPr="009F56A6">
              <w:rPr>
                <w:rFonts w:asciiTheme="minorEastAsia" w:hAnsiTheme="minorEastAsia" w:cs="Times New Roman" w:hint="eastAsia"/>
                <w:b/>
                <w:bCs/>
                <w:sz w:val="24"/>
              </w:rPr>
              <w:t>国内外研究现状和发展动态</w:t>
            </w:r>
          </w:p>
          <w:p w14:paraId="0A643FF5" w14:textId="77777777" w:rsidR="00D610E1" w:rsidRPr="009F56A6" w:rsidRDefault="00D610E1" w:rsidP="00D610E1">
            <w:pPr>
              <w:rPr>
                <w:rFonts w:asciiTheme="minorEastAsia" w:hAnsiTheme="minorEastAsia" w:cs="Times New Roman" w:hint="eastAsia"/>
                <w:b/>
                <w:bCs/>
                <w:sz w:val="24"/>
              </w:rPr>
            </w:pPr>
            <w:r w:rsidRPr="009F56A6">
              <w:rPr>
                <w:rFonts w:asciiTheme="minorEastAsia" w:hAnsiTheme="minorEastAsia" w:cs="Times New Roman" w:hint="eastAsia"/>
                <w:b/>
                <w:bCs/>
                <w:sz w:val="24"/>
              </w:rPr>
              <w:t>（一）国外研究现状</w:t>
            </w:r>
          </w:p>
          <w:p w14:paraId="42F656C5" w14:textId="77777777" w:rsidR="00D610E1" w:rsidRPr="009F56A6" w:rsidRDefault="00D610E1" w:rsidP="00D610E1">
            <w:pPr>
              <w:ind w:firstLineChars="200" w:firstLine="480"/>
              <w:rPr>
                <w:rFonts w:asciiTheme="minorEastAsia" w:hAnsiTheme="minorEastAsia" w:cs="Times New Roman" w:hint="eastAsia"/>
                <w:sz w:val="24"/>
              </w:rPr>
            </w:pPr>
            <w:r w:rsidRPr="009F56A6">
              <w:rPr>
                <w:rFonts w:asciiTheme="minorEastAsia" w:hAnsiTheme="minorEastAsia" w:cs="Times New Roman" w:hint="eastAsia"/>
                <w:sz w:val="24"/>
              </w:rPr>
              <w:t>国外在对抗防御领域的研究起步较早，形成了包括对抗训练、输入净化与模型增强在内的多种技术路线。在单模态防御中，对抗训练（Adversarial Training）通</w:t>
            </w:r>
            <w:r w:rsidRPr="009F56A6">
              <w:rPr>
                <w:rFonts w:asciiTheme="minorEastAsia" w:hAnsiTheme="minorEastAsia" w:cs="Times New Roman" w:hint="eastAsia"/>
                <w:sz w:val="24"/>
              </w:rPr>
              <w:lastRenderedPageBreak/>
              <w:t>过将对抗样本注入训练集以增强模型鲁棒性，但其存在泛化能力弱与训练不稳定的问题。在多模态防御方面，Futa 等人于 WACV 2026 提出多模态对抗训练（Multimodal Adversarial Training, MAT），尝试在视觉 — 语言模型中同时增强图像与文本模态的鲁棒性，但未能有效建模模态间一对多的复杂语义关联。</w:t>
            </w:r>
          </w:p>
          <w:p w14:paraId="7F6BA951"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防御蒸馏方面，由加州大学伯克利分校团队提出的防御蒸馏技术，通过软化输出概率分布以增强模型对扰动的鲁棒性，但其高计算成本限制了实时部署。近期，多模态反向蒸馏（Multimodal Reverse Distillation, MMRD）方法通过无参数跨模态特征调制，在异常检测任务中取得显著成效，为构建高效多模态防御系统提供了新思路。</w:t>
            </w:r>
          </w:p>
          <w:p w14:paraId="604B7BE3" w14:textId="77777777" w:rsidR="00D610E1" w:rsidRPr="009F56A6" w:rsidRDefault="00D610E1" w:rsidP="00D610E1">
            <w:pPr>
              <w:rPr>
                <w:rFonts w:asciiTheme="minorEastAsia" w:hAnsiTheme="minorEastAsia" w:cs="Times New Roman" w:hint="eastAsia"/>
                <w:b/>
                <w:bCs/>
                <w:sz w:val="24"/>
              </w:rPr>
            </w:pPr>
            <w:r w:rsidRPr="009F56A6">
              <w:rPr>
                <w:rFonts w:asciiTheme="minorEastAsia" w:hAnsiTheme="minorEastAsia" w:cs="Times New Roman" w:hint="eastAsia"/>
                <w:b/>
                <w:bCs/>
                <w:sz w:val="24"/>
              </w:rPr>
              <w:t>（二）国内研究现状</w:t>
            </w:r>
          </w:p>
          <w:p w14:paraId="4ADCB038" w14:textId="77777777" w:rsidR="00D610E1" w:rsidRPr="009F56A6" w:rsidRDefault="00D610E1" w:rsidP="00D610E1">
            <w:pPr>
              <w:ind w:firstLineChars="200" w:firstLine="480"/>
              <w:rPr>
                <w:rFonts w:asciiTheme="minorEastAsia" w:hAnsiTheme="minorEastAsia" w:cs="Times New Roman" w:hint="eastAsia"/>
                <w:sz w:val="24"/>
              </w:rPr>
            </w:pPr>
            <w:r w:rsidRPr="009F56A6">
              <w:rPr>
                <w:rFonts w:asciiTheme="minorEastAsia" w:hAnsiTheme="minorEastAsia" w:cs="Times New Roman" w:hint="eastAsia"/>
                <w:sz w:val="24"/>
              </w:rPr>
              <w:t>国内研究团队更加注重对抗防御技术在真实场景中的可行性与效率。在理论层面，多篇综述性研究系统阐述了对抗鲁棒性的内在机理，并指出单一模态防御在面对跨模态攻击时的固有局限性。在防御蒸馏技术研究领域，国内团队已形成差异化探索方向：例如赵雨欣等人在《中国科学：信息科学》2023 年发表的研究，提出基于分层知识蒸馏的轻量化防御架构，通过拆分教师模型特征层、选择性传递关键鲁棒知识，在保证防御性能的同时，将模型推理速度提升 40%，有效解决了传统防御蒸馏实时性不足的问题；罗建华团队则在《软件学报》2024 年的研究中，将反向蒸馏与多模态特征对齐结合，进一步提升了蒸馏范式对跨模态对抗攻击的防御能力。</w:t>
            </w:r>
          </w:p>
          <w:p w14:paraId="0F613EBF" w14:textId="10DD471E" w:rsidR="00D610E1" w:rsidRPr="009F56A6" w:rsidRDefault="00D610E1" w:rsidP="00D610E1">
            <w:pPr>
              <w:ind w:firstLineChars="200" w:firstLine="480"/>
              <w:rPr>
                <w:rFonts w:asciiTheme="minorEastAsia" w:hAnsiTheme="minorEastAsia" w:cs="Times New Roman" w:hint="eastAsia"/>
                <w:sz w:val="24"/>
              </w:rPr>
            </w:pPr>
            <w:r w:rsidRPr="009F56A6">
              <w:rPr>
                <w:rFonts w:asciiTheme="minorEastAsia" w:hAnsiTheme="minorEastAsia" w:cs="Times New Roman" w:hint="eastAsia"/>
                <w:sz w:val="24"/>
              </w:rPr>
              <w:t>在技术实践中，联合对抗净化（Joint Adversarial Purification, JAP）框架被提出，通过双向跨模态交互实现扰动消除，其在多模态分类任务中显著优于传统单模态防御方法，但在应对动态攻击时仍存在延迟较高的问题。目前，国内研究多聚焦于特定任务（如目标检测、语义分割）的防御算法优化，尚未形成兼顾多模态适配性、动态自适应性与实时推理能力的完整系统架构。</w:t>
            </w:r>
          </w:p>
          <w:p w14:paraId="20B0D62B" w14:textId="77777777" w:rsidR="00D610E1" w:rsidRPr="009F56A6" w:rsidRDefault="00D610E1" w:rsidP="00D610E1">
            <w:pPr>
              <w:rPr>
                <w:rFonts w:asciiTheme="minorEastAsia" w:hAnsiTheme="minorEastAsia" w:cs="Times New Roman" w:hint="eastAsia"/>
                <w:b/>
                <w:bCs/>
                <w:sz w:val="24"/>
              </w:rPr>
            </w:pPr>
            <w:r w:rsidRPr="009F56A6">
              <w:rPr>
                <w:rFonts w:asciiTheme="minorEastAsia" w:hAnsiTheme="minorEastAsia" w:cs="Times New Roman" w:hint="eastAsia"/>
                <w:b/>
                <w:bCs/>
                <w:sz w:val="24"/>
              </w:rPr>
              <w:t>（三）发展动态</w:t>
            </w:r>
          </w:p>
          <w:p w14:paraId="3B14EC9D" w14:textId="77777777" w:rsidR="00D610E1" w:rsidRPr="009F56A6" w:rsidRDefault="00D610E1" w:rsidP="00D610E1">
            <w:pPr>
              <w:ind w:firstLineChars="200" w:firstLine="480"/>
              <w:rPr>
                <w:rFonts w:asciiTheme="minorEastAsia" w:hAnsiTheme="minorEastAsia" w:cs="Times New Roman" w:hint="eastAsia"/>
                <w:sz w:val="24"/>
              </w:rPr>
            </w:pPr>
            <w:r w:rsidRPr="009F56A6">
              <w:rPr>
                <w:rFonts w:asciiTheme="minorEastAsia" w:hAnsiTheme="minorEastAsia" w:cs="Times New Roman" w:hint="eastAsia"/>
                <w:sz w:val="24"/>
              </w:rPr>
              <w:t>当前，对抗防御领域呈现出三个重要发展趋势：第一，防御策略从单模态向多模态协同演进，跨模态信息互补成为提升模型鲁棒性的关键路径；第二，动态自适应机制逐渐取代静态防御策略，以应对持续演化的攻击手法；第三，轻量化与高效化成为技术落地的核心诉求，推动蒸馏、滤波等防御方法的效率优化。随着大语言模型与多模态基础模型的广泛应用，如何在保持高鲁棒性的前提下实现低开销、高响应的防御，已成为学术界与工业界共同关注的焦点问题。</w:t>
            </w:r>
          </w:p>
          <w:p w14:paraId="2CC61755" w14:textId="2E52E1CD" w:rsidR="00D610E1" w:rsidRPr="009F56A6" w:rsidRDefault="00D610E1" w:rsidP="00D610E1">
            <w:pPr>
              <w:rPr>
                <w:rFonts w:asciiTheme="minorEastAsia" w:hAnsiTheme="minorEastAsia" w:cs="Times New Roman" w:hint="eastAsia"/>
                <w:b/>
                <w:bCs/>
                <w:sz w:val="24"/>
              </w:rPr>
            </w:pPr>
            <w:r w:rsidRPr="009F56A6">
              <w:rPr>
                <w:rFonts w:asciiTheme="minorEastAsia" w:hAnsiTheme="minorEastAsia" w:cs="Times New Roman" w:hint="eastAsia"/>
                <w:b/>
                <w:bCs/>
                <w:sz w:val="24"/>
              </w:rPr>
              <w:t>四</w:t>
            </w:r>
            <w:r w:rsidR="003222C8">
              <w:rPr>
                <w:rFonts w:asciiTheme="minorEastAsia" w:hAnsiTheme="minorEastAsia" w:cs="Times New Roman" w:hint="eastAsia"/>
                <w:b/>
                <w:bCs/>
                <w:sz w:val="24"/>
              </w:rPr>
              <w:t>.</w:t>
            </w:r>
            <w:r w:rsidRPr="009F56A6">
              <w:rPr>
                <w:rFonts w:asciiTheme="minorEastAsia" w:hAnsiTheme="minorEastAsia" w:cs="Times New Roman" w:hint="eastAsia"/>
                <w:b/>
                <w:bCs/>
                <w:sz w:val="24"/>
              </w:rPr>
              <w:t>参考文献</w:t>
            </w:r>
          </w:p>
          <w:p w14:paraId="35D6E3A5"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sz w:val="24"/>
              </w:rPr>
              <w:t xml:space="preserve">1. Zhang J, Li Y, Wang Z, et al. </w:t>
            </w:r>
            <w:proofErr w:type="spellStart"/>
            <w:r w:rsidRPr="009F56A6">
              <w:rPr>
                <w:rFonts w:asciiTheme="minorEastAsia" w:hAnsiTheme="minorEastAsia" w:cs="Times New Roman"/>
                <w:sz w:val="24"/>
              </w:rPr>
              <w:t>AnyAttack</w:t>
            </w:r>
            <w:proofErr w:type="spellEnd"/>
            <w:r w:rsidRPr="009F56A6">
              <w:rPr>
                <w:rFonts w:asciiTheme="minorEastAsia" w:hAnsiTheme="minorEastAsia" w:cs="Times New Roman"/>
                <w:sz w:val="24"/>
              </w:rPr>
              <w:t>: Large-Scale Self-Supervised</w:t>
            </w:r>
            <w:r w:rsidRPr="009F56A6">
              <w:rPr>
                <w:rFonts w:asciiTheme="minorEastAsia" w:hAnsiTheme="minorEastAsia" w:cs="Times New Roman" w:hint="eastAsia"/>
                <w:sz w:val="24"/>
              </w:rPr>
              <w:t xml:space="preserve"> </w:t>
            </w:r>
            <w:r w:rsidRPr="009F56A6">
              <w:rPr>
                <w:rFonts w:asciiTheme="minorEastAsia" w:hAnsiTheme="minorEastAsia" w:cs="Times New Roman"/>
                <w:sz w:val="24"/>
              </w:rPr>
              <w:t xml:space="preserve">Adversarial Attack on Vision-Language Models[C]//Proceedings of the IEEE/CVF Conference on Computer Vision and Pattern Recognition (CVPR). 2025. </w:t>
            </w:r>
          </w:p>
          <w:p w14:paraId="0FE7FFB2"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sz w:val="24"/>
              </w:rPr>
              <w:t xml:space="preserve">2. Radford A, Narasimhan K, Salimans T, et al. Learning Transferable Visual Models </w:t>
            </w:r>
            <w:proofErr w:type="gramStart"/>
            <w:r w:rsidRPr="009F56A6">
              <w:rPr>
                <w:rFonts w:asciiTheme="minorEastAsia" w:hAnsiTheme="minorEastAsia" w:cs="Times New Roman"/>
                <w:sz w:val="24"/>
              </w:rPr>
              <w:t>From</w:t>
            </w:r>
            <w:proofErr w:type="gramEnd"/>
            <w:r w:rsidRPr="009F56A6">
              <w:rPr>
                <w:rFonts w:asciiTheme="minorEastAsia" w:hAnsiTheme="minorEastAsia" w:cs="Times New Roman"/>
                <w:sz w:val="24"/>
              </w:rPr>
              <w:t xml:space="preserve"> Natural Language Supervision[J]. </w:t>
            </w:r>
            <w:proofErr w:type="spellStart"/>
            <w:r w:rsidRPr="009F56A6">
              <w:rPr>
                <w:rFonts w:asciiTheme="minorEastAsia" w:hAnsiTheme="minorEastAsia" w:cs="Times New Roman"/>
                <w:sz w:val="24"/>
              </w:rPr>
              <w:t>arXiv</w:t>
            </w:r>
            <w:proofErr w:type="spellEnd"/>
            <w:r w:rsidRPr="009F56A6">
              <w:rPr>
                <w:rFonts w:asciiTheme="minorEastAsia" w:hAnsiTheme="minorEastAsia" w:cs="Times New Roman"/>
                <w:sz w:val="24"/>
              </w:rPr>
              <w:t xml:space="preserve"> preprint arXiv:2103.00020, 2021. </w:t>
            </w:r>
          </w:p>
          <w:p w14:paraId="5248FF78"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sz w:val="24"/>
              </w:rPr>
              <w:t xml:space="preserve">3. Liu C, Li P, Wu A, et al. </w:t>
            </w:r>
            <w:proofErr w:type="spellStart"/>
            <w:r w:rsidRPr="009F56A6">
              <w:rPr>
                <w:rFonts w:asciiTheme="minorEastAsia" w:hAnsiTheme="minorEastAsia" w:cs="Times New Roman"/>
                <w:sz w:val="24"/>
              </w:rPr>
              <w:t>LLaVA</w:t>
            </w:r>
            <w:proofErr w:type="spellEnd"/>
            <w:r w:rsidRPr="009F56A6">
              <w:rPr>
                <w:rFonts w:asciiTheme="minorEastAsia" w:hAnsiTheme="minorEastAsia" w:cs="Times New Roman"/>
                <w:sz w:val="24"/>
              </w:rPr>
              <w:t xml:space="preserve">-NeXT: Improved Visual-Language Understanding with Better Alignment and Expansion[J]. </w:t>
            </w:r>
            <w:proofErr w:type="spellStart"/>
            <w:r w:rsidRPr="009F56A6">
              <w:rPr>
                <w:rFonts w:asciiTheme="minorEastAsia" w:hAnsiTheme="minorEastAsia" w:cs="Times New Roman"/>
                <w:sz w:val="24"/>
              </w:rPr>
              <w:t>arXiv</w:t>
            </w:r>
            <w:proofErr w:type="spellEnd"/>
            <w:r w:rsidRPr="009F56A6">
              <w:rPr>
                <w:rFonts w:asciiTheme="minorEastAsia" w:hAnsiTheme="minorEastAsia" w:cs="Times New Roman"/>
                <w:sz w:val="24"/>
              </w:rPr>
              <w:t xml:space="preserve"> preprint arXiv:2312.17072, 2023. </w:t>
            </w:r>
          </w:p>
          <w:p w14:paraId="557D7416"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sz w:val="24"/>
              </w:rPr>
              <w:t xml:space="preserve">4. Gou J, Yu B, Maybank S J, et al. Knowledge Distillation: A Survey[J]. International Journal of Computer Vision, 2021, 129(6): 1789-1819. </w:t>
            </w:r>
          </w:p>
          <w:p w14:paraId="48DB537F"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sz w:val="24"/>
              </w:rPr>
              <w:t xml:space="preserve">5. Goodfellow I J, </w:t>
            </w:r>
            <w:proofErr w:type="spellStart"/>
            <w:r w:rsidRPr="009F56A6">
              <w:rPr>
                <w:rFonts w:asciiTheme="minorEastAsia" w:hAnsiTheme="minorEastAsia" w:cs="Times New Roman"/>
                <w:sz w:val="24"/>
              </w:rPr>
              <w:t>Shlens</w:t>
            </w:r>
            <w:proofErr w:type="spellEnd"/>
            <w:r w:rsidRPr="009F56A6">
              <w:rPr>
                <w:rFonts w:asciiTheme="minorEastAsia" w:hAnsiTheme="minorEastAsia" w:cs="Times New Roman"/>
                <w:sz w:val="24"/>
              </w:rPr>
              <w:t xml:space="preserve"> J, Szegedy C. Explaining and Harnessing Adversarial Examples[J]. </w:t>
            </w:r>
            <w:proofErr w:type="spellStart"/>
            <w:r w:rsidRPr="009F56A6">
              <w:rPr>
                <w:rFonts w:asciiTheme="minorEastAsia" w:hAnsiTheme="minorEastAsia" w:cs="Times New Roman"/>
                <w:sz w:val="24"/>
              </w:rPr>
              <w:t>arXiv</w:t>
            </w:r>
            <w:proofErr w:type="spellEnd"/>
            <w:r w:rsidRPr="009F56A6">
              <w:rPr>
                <w:rFonts w:asciiTheme="minorEastAsia" w:hAnsiTheme="minorEastAsia" w:cs="Times New Roman"/>
                <w:sz w:val="24"/>
              </w:rPr>
              <w:t xml:space="preserve"> preprint arXiv:1412.6572, 2014. </w:t>
            </w:r>
          </w:p>
          <w:p w14:paraId="211F115F"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sz w:val="24"/>
              </w:rPr>
              <w:lastRenderedPageBreak/>
              <w:t xml:space="preserve">6. Biggio B, Corona I, Maiorca D, et al. Evasion Attacks Against Machine Learning at Test Time[J]. IEEE Transactions on Knowledge and Data Engineering, 2018, 30(11): 2184-2197. </w:t>
            </w:r>
          </w:p>
          <w:p w14:paraId="3FEA2202"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 xml:space="preserve">7.Carlini N, Wagner D. Towards Evaluating the Robustness of Neural Networks[C]//Proceedings of the IEEE Symposium on Security and Privacy (SP). 2017: 39-57. </w:t>
            </w:r>
          </w:p>
          <w:p w14:paraId="14277EEC"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 xml:space="preserve">8.Moosavi-Dezfooli S M, Fawzi A, Frossard P. </w:t>
            </w:r>
            <w:proofErr w:type="spellStart"/>
            <w:r w:rsidRPr="009F56A6">
              <w:rPr>
                <w:rFonts w:asciiTheme="minorEastAsia" w:hAnsiTheme="minorEastAsia" w:cs="Times New Roman" w:hint="eastAsia"/>
                <w:sz w:val="24"/>
              </w:rPr>
              <w:t>DeepFool</w:t>
            </w:r>
            <w:proofErr w:type="spellEnd"/>
            <w:r w:rsidRPr="009F56A6">
              <w:rPr>
                <w:rFonts w:asciiTheme="minorEastAsia" w:hAnsiTheme="minorEastAsia" w:cs="Times New Roman" w:hint="eastAsia"/>
                <w:sz w:val="24"/>
              </w:rPr>
              <w:t>: A Simple and Accurate Method to Fool Deep Neural Networks[J]. IEEE Transactions on Pattern Analysis and Machine Intelligence, 2018, 41(8): 2058-2070.</w:t>
            </w:r>
          </w:p>
          <w:p w14:paraId="4A3CCF31"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9.</w:t>
            </w:r>
            <w:r w:rsidRPr="009F56A6">
              <w:rPr>
                <w:rFonts w:asciiTheme="minorEastAsia" w:hAnsiTheme="minorEastAsia" w:cs="Times New Roman"/>
                <w:sz w:val="24"/>
              </w:rPr>
              <w:t xml:space="preserve"> Futa, </w:t>
            </w:r>
            <w:proofErr w:type="spellStart"/>
            <w:r w:rsidRPr="009F56A6">
              <w:rPr>
                <w:rFonts w:asciiTheme="minorEastAsia" w:hAnsiTheme="minorEastAsia" w:cs="Times New Roman"/>
                <w:sz w:val="24"/>
              </w:rPr>
              <w:t>Waseda</w:t>
            </w:r>
            <w:proofErr w:type="spellEnd"/>
            <w:r w:rsidRPr="009F56A6">
              <w:rPr>
                <w:rFonts w:asciiTheme="minorEastAsia" w:hAnsiTheme="minorEastAsia" w:cs="Times New Roman"/>
                <w:sz w:val="24"/>
              </w:rPr>
              <w:t>, Antonio Tejero-de-Pablos, Isao Echizen. Multimodal Adversarial Defense for Vision-Language Models by Leveraging One-To-Many Relationships[C]. WACV, 2026.</w:t>
            </w:r>
          </w:p>
          <w:p w14:paraId="19E57221" w14:textId="22391DC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10.</w:t>
            </w:r>
            <w:r w:rsidR="009F56A6" w:rsidRPr="009F56A6">
              <w:rPr>
                <w:rFonts w:asciiTheme="minorEastAsia" w:hAnsiTheme="minorEastAsia" w:hint="eastAsia"/>
                <w:sz w:val="24"/>
              </w:rPr>
              <w:t xml:space="preserve"> 李凯，王健，刘思彤。面向深度模型的对抗攻击与对抗防御技术综述 [J]. 信号处理，2025.</w:t>
            </w:r>
          </w:p>
          <w:p w14:paraId="125821F9" w14:textId="68BD66F0"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11.</w:t>
            </w:r>
            <w:r w:rsidR="009F56A6" w:rsidRPr="009F56A6">
              <w:rPr>
                <w:rFonts w:asciiTheme="minorEastAsia" w:hAnsiTheme="minorEastAsia" w:hint="eastAsia"/>
                <w:sz w:val="24"/>
              </w:rPr>
              <w:t xml:space="preserve"> 王思远，李萌，张启航。对抗鲁棒性：AI 模型必须考虑的安全要素 [EB/OL]. 2025-11-10</w:t>
            </w:r>
          </w:p>
          <w:p w14:paraId="5A1C19F5" w14:textId="1FADB56B"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12.</w:t>
            </w:r>
            <w:r w:rsidR="009F56A6" w:rsidRPr="009F56A6">
              <w:rPr>
                <w:rFonts w:asciiTheme="minorEastAsia" w:hAnsiTheme="minorEastAsia" w:hint="eastAsia"/>
                <w:sz w:val="24"/>
              </w:rPr>
              <w:t xml:space="preserve"> </w:t>
            </w:r>
            <w:proofErr w:type="spellStart"/>
            <w:r w:rsidR="009F56A6" w:rsidRPr="009F56A6">
              <w:rPr>
                <w:rFonts w:asciiTheme="minorEastAsia" w:hAnsiTheme="minorEastAsia" w:hint="eastAsia"/>
                <w:sz w:val="24"/>
              </w:rPr>
              <w:t>Papernot</w:t>
            </w:r>
            <w:proofErr w:type="spellEnd"/>
            <w:r w:rsidR="009F56A6" w:rsidRPr="009F56A6">
              <w:rPr>
                <w:rFonts w:asciiTheme="minorEastAsia" w:hAnsiTheme="minorEastAsia" w:hint="eastAsia"/>
                <w:sz w:val="24"/>
              </w:rPr>
              <w:t xml:space="preserve"> N, McDaniel P, Jha S, et al. Distillation as a Defense to Adversarial Perturbations Against Deep Neural Networks[C]. IEEE Symposium on Security and Privacy, 2016</w:t>
            </w:r>
          </w:p>
          <w:p w14:paraId="031CB74E"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13.</w:t>
            </w:r>
            <w:r w:rsidRPr="009F56A6">
              <w:rPr>
                <w:rFonts w:asciiTheme="minorEastAsia" w:hAnsiTheme="minorEastAsia" w:cs="Times New Roman"/>
                <w:sz w:val="24"/>
              </w:rPr>
              <w:t xml:space="preserve"> 王磊，张强，李静。多模态融合中的对抗样本防御方法研究 [J]. 计算机研究与发展，2024, 61 (3): 567-578.</w:t>
            </w:r>
          </w:p>
          <w:p w14:paraId="7FB0E301"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14.</w:t>
            </w:r>
            <w:r w:rsidRPr="009F56A6">
              <w:rPr>
                <w:rFonts w:asciiTheme="minorEastAsia" w:hAnsiTheme="minorEastAsia" w:cs="Times New Roman"/>
                <w:sz w:val="24"/>
              </w:rPr>
              <w:t xml:space="preserve"> 陈阳，刘伟，黄哲昊。基于注意力机制与动态阈值的对抗检测模型 [J]. 自动化学报，2024, 50 (2): 312-324.</w:t>
            </w:r>
          </w:p>
          <w:p w14:paraId="40019BFF"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15.</w:t>
            </w:r>
            <w:bookmarkStart w:id="9" w:name="_Hlk215072958"/>
            <w:r w:rsidRPr="009F56A6">
              <w:rPr>
                <w:rFonts w:asciiTheme="minorEastAsia" w:hAnsiTheme="minorEastAsia" w:cs="Times New Roman"/>
                <w:sz w:val="24"/>
              </w:rPr>
              <w:t xml:space="preserve"> 赵雨欣，周子涵，董力。面向实时系统的轻量化防御蒸馏算法 [J]. 中国科学：信息科学，2023, 53 (7): 1245-1260</w:t>
            </w:r>
            <w:bookmarkEnd w:id="9"/>
            <w:r w:rsidRPr="009F56A6">
              <w:rPr>
                <w:rFonts w:asciiTheme="minorEastAsia" w:hAnsiTheme="minorEastAsia" w:cs="Times New Roman"/>
                <w:sz w:val="24"/>
              </w:rPr>
              <w:t>.</w:t>
            </w:r>
          </w:p>
          <w:p w14:paraId="18CA4F25"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16.</w:t>
            </w:r>
            <w:r w:rsidRPr="009F56A6">
              <w:rPr>
                <w:rFonts w:asciiTheme="minorEastAsia" w:hAnsiTheme="minorEastAsia" w:cs="Times New Roman"/>
                <w:sz w:val="24"/>
              </w:rPr>
              <w:t xml:space="preserve"> 孙煜，马天翼，郑子涵。跨模态对抗攻击与防御研究综述 [J]. 电子与信息学报，2025, 47 (1): 1-15.</w:t>
            </w:r>
          </w:p>
          <w:p w14:paraId="244AF930" w14:textId="77777777" w:rsidR="00D610E1" w:rsidRPr="009F56A6" w:rsidRDefault="00D610E1" w:rsidP="00D610E1">
            <w:pPr>
              <w:rPr>
                <w:rFonts w:asciiTheme="minorEastAsia" w:hAnsiTheme="minorEastAsia" w:cs="Times New Roman" w:hint="eastAsia"/>
                <w:sz w:val="24"/>
              </w:rPr>
            </w:pPr>
            <w:r w:rsidRPr="009F56A6">
              <w:rPr>
                <w:rFonts w:asciiTheme="minorEastAsia" w:hAnsiTheme="minorEastAsia" w:cs="Times New Roman" w:hint="eastAsia"/>
                <w:sz w:val="24"/>
              </w:rPr>
              <w:t>17.</w:t>
            </w:r>
            <w:r w:rsidRPr="009F56A6">
              <w:rPr>
                <w:rFonts w:asciiTheme="minorEastAsia" w:hAnsiTheme="minorEastAsia" w:cs="Times New Roman"/>
                <w:sz w:val="24"/>
              </w:rPr>
              <w:t xml:space="preserve"> 罗建华，吴晓波，杨一帆。基于反向蒸馏的多模态异常检测系统 [J]. 软件学报，2024, 35 (6): 2108-2124.</w:t>
            </w:r>
          </w:p>
          <w:p w14:paraId="3E2679E6" w14:textId="2E7C617C" w:rsidR="007A2600" w:rsidRPr="00D610E1" w:rsidRDefault="009F56A6" w:rsidP="007A2600">
            <w:pPr>
              <w:rPr>
                <w:rFonts w:ascii="Times New Roman" w:eastAsia="宋体" w:hAnsi="Times New Roman" w:cs="Times New Roman"/>
                <w:sz w:val="20"/>
              </w:rPr>
            </w:pPr>
            <w:r w:rsidRPr="009F56A6">
              <w:rPr>
                <w:rFonts w:asciiTheme="minorEastAsia" w:hAnsiTheme="minorEastAsia" w:cs="Times New Roman" w:hint="eastAsia"/>
                <w:sz w:val="24"/>
              </w:rPr>
              <w:t>18.</w:t>
            </w:r>
            <w:r w:rsidRPr="009F56A6">
              <w:rPr>
                <w:rFonts w:asciiTheme="minorEastAsia" w:hAnsiTheme="minorEastAsia" w:hint="eastAsia"/>
                <w:sz w:val="24"/>
              </w:rPr>
              <w:t xml:space="preserve"> </w:t>
            </w:r>
            <w:r w:rsidRPr="009F56A6">
              <w:rPr>
                <w:rFonts w:asciiTheme="minorEastAsia" w:hAnsiTheme="minorEastAsia" w:cs="Times New Roman" w:hint="eastAsia"/>
                <w:sz w:val="24"/>
              </w:rPr>
              <w:t xml:space="preserve">Drouin A, Courtot M, </w:t>
            </w:r>
            <w:proofErr w:type="spellStart"/>
            <w:r w:rsidRPr="009F56A6">
              <w:rPr>
                <w:rFonts w:asciiTheme="minorEastAsia" w:hAnsiTheme="minorEastAsia" w:cs="Times New Roman" w:hint="eastAsia"/>
                <w:sz w:val="24"/>
              </w:rPr>
              <w:t>Gagn</w:t>
            </w:r>
            <w:proofErr w:type="spellEnd"/>
            <w:r w:rsidRPr="009F56A6">
              <w:rPr>
                <w:rFonts w:asciiTheme="minorEastAsia" w:hAnsiTheme="minorEastAsia" w:cs="Times New Roman" w:hint="eastAsia"/>
                <w:sz w:val="24"/>
              </w:rPr>
              <w:t>é C. Multimodal Reverse Distillation for Efficient Anomaly Detection[J]. IEEE Transactions on Pattern Analysis and Machine Intelligence, 2025.</w:t>
            </w:r>
          </w:p>
        </w:tc>
      </w:tr>
    </w:tbl>
    <w:p w14:paraId="79ABDB94" w14:textId="77777777" w:rsidR="00DE1CEA" w:rsidRDefault="00000000">
      <w:pPr>
        <w:rPr>
          <w:rFonts w:ascii="宋体" w:eastAsia="宋体" w:hAnsi="Times New Roman" w:cs="Times New Roman"/>
          <w:szCs w:val="21"/>
        </w:rPr>
      </w:pPr>
      <w:r>
        <w:rPr>
          <w:rFonts w:ascii="宋体" w:eastAsia="宋体" w:hAnsi="Times New Roman" w:cs="Times New Roman"/>
          <w:szCs w:val="21"/>
        </w:rPr>
        <w:lastRenderedPageBreak/>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DE1CEA" w:rsidRPr="00D848DB" w14:paraId="22451A56" w14:textId="77777777">
        <w:trPr>
          <w:cantSplit/>
          <w:trHeight w:val="14793"/>
          <w:jc w:val="center"/>
        </w:trPr>
        <w:tc>
          <w:tcPr>
            <w:tcW w:w="8928" w:type="dxa"/>
            <w:tcBorders>
              <w:top w:val="single" w:sz="4" w:space="0" w:color="auto"/>
              <w:left w:val="single" w:sz="4" w:space="0" w:color="auto"/>
              <w:bottom w:val="single" w:sz="4" w:space="0" w:color="auto"/>
              <w:right w:val="single" w:sz="4" w:space="0" w:color="auto"/>
              <w:tl2br w:val="nil"/>
              <w:tr2bl w:val="nil"/>
            </w:tcBorders>
          </w:tcPr>
          <w:p w14:paraId="5113BA7F" w14:textId="77777777" w:rsidR="00DE1CEA" w:rsidRPr="003222C8" w:rsidRDefault="00000000">
            <w:pPr>
              <w:spacing w:beforeLines="50" w:before="156"/>
              <w:rPr>
                <w:rFonts w:ascii="Times New Roman" w:eastAsia="Times New Roman" w:hAnsi="Times New Roman" w:cs="Times New Roman"/>
                <w:b/>
                <w:sz w:val="24"/>
              </w:rPr>
            </w:pPr>
            <w:r w:rsidRPr="003222C8">
              <w:rPr>
                <w:rFonts w:ascii="宋体" w:eastAsia="宋体" w:hAnsi="Times New Roman" w:cs="Times New Roman" w:hint="eastAsia"/>
                <w:b/>
                <w:sz w:val="24"/>
              </w:rPr>
              <w:lastRenderedPageBreak/>
              <w:t>二、申请理由（</w:t>
            </w:r>
            <w:r w:rsidRPr="003222C8">
              <w:rPr>
                <w:rFonts w:ascii="宋体" w:eastAsia="宋体" w:hAnsi="宋体" w:cs="宋体" w:hint="eastAsia"/>
                <w:b/>
                <w:color w:val="000000"/>
                <w:kern w:val="0"/>
                <w:sz w:val="24"/>
              </w:rPr>
              <w:t>包括自身/团队具备的知识条件、特长、兴趣等</w:t>
            </w:r>
            <w:r w:rsidRPr="003222C8">
              <w:rPr>
                <w:rFonts w:ascii="宋体" w:eastAsia="宋体" w:hAnsi="Times New Roman" w:cs="Times New Roman" w:hint="eastAsia"/>
                <w:b/>
                <w:sz w:val="24"/>
              </w:rPr>
              <w:t>）</w:t>
            </w:r>
          </w:p>
          <w:p w14:paraId="7CE66C2E" w14:textId="52B5B26F" w:rsidR="00DE1CEA" w:rsidRPr="009F56A6" w:rsidRDefault="00D848DB">
            <w:pPr>
              <w:spacing w:beforeLines="50" w:before="156"/>
              <w:rPr>
                <w:rFonts w:asciiTheme="minorEastAsia" w:hAnsiTheme="minorEastAsia" w:cs="Times New Roman" w:hint="eastAsia"/>
                <w:b/>
                <w:sz w:val="24"/>
              </w:rPr>
            </w:pPr>
            <w:r w:rsidRPr="009F56A6">
              <w:rPr>
                <w:rFonts w:asciiTheme="minorEastAsia" w:hAnsiTheme="minorEastAsia" w:cs="Times New Roman" w:hint="eastAsia"/>
                <w:b/>
                <w:sz w:val="24"/>
              </w:rPr>
              <w:t>（一）团队成员介绍</w:t>
            </w:r>
          </w:p>
          <w:p w14:paraId="2ED11CF2" w14:textId="77777777" w:rsidR="00D848DB" w:rsidRPr="009F56A6" w:rsidRDefault="00D848DB" w:rsidP="000E5D90">
            <w:pPr>
              <w:spacing w:beforeLines="50" w:before="156"/>
              <w:ind w:firstLine="420"/>
              <w:rPr>
                <w:rFonts w:asciiTheme="minorEastAsia" w:hAnsiTheme="minorEastAsia" w:cs="Times New Roman" w:hint="eastAsia"/>
                <w:bCs/>
                <w:sz w:val="24"/>
              </w:rPr>
            </w:pPr>
            <w:r w:rsidRPr="009F56A6">
              <w:rPr>
                <w:rFonts w:asciiTheme="minorEastAsia" w:hAnsiTheme="minorEastAsia" w:cs="Times New Roman" w:hint="eastAsia"/>
                <w:bCs/>
                <w:sz w:val="24"/>
              </w:rPr>
              <w:t>项目负责人荣彦臣，来自安徽大学计算机科学与技术学院2024级信息安全专业，任计算机科学与技术</w:t>
            </w:r>
            <w:proofErr w:type="gramStart"/>
            <w:r w:rsidRPr="009F56A6">
              <w:rPr>
                <w:rFonts w:asciiTheme="minorEastAsia" w:hAnsiTheme="minorEastAsia" w:cs="Times New Roman" w:hint="eastAsia"/>
                <w:bCs/>
                <w:sz w:val="24"/>
              </w:rPr>
              <w:t>学院团学组织部</w:t>
            </w:r>
            <w:proofErr w:type="gramEnd"/>
            <w:r w:rsidRPr="009F56A6">
              <w:rPr>
                <w:rFonts w:asciiTheme="minorEastAsia" w:hAnsiTheme="minorEastAsia" w:cs="Times New Roman" w:hint="eastAsia"/>
                <w:bCs/>
                <w:sz w:val="24"/>
              </w:rPr>
              <w:t>长。学习成绩较为优异，大一一年内高分通过了英语四级及六级考试，有较好的文献阅读能力。较为了解专业相关知识，有一定的思考创新能力，同时对数字图像处理技术，</w:t>
            </w:r>
            <w:r w:rsidR="000E5D90" w:rsidRPr="009F56A6">
              <w:rPr>
                <w:rFonts w:asciiTheme="minorEastAsia" w:hAnsiTheme="minorEastAsia" w:cs="Times New Roman" w:hint="eastAsia"/>
                <w:bCs/>
                <w:sz w:val="24"/>
              </w:rPr>
              <w:t>数据挖掘等方面有一定了解；</w:t>
            </w:r>
            <w:r w:rsidRPr="009F56A6">
              <w:rPr>
                <w:rFonts w:asciiTheme="minorEastAsia" w:hAnsiTheme="minorEastAsia" w:cs="Times New Roman" w:hint="eastAsia"/>
                <w:bCs/>
                <w:sz w:val="24"/>
              </w:rPr>
              <w:t xml:space="preserve">能较为熟练的掌握 </w:t>
            </w:r>
            <w:r w:rsidRPr="009F56A6">
              <w:rPr>
                <w:rFonts w:asciiTheme="minorEastAsia" w:hAnsiTheme="minorEastAsia" w:cs="Times New Roman"/>
                <w:bCs/>
                <w:sz w:val="24"/>
              </w:rPr>
              <w:t>C</w:t>
            </w:r>
            <w:r w:rsidRPr="009F56A6">
              <w:rPr>
                <w:rFonts w:asciiTheme="minorEastAsia" w:hAnsiTheme="minorEastAsia" w:cs="Times New Roman" w:hint="eastAsia"/>
                <w:bCs/>
                <w:sz w:val="24"/>
              </w:rPr>
              <w:t>、</w:t>
            </w:r>
            <w:r w:rsidRPr="009F56A6">
              <w:rPr>
                <w:rFonts w:asciiTheme="minorEastAsia" w:hAnsiTheme="minorEastAsia" w:cs="Times New Roman"/>
                <w:bCs/>
                <w:sz w:val="24"/>
              </w:rPr>
              <w:t>Python</w:t>
            </w:r>
            <w:r w:rsidRPr="009F56A6">
              <w:rPr>
                <w:rFonts w:asciiTheme="minorEastAsia" w:hAnsiTheme="minorEastAsia" w:cs="Times New Roman" w:hint="eastAsia"/>
                <w:bCs/>
                <w:sz w:val="24"/>
              </w:rPr>
              <w:t>语言，对</w:t>
            </w:r>
            <w:r w:rsidR="000E5D90" w:rsidRPr="009F56A6">
              <w:rPr>
                <w:rFonts w:asciiTheme="minorEastAsia" w:hAnsiTheme="minorEastAsia" w:cs="Times New Roman" w:hint="eastAsia"/>
                <w:bCs/>
                <w:sz w:val="24"/>
              </w:rPr>
              <w:t>C++</w:t>
            </w:r>
            <w:r w:rsidRPr="009F56A6">
              <w:rPr>
                <w:rFonts w:asciiTheme="minorEastAsia" w:hAnsiTheme="minorEastAsia" w:cs="Times New Roman" w:hint="eastAsia"/>
                <w:bCs/>
                <w:sz w:val="24"/>
              </w:rPr>
              <w:t>等语言均有所涉猎。积极参加全国大学生英语竞赛</w:t>
            </w:r>
            <w:r w:rsidR="000E5D90" w:rsidRPr="009F56A6">
              <w:rPr>
                <w:rFonts w:asciiTheme="minorEastAsia" w:hAnsiTheme="minorEastAsia" w:cs="Times New Roman" w:hint="eastAsia"/>
                <w:bCs/>
                <w:sz w:val="24"/>
              </w:rPr>
              <w:t>，</w:t>
            </w:r>
            <w:proofErr w:type="gramStart"/>
            <w:r w:rsidR="000E5D90" w:rsidRPr="009F56A6">
              <w:rPr>
                <w:rFonts w:asciiTheme="minorEastAsia" w:hAnsiTheme="minorEastAsia" w:cs="Times New Roman" w:hint="eastAsia"/>
                <w:bCs/>
                <w:sz w:val="24"/>
              </w:rPr>
              <w:t>蓝桥杯</w:t>
            </w:r>
            <w:r w:rsidRPr="009F56A6">
              <w:rPr>
                <w:rFonts w:asciiTheme="minorEastAsia" w:hAnsiTheme="minorEastAsia" w:cs="Times New Roman" w:hint="eastAsia"/>
                <w:bCs/>
                <w:sz w:val="24"/>
              </w:rPr>
              <w:t>等</w:t>
            </w:r>
            <w:proofErr w:type="gramEnd"/>
            <w:r w:rsidRPr="009F56A6">
              <w:rPr>
                <w:rFonts w:asciiTheme="minorEastAsia" w:hAnsiTheme="minorEastAsia" w:cs="Times New Roman" w:hint="eastAsia"/>
                <w:bCs/>
                <w:sz w:val="24"/>
              </w:rPr>
              <w:t>各种竞赛</w:t>
            </w:r>
            <w:r w:rsidR="000E5D90" w:rsidRPr="009F56A6">
              <w:rPr>
                <w:rFonts w:asciiTheme="minorEastAsia" w:hAnsiTheme="minorEastAsia" w:cs="Times New Roman" w:hint="eastAsia"/>
                <w:bCs/>
                <w:sz w:val="24"/>
              </w:rPr>
              <w:t>，并取得了省三等奖等奖项。动手能力较强，善于组织沟通协商，乐于积极讨论合作，具备不屈不挠的科研精神。</w:t>
            </w:r>
          </w:p>
          <w:p w14:paraId="275029B0" w14:textId="77777777" w:rsidR="000E5D90" w:rsidRPr="009F56A6" w:rsidRDefault="000E5D90" w:rsidP="000E5D90">
            <w:pPr>
              <w:spacing w:beforeLines="50" w:before="156"/>
              <w:ind w:firstLine="420"/>
              <w:rPr>
                <w:rFonts w:asciiTheme="minorEastAsia" w:hAnsiTheme="minorEastAsia" w:cs="Times New Roman" w:hint="eastAsia"/>
                <w:bCs/>
                <w:sz w:val="24"/>
              </w:rPr>
            </w:pPr>
          </w:p>
          <w:p w14:paraId="495BFA23" w14:textId="77777777" w:rsidR="000E5D90" w:rsidRPr="009F56A6" w:rsidRDefault="000E5D90" w:rsidP="000E5D90">
            <w:pPr>
              <w:spacing w:beforeLines="50" w:before="156"/>
              <w:ind w:firstLine="420"/>
              <w:rPr>
                <w:rFonts w:asciiTheme="minorEastAsia" w:hAnsiTheme="minorEastAsia" w:cs="Times New Roman" w:hint="eastAsia"/>
                <w:bCs/>
                <w:sz w:val="24"/>
              </w:rPr>
            </w:pPr>
            <w:r w:rsidRPr="009F56A6">
              <w:rPr>
                <w:rFonts w:asciiTheme="minorEastAsia" w:hAnsiTheme="minorEastAsia" w:cs="Times New Roman" w:hint="eastAsia"/>
                <w:bCs/>
                <w:sz w:val="24"/>
              </w:rPr>
              <w:t>团队</w:t>
            </w:r>
            <w:proofErr w:type="gramStart"/>
            <w:r w:rsidRPr="009F56A6">
              <w:rPr>
                <w:rFonts w:asciiTheme="minorEastAsia" w:hAnsiTheme="minorEastAsia" w:cs="Times New Roman" w:hint="eastAsia"/>
                <w:bCs/>
                <w:sz w:val="24"/>
              </w:rPr>
              <w:t>成员杨</w:t>
            </w:r>
            <w:proofErr w:type="gramEnd"/>
            <w:r w:rsidRPr="009F56A6">
              <w:rPr>
                <w:rFonts w:asciiTheme="minorEastAsia" w:hAnsiTheme="minorEastAsia" w:cs="Times New Roman" w:hint="eastAsia"/>
                <w:bCs/>
                <w:sz w:val="24"/>
              </w:rPr>
              <w:t>建军，</w:t>
            </w:r>
            <w:bookmarkStart w:id="10" w:name="OLE_LINK3"/>
            <w:r w:rsidRPr="009F56A6">
              <w:rPr>
                <w:rFonts w:asciiTheme="minorEastAsia" w:hAnsiTheme="minorEastAsia" w:cs="Times New Roman" w:hint="eastAsia"/>
                <w:bCs/>
                <w:sz w:val="24"/>
              </w:rPr>
              <w:t>来自安徽大学计算机科学与技术学院2024级信息安全专业</w:t>
            </w:r>
            <w:bookmarkEnd w:id="10"/>
            <w:r w:rsidRPr="009F56A6">
              <w:rPr>
                <w:rFonts w:asciiTheme="minorEastAsia" w:hAnsiTheme="minorEastAsia" w:cs="Times New Roman" w:hint="eastAsia"/>
                <w:bCs/>
                <w:sz w:val="24"/>
              </w:rPr>
              <w:t>，在校期间一直努力学习，学习成绩优异，获得校学习优秀奖学金。已经系统学习过高级语言程序设计、数据结构等本专业核心课程，已顺利通过CET-4考试，有较好的英文文献阅读与写作能力。同时在空闲时间热心参加校园公益、志愿活动，担任班级生活委员，积累了大量经验，提高了个人能力。具有一定的漏洞分析能力，熟悉命令执行，能较为熟练的掌握C语言，熟悉Linux的基本操作。有较强的学习能力以及合作沟通能力，动手能力较强，结合长时间的学习，可以很好的完成工作。</w:t>
            </w:r>
          </w:p>
          <w:p w14:paraId="61C2625B" w14:textId="77777777" w:rsidR="00B47414" w:rsidRPr="009F56A6" w:rsidRDefault="00B47414" w:rsidP="00B47414">
            <w:pPr>
              <w:spacing w:beforeLines="50" w:before="156"/>
              <w:ind w:firstLine="420"/>
              <w:rPr>
                <w:rFonts w:asciiTheme="minorEastAsia" w:hAnsiTheme="minorEastAsia" w:cs="Times New Roman" w:hint="eastAsia"/>
                <w:bCs/>
                <w:sz w:val="24"/>
              </w:rPr>
            </w:pPr>
          </w:p>
          <w:p w14:paraId="44DBBF78" w14:textId="71593474" w:rsidR="00B47414" w:rsidRPr="009F56A6" w:rsidRDefault="00BD5994" w:rsidP="00B47414">
            <w:pPr>
              <w:spacing w:beforeLines="50" w:before="156"/>
              <w:ind w:firstLine="420"/>
              <w:rPr>
                <w:rFonts w:asciiTheme="minorEastAsia" w:hAnsiTheme="minorEastAsia" w:cs="Times New Roman" w:hint="eastAsia"/>
                <w:bCs/>
                <w:sz w:val="24"/>
              </w:rPr>
            </w:pPr>
            <w:r w:rsidRPr="009F56A6">
              <w:rPr>
                <w:rFonts w:asciiTheme="minorEastAsia" w:hAnsiTheme="minorEastAsia" w:cs="Times New Roman" w:hint="eastAsia"/>
                <w:bCs/>
                <w:sz w:val="24"/>
              </w:rPr>
              <w:t>团队成员陈诺，来自安徽大学计算机科学与技术学院2024级信息安全专业，共青团员，曾系统学习c语言、数据结构、汇编语言等，在校期间，勤奋好学，专业排名前30%，获得过24-25学年学校学习优秀三等奖，具备扎实的计算机编程领域理论基础。熟练掌握相关visual studio编程软件、</w:t>
            </w:r>
            <w:proofErr w:type="spellStart"/>
            <w:r w:rsidRPr="009F56A6">
              <w:rPr>
                <w:rFonts w:asciiTheme="minorEastAsia" w:hAnsiTheme="minorEastAsia" w:cs="Times New Roman" w:hint="eastAsia"/>
                <w:bCs/>
                <w:sz w:val="24"/>
              </w:rPr>
              <w:t>dosbox</w:t>
            </w:r>
            <w:proofErr w:type="spellEnd"/>
            <w:r w:rsidRPr="009F56A6">
              <w:rPr>
                <w:rFonts w:asciiTheme="minorEastAsia" w:hAnsiTheme="minorEastAsia" w:cs="Times New Roman" w:hint="eastAsia"/>
                <w:bCs/>
                <w:sz w:val="24"/>
              </w:rPr>
              <w:t>、</w:t>
            </w:r>
            <w:proofErr w:type="spellStart"/>
            <w:r w:rsidRPr="009F56A6">
              <w:rPr>
                <w:rFonts w:asciiTheme="minorEastAsia" w:hAnsiTheme="minorEastAsia" w:cs="Times New Roman" w:hint="eastAsia"/>
                <w:bCs/>
                <w:sz w:val="24"/>
              </w:rPr>
              <w:t>ps</w:t>
            </w:r>
            <w:proofErr w:type="spellEnd"/>
            <w:r w:rsidRPr="009F56A6">
              <w:rPr>
                <w:rFonts w:asciiTheme="minorEastAsia" w:hAnsiTheme="minorEastAsia" w:cs="Times New Roman" w:hint="eastAsia"/>
                <w:bCs/>
                <w:sz w:val="24"/>
              </w:rPr>
              <w:t>、pr等工具，具备文献检索与分析、实验操作、数据分析等实践能力。具有一定的执行力、协作力、抗压力，面对复杂问题能拆解目标，逐一解决，善于倾听团队意见，确保任务按时交付，能积极应对实验失败、数据异常等问题，通过查阅文献、咨询老师调整方案。</w:t>
            </w:r>
          </w:p>
          <w:p w14:paraId="53DFEA00" w14:textId="77777777" w:rsidR="00B47414" w:rsidRPr="009F56A6" w:rsidRDefault="00B47414" w:rsidP="00B47414">
            <w:pPr>
              <w:spacing w:beforeLines="50" w:before="156"/>
              <w:ind w:firstLine="420"/>
              <w:rPr>
                <w:rFonts w:asciiTheme="minorEastAsia" w:hAnsiTheme="minorEastAsia" w:cs="Times New Roman" w:hint="eastAsia"/>
                <w:bCs/>
                <w:sz w:val="24"/>
              </w:rPr>
            </w:pPr>
          </w:p>
          <w:p w14:paraId="171A5EBB" w14:textId="575D49F0" w:rsidR="00B47414" w:rsidRPr="009F56A6" w:rsidRDefault="00BD5994" w:rsidP="00B47414">
            <w:pPr>
              <w:spacing w:beforeLines="50" w:before="156"/>
              <w:ind w:firstLine="420"/>
              <w:rPr>
                <w:rFonts w:asciiTheme="minorEastAsia" w:hAnsiTheme="minorEastAsia" w:cs="Times New Roman" w:hint="eastAsia"/>
                <w:bCs/>
                <w:sz w:val="24"/>
              </w:rPr>
            </w:pPr>
            <w:r w:rsidRPr="009F56A6">
              <w:rPr>
                <w:rFonts w:asciiTheme="minorEastAsia" w:hAnsiTheme="minorEastAsia" w:cs="Times New Roman" w:hint="eastAsia"/>
                <w:bCs/>
                <w:sz w:val="24"/>
              </w:rPr>
              <w:t>团队成员常远，来自安徽大学计算机科学与技术学院2024级信息安全专业。在校期间已经系统学习过高级语言程序设计、数据结构等本专业核心课程，以及高等数学、概率论、大学英语等本科基础课程，目前已顺利通过CET-4考试。在空闲时间喜欢同同学一起讨论各种问题，熟悉了很多知识，以及会参加一些志愿活动，提高个人能力。经过与大家的合作学习，可以很好的完成工作。</w:t>
            </w:r>
          </w:p>
          <w:p w14:paraId="41101579" w14:textId="77777777" w:rsidR="00B47414" w:rsidRPr="009F56A6" w:rsidRDefault="00B47414" w:rsidP="00B47414">
            <w:pPr>
              <w:spacing w:beforeLines="50" w:before="156"/>
              <w:ind w:firstLine="420"/>
              <w:rPr>
                <w:rFonts w:asciiTheme="minorEastAsia" w:hAnsiTheme="minorEastAsia" w:cs="Times New Roman" w:hint="eastAsia"/>
                <w:bCs/>
                <w:sz w:val="24"/>
              </w:rPr>
            </w:pPr>
          </w:p>
          <w:p w14:paraId="2DFB595A" w14:textId="277BC5DD" w:rsidR="00B47414" w:rsidRPr="009F56A6" w:rsidRDefault="00B37A80" w:rsidP="00B37A80">
            <w:pPr>
              <w:spacing w:beforeLines="50" w:before="156"/>
              <w:ind w:firstLine="420"/>
              <w:rPr>
                <w:rFonts w:asciiTheme="minorEastAsia" w:hAnsiTheme="minorEastAsia" w:cs="Times New Roman" w:hint="eastAsia"/>
                <w:bCs/>
                <w:sz w:val="24"/>
              </w:rPr>
            </w:pPr>
            <w:r w:rsidRPr="009F56A6">
              <w:rPr>
                <w:rFonts w:asciiTheme="minorEastAsia" w:hAnsiTheme="minorEastAsia" w:cs="Times New Roman" w:hint="eastAsia"/>
                <w:bCs/>
                <w:sz w:val="24"/>
              </w:rPr>
              <w:t>团队成员张振东，来自安徽大学计算机科学与技术学院2024级信息安全专业，学习成绩良好，专业</w:t>
            </w:r>
            <w:proofErr w:type="gramStart"/>
            <w:r w:rsidRPr="009F56A6">
              <w:rPr>
                <w:rFonts w:asciiTheme="minorEastAsia" w:hAnsiTheme="minorEastAsia" w:cs="Times New Roman" w:hint="eastAsia"/>
                <w:bCs/>
                <w:sz w:val="24"/>
              </w:rPr>
              <w:t>内绩点</w:t>
            </w:r>
            <w:proofErr w:type="gramEnd"/>
            <w:r w:rsidRPr="009F56A6">
              <w:rPr>
                <w:rFonts w:asciiTheme="minorEastAsia" w:hAnsiTheme="minorEastAsia" w:cs="Times New Roman" w:hint="eastAsia"/>
                <w:bCs/>
                <w:sz w:val="24"/>
              </w:rPr>
              <w:t>排名前百分之三十。获得校学习优秀奖学金。已经在校学习过数据结构，程序设计基础，计算机网络，数字图像处理等专业课程。已顺利通过CET-4，CET-6考试，有较好的英文文献阅读与写作能力。在空闲时间会热心参加志愿活动。有较强的代码分析和编写能力，熟练掌握c语言与python语言，熟悉</w:t>
            </w:r>
            <w:proofErr w:type="spellStart"/>
            <w:r w:rsidRPr="009F56A6">
              <w:rPr>
                <w:rFonts w:asciiTheme="minorEastAsia" w:hAnsiTheme="minorEastAsia" w:cs="Times New Roman" w:hint="eastAsia"/>
                <w:bCs/>
                <w:sz w:val="24"/>
              </w:rPr>
              <w:t>cpp</w:t>
            </w:r>
            <w:proofErr w:type="spellEnd"/>
            <w:r w:rsidRPr="009F56A6">
              <w:rPr>
                <w:rFonts w:asciiTheme="minorEastAsia" w:hAnsiTheme="minorEastAsia" w:cs="Times New Roman" w:hint="eastAsia"/>
                <w:bCs/>
                <w:sz w:val="24"/>
              </w:rPr>
              <w:t>语言的编写，并且具备在</w:t>
            </w:r>
            <w:proofErr w:type="spellStart"/>
            <w:r w:rsidRPr="009F56A6">
              <w:rPr>
                <w:rFonts w:asciiTheme="minorEastAsia" w:hAnsiTheme="minorEastAsia" w:cs="Times New Roman" w:hint="eastAsia"/>
                <w:bCs/>
                <w:sz w:val="24"/>
              </w:rPr>
              <w:t>linux</w:t>
            </w:r>
            <w:proofErr w:type="spellEnd"/>
            <w:r w:rsidRPr="009F56A6">
              <w:rPr>
                <w:rFonts w:asciiTheme="minorEastAsia" w:hAnsiTheme="minorEastAsia" w:cs="Times New Roman" w:hint="eastAsia"/>
                <w:bCs/>
                <w:sz w:val="24"/>
              </w:rPr>
              <w:t>环境下协同开</w:t>
            </w:r>
            <w:r w:rsidR="00866BF6" w:rsidRPr="009F56A6">
              <w:rPr>
                <w:rFonts w:asciiTheme="minorEastAsia" w:hAnsiTheme="minorEastAsia" w:cs="Times New Roman" w:hint="eastAsia"/>
                <w:bCs/>
                <w:sz w:val="24"/>
              </w:rPr>
              <w:t>发</w:t>
            </w:r>
            <w:r w:rsidRPr="009F56A6">
              <w:rPr>
                <w:rFonts w:asciiTheme="minorEastAsia" w:hAnsiTheme="minorEastAsia" w:cs="Times New Roman" w:hint="eastAsia"/>
                <w:bCs/>
                <w:sz w:val="24"/>
              </w:rPr>
              <w:t>项目的经验。能够编写bash脚本和批处理脚本，熟悉在本地部署ai大模型的操作。具有良好的学习态度与责任意识，</w:t>
            </w:r>
            <w:r w:rsidRPr="009F56A6">
              <w:rPr>
                <w:rFonts w:asciiTheme="minorEastAsia" w:hAnsiTheme="minorEastAsia" w:cs="Times New Roman" w:hint="eastAsia"/>
                <w:bCs/>
                <w:sz w:val="24"/>
              </w:rPr>
              <w:lastRenderedPageBreak/>
              <w:t>实操能力强，能够很好的完成任务。</w:t>
            </w:r>
          </w:p>
          <w:p w14:paraId="2C7C937B" w14:textId="77777777" w:rsidR="00BD5994" w:rsidRPr="009F56A6" w:rsidRDefault="00BD5994" w:rsidP="00B47414">
            <w:pPr>
              <w:spacing w:beforeLines="50" w:before="156"/>
              <w:ind w:firstLine="420"/>
              <w:rPr>
                <w:rFonts w:asciiTheme="minorEastAsia" w:hAnsiTheme="minorEastAsia" w:cs="Times New Roman" w:hint="eastAsia"/>
                <w:bCs/>
                <w:sz w:val="24"/>
              </w:rPr>
            </w:pPr>
          </w:p>
          <w:p w14:paraId="28A2119C" w14:textId="1404F309" w:rsidR="00BD5994" w:rsidRPr="009F56A6" w:rsidRDefault="00BD5994" w:rsidP="009F56A6">
            <w:pPr>
              <w:spacing w:beforeLines="50" w:before="156"/>
              <w:rPr>
                <w:rFonts w:asciiTheme="minorEastAsia" w:hAnsiTheme="minorEastAsia" w:cs="Times New Roman" w:hint="eastAsia"/>
                <w:b/>
                <w:sz w:val="24"/>
              </w:rPr>
            </w:pPr>
            <w:r w:rsidRPr="009F56A6">
              <w:rPr>
                <w:rFonts w:asciiTheme="minorEastAsia" w:hAnsiTheme="minorEastAsia" w:cs="Times New Roman" w:hint="eastAsia"/>
                <w:b/>
                <w:sz w:val="24"/>
              </w:rPr>
              <w:t>（二）团队优势</w:t>
            </w:r>
          </w:p>
          <w:p w14:paraId="46E7FFFE" w14:textId="5E27A271" w:rsidR="00B47414" w:rsidRPr="009F56A6" w:rsidRDefault="00B47414" w:rsidP="00BD5994">
            <w:pPr>
              <w:spacing w:beforeLines="50" w:before="156"/>
              <w:ind w:firstLine="420"/>
              <w:rPr>
                <w:rFonts w:asciiTheme="minorEastAsia" w:hAnsiTheme="minorEastAsia" w:cs="Times New Roman" w:hint="eastAsia"/>
                <w:bCs/>
                <w:sz w:val="24"/>
              </w:rPr>
            </w:pPr>
            <w:r w:rsidRPr="009F56A6">
              <w:rPr>
                <w:rFonts w:asciiTheme="minorEastAsia" w:hAnsiTheme="minorEastAsia" w:cs="Times New Roman" w:hint="eastAsia"/>
                <w:bCs/>
                <w:sz w:val="24"/>
              </w:rPr>
              <w:t>1、团队成员均拥有安徽大学信息安全专业的系统化学术训练，形成了高度一致的专业认知体系。这种同源培养模式使团队在技术交流与任务协作中展现出显著优势，成员间能够精准理解彼此的技术思路，实现知识体系的快速融合与能力互补，为项目的高效推进提供了坚实基础。</w:t>
            </w:r>
          </w:p>
          <w:p w14:paraId="34609503" w14:textId="77777777" w:rsidR="00BD5994" w:rsidRPr="009F56A6" w:rsidRDefault="00BD5994" w:rsidP="00BD5994">
            <w:pPr>
              <w:spacing w:beforeLines="50" w:before="156"/>
              <w:ind w:firstLine="420"/>
              <w:rPr>
                <w:rFonts w:asciiTheme="minorEastAsia" w:hAnsiTheme="minorEastAsia" w:cs="Times New Roman" w:hint="eastAsia"/>
                <w:bCs/>
                <w:sz w:val="24"/>
              </w:rPr>
            </w:pPr>
          </w:p>
          <w:p w14:paraId="3F3AC8C5" w14:textId="1CEC680E" w:rsidR="00B47414" w:rsidRPr="009F56A6" w:rsidRDefault="00B47414" w:rsidP="00BD5994">
            <w:pPr>
              <w:spacing w:beforeLines="50" w:before="156"/>
              <w:ind w:firstLine="420"/>
              <w:rPr>
                <w:rFonts w:asciiTheme="minorEastAsia" w:hAnsiTheme="minorEastAsia" w:cs="Times New Roman" w:hint="eastAsia"/>
                <w:bCs/>
                <w:sz w:val="24"/>
              </w:rPr>
            </w:pPr>
            <w:r w:rsidRPr="009F56A6">
              <w:rPr>
                <w:rFonts w:asciiTheme="minorEastAsia" w:hAnsiTheme="minorEastAsia" w:cs="Times New Roman" w:hint="eastAsia"/>
                <w:bCs/>
                <w:sz w:val="24"/>
              </w:rPr>
              <w:t>2、团队在学术研究与技术应用方面展现出全面素养。成员不仅多次获得各类学术奖项，更熟练掌握C、Python、Java等主流编程语言，在数</w:t>
            </w:r>
            <w:proofErr w:type="gramStart"/>
            <w:r w:rsidRPr="009F56A6">
              <w:rPr>
                <w:rFonts w:asciiTheme="minorEastAsia" w:hAnsiTheme="minorEastAsia" w:cs="Times New Roman" w:hint="eastAsia"/>
                <w:bCs/>
                <w:sz w:val="24"/>
              </w:rPr>
              <w:t>理基础</w:t>
            </w:r>
            <w:proofErr w:type="gramEnd"/>
            <w:r w:rsidRPr="009F56A6">
              <w:rPr>
                <w:rFonts w:asciiTheme="minorEastAsia" w:hAnsiTheme="minorEastAsia" w:cs="Times New Roman" w:hint="eastAsia"/>
                <w:bCs/>
                <w:sz w:val="24"/>
              </w:rPr>
              <w:t>与深度学习等前沿领域均有扎实积累。同时，全员具备良好的英语文献解读能力，能够持续追踪国际技术动态，为团队技术创新提供持久动力。</w:t>
            </w:r>
          </w:p>
          <w:p w14:paraId="006DFD49" w14:textId="77777777" w:rsidR="00BD5994" w:rsidRPr="009F56A6" w:rsidRDefault="00BD5994" w:rsidP="00BD5994">
            <w:pPr>
              <w:spacing w:beforeLines="50" w:before="156"/>
              <w:ind w:firstLine="420"/>
              <w:rPr>
                <w:rFonts w:asciiTheme="minorEastAsia" w:hAnsiTheme="minorEastAsia" w:cs="Times New Roman" w:hint="eastAsia"/>
                <w:bCs/>
                <w:sz w:val="24"/>
              </w:rPr>
            </w:pPr>
          </w:p>
          <w:p w14:paraId="04282C74" w14:textId="6F742A78" w:rsidR="00B47414" w:rsidRPr="009F56A6" w:rsidRDefault="00B47414" w:rsidP="00BD5994">
            <w:pPr>
              <w:spacing w:beforeLines="50" w:before="156"/>
              <w:ind w:firstLine="420"/>
              <w:rPr>
                <w:rFonts w:asciiTheme="minorEastAsia" w:hAnsiTheme="minorEastAsia" w:cs="Times New Roman" w:hint="eastAsia"/>
                <w:bCs/>
                <w:sz w:val="24"/>
              </w:rPr>
            </w:pPr>
            <w:r w:rsidRPr="009F56A6">
              <w:rPr>
                <w:rFonts w:asciiTheme="minorEastAsia" w:hAnsiTheme="minorEastAsia" w:cs="Times New Roman" w:hint="eastAsia"/>
                <w:bCs/>
                <w:sz w:val="24"/>
              </w:rPr>
              <w:t>3、团队在长期合作中形成了科学的分工协作机制。成员根据各自专长，分别在项目规划、技术研发、数据分析和资源整合等环节承担明确职责。这种基于能力特点的精准分工，结合成员间形成的深度默契，确保了团队工作流程的顺畅高效。</w:t>
            </w:r>
          </w:p>
          <w:p w14:paraId="40BB7459" w14:textId="77777777" w:rsidR="00BD5994" w:rsidRPr="009F56A6" w:rsidRDefault="00BD5994" w:rsidP="00BD5994">
            <w:pPr>
              <w:spacing w:beforeLines="50" w:before="156"/>
              <w:ind w:firstLine="420"/>
              <w:rPr>
                <w:rFonts w:asciiTheme="minorEastAsia" w:hAnsiTheme="minorEastAsia" w:cs="Times New Roman" w:hint="eastAsia"/>
                <w:bCs/>
                <w:sz w:val="24"/>
              </w:rPr>
            </w:pPr>
          </w:p>
          <w:p w14:paraId="29CCA7E1" w14:textId="317B1A03" w:rsidR="00B47414" w:rsidRPr="009F56A6" w:rsidRDefault="00B47414" w:rsidP="00BD5994">
            <w:pPr>
              <w:spacing w:beforeLines="50" w:before="156"/>
              <w:ind w:firstLine="420"/>
              <w:rPr>
                <w:rFonts w:asciiTheme="minorEastAsia" w:hAnsiTheme="minorEastAsia" w:cs="Times New Roman" w:hint="eastAsia"/>
                <w:bCs/>
                <w:sz w:val="24"/>
              </w:rPr>
            </w:pPr>
            <w:r w:rsidRPr="009F56A6">
              <w:rPr>
                <w:rFonts w:asciiTheme="minorEastAsia" w:hAnsiTheme="minorEastAsia" w:cs="Times New Roman" w:hint="eastAsia"/>
                <w:bCs/>
                <w:sz w:val="24"/>
              </w:rPr>
              <w:t>4、团队注重理论与实践的结合，积极参与各类国家级竞赛与科研项目，积累了丰富的实战经验。成员始终保持对技术前沿的敏锐洞察，自主深化在深度学习、</w:t>
            </w:r>
            <w:r w:rsidR="00BD5994" w:rsidRPr="009F56A6">
              <w:rPr>
                <w:rFonts w:asciiTheme="minorEastAsia" w:hAnsiTheme="minorEastAsia" w:cs="Times New Roman" w:hint="eastAsia"/>
                <w:bCs/>
                <w:sz w:val="24"/>
              </w:rPr>
              <w:t>数字图像处理</w:t>
            </w:r>
            <w:r w:rsidRPr="009F56A6">
              <w:rPr>
                <w:rFonts w:asciiTheme="minorEastAsia" w:hAnsiTheme="minorEastAsia" w:cs="Times New Roman" w:hint="eastAsia"/>
                <w:bCs/>
                <w:sz w:val="24"/>
              </w:rPr>
              <w:t>等领域的专业知识，并将创新思维贯穿于科研实践，形成了团队独特的竞争优势。</w:t>
            </w:r>
          </w:p>
          <w:p w14:paraId="184897A0" w14:textId="77777777" w:rsidR="00BD5994" w:rsidRPr="009F56A6" w:rsidRDefault="00BD5994" w:rsidP="00BD5994">
            <w:pPr>
              <w:spacing w:beforeLines="50" w:before="156"/>
              <w:ind w:firstLine="420"/>
              <w:rPr>
                <w:rFonts w:asciiTheme="minorEastAsia" w:hAnsiTheme="minorEastAsia" w:cs="Times New Roman" w:hint="eastAsia"/>
                <w:bCs/>
                <w:sz w:val="24"/>
              </w:rPr>
            </w:pPr>
          </w:p>
          <w:p w14:paraId="6897E934" w14:textId="368C5DF1" w:rsidR="000E5D90" w:rsidRPr="009F56A6" w:rsidRDefault="00B47414" w:rsidP="00B47414">
            <w:pPr>
              <w:spacing w:beforeLines="50" w:before="156"/>
              <w:ind w:firstLine="420"/>
              <w:rPr>
                <w:rFonts w:asciiTheme="minorEastAsia" w:hAnsiTheme="minorEastAsia" w:cs="Times New Roman" w:hint="eastAsia"/>
                <w:bCs/>
                <w:sz w:val="24"/>
              </w:rPr>
            </w:pPr>
            <w:r w:rsidRPr="009F56A6">
              <w:rPr>
                <w:rFonts w:asciiTheme="minorEastAsia" w:hAnsiTheme="minorEastAsia" w:cs="Times New Roman" w:hint="eastAsia"/>
                <w:bCs/>
                <w:sz w:val="24"/>
              </w:rPr>
              <w:t>5、团队获得了</w:t>
            </w:r>
            <w:r w:rsidR="00BD5994" w:rsidRPr="009F56A6">
              <w:rPr>
                <w:rFonts w:asciiTheme="minorEastAsia" w:hAnsiTheme="minorEastAsia" w:cs="Times New Roman" w:hint="eastAsia"/>
                <w:bCs/>
                <w:sz w:val="24"/>
              </w:rPr>
              <w:t>专业导师</w:t>
            </w:r>
            <w:r w:rsidRPr="009F56A6">
              <w:rPr>
                <w:rFonts w:asciiTheme="minorEastAsia" w:hAnsiTheme="minorEastAsia" w:cs="Times New Roman" w:hint="eastAsia"/>
                <w:bCs/>
                <w:sz w:val="24"/>
              </w:rPr>
              <w:t>的有力指导。指导教师在信息安全领域兼具理论深度与实践经验，其研究团队专注于对抗样本等前沿方向，能够为项目提供专业的技术支持和研究方向把控。这种高质量的导师资源显著提升了团队的研究视野与创新能力。</w:t>
            </w:r>
          </w:p>
          <w:p w14:paraId="26DA5D96" w14:textId="77777777" w:rsidR="000549DC" w:rsidRPr="000549DC" w:rsidRDefault="00054394" w:rsidP="00054394">
            <w:pPr>
              <w:spacing w:line="480" w:lineRule="exact"/>
              <w:ind w:right="227"/>
              <w:rPr>
                <w:rFonts w:ascii="Times New Roman" w:hAnsi="Times New Roman" w:cs="Times New Roman"/>
                <w:b/>
              </w:rPr>
            </w:pPr>
            <w:r w:rsidRPr="009F56A6">
              <w:rPr>
                <w:rFonts w:asciiTheme="minorEastAsia" w:hAnsiTheme="minorEastAsia" w:cs="宋体" w:hint="eastAsia"/>
                <w:bCs/>
                <w:sz w:val="24"/>
              </w:rPr>
              <w:t xml:space="preserve">   </w:t>
            </w:r>
          </w:p>
        </w:tc>
      </w:tr>
      <w:tr w:rsidR="00DE1CEA" w14:paraId="2593AE27" w14:textId="77777777">
        <w:trPr>
          <w:trHeight w:val="14014"/>
          <w:jc w:val="center"/>
        </w:trPr>
        <w:tc>
          <w:tcPr>
            <w:tcW w:w="8928" w:type="dxa"/>
            <w:tcBorders>
              <w:top w:val="single" w:sz="4" w:space="0" w:color="auto"/>
              <w:left w:val="single" w:sz="4" w:space="0" w:color="auto"/>
              <w:bottom w:val="single" w:sz="4" w:space="0" w:color="auto"/>
              <w:right w:val="single" w:sz="4" w:space="0" w:color="auto"/>
              <w:tl2br w:val="nil"/>
              <w:tr2bl w:val="nil"/>
            </w:tcBorders>
          </w:tcPr>
          <w:p w14:paraId="50101CB9" w14:textId="77777777" w:rsidR="00DE1CEA" w:rsidRPr="003222C8" w:rsidRDefault="00000000">
            <w:pPr>
              <w:spacing w:beforeLines="50" w:before="156"/>
              <w:rPr>
                <w:rFonts w:ascii="Times New Roman" w:eastAsia="Times New Roman" w:hAnsi="Times New Roman" w:cs="Times New Roman"/>
                <w:b/>
                <w:sz w:val="24"/>
              </w:rPr>
            </w:pPr>
            <w:r w:rsidRPr="003222C8">
              <w:rPr>
                <w:rFonts w:ascii="宋体" w:eastAsia="宋体" w:hAnsi="Times New Roman" w:cs="Times New Roman" w:hint="eastAsia"/>
                <w:b/>
                <w:sz w:val="24"/>
              </w:rPr>
              <w:lastRenderedPageBreak/>
              <w:t>三、项目研究方案</w:t>
            </w:r>
          </w:p>
          <w:p w14:paraId="296A50B7" w14:textId="77777777" w:rsidR="009F56A6" w:rsidRPr="009F56A6" w:rsidRDefault="009F56A6" w:rsidP="009F56A6">
            <w:pPr>
              <w:spacing w:line="360" w:lineRule="auto"/>
              <w:rPr>
                <w:rFonts w:ascii="宋体" w:eastAsia="宋体" w:hAnsi="宋体" w:cs="Times New Roman" w:hint="eastAsia"/>
                <w:sz w:val="24"/>
              </w:rPr>
            </w:pPr>
            <w:r w:rsidRPr="009F56A6">
              <w:rPr>
                <w:rFonts w:ascii="宋体" w:eastAsia="宋体" w:hAnsi="宋体" w:cs="Times New Roman" w:hint="eastAsia"/>
                <w:sz w:val="24"/>
              </w:rPr>
              <w:t>通过初步预测该项目的总体流程和可行性后，我们制定了详细的文字方案：</w:t>
            </w:r>
          </w:p>
          <w:p w14:paraId="6EA747EE" w14:textId="77777777" w:rsidR="009F56A6" w:rsidRPr="009F56A6" w:rsidRDefault="009F56A6" w:rsidP="009F56A6">
            <w:pPr>
              <w:spacing w:line="360" w:lineRule="auto"/>
              <w:rPr>
                <w:rFonts w:ascii="宋体" w:eastAsia="宋体" w:hAnsi="宋体" w:cs="Times New Roman" w:hint="eastAsia"/>
                <w:sz w:val="24"/>
              </w:rPr>
            </w:pPr>
          </w:p>
          <w:p w14:paraId="227F724B" w14:textId="77777777" w:rsidR="009F56A6" w:rsidRPr="009F56A6" w:rsidRDefault="009F56A6" w:rsidP="009F56A6">
            <w:pPr>
              <w:spacing w:line="360" w:lineRule="auto"/>
              <w:rPr>
                <w:rFonts w:ascii="宋体" w:eastAsia="宋体" w:hAnsi="宋体" w:cs="Times New Roman" w:hint="eastAsia"/>
                <w:b/>
                <w:bCs/>
                <w:sz w:val="24"/>
              </w:rPr>
            </w:pPr>
            <w:r w:rsidRPr="009F56A6">
              <w:rPr>
                <w:rFonts w:ascii="宋体" w:eastAsia="宋体" w:hAnsi="宋体" w:cs="Times New Roman" w:hint="eastAsia"/>
                <w:b/>
                <w:bCs/>
                <w:sz w:val="24"/>
              </w:rPr>
              <w:t>（一）确定研究方向，查阅论文，了解国内外研究，决定创新目标</w:t>
            </w:r>
          </w:p>
          <w:p w14:paraId="0E507267" w14:textId="77777777" w:rsidR="009F56A6" w:rsidRPr="009F56A6" w:rsidRDefault="009F56A6" w:rsidP="009F56A6">
            <w:pPr>
              <w:spacing w:line="360" w:lineRule="auto"/>
              <w:rPr>
                <w:rFonts w:ascii="宋体" w:eastAsia="宋体" w:hAnsi="宋体" w:cs="Times New Roman" w:hint="eastAsia"/>
                <w:sz w:val="24"/>
              </w:rPr>
            </w:pPr>
          </w:p>
          <w:p w14:paraId="3F419403" w14:textId="77777777" w:rsidR="009F56A6" w:rsidRPr="009F56A6" w:rsidRDefault="009F56A6" w:rsidP="009F56A6">
            <w:pPr>
              <w:spacing w:line="360" w:lineRule="auto"/>
              <w:ind w:firstLineChars="200" w:firstLine="480"/>
              <w:rPr>
                <w:rFonts w:ascii="宋体" w:eastAsia="宋体" w:hAnsi="宋体" w:cs="Times New Roman" w:hint="eastAsia"/>
                <w:sz w:val="24"/>
              </w:rPr>
            </w:pPr>
            <w:r w:rsidRPr="009F56A6">
              <w:rPr>
                <w:rFonts w:ascii="宋体" w:eastAsia="宋体" w:hAnsi="宋体" w:cs="Times New Roman"/>
                <w:sz w:val="24"/>
              </w:rPr>
              <w:t>通过对国内外主流期刊论文、顶级学术会议成果的系统性梳理与深度剖析，本项目明确核心研究方向为</w:t>
            </w:r>
            <w:r w:rsidRPr="009F56A6">
              <w:rPr>
                <w:rFonts w:ascii="宋体" w:eastAsia="宋体" w:hAnsi="宋体" w:cs="Times New Roman" w:hint="eastAsia"/>
                <w:sz w:val="24"/>
              </w:rPr>
              <w:t>：基于多模态动态校验与防御蒸馏的鲁棒性实时对抗样本防御系统研究</w:t>
            </w:r>
            <w:r w:rsidRPr="009F56A6">
              <w:rPr>
                <w:rFonts w:ascii="宋体" w:eastAsia="宋体" w:hAnsi="宋体" w:cs="Times New Roman"/>
                <w:sz w:val="24"/>
              </w:rPr>
              <w:t>。后续将聚焦防御蒸馏技术</w:t>
            </w:r>
            <w:r w:rsidRPr="009F56A6">
              <w:rPr>
                <w:rFonts w:ascii="宋体" w:eastAsia="宋体" w:hAnsi="宋体" w:cs="Times New Roman" w:hint="eastAsia"/>
                <w:sz w:val="24"/>
              </w:rPr>
              <w:t>，</w:t>
            </w:r>
            <w:r w:rsidRPr="009F56A6">
              <w:rPr>
                <w:rFonts w:ascii="宋体" w:eastAsia="宋体" w:hAnsi="宋体" w:cs="Times New Roman"/>
                <w:sz w:val="24"/>
              </w:rPr>
              <w:t>多模态安全验证技术</w:t>
            </w:r>
            <w:r w:rsidRPr="009F56A6">
              <w:rPr>
                <w:rFonts w:ascii="宋体" w:eastAsia="宋体" w:hAnsi="宋体" w:cs="Times New Roman" w:hint="eastAsia"/>
                <w:sz w:val="24"/>
              </w:rPr>
              <w:t>，</w:t>
            </w:r>
            <w:r w:rsidRPr="009F56A6">
              <w:rPr>
                <w:rFonts w:ascii="宋体" w:eastAsia="宋体" w:hAnsi="宋体" w:cs="Times New Roman"/>
                <w:sz w:val="24"/>
              </w:rPr>
              <w:t>跨领域安全技术融合等关键技术领域，针对性研读专题学术文献，并广泛涉猎深度学习理论体系相关的专业著作，全面洞悉该方向的前沿研究动态与技术瓶颈。我们将通过持续的理论积淀与知识深化，为团队科研创新能力的提升夯实核心支撑，为项目后续技术攻关与成果落地奠定坚实基础。</w:t>
            </w:r>
          </w:p>
          <w:p w14:paraId="51D81294" w14:textId="77777777" w:rsidR="009F56A6" w:rsidRPr="009F56A6" w:rsidRDefault="009F56A6" w:rsidP="009F56A6">
            <w:pPr>
              <w:spacing w:line="360" w:lineRule="auto"/>
              <w:rPr>
                <w:rFonts w:ascii="宋体" w:eastAsia="宋体" w:hAnsi="宋体" w:cs="Times New Roman" w:hint="eastAsia"/>
                <w:sz w:val="24"/>
              </w:rPr>
            </w:pPr>
          </w:p>
          <w:p w14:paraId="694D8949" w14:textId="48EF0D29" w:rsidR="009F56A6" w:rsidRPr="009F56A6" w:rsidRDefault="009F56A6" w:rsidP="009F56A6">
            <w:pPr>
              <w:spacing w:line="360" w:lineRule="auto"/>
              <w:rPr>
                <w:rFonts w:ascii="宋体" w:eastAsia="宋体" w:hAnsi="宋体" w:cs="Times New Roman" w:hint="eastAsia"/>
                <w:b/>
                <w:bCs/>
                <w:sz w:val="24"/>
              </w:rPr>
            </w:pPr>
            <w:r>
              <w:rPr>
                <w:rFonts w:ascii="宋体" w:eastAsia="宋体" w:hAnsi="宋体" w:cs="Times New Roman" w:hint="eastAsia"/>
                <w:b/>
                <w:bCs/>
                <w:sz w:val="24"/>
              </w:rPr>
              <w:t>（二）</w:t>
            </w:r>
            <w:r w:rsidRPr="009F56A6">
              <w:rPr>
                <w:rFonts w:ascii="宋体" w:eastAsia="宋体" w:hAnsi="宋体" w:cs="Times New Roman" w:hint="eastAsia"/>
                <w:b/>
                <w:bCs/>
                <w:sz w:val="24"/>
              </w:rPr>
              <w:t>调查并获取若干数字图像数据集</w:t>
            </w:r>
          </w:p>
          <w:p w14:paraId="5E98A756" w14:textId="77777777" w:rsidR="009F56A6" w:rsidRPr="009F56A6" w:rsidRDefault="009F56A6" w:rsidP="009F56A6">
            <w:pPr>
              <w:spacing w:line="360" w:lineRule="auto"/>
              <w:ind w:firstLineChars="200" w:firstLine="480"/>
              <w:rPr>
                <w:rFonts w:ascii="宋体" w:eastAsia="宋体" w:hAnsi="宋体" w:cs="Times New Roman" w:hint="eastAsia"/>
                <w:sz w:val="24"/>
              </w:rPr>
            </w:pPr>
          </w:p>
          <w:p w14:paraId="571C651F" w14:textId="71FAD72F" w:rsidR="009F56A6" w:rsidRPr="009F56A6" w:rsidRDefault="009F56A6" w:rsidP="009F56A6">
            <w:pPr>
              <w:spacing w:line="360" w:lineRule="auto"/>
              <w:ind w:firstLineChars="200" w:firstLine="480"/>
              <w:rPr>
                <w:rFonts w:ascii="宋体" w:eastAsia="宋体" w:hAnsi="宋体" w:cs="Times New Roman" w:hint="eastAsia"/>
                <w:sz w:val="24"/>
              </w:rPr>
            </w:pPr>
            <w:r w:rsidRPr="009F56A6">
              <w:rPr>
                <w:rFonts w:ascii="宋体" w:eastAsia="宋体" w:hAnsi="宋体" w:cs="Times New Roman" w:hint="eastAsia"/>
                <w:sz w:val="24"/>
              </w:rPr>
              <w:t>团队获取到的数字图像数据</w:t>
            </w:r>
            <w:proofErr w:type="gramStart"/>
            <w:r w:rsidRPr="009F56A6">
              <w:rPr>
                <w:rFonts w:ascii="宋体" w:eastAsia="宋体" w:hAnsi="宋体" w:cs="Times New Roman" w:hint="eastAsia"/>
                <w:sz w:val="24"/>
              </w:rPr>
              <w:t>集包括</w:t>
            </w:r>
            <w:proofErr w:type="spellStart"/>
            <w:proofErr w:type="gramEnd"/>
            <w:r w:rsidRPr="009F56A6">
              <w:rPr>
                <w:rFonts w:ascii="宋体" w:eastAsia="宋体" w:hAnsi="宋体" w:cs="Times New Roman"/>
                <w:sz w:val="24"/>
              </w:rPr>
              <w:t>DAmageNet</w:t>
            </w:r>
            <w:proofErr w:type="spellEnd"/>
            <w:r w:rsidRPr="009F56A6">
              <w:rPr>
                <w:rFonts w:ascii="宋体" w:eastAsia="宋体" w:hAnsi="宋体" w:cs="Times New Roman" w:hint="eastAsia"/>
                <w:sz w:val="24"/>
              </w:rPr>
              <w:t>，</w:t>
            </w:r>
            <w:r w:rsidRPr="009F56A6">
              <w:rPr>
                <w:rFonts w:ascii="宋体" w:eastAsia="宋体" w:hAnsi="宋体" w:cs="Times New Roman"/>
                <w:sz w:val="24"/>
              </w:rPr>
              <w:t>MNIST Attacked Dataset</w:t>
            </w:r>
            <w:r>
              <w:rPr>
                <w:rFonts w:ascii="宋体" w:eastAsia="宋体" w:hAnsi="宋体" w:cs="Times New Roman" w:hint="eastAsia"/>
                <w:sz w:val="24"/>
              </w:rPr>
              <w:t>等</w:t>
            </w:r>
            <w:proofErr w:type="spellStart"/>
            <w:r w:rsidRPr="009F56A6">
              <w:rPr>
                <w:rFonts w:ascii="宋体" w:eastAsia="宋体" w:hAnsi="宋体" w:cs="Times New Roman"/>
                <w:sz w:val="24"/>
              </w:rPr>
              <w:t>DAmageNe</w:t>
            </w:r>
            <w:r>
              <w:rPr>
                <w:rFonts w:ascii="宋体" w:eastAsia="宋体" w:hAnsi="宋体" w:cs="Times New Roman" w:hint="eastAsia"/>
                <w:sz w:val="24"/>
              </w:rPr>
              <w:t>t</w:t>
            </w:r>
            <w:proofErr w:type="spellEnd"/>
            <w:r w:rsidRPr="009F56A6">
              <w:rPr>
                <w:rFonts w:ascii="宋体" w:eastAsia="宋体" w:hAnsi="宋体" w:cs="Times New Roman"/>
                <w:sz w:val="24"/>
              </w:rPr>
              <w:t xml:space="preserve">是由上海交通大学图像处理与模式识别研究所构建的大规模通用对抗样本数据集，基于 ImageNet 生成可迁移性强的 universal 对抗样本。数据集包含 50000 张 224×224 分辨率图像，原始图像经中心裁剪与尺寸调整处理，与原图的均方根误差约 7.32 </w:t>
            </w:r>
            <w:proofErr w:type="gramStart"/>
            <w:r w:rsidRPr="009F56A6">
              <w:rPr>
                <w:rFonts w:ascii="宋体" w:eastAsia="宋体" w:hAnsi="宋体" w:cs="Times New Roman"/>
                <w:sz w:val="24"/>
              </w:rPr>
              <w:t>个</w:t>
            </w:r>
            <w:proofErr w:type="gramEnd"/>
            <w:r w:rsidRPr="009F56A6">
              <w:rPr>
                <w:rFonts w:ascii="宋体" w:eastAsia="宋体" w:hAnsi="宋体" w:cs="Times New Roman"/>
                <w:sz w:val="24"/>
              </w:rPr>
              <w:t>像素。该</w:t>
            </w:r>
            <w:proofErr w:type="gramStart"/>
            <w:r w:rsidRPr="009F56A6">
              <w:rPr>
                <w:rFonts w:ascii="宋体" w:eastAsia="宋体" w:hAnsi="宋体" w:cs="Times New Roman"/>
                <w:sz w:val="24"/>
              </w:rPr>
              <w:t>数据集能有效</w:t>
            </w:r>
            <w:proofErr w:type="gramEnd"/>
            <w:r w:rsidRPr="009F56A6">
              <w:rPr>
                <w:rFonts w:ascii="宋体" w:eastAsia="宋体" w:hAnsi="宋体" w:cs="Times New Roman"/>
                <w:sz w:val="24"/>
              </w:rPr>
              <w:t xml:space="preserve">欺骗 ImageNet </w:t>
            </w:r>
            <w:proofErr w:type="gramStart"/>
            <w:r w:rsidRPr="009F56A6">
              <w:rPr>
                <w:rFonts w:ascii="宋体" w:eastAsia="宋体" w:hAnsi="宋体" w:cs="Times New Roman"/>
                <w:sz w:val="24"/>
              </w:rPr>
              <w:t>预训练</w:t>
            </w:r>
            <w:proofErr w:type="gramEnd"/>
            <w:r w:rsidRPr="009F56A6">
              <w:rPr>
                <w:rFonts w:ascii="宋体" w:eastAsia="宋体" w:hAnsi="宋体" w:cs="Times New Roman"/>
                <w:sz w:val="24"/>
              </w:rPr>
              <w:t>模型（错误率高达 85%），即便对经过对抗训练的模型，错误率仍可达 70%，覆盖多模态防御系统所需的高分辨率真实场景测试需求，适合评估防御算法对强迁移性对抗样本的拦截能力。</w:t>
            </w:r>
          </w:p>
          <w:p w14:paraId="77602947" w14:textId="77777777" w:rsidR="009F56A6" w:rsidRPr="009F56A6" w:rsidRDefault="009F56A6" w:rsidP="009F56A6">
            <w:pPr>
              <w:spacing w:line="360" w:lineRule="auto"/>
              <w:ind w:firstLineChars="200" w:firstLine="480"/>
              <w:rPr>
                <w:rFonts w:ascii="宋体" w:eastAsia="宋体" w:hAnsi="宋体" w:cs="Times New Roman" w:hint="eastAsia"/>
                <w:sz w:val="24"/>
              </w:rPr>
            </w:pPr>
            <w:r w:rsidRPr="009F56A6">
              <w:rPr>
                <w:rFonts w:ascii="宋体" w:eastAsia="宋体" w:hAnsi="宋体" w:cs="Times New Roman"/>
                <w:sz w:val="24"/>
              </w:rPr>
              <w:t>MNIST Attacked Dataset数据集聚焦手写数字分类场景的对抗样本测试，包含 10000 张图像（含干净样本与对抗样本）。对抗样本采用 6 种经典攻击算法生成，包括 FGSM、BIM、</w:t>
            </w:r>
            <w:proofErr w:type="spellStart"/>
            <w:r w:rsidRPr="009F56A6">
              <w:rPr>
                <w:rFonts w:ascii="宋体" w:eastAsia="宋体" w:hAnsi="宋体" w:cs="Times New Roman"/>
                <w:sz w:val="24"/>
              </w:rPr>
              <w:t>DeepFool</w:t>
            </w:r>
            <w:proofErr w:type="spellEnd"/>
            <w:r w:rsidRPr="009F56A6">
              <w:rPr>
                <w:rFonts w:ascii="宋体" w:eastAsia="宋体" w:hAnsi="宋体" w:cs="Times New Roman"/>
                <w:sz w:val="24"/>
              </w:rPr>
              <w:t>、Backdoor、PGD 等，明确标注攻击类型、原始标签与被攻击标签等元数据。数据集划分训练集、验证集与测试集，结构规整，适合快速验证防御蒸馏模块的对抗样本识别精度，尤其适配轻量化模型的实时推理测试。</w:t>
            </w:r>
          </w:p>
          <w:p w14:paraId="3F1C92E3" w14:textId="77777777" w:rsidR="009F56A6" w:rsidRPr="009F56A6" w:rsidRDefault="009F56A6" w:rsidP="009F56A6">
            <w:pPr>
              <w:spacing w:line="360" w:lineRule="auto"/>
              <w:rPr>
                <w:rFonts w:ascii="宋体" w:eastAsia="宋体" w:hAnsi="宋体" w:cs="Times New Roman" w:hint="eastAsia"/>
                <w:sz w:val="24"/>
              </w:rPr>
            </w:pPr>
          </w:p>
          <w:p w14:paraId="463BDF50" w14:textId="4DA2E444" w:rsidR="009F56A6" w:rsidRPr="009F56A6" w:rsidRDefault="009F56A6" w:rsidP="009F56A6">
            <w:pPr>
              <w:spacing w:line="360" w:lineRule="auto"/>
              <w:contextualSpacing/>
              <w:rPr>
                <w:rFonts w:ascii="宋体" w:eastAsia="宋体" w:hAnsi="宋体" w:cs="Times New Roman" w:hint="eastAsia"/>
                <w:b/>
                <w:bCs/>
                <w:sz w:val="24"/>
              </w:rPr>
            </w:pPr>
            <w:r>
              <w:rPr>
                <w:rFonts w:ascii="宋体" w:eastAsia="宋体" w:hAnsi="宋体" w:cs="Times New Roman" w:hint="eastAsia"/>
                <w:b/>
                <w:bCs/>
                <w:sz w:val="24"/>
              </w:rPr>
              <w:lastRenderedPageBreak/>
              <w:t>(三)</w:t>
            </w:r>
            <w:r w:rsidRPr="009F56A6">
              <w:rPr>
                <w:rFonts w:ascii="宋体" w:eastAsia="宋体" w:hAnsi="宋体" w:cs="Times New Roman" w:hint="eastAsia"/>
                <w:b/>
                <w:bCs/>
                <w:sz w:val="24"/>
              </w:rPr>
              <w:t>面向鲁棒性实时对抗样本的多模态</w:t>
            </w:r>
            <w:r w:rsidR="004C51A9">
              <w:rPr>
                <w:rFonts w:ascii="宋体" w:eastAsia="宋体" w:hAnsi="宋体" w:cs="Times New Roman" w:hint="eastAsia"/>
                <w:b/>
                <w:bCs/>
                <w:sz w:val="24"/>
              </w:rPr>
              <w:t>特征融合</w:t>
            </w:r>
            <w:r w:rsidRPr="009F56A6">
              <w:rPr>
                <w:rFonts w:ascii="宋体" w:eastAsia="宋体" w:hAnsi="宋体" w:cs="Times New Roman" w:hint="eastAsia"/>
                <w:b/>
                <w:bCs/>
                <w:sz w:val="24"/>
              </w:rPr>
              <w:t>与防御蒸馏融合安全技术框架设计</w:t>
            </w:r>
          </w:p>
          <w:p w14:paraId="01F2D988" w14:textId="0D3CA872" w:rsidR="009F56A6" w:rsidRPr="009F56A6" w:rsidRDefault="00FE4D32" w:rsidP="00FE4D32">
            <w:pPr>
              <w:widowControl/>
              <w:spacing w:before="100" w:beforeAutospacing="1" w:after="100" w:afterAutospacing="1" w:line="360" w:lineRule="auto"/>
              <w:contextualSpacing/>
              <w:jc w:val="left"/>
              <w:outlineLvl w:val="0"/>
              <w:rPr>
                <w:rFonts w:ascii="宋体" w:eastAsia="宋体" w:hAnsi="宋体" w:cs="宋体" w:hint="eastAsia"/>
                <w:b/>
                <w:bCs/>
                <w:kern w:val="36"/>
                <w:sz w:val="24"/>
              </w:rPr>
            </w:pPr>
            <w:proofErr w:type="gramStart"/>
            <w:r>
              <w:rPr>
                <w:rFonts w:ascii="宋体" w:eastAsia="宋体" w:hAnsi="宋体" w:cs="宋体" w:hint="eastAsia"/>
                <w:b/>
                <w:bCs/>
                <w:kern w:val="36"/>
                <w:sz w:val="24"/>
              </w:rPr>
              <w:t>一</w:t>
            </w:r>
            <w:proofErr w:type="gramEnd"/>
            <w:r>
              <w:rPr>
                <w:rFonts w:ascii="宋体" w:eastAsia="宋体" w:hAnsi="宋体" w:cs="宋体" w:hint="eastAsia"/>
                <w:b/>
                <w:bCs/>
                <w:kern w:val="36"/>
                <w:sz w:val="24"/>
              </w:rPr>
              <w:t>.</w:t>
            </w:r>
            <w:r w:rsidR="009F56A6" w:rsidRPr="009F56A6">
              <w:rPr>
                <w:rFonts w:ascii="宋体" w:eastAsia="宋体" w:hAnsi="宋体" w:cs="宋体"/>
                <w:b/>
                <w:bCs/>
                <w:kern w:val="36"/>
                <w:sz w:val="24"/>
              </w:rPr>
              <w:t>多模态对抗攻击特征建模与分析</w:t>
            </w:r>
          </w:p>
          <w:p w14:paraId="5C8FE53C" w14:textId="77777777" w:rsidR="009F56A6" w:rsidRPr="009F56A6" w:rsidRDefault="009F56A6" w:rsidP="009F56A6">
            <w:pPr>
              <w:widowControl/>
              <w:spacing w:before="100" w:beforeAutospacing="1" w:after="100" w:afterAutospacing="1" w:line="360" w:lineRule="auto"/>
              <w:ind w:left="480"/>
              <w:contextualSpacing/>
              <w:jc w:val="left"/>
              <w:outlineLvl w:val="0"/>
              <w:rPr>
                <w:rFonts w:ascii="宋体" w:eastAsia="宋体" w:hAnsi="宋体" w:cs="宋体" w:hint="eastAsia"/>
                <w:kern w:val="36"/>
                <w:sz w:val="24"/>
              </w:rPr>
            </w:pPr>
          </w:p>
          <w:p w14:paraId="682E209F" w14:textId="789ECE60" w:rsidR="00F031D2" w:rsidRPr="00F031D2" w:rsidRDefault="00F031D2" w:rsidP="00F031D2">
            <w:pPr>
              <w:widowControl/>
              <w:spacing w:line="360" w:lineRule="auto"/>
              <w:ind w:firstLineChars="200" w:firstLine="482"/>
              <w:jc w:val="left"/>
              <w:rPr>
                <w:rFonts w:ascii="宋体" w:eastAsia="宋体" w:hAnsi="宋体" w:cs="宋体" w:hint="eastAsia"/>
                <w:kern w:val="0"/>
                <w:sz w:val="24"/>
              </w:rPr>
            </w:pPr>
            <w:r>
              <w:rPr>
                <w:rFonts w:ascii="宋体" w:eastAsia="宋体" w:hAnsi="宋体" w:cs="宋体" w:hint="eastAsia"/>
                <w:b/>
                <w:bCs/>
                <w:noProof/>
                <w:kern w:val="36"/>
                <w:sz w:val="24"/>
              </w:rPr>
              <mc:AlternateContent>
                <mc:Choice Requires="wps">
                  <w:drawing>
                    <wp:anchor distT="0" distB="0" distL="114300" distR="114300" simplePos="0" relativeHeight="251676672" behindDoc="0" locked="0" layoutInCell="1" allowOverlap="1" wp14:anchorId="31631EAE" wp14:editId="01246B59">
                      <wp:simplePos x="0" y="0"/>
                      <wp:positionH relativeFrom="column">
                        <wp:posOffset>1400175</wp:posOffset>
                      </wp:positionH>
                      <wp:positionV relativeFrom="paragraph">
                        <wp:posOffset>5621020</wp:posOffset>
                      </wp:positionV>
                      <wp:extent cx="2976563" cy="386398"/>
                      <wp:effectExtent l="0" t="0" r="0" b="0"/>
                      <wp:wrapNone/>
                      <wp:docPr id="224948559" name="文本框 1"/>
                      <wp:cNvGraphicFramePr/>
                      <a:graphic xmlns:a="http://schemas.openxmlformats.org/drawingml/2006/main">
                        <a:graphicData uri="http://schemas.microsoft.com/office/word/2010/wordprocessingShape">
                          <wps:wsp>
                            <wps:cNvSpPr txBox="1"/>
                            <wps:spPr>
                              <a:xfrm>
                                <a:off x="0" y="0"/>
                                <a:ext cx="2976563" cy="386398"/>
                              </a:xfrm>
                              <a:prstGeom prst="rect">
                                <a:avLst/>
                              </a:prstGeom>
                              <a:solidFill>
                                <a:schemeClr val="lt1"/>
                              </a:solidFill>
                              <a:ln w="6350">
                                <a:noFill/>
                              </a:ln>
                            </wps:spPr>
                            <wps:txbx>
                              <w:txbxContent>
                                <w:p w14:paraId="70880E35" w14:textId="6A3A1D6E" w:rsidR="00F031D2" w:rsidRPr="000D5B36" w:rsidRDefault="00F031D2">
                                  <w:pPr>
                                    <w:rPr>
                                      <w:b/>
                                      <w:bCs/>
                                      <w:szCs w:val="21"/>
                                    </w:rPr>
                                  </w:pPr>
                                  <w:r w:rsidRPr="000D5B36">
                                    <w:rPr>
                                      <w:rFonts w:hint="eastAsia"/>
                                      <w:b/>
                                      <w:bCs/>
                                      <w:szCs w:val="21"/>
                                    </w:rPr>
                                    <w:t>图</w:t>
                                  </w:r>
                                  <w:r w:rsidR="000A3C14">
                                    <w:rPr>
                                      <w:rFonts w:hint="eastAsia"/>
                                      <w:b/>
                                      <w:bCs/>
                                      <w:szCs w:val="21"/>
                                    </w:rPr>
                                    <w:t>1</w:t>
                                  </w:r>
                                  <w:r w:rsidRPr="000D5B36">
                                    <w:rPr>
                                      <w:rFonts w:hint="eastAsia"/>
                                      <w:b/>
                                      <w:bCs/>
                                      <w:szCs w:val="21"/>
                                    </w:rPr>
                                    <w:t>：视觉</w:t>
                                  </w:r>
                                  <w:proofErr w:type="gramStart"/>
                                  <w:r w:rsidRPr="000D5B36">
                                    <w:rPr>
                                      <w:rFonts w:hint="eastAsia"/>
                                      <w:b/>
                                      <w:bCs/>
                                      <w:szCs w:val="21"/>
                                    </w:rPr>
                                    <w:t>文本双</w:t>
                                  </w:r>
                                  <w:proofErr w:type="gramEnd"/>
                                  <w:r w:rsidRPr="000D5B36">
                                    <w:rPr>
                                      <w:rFonts w:hint="eastAsia"/>
                                      <w:b/>
                                      <w:bCs/>
                                      <w:szCs w:val="21"/>
                                    </w:rPr>
                                    <w:t>模态对抗样本特征差异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631EAE" id="_x0000_t202" coordsize="21600,21600" o:spt="202" path="m,l,21600r21600,l21600,xe">
                      <v:stroke joinstyle="miter"/>
                      <v:path gradientshapeok="t" o:connecttype="rect"/>
                    </v:shapetype>
                    <v:shape id="文本框 1" o:spid="_x0000_s1026" type="#_x0000_t202" style="position:absolute;left:0;text-align:left;margin-left:110.25pt;margin-top:442.6pt;width:234.4pt;height:30.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" fillcolor="white [3201]" stroked="f" strokeweight=".5pt">
                      <v:textbox>
                        <w:txbxContent>
                          <w:p w14:paraId="70880E35" w14:textId="6A3A1D6E" w:rsidR="00F031D2" w:rsidRPr="000D5B36" w:rsidRDefault="00F031D2">
                            <w:pPr>
                              <w:rPr>
                                <w:b/>
                                <w:bCs/>
                                <w:szCs w:val="21"/>
                              </w:rPr>
                            </w:pPr>
                            <w:r w:rsidRPr="000D5B36">
                              <w:rPr>
                                <w:rFonts w:hint="eastAsia"/>
                                <w:b/>
                                <w:bCs/>
                                <w:szCs w:val="21"/>
                              </w:rPr>
                              <w:t>图</w:t>
                            </w:r>
                            <w:r w:rsidR="000A3C14">
                              <w:rPr>
                                <w:rFonts w:hint="eastAsia"/>
                                <w:b/>
                                <w:bCs/>
                                <w:szCs w:val="21"/>
                              </w:rPr>
                              <w:t>1</w:t>
                            </w:r>
                            <w:r w:rsidRPr="000D5B36">
                              <w:rPr>
                                <w:rFonts w:hint="eastAsia"/>
                                <w:b/>
                                <w:bCs/>
                                <w:szCs w:val="21"/>
                              </w:rPr>
                              <w:t>：视觉</w:t>
                            </w:r>
                            <w:proofErr w:type="gramStart"/>
                            <w:r w:rsidRPr="000D5B36">
                              <w:rPr>
                                <w:rFonts w:hint="eastAsia"/>
                                <w:b/>
                                <w:bCs/>
                                <w:szCs w:val="21"/>
                              </w:rPr>
                              <w:t>文本双</w:t>
                            </w:r>
                            <w:proofErr w:type="gramEnd"/>
                            <w:r w:rsidRPr="000D5B36">
                              <w:rPr>
                                <w:rFonts w:hint="eastAsia"/>
                                <w:b/>
                                <w:bCs/>
                                <w:szCs w:val="21"/>
                              </w:rPr>
                              <w:t>模态对抗样本特征差异</w:t>
                            </w:r>
                          </w:p>
                        </w:txbxContent>
                      </v:textbox>
                    </v:shape>
                  </w:pict>
                </mc:Fallback>
              </mc:AlternateContent>
            </w:r>
            <w:r w:rsidR="009F56A6" w:rsidRPr="009F56A6">
              <w:rPr>
                <w:rFonts w:ascii="宋体" w:eastAsia="宋体" w:hAnsi="宋体" w:cs="宋体" w:hint="eastAsia"/>
                <w:b/>
                <w:bCs/>
                <w:noProof/>
                <w:kern w:val="36"/>
                <w:sz w:val="24"/>
              </w:rPr>
              <w:drawing>
                <wp:anchor distT="0" distB="0" distL="114300" distR="114300" simplePos="0" relativeHeight="251666432" behindDoc="0" locked="0" layoutInCell="1" allowOverlap="1" wp14:anchorId="0EE8843E" wp14:editId="3848C97B">
                  <wp:simplePos x="0" y="0"/>
                  <wp:positionH relativeFrom="margin">
                    <wp:posOffset>1269365</wp:posOffset>
                  </wp:positionH>
                  <wp:positionV relativeFrom="paragraph">
                    <wp:posOffset>2059305</wp:posOffset>
                  </wp:positionV>
                  <wp:extent cx="2833370" cy="3695700"/>
                  <wp:effectExtent l="0" t="0" r="5080" b="0"/>
                  <wp:wrapTopAndBottom/>
                  <wp:docPr id="14259035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03540" name="图片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833370" cy="3695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56A6" w:rsidRPr="009F56A6">
              <w:rPr>
                <w:rFonts w:ascii="宋体" w:eastAsia="宋体" w:hAnsi="宋体" w:cs="宋体"/>
                <w:b/>
                <w:bCs/>
                <w:kern w:val="0"/>
                <w:sz w:val="24"/>
              </w:rPr>
              <w:t>1. 界定研究边界与核心指标：</w:t>
            </w:r>
            <w:r w:rsidR="009F56A6" w:rsidRPr="009F56A6">
              <w:rPr>
                <w:rFonts w:ascii="宋体" w:eastAsia="宋体" w:hAnsi="宋体" w:cs="宋体"/>
                <w:kern w:val="0"/>
                <w:sz w:val="24"/>
              </w:rPr>
              <w:t>聚焦视觉-</w:t>
            </w:r>
            <w:proofErr w:type="gramStart"/>
            <w:r w:rsidR="009F56A6" w:rsidRPr="009F56A6">
              <w:rPr>
                <w:rFonts w:ascii="宋体" w:eastAsia="宋体" w:hAnsi="宋体" w:cs="宋体"/>
                <w:kern w:val="0"/>
                <w:sz w:val="24"/>
              </w:rPr>
              <w:t>文本双</w:t>
            </w:r>
            <w:proofErr w:type="gramEnd"/>
            <w:r w:rsidR="009F56A6" w:rsidRPr="009F56A6">
              <w:rPr>
                <w:rFonts w:ascii="宋体" w:eastAsia="宋体" w:hAnsi="宋体" w:cs="宋体"/>
                <w:kern w:val="0"/>
                <w:sz w:val="24"/>
              </w:rPr>
              <w:t>模态，覆盖数字、物理、跨模态协同3类扰动场景。构建“模态内-跨模态-实时动态”三类指标（含扰动感知度、协同增益率等），以CLIP、</w:t>
            </w:r>
            <w:proofErr w:type="spellStart"/>
            <w:r w:rsidR="009F56A6" w:rsidRPr="009F56A6">
              <w:rPr>
                <w:rFonts w:ascii="宋体" w:eastAsia="宋体" w:hAnsi="宋体" w:cs="宋体"/>
                <w:kern w:val="0"/>
                <w:sz w:val="24"/>
              </w:rPr>
              <w:t>LLaVA</w:t>
            </w:r>
            <w:proofErr w:type="spellEnd"/>
            <w:r w:rsidR="009F56A6" w:rsidRPr="009F56A6">
              <w:rPr>
                <w:rFonts w:ascii="宋体" w:eastAsia="宋体" w:hAnsi="宋体" w:cs="宋体"/>
                <w:kern w:val="0"/>
                <w:sz w:val="24"/>
              </w:rPr>
              <w:t>-NeXT为基准，明确</w:t>
            </w:r>
            <w:r w:rsidR="009F56A6" w:rsidRPr="009F56A6">
              <w:rPr>
                <w:rFonts w:ascii="宋体" w:eastAsia="宋体" w:hAnsi="宋体" w:cs="宋体" w:hint="eastAsia"/>
                <w:kern w:val="0"/>
                <w:sz w:val="24"/>
              </w:rPr>
              <w:t>清洁样本</w:t>
            </w:r>
            <w:r w:rsidR="009F56A6" w:rsidRPr="009F56A6">
              <w:rPr>
                <w:rFonts w:ascii="宋体" w:eastAsia="宋体" w:hAnsi="宋体" w:cs="宋体"/>
                <w:kern w:val="0"/>
                <w:sz w:val="24"/>
              </w:rPr>
              <w:t>等对比维度。视觉以像素微扰为主（</w:t>
            </w:r>
            <w:proofErr w:type="spellStart"/>
            <w:r w:rsidR="009F56A6" w:rsidRPr="009F56A6">
              <w:rPr>
                <w:rFonts w:ascii="宋体" w:eastAsia="宋体" w:hAnsi="宋体" w:cs="宋体"/>
                <w:kern w:val="0"/>
                <w:sz w:val="24"/>
              </w:rPr>
              <w:t>DAmageNet</w:t>
            </w:r>
            <w:proofErr w:type="spellEnd"/>
            <w:r w:rsidR="009F56A6" w:rsidRPr="009F56A6">
              <w:rPr>
                <w:rFonts w:ascii="宋体" w:eastAsia="宋体" w:hAnsi="宋体" w:cs="宋体"/>
                <w:kern w:val="0"/>
                <w:sz w:val="24"/>
              </w:rPr>
              <w:t>样本RMSE=7.32像素，致模型错误率85%），扰动集中于边缘；文本以语义保留修改为核心（如“红色汽车”改“朱红色轿车”），提升CLIP匹配误差40%+。两类扰动均满足“低强度高破坏”（视觉≤5%像素范围，文本不改核心语义）。</w:t>
            </w:r>
          </w:p>
          <w:p w14:paraId="6AEC50AC" w14:textId="77777777" w:rsidR="00F031D2" w:rsidRDefault="00F031D2" w:rsidP="009F56A6">
            <w:pPr>
              <w:widowControl/>
              <w:spacing w:line="360" w:lineRule="auto"/>
              <w:ind w:firstLineChars="200" w:firstLine="482"/>
              <w:jc w:val="left"/>
              <w:rPr>
                <w:rFonts w:ascii="宋体" w:eastAsia="宋体" w:hAnsi="宋体" w:cs="宋体" w:hint="eastAsia"/>
                <w:b/>
                <w:bCs/>
                <w:kern w:val="0"/>
                <w:sz w:val="24"/>
              </w:rPr>
            </w:pPr>
          </w:p>
          <w:p w14:paraId="770F7B19" w14:textId="77AAB4F0" w:rsidR="009F56A6" w:rsidRPr="009F56A6" w:rsidRDefault="009F56A6" w:rsidP="009F56A6">
            <w:pPr>
              <w:widowControl/>
              <w:spacing w:line="360" w:lineRule="auto"/>
              <w:ind w:firstLineChars="200" w:firstLine="482"/>
              <w:jc w:val="left"/>
              <w:rPr>
                <w:rFonts w:ascii="宋体" w:eastAsia="宋体" w:hAnsi="宋体" w:cs="宋体" w:hint="eastAsia"/>
                <w:kern w:val="0"/>
                <w:sz w:val="24"/>
              </w:rPr>
            </w:pPr>
            <w:r w:rsidRPr="009F56A6">
              <w:rPr>
                <w:rFonts w:ascii="宋体" w:eastAsia="宋体" w:hAnsi="宋体" w:cs="宋体"/>
                <w:b/>
                <w:bCs/>
                <w:kern w:val="0"/>
                <w:sz w:val="24"/>
              </w:rPr>
              <w:t>2. 文献与工具链搭建：</w:t>
            </w:r>
            <w:r w:rsidRPr="009F56A6">
              <w:rPr>
                <w:rFonts w:ascii="宋体" w:eastAsia="宋体" w:hAnsi="宋体" w:cs="宋体"/>
                <w:kern w:val="0"/>
                <w:sz w:val="24"/>
              </w:rPr>
              <w:t>检索IEEE Xplore等数据库获取攻击算法逻辑，搭建Python 3.9环境（集成</w:t>
            </w:r>
            <w:proofErr w:type="spellStart"/>
            <w:r w:rsidRPr="009F56A6">
              <w:rPr>
                <w:rFonts w:ascii="宋体" w:eastAsia="宋体" w:hAnsi="宋体" w:cs="宋体"/>
                <w:kern w:val="0"/>
                <w:sz w:val="24"/>
              </w:rPr>
              <w:t>PyTorch</w:t>
            </w:r>
            <w:proofErr w:type="spellEnd"/>
            <w:r w:rsidRPr="009F56A6">
              <w:rPr>
                <w:rFonts w:ascii="宋体" w:eastAsia="宋体" w:hAnsi="宋体" w:cs="宋体"/>
                <w:kern w:val="0"/>
                <w:sz w:val="24"/>
              </w:rPr>
              <w:t xml:space="preserve"> 2.0、ART等工具），完成CLIP-</w:t>
            </w:r>
            <w:proofErr w:type="spellStart"/>
            <w:r w:rsidRPr="009F56A6">
              <w:rPr>
                <w:rFonts w:ascii="宋体" w:eastAsia="宋体" w:hAnsi="宋体" w:cs="宋体"/>
                <w:kern w:val="0"/>
                <w:sz w:val="24"/>
              </w:rPr>
              <w:t>ViT</w:t>
            </w:r>
            <w:proofErr w:type="spellEnd"/>
            <w:r w:rsidRPr="009F56A6">
              <w:rPr>
                <w:rFonts w:ascii="宋体" w:eastAsia="宋体" w:hAnsi="宋体" w:cs="宋体"/>
                <w:kern w:val="0"/>
                <w:sz w:val="24"/>
              </w:rPr>
              <w:t>-B/32、ResNet-50等模型的初始化与测试。</w:t>
            </w:r>
          </w:p>
          <w:p w14:paraId="27F268BE" w14:textId="77777777" w:rsidR="009F56A6" w:rsidRPr="009F56A6" w:rsidRDefault="009F56A6" w:rsidP="009F56A6">
            <w:pPr>
              <w:widowControl/>
              <w:spacing w:line="360" w:lineRule="auto"/>
              <w:ind w:firstLineChars="200" w:firstLine="482"/>
              <w:jc w:val="left"/>
              <w:rPr>
                <w:rFonts w:ascii="宋体" w:eastAsia="宋体" w:hAnsi="宋体" w:cs="宋体" w:hint="eastAsia"/>
                <w:kern w:val="0"/>
                <w:sz w:val="24"/>
              </w:rPr>
            </w:pPr>
            <w:r w:rsidRPr="009F56A6">
              <w:rPr>
                <w:rFonts w:ascii="宋体" w:eastAsia="宋体" w:hAnsi="宋体" w:cs="宋体"/>
                <w:b/>
                <w:bCs/>
                <w:kern w:val="0"/>
                <w:sz w:val="24"/>
              </w:rPr>
              <w:t>3. 多模态数据集预处理与扩展：</w:t>
            </w:r>
            <w:r w:rsidRPr="009F56A6">
              <w:rPr>
                <w:rFonts w:ascii="宋体" w:eastAsia="宋体" w:hAnsi="宋体" w:cs="宋体"/>
                <w:kern w:val="0"/>
                <w:sz w:val="24"/>
              </w:rPr>
              <w:t>清洗并扩展数据，统一</w:t>
            </w:r>
            <w:proofErr w:type="spellStart"/>
            <w:r w:rsidRPr="009F56A6">
              <w:rPr>
                <w:rFonts w:ascii="宋体" w:eastAsia="宋体" w:hAnsi="宋体" w:cs="宋体"/>
                <w:kern w:val="0"/>
                <w:sz w:val="24"/>
              </w:rPr>
              <w:t>DAmageNet</w:t>
            </w:r>
            <w:proofErr w:type="spellEnd"/>
            <w:r w:rsidRPr="009F56A6">
              <w:rPr>
                <w:rFonts w:ascii="宋体" w:eastAsia="宋体" w:hAnsi="宋体" w:cs="宋体"/>
                <w:kern w:val="0"/>
                <w:sz w:val="24"/>
              </w:rPr>
              <w:t>分辨率为224×224，为MNIST图像生成文本描述</w:t>
            </w:r>
            <w:proofErr w:type="gramStart"/>
            <w:r w:rsidRPr="009F56A6">
              <w:rPr>
                <w:rFonts w:ascii="宋体" w:eastAsia="宋体" w:hAnsi="宋体" w:cs="宋体"/>
                <w:kern w:val="0"/>
                <w:sz w:val="24"/>
              </w:rPr>
              <w:t>构建双</w:t>
            </w:r>
            <w:proofErr w:type="gramEnd"/>
            <w:r w:rsidRPr="009F56A6">
              <w:rPr>
                <w:rFonts w:ascii="宋体" w:eastAsia="宋体" w:hAnsi="宋体" w:cs="宋体"/>
                <w:kern w:val="0"/>
                <w:sz w:val="24"/>
              </w:rPr>
              <w:t>模态样本对；按7:2:1划分数据集，建立“模态-算法-强度”三级标签。</w:t>
            </w:r>
          </w:p>
          <w:p w14:paraId="19A901D7" w14:textId="77777777" w:rsidR="009F56A6" w:rsidRPr="009F56A6" w:rsidRDefault="009F56A6" w:rsidP="009F56A6">
            <w:pPr>
              <w:widowControl/>
              <w:spacing w:line="360" w:lineRule="auto"/>
              <w:ind w:firstLineChars="200" w:firstLine="482"/>
              <w:jc w:val="left"/>
              <w:rPr>
                <w:rFonts w:ascii="宋体" w:eastAsia="宋体" w:hAnsi="宋体" w:cs="宋体" w:hint="eastAsia"/>
                <w:kern w:val="0"/>
                <w:sz w:val="24"/>
              </w:rPr>
            </w:pPr>
            <w:r w:rsidRPr="009F56A6">
              <w:rPr>
                <w:rFonts w:ascii="宋体" w:eastAsia="宋体" w:hAnsi="宋体" w:cs="宋体"/>
                <w:b/>
                <w:bCs/>
                <w:kern w:val="0"/>
                <w:sz w:val="24"/>
              </w:rPr>
              <w:lastRenderedPageBreak/>
              <w:t>4. 模态内与跨模态特征提取：</w:t>
            </w:r>
            <w:r w:rsidRPr="009F56A6">
              <w:rPr>
                <w:rFonts w:ascii="宋体" w:eastAsia="宋体" w:hAnsi="宋体" w:cs="宋体"/>
                <w:kern w:val="0"/>
                <w:sz w:val="24"/>
              </w:rPr>
              <w:t>模态内通过ResNet-50提取视觉conv5特征（计算RMSE等），BERT提取文本[CLS]向量（Sentence-BERT计算语义相似度）；跨模态用CLIP计算图文匹配分数及融合</w:t>
            </w:r>
            <w:proofErr w:type="gramStart"/>
            <w:r w:rsidRPr="009F56A6">
              <w:rPr>
                <w:rFonts w:ascii="宋体" w:eastAsia="宋体" w:hAnsi="宋体" w:cs="宋体"/>
                <w:kern w:val="0"/>
                <w:sz w:val="24"/>
              </w:rPr>
              <w:t>层特征</w:t>
            </w:r>
            <w:proofErr w:type="gramEnd"/>
            <w:r w:rsidRPr="009F56A6">
              <w:rPr>
                <w:rFonts w:ascii="宋体" w:eastAsia="宋体" w:hAnsi="宋体" w:cs="宋体"/>
                <w:kern w:val="0"/>
                <w:sz w:val="24"/>
              </w:rPr>
              <w:t>距离，量化关联度。其中跨模态协同扰动威胁最大，语义协同（如图文联动修改）使错误率升30%-50%，特征依赖（如扰动面部</w:t>
            </w:r>
            <w:proofErr w:type="gramStart"/>
            <w:r w:rsidRPr="009F56A6">
              <w:rPr>
                <w:rFonts w:ascii="宋体" w:eastAsia="宋体" w:hAnsi="宋体" w:cs="宋体"/>
                <w:kern w:val="0"/>
                <w:sz w:val="24"/>
              </w:rPr>
              <w:t>图影响</w:t>
            </w:r>
            <w:proofErr w:type="gramEnd"/>
            <w:r w:rsidRPr="009F56A6">
              <w:rPr>
                <w:rFonts w:ascii="宋体" w:eastAsia="宋体" w:hAnsi="宋体" w:cs="宋体"/>
                <w:kern w:val="0"/>
                <w:sz w:val="24"/>
              </w:rPr>
              <w:t>语音情感提取）致准确率降25%+。</w:t>
            </w:r>
          </w:p>
          <w:p w14:paraId="03B84D28" w14:textId="77777777" w:rsidR="009F56A6" w:rsidRPr="009F56A6" w:rsidRDefault="009F56A6" w:rsidP="009F56A6">
            <w:pPr>
              <w:widowControl/>
              <w:spacing w:line="360" w:lineRule="auto"/>
              <w:ind w:firstLineChars="200" w:firstLine="482"/>
              <w:jc w:val="left"/>
              <w:rPr>
                <w:rFonts w:ascii="宋体" w:eastAsia="宋体" w:hAnsi="宋体" w:cs="宋体" w:hint="eastAsia"/>
                <w:kern w:val="0"/>
                <w:sz w:val="24"/>
              </w:rPr>
            </w:pPr>
            <w:r w:rsidRPr="009F56A6">
              <w:rPr>
                <w:rFonts w:ascii="宋体" w:eastAsia="宋体" w:hAnsi="宋体" w:cs="宋体"/>
                <w:b/>
                <w:bCs/>
                <w:kern w:val="0"/>
                <w:sz w:val="24"/>
              </w:rPr>
              <w:t>5. 多维</w:t>
            </w:r>
            <w:proofErr w:type="gramStart"/>
            <w:r w:rsidRPr="009F56A6">
              <w:rPr>
                <w:rFonts w:ascii="宋体" w:eastAsia="宋体" w:hAnsi="宋体" w:cs="宋体"/>
                <w:b/>
                <w:bCs/>
                <w:kern w:val="0"/>
                <w:sz w:val="24"/>
              </w:rPr>
              <w:t>度特征</w:t>
            </w:r>
            <w:proofErr w:type="gramEnd"/>
            <w:r w:rsidRPr="009F56A6">
              <w:rPr>
                <w:rFonts w:ascii="宋体" w:eastAsia="宋体" w:hAnsi="宋体" w:cs="宋体"/>
                <w:b/>
                <w:bCs/>
                <w:kern w:val="0"/>
                <w:sz w:val="24"/>
              </w:rPr>
              <w:t>建模与量化：</w:t>
            </w:r>
            <w:r w:rsidRPr="009F56A6">
              <w:rPr>
                <w:rFonts w:ascii="宋体" w:eastAsia="宋体" w:hAnsi="宋体" w:cs="宋体"/>
                <w:kern w:val="0"/>
                <w:sz w:val="24"/>
              </w:rPr>
              <w:t>模态内用多项式回归确定攻击阈值；跨模态以“协同增益率”量化扰动效果，通过</w:t>
            </w:r>
            <w:proofErr w:type="spellStart"/>
            <w:r w:rsidRPr="009F56A6">
              <w:rPr>
                <w:rFonts w:ascii="宋体" w:eastAsia="宋体" w:hAnsi="宋体" w:cs="宋体"/>
                <w:kern w:val="0"/>
                <w:sz w:val="24"/>
              </w:rPr>
              <w:t>Apriori</w:t>
            </w:r>
            <w:proofErr w:type="spellEnd"/>
            <w:r w:rsidRPr="009F56A6">
              <w:rPr>
                <w:rFonts w:ascii="宋体" w:eastAsia="宋体" w:hAnsi="宋体" w:cs="宋体"/>
                <w:kern w:val="0"/>
                <w:sz w:val="24"/>
              </w:rPr>
              <w:t>算法挖掘攻击关联规则；实时建模采用</w:t>
            </w:r>
            <w:proofErr w:type="spellStart"/>
            <w:r w:rsidRPr="009F56A6">
              <w:rPr>
                <w:rFonts w:ascii="宋体" w:eastAsia="宋体" w:hAnsi="宋体" w:cs="宋体"/>
                <w:kern w:val="0"/>
                <w:sz w:val="24"/>
              </w:rPr>
              <w:t>TensorRT</w:t>
            </w:r>
            <w:proofErr w:type="spellEnd"/>
            <w:r w:rsidRPr="009F56A6">
              <w:rPr>
                <w:rFonts w:ascii="宋体" w:eastAsia="宋体" w:hAnsi="宋体" w:cs="宋体"/>
                <w:kern w:val="0"/>
                <w:sz w:val="24"/>
              </w:rPr>
              <w:t>加速推理，借助滑动窗口捕捉攻击触发时序特征。</w:t>
            </w:r>
          </w:p>
          <w:p w14:paraId="5074A5E9" w14:textId="77777777" w:rsidR="009F56A6" w:rsidRPr="009F56A6" w:rsidRDefault="009F56A6" w:rsidP="009F56A6">
            <w:pPr>
              <w:widowControl/>
              <w:spacing w:line="360" w:lineRule="auto"/>
              <w:ind w:firstLineChars="200" w:firstLine="482"/>
              <w:jc w:val="left"/>
              <w:rPr>
                <w:rFonts w:ascii="宋体" w:eastAsia="宋体" w:hAnsi="宋体" w:cs="宋体" w:hint="eastAsia"/>
                <w:kern w:val="0"/>
                <w:sz w:val="24"/>
              </w:rPr>
            </w:pPr>
            <w:r w:rsidRPr="009F56A6">
              <w:rPr>
                <w:rFonts w:ascii="宋体" w:eastAsia="宋体" w:hAnsi="宋体" w:cs="宋体"/>
                <w:b/>
                <w:bCs/>
                <w:kern w:val="0"/>
                <w:sz w:val="24"/>
              </w:rPr>
              <w:t>6. 特征模型与防御系统衔接：</w:t>
            </w:r>
            <w:r w:rsidRPr="009F56A6">
              <w:rPr>
                <w:rFonts w:ascii="宋体" w:eastAsia="宋体" w:hAnsi="宋体" w:cs="宋体"/>
                <w:kern w:val="0"/>
                <w:sz w:val="24"/>
              </w:rPr>
              <w:t>将“RMSE＞5且语义相似度＜0.7”转化为防御校验逻辑；以高威胁攻击特征为蒸馏目标，建立“每接入千样本更新一次”的机制以适配新型攻击。</w:t>
            </w:r>
          </w:p>
          <w:p w14:paraId="260DC632" w14:textId="77777777" w:rsidR="009F56A6" w:rsidRPr="009F56A6" w:rsidRDefault="009F56A6" w:rsidP="009F56A6">
            <w:pPr>
              <w:widowControl/>
              <w:spacing w:before="100" w:beforeAutospacing="1" w:after="100" w:afterAutospacing="1" w:line="360" w:lineRule="auto"/>
              <w:jc w:val="left"/>
              <w:outlineLvl w:val="0"/>
              <w:rPr>
                <w:rFonts w:ascii="宋体" w:eastAsia="宋体" w:hAnsi="宋体" w:cs="宋体" w:hint="eastAsia"/>
                <w:b/>
                <w:bCs/>
                <w:kern w:val="36"/>
                <w:sz w:val="24"/>
              </w:rPr>
            </w:pPr>
            <w:r w:rsidRPr="009F56A6">
              <w:rPr>
                <w:rFonts w:ascii="宋体" w:eastAsia="宋体" w:hAnsi="宋体" w:cs="宋体"/>
                <w:b/>
                <w:bCs/>
                <w:kern w:val="36"/>
                <w:sz w:val="24"/>
              </w:rPr>
              <w:t>二、优化型防御蒸馏范式构建</w:t>
            </w:r>
          </w:p>
          <w:p w14:paraId="79792AE0" w14:textId="77777777" w:rsidR="009F56A6" w:rsidRPr="009F56A6" w:rsidRDefault="009F56A6" w:rsidP="009F56A6">
            <w:pPr>
              <w:widowControl/>
              <w:spacing w:line="360" w:lineRule="auto"/>
              <w:ind w:firstLineChars="200" w:firstLine="482"/>
              <w:jc w:val="left"/>
              <w:rPr>
                <w:rFonts w:ascii="宋体" w:eastAsia="宋体" w:hAnsi="宋体" w:cs="宋体" w:hint="eastAsia"/>
                <w:kern w:val="0"/>
                <w:sz w:val="24"/>
              </w:rPr>
            </w:pPr>
            <w:r w:rsidRPr="009F56A6">
              <w:rPr>
                <w:rFonts w:ascii="宋体" w:eastAsia="宋体" w:hAnsi="宋体" w:cs="宋体"/>
                <w:b/>
                <w:bCs/>
                <w:kern w:val="0"/>
                <w:sz w:val="24"/>
              </w:rPr>
              <w:t>1. 蒸馏目标界定与指标体系搭建：</w:t>
            </w:r>
            <w:r w:rsidRPr="009F56A6">
              <w:rPr>
                <w:rFonts w:ascii="宋体" w:eastAsia="宋体" w:hAnsi="宋体" w:cs="宋体"/>
                <w:kern w:val="0"/>
                <w:sz w:val="24"/>
              </w:rPr>
              <w:t>核心目标为强化学生模型对“视觉像素微扰”“文本语义偏差”“跨模态协同扰动”三类特征的判别力，构建“鲁棒性-效率-精度”三维指标体系——鲁棒性（对抗样本拦截率≥95%、跨模态攻击误判率≤8%）、效率（推理延迟≤3ms@ARM、模型体积≤50MB）、精度（干净样本准确率≥92%）。采用“双教师-单学生”架构，</w:t>
            </w:r>
            <w:proofErr w:type="gramStart"/>
            <w:r w:rsidRPr="009F56A6">
              <w:rPr>
                <w:rFonts w:ascii="宋体" w:eastAsia="宋体" w:hAnsi="宋体" w:cs="宋体"/>
                <w:kern w:val="0"/>
                <w:sz w:val="24"/>
              </w:rPr>
              <w:t>主教师</w:t>
            </w:r>
            <w:proofErr w:type="spellStart"/>
            <w:proofErr w:type="gramEnd"/>
            <w:r w:rsidRPr="009F56A6">
              <w:rPr>
                <w:rFonts w:ascii="宋体" w:eastAsia="宋体" w:hAnsi="宋体" w:cs="宋体"/>
                <w:kern w:val="0"/>
                <w:sz w:val="24"/>
              </w:rPr>
              <w:t>LLaVA</w:t>
            </w:r>
            <w:proofErr w:type="spellEnd"/>
            <w:r w:rsidRPr="009F56A6">
              <w:rPr>
                <w:rFonts w:ascii="宋体" w:eastAsia="宋体" w:hAnsi="宋体" w:cs="宋体"/>
                <w:kern w:val="0"/>
                <w:sz w:val="24"/>
              </w:rPr>
              <w:t>-NeXT保障跨模态鲁棒性，</w:t>
            </w:r>
            <w:proofErr w:type="gramStart"/>
            <w:r w:rsidRPr="009F56A6">
              <w:rPr>
                <w:rFonts w:ascii="宋体" w:eastAsia="宋体" w:hAnsi="宋体" w:cs="宋体"/>
                <w:kern w:val="0"/>
                <w:sz w:val="24"/>
              </w:rPr>
              <w:t>辅教师</w:t>
            </w:r>
            <w:proofErr w:type="gramEnd"/>
            <w:r w:rsidRPr="009F56A6">
              <w:rPr>
                <w:rFonts w:ascii="宋体" w:eastAsia="宋体" w:hAnsi="宋体" w:cs="宋体"/>
                <w:kern w:val="0"/>
                <w:sz w:val="24"/>
              </w:rPr>
              <w:t>ResNet-50+BERT确保单模态特征精准度，学生模型选用</w:t>
            </w:r>
            <w:proofErr w:type="spellStart"/>
            <w:r w:rsidRPr="009F56A6">
              <w:rPr>
                <w:rFonts w:ascii="宋体" w:eastAsia="宋体" w:hAnsi="宋体" w:cs="宋体"/>
                <w:kern w:val="0"/>
                <w:sz w:val="24"/>
              </w:rPr>
              <w:t>MobileViT+DistilBERT</w:t>
            </w:r>
            <w:proofErr w:type="spellEnd"/>
            <w:r w:rsidRPr="009F56A6">
              <w:rPr>
                <w:rFonts w:ascii="宋体" w:eastAsia="宋体" w:hAnsi="宋体" w:cs="宋体"/>
                <w:kern w:val="0"/>
                <w:sz w:val="24"/>
              </w:rPr>
              <w:t>实现轻量化，匹配前文攻击特征基准。</w:t>
            </w:r>
          </w:p>
          <w:p w14:paraId="386ED4DA" w14:textId="77777777" w:rsidR="009F56A6" w:rsidRPr="009F56A6" w:rsidRDefault="009F56A6" w:rsidP="009F56A6">
            <w:pPr>
              <w:widowControl/>
              <w:spacing w:line="360" w:lineRule="auto"/>
              <w:ind w:firstLineChars="200" w:firstLine="482"/>
              <w:jc w:val="left"/>
              <w:rPr>
                <w:rFonts w:ascii="宋体" w:eastAsia="宋体" w:hAnsi="宋体" w:cs="宋体" w:hint="eastAsia"/>
                <w:kern w:val="0"/>
                <w:sz w:val="24"/>
              </w:rPr>
            </w:pPr>
            <w:r w:rsidRPr="009F56A6">
              <w:rPr>
                <w:rFonts w:ascii="宋体" w:eastAsia="宋体" w:hAnsi="宋体" w:cs="宋体"/>
                <w:b/>
                <w:bCs/>
                <w:kern w:val="0"/>
                <w:sz w:val="24"/>
              </w:rPr>
              <w:t>2. 蒸馏数据定制与工具链适配：</w:t>
            </w:r>
            <w:r w:rsidRPr="009F56A6">
              <w:rPr>
                <w:rFonts w:ascii="宋体" w:eastAsia="宋体" w:hAnsi="宋体" w:cs="宋体"/>
                <w:kern w:val="0"/>
                <w:sz w:val="24"/>
              </w:rPr>
              <w:t>构建以</w:t>
            </w:r>
            <w:proofErr w:type="spellStart"/>
            <w:r w:rsidRPr="009F56A6">
              <w:rPr>
                <w:rFonts w:ascii="宋体" w:eastAsia="宋体" w:hAnsi="宋体" w:cs="宋体"/>
                <w:kern w:val="0"/>
                <w:sz w:val="24"/>
              </w:rPr>
              <w:t>DAmageNet</w:t>
            </w:r>
            <w:proofErr w:type="spellEnd"/>
            <w:r w:rsidRPr="009F56A6">
              <w:rPr>
                <w:rFonts w:ascii="宋体" w:eastAsia="宋体" w:hAnsi="宋体" w:cs="宋体"/>
                <w:kern w:val="0"/>
                <w:sz w:val="24"/>
              </w:rPr>
              <w:t>为核心的攻击增强数据集（按6:2:2划分），注入梯度导向扰动并标注信息，保留“图像-文本”配对结构覆盖协同攻击场景。配置</w:t>
            </w:r>
            <w:proofErr w:type="spellStart"/>
            <w:r w:rsidRPr="009F56A6">
              <w:rPr>
                <w:rFonts w:ascii="宋体" w:eastAsia="宋体" w:hAnsi="宋体" w:cs="宋体"/>
                <w:kern w:val="0"/>
                <w:sz w:val="24"/>
              </w:rPr>
              <w:t>PyTorch</w:t>
            </w:r>
            <w:proofErr w:type="spellEnd"/>
            <w:r w:rsidRPr="009F56A6">
              <w:rPr>
                <w:rFonts w:ascii="宋体" w:eastAsia="宋体" w:hAnsi="宋体" w:cs="宋体"/>
                <w:kern w:val="0"/>
                <w:sz w:val="24"/>
              </w:rPr>
              <w:t xml:space="preserve"> 2.0+TorchDistill工具链，集成ART（生成对抗样本）、</w:t>
            </w:r>
            <w:proofErr w:type="spellStart"/>
            <w:r w:rsidRPr="009F56A6">
              <w:rPr>
                <w:rFonts w:ascii="宋体" w:eastAsia="宋体" w:hAnsi="宋体" w:cs="宋体"/>
                <w:kern w:val="0"/>
                <w:sz w:val="24"/>
              </w:rPr>
              <w:t>RobustBench</w:t>
            </w:r>
            <w:proofErr w:type="spellEnd"/>
            <w:r w:rsidRPr="009F56A6">
              <w:rPr>
                <w:rFonts w:ascii="宋体" w:eastAsia="宋体" w:hAnsi="宋体" w:cs="宋体"/>
                <w:kern w:val="0"/>
                <w:sz w:val="24"/>
              </w:rPr>
              <w:t>（量化鲁棒性）等工具；用</w:t>
            </w:r>
            <w:proofErr w:type="spellStart"/>
            <w:r w:rsidRPr="009F56A6">
              <w:rPr>
                <w:rFonts w:ascii="宋体" w:eastAsia="宋体" w:hAnsi="宋体" w:cs="宋体"/>
                <w:kern w:val="0"/>
                <w:sz w:val="24"/>
              </w:rPr>
              <w:t>DAmageNet</w:t>
            </w:r>
            <w:proofErr w:type="spellEnd"/>
            <w:r w:rsidRPr="009F56A6">
              <w:rPr>
                <w:rFonts w:ascii="宋体" w:eastAsia="宋体" w:hAnsi="宋体" w:cs="宋体"/>
                <w:kern w:val="0"/>
                <w:sz w:val="24"/>
              </w:rPr>
              <w:t>微调</w:t>
            </w:r>
            <w:proofErr w:type="gramStart"/>
            <w:r w:rsidRPr="009F56A6">
              <w:rPr>
                <w:rFonts w:ascii="宋体" w:eastAsia="宋体" w:hAnsi="宋体" w:cs="宋体"/>
                <w:kern w:val="0"/>
                <w:sz w:val="24"/>
              </w:rPr>
              <w:t>主教师</w:t>
            </w:r>
            <w:proofErr w:type="spellStart"/>
            <w:proofErr w:type="gramEnd"/>
            <w:r w:rsidRPr="009F56A6">
              <w:rPr>
                <w:rFonts w:ascii="宋体" w:eastAsia="宋体" w:hAnsi="宋体" w:cs="宋体"/>
                <w:kern w:val="0"/>
                <w:sz w:val="24"/>
              </w:rPr>
              <w:t>LLaVA</w:t>
            </w:r>
            <w:proofErr w:type="spellEnd"/>
            <w:r w:rsidRPr="009F56A6">
              <w:rPr>
                <w:rFonts w:ascii="宋体" w:eastAsia="宋体" w:hAnsi="宋体" w:cs="宋体"/>
                <w:kern w:val="0"/>
                <w:sz w:val="24"/>
              </w:rPr>
              <w:t>-NeXT后冻结权重，作为蒸馏知识源。</w:t>
            </w:r>
          </w:p>
          <w:p w14:paraId="3EB8ACAC" w14:textId="6E2B64A4" w:rsidR="009F56A6" w:rsidRPr="009F56A6" w:rsidRDefault="00F031D2" w:rsidP="009F56A6">
            <w:pPr>
              <w:widowControl/>
              <w:spacing w:line="360" w:lineRule="auto"/>
              <w:ind w:firstLineChars="200" w:firstLine="482"/>
              <w:jc w:val="left"/>
              <w:rPr>
                <w:rFonts w:ascii="宋体" w:eastAsia="宋体" w:hAnsi="宋体" w:cs="宋体" w:hint="eastAsia"/>
                <w:kern w:val="0"/>
                <w:sz w:val="24"/>
              </w:rPr>
            </w:pPr>
            <w:r>
              <w:rPr>
                <w:rFonts w:ascii="宋体" w:eastAsia="宋体" w:hAnsi="宋体" w:cs="宋体"/>
                <w:b/>
                <w:bCs/>
                <w:noProof/>
                <w:kern w:val="36"/>
                <w:sz w:val="24"/>
              </w:rPr>
              <w:lastRenderedPageBreak/>
              <mc:AlternateContent>
                <mc:Choice Requires="wps">
                  <w:drawing>
                    <wp:anchor distT="0" distB="0" distL="114300" distR="114300" simplePos="0" relativeHeight="251677696" behindDoc="0" locked="0" layoutInCell="1" allowOverlap="1" wp14:anchorId="11C0D8CC" wp14:editId="3C2C6E0D">
                      <wp:simplePos x="0" y="0"/>
                      <wp:positionH relativeFrom="column">
                        <wp:posOffset>1710055</wp:posOffset>
                      </wp:positionH>
                      <wp:positionV relativeFrom="paragraph">
                        <wp:posOffset>3093720</wp:posOffset>
                      </wp:positionV>
                      <wp:extent cx="2286000" cy="314325"/>
                      <wp:effectExtent l="0" t="0" r="0" b="9525"/>
                      <wp:wrapNone/>
                      <wp:docPr id="962244684" name="文本框 2"/>
                      <wp:cNvGraphicFramePr/>
                      <a:graphic xmlns:a="http://schemas.openxmlformats.org/drawingml/2006/main">
                        <a:graphicData uri="http://schemas.microsoft.com/office/word/2010/wordprocessingShape">
                          <wps:wsp>
                            <wps:cNvSpPr txBox="1"/>
                            <wps:spPr>
                              <a:xfrm>
                                <a:off x="0" y="0"/>
                                <a:ext cx="2286000" cy="314325"/>
                              </a:xfrm>
                              <a:prstGeom prst="rect">
                                <a:avLst/>
                              </a:prstGeom>
                              <a:solidFill>
                                <a:schemeClr val="lt1"/>
                              </a:solidFill>
                              <a:ln w="6350">
                                <a:noFill/>
                              </a:ln>
                            </wps:spPr>
                            <wps:txbx>
                              <w:txbxContent>
                                <w:p w14:paraId="2885C3D8" w14:textId="51A13ED0" w:rsidR="00F031D2" w:rsidRPr="000D5B36" w:rsidRDefault="00F031D2">
                                  <w:pPr>
                                    <w:rPr>
                                      <w:b/>
                                      <w:bCs/>
                                      <w:szCs w:val="21"/>
                                    </w:rPr>
                                  </w:pPr>
                                  <w:r w:rsidRPr="000D5B36">
                                    <w:rPr>
                                      <w:rFonts w:hint="eastAsia"/>
                                      <w:b/>
                                      <w:bCs/>
                                      <w:szCs w:val="21"/>
                                    </w:rPr>
                                    <w:t>图</w:t>
                                  </w:r>
                                  <w:r w:rsidR="000A3C14">
                                    <w:rPr>
                                      <w:rFonts w:hint="eastAsia"/>
                                      <w:b/>
                                      <w:bCs/>
                                      <w:szCs w:val="21"/>
                                    </w:rPr>
                                    <w:t>2</w:t>
                                  </w:r>
                                  <w:r w:rsidRPr="000D5B36">
                                    <w:rPr>
                                      <w:rFonts w:hint="eastAsia"/>
                                      <w:b/>
                                      <w:bCs/>
                                      <w:szCs w:val="21"/>
                                    </w:rPr>
                                    <w:t>：</w:t>
                                  </w:r>
                                  <w:proofErr w:type="gramStart"/>
                                  <w:r w:rsidRPr="000D5B36">
                                    <w:rPr>
                                      <w:rFonts w:hint="eastAsia"/>
                                      <w:b/>
                                      <w:bCs/>
                                      <w:szCs w:val="21"/>
                                    </w:rPr>
                                    <w:t>双教师单学生</w:t>
                                  </w:r>
                                  <w:proofErr w:type="gramEnd"/>
                                  <w:r w:rsidRPr="000D5B36">
                                    <w:rPr>
                                      <w:rFonts w:hint="eastAsia"/>
                                      <w:b/>
                                      <w:bCs/>
                                      <w:szCs w:val="21"/>
                                    </w:rPr>
                                    <w:t>知识蒸馏架构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C0D8CC" id="文本框 2" o:spid="_x0000_s1027" type="#_x0000_t202" style="position:absolute;left:0;text-align:left;margin-left:134.65pt;margin-top:243.6pt;width:180pt;height:24.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" fillcolor="white [3201]" stroked="f" strokeweight=".5pt">
                      <v:textbox>
                        <w:txbxContent>
                          <w:p w14:paraId="2885C3D8" w14:textId="51A13ED0" w:rsidR="00F031D2" w:rsidRPr="000D5B36" w:rsidRDefault="00F031D2">
                            <w:pPr>
                              <w:rPr>
                                <w:b/>
                                <w:bCs/>
                                <w:szCs w:val="21"/>
                              </w:rPr>
                            </w:pPr>
                            <w:r w:rsidRPr="000D5B36">
                              <w:rPr>
                                <w:rFonts w:hint="eastAsia"/>
                                <w:b/>
                                <w:bCs/>
                                <w:szCs w:val="21"/>
                              </w:rPr>
                              <w:t>图</w:t>
                            </w:r>
                            <w:r w:rsidR="000A3C14">
                              <w:rPr>
                                <w:rFonts w:hint="eastAsia"/>
                                <w:b/>
                                <w:bCs/>
                                <w:szCs w:val="21"/>
                              </w:rPr>
                              <w:t>2</w:t>
                            </w:r>
                            <w:r w:rsidRPr="000D5B36">
                              <w:rPr>
                                <w:rFonts w:hint="eastAsia"/>
                                <w:b/>
                                <w:bCs/>
                                <w:szCs w:val="21"/>
                              </w:rPr>
                              <w:t>：</w:t>
                            </w:r>
                            <w:proofErr w:type="gramStart"/>
                            <w:r w:rsidRPr="000D5B36">
                              <w:rPr>
                                <w:rFonts w:hint="eastAsia"/>
                                <w:b/>
                                <w:bCs/>
                                <w:szCs w:val="21"/>
                              </w:rPr>
                              <w:t>双教师单学生</w:t>
                            </w:r>
                            <w:proofErr w:type="gramEnd"/>
                            <w:r w:rsidRPr="000D5B36">
                              <w:rPr>
                                <w:rFonts w:hint="eastAsia"/>
                                <w:b/>
                                <w:bCs/>
                                <w:szCs w:val="21"/>
                              </w:rPr>
                              <w:t>知识蒸馏架构</w:t>
                            </w:r>
                          </w:p>
                        </w:txbxContent>
                      </v:textbox>
                    </v:shape>
                  </w:pict>
                </mc:Fallback>
              </mc:AlternateContent>
            </w:r>
            <w:r w:rsidR="009F56A6" w:rsidRPr="009F56A6">
              <w:rPr>
                <w:rFonts w:ascii="宋体" w:eastAsia="宋体" w:hAnsi="宋体" w:cs="宋体"/>
                <w:b/>
                <w:bCs/>
                <w:noProof/>
                <w:kern w:val="36"/>
                <w:sz w:val="24"/>
              </w:rPr>
              <w:drawing>
                <wp:anchor distT="0" distB="0" distL="114300" distR="114300" simplePos="0" relativeHeight="251673600" behindDoc="0" locked="0" layoutInCell="1" allowOverlap="1" wp14:anchorId="07463A13" wp14:editId="393BF2ED">
                  <wp:simplePos x="0" y="0"/>
                  <wp:positionH relativeFrom="margin">
                    <wp:posOffset>346075</wp:posOffset>
                  </wp:positionH>
                  <wp:positionV relativeFrom="paragraph">
                    <wp:posOffset>46990</wp:posOffset>
                  </wp:positionV>
                  <wp:extent cx="5043170" cy="3324225"/>
                  <wp:effectExtent l="0" t="0" r="5080" b="9525"/>
                  <wp:wrapTopAndBottom/>
                  <wp:docPr id="764138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38655" name="图片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3170" cy="3324225"/>
                          </a:xfrm>
                          <a:prstGeom prst="rect">
                            <a:avLst/>
                          </a:prstGeom>
                        </pic:spPr>
                      </pic:pic>
                    </a:graphicData>
                  </a:graphic>
                  <wp14:sizeRelH relativeFrom="margin">
                    <wp14:pctWidth>0</wp14:pctWidth>
                  </wp14:sizeRelH>
                  <wp14:sizeRelV relativeFrom="margin">
                    <wp14:pctHeight>0</wp14:pctHeight>
                  </wp14:sizeRelV>
                </wp:anchor>
              </w:drawing>
            </w:r>
            <w:r w:rsidR="009F56A6" w:rsidRPr="009F56A6">
              <w:rPr>
                <w:rFonts w:ascii="宋体" w:eastAsia="宋体" w:hAnsi="宋体" w:cs="宋体"/>
                <w:b/>
                <w:bCs/>
                <w:kern w:val="0"/>
                <w:sz w:val="24"/>
              </w:rPr>
              <w:t>3. 多模态知识分层提取与映射：</w:t>
            </w:r>
            <w:r w:rsidR="009F56A6" w:rsidRPr="009F56A6">
              <w:rPr>
                <w:rFonts w:ascii="宋体" w:eastAsia="宋体" w:hAnsi="宋体" w:cs="宋体"/>
                <w:kern w:val="0"/>
                <w:sz w:val="24"/>
              </w:rPr>
              <w:t>提取教师模型关键知识，</w:t>
            </w:r>
            <w:proofErr w:type="gramStart"/>
            <w:r w:rsidR="009F56A6" w:rsidRPr="009F56A6">
              <w:rPr>
                <w:rFonts w:ascii="宋体" w:eastAsia="宋体" w:hAnsi="宋体" w:cs="宋体"/>
                <w:kern w:val="0"/>
                <w:sz w:val="24"/>
              </w:rPr>
              <w:t>主教师</w:t>
            </w:r>
            <w:proofErr w:type="spellStart"/>
            <w:proofErr w:type="gramEnd"/>
            <w:r w:rsidR="009F56A6" w:rsidRPr="009F56A6">
              <w:rPr>
                <w:rFonts w:ascii="宋体" w:eastAsia="宋体" w:hAnsi="宋体" w:cs="宋体"/>
                <w:kern w:val="0"/>
                <w:sz w:val="24"/>
              </w:rPr>
              <w:t>LLaVA</w:t>
            </w:r>
            <w:proofErr w:type="spellEnd"/>
            <w:r w:rsidR="009F56A6" w:rsidRPr="009F56A6">
              <w:rPr>
                <w:rFonts w:ascii="宋体" w:eastAsia="宋体" w:hAnsi="宋体" w:cs="宋体"/>
                <w:kern w:val="0"/>
                <w:sz w:val="24"/>
              </w:rPr>
              <w:t>-NeXT提供视觉边缘特征、文本语义</w:t>
            </w:r>
            <w:proofErr w:type="gramStart"/>
            <w:r w:rsidR="009F56A6" w:rsidRPr="009F56A6">
              <w:rPr>
                <w:rFonts w:ascii="宋体" w:eastAsia="宋体" w:hAnsi="宋体" w:cs="宋体"/>
                <w:kern w:val="0"/>
                <w:sz w:val="24"/>
              </w:rPr>
              <w:t>向量及跨模态</w:t>
            </w:r>
            <w:proofErr w:type="gramEnd"/>
            <w:r w:rsidR="009F56A6" w:rsidRPr="009F56A6">
              <w:rPr>
                <w:rFonts w:ascii="宋体" w:eastAsia="宋体" w:hAnsi="宋体" w:cs="宋体"/>
                <w:kern w:val="0"/>
                <w:sz w:val="24"/>
              </w:rPr>
              <w:t>融合特征，</w:t>
            </w:r>
            <w:proofErr w:type="gramStart"/>
            <w:r w:rsidR="009F56A6" w:rsidRPr="009F56A6">
              <w:rPr>
                <w:rFonts w:ascii="宋体" w:eastAsia="宋体" w:hAnsi="宋体" w:cs="宋体"/>
                <w:kern w:val="0"/>
                <w:sz w:val="24"/>
              </w:rPr>
              <w:t>辅教师</w:t>
            </w:r>
            <w:proofErr w:type="gramEnd"/>
            <w:r w:rsidR="009F56A6" w:rsidRPr="009F56A6">
              <w:rPr>
                <w:rFonts w:ascii="宋体" w:eastAsia="宋体" w:hAnsi="宋体" w:cs="宋体"/>
                <w:kern w:val="0"/>
                <w:sz w:val="24"/>
              </w:rPr>
              <w:t>ResNet-50+BERT补充conv4层视觉梯度特征与BERT词嵌入层语义偏差特征。按攻击威胁度对知识加权（跨模态协同0.4、视觉微扰0.3、文本偏差0.3），模态内对齐视觉/文本特征，跨模态将</w:t>
            </w:r>
            <w:proofErr w:type="spellStart"/>
            <w:r w:rsidR="009F56A6" w:rsidRPr="009F56A6">
              <w:rPr>
                <w:rFonts w:ascii="宋体" w:eastAsia="宋体" w:hAnsi="宋体" w:cs="宋体"/>
                <w:kern w:val="0"/>
                <w:sz w:val="24"/>
              </w:rPr>
              <w:t>LLaVA</w:t>
            </w:r>
            <w:proofErr w:type="spellEnd"/>
            <w:r w:rsidR="009F56A6" w:rsidRPr="009F56A6">
              <w:rPr>
                <w:rFonts w:ascii="宋体" w:eastAsia="宋体" w:hAnsi="宋体" w:cs="宋体"/>
                <w:kern w:val="0"/>
                <w:sz w:val="24"/>
              </w:rPr>
              <w:t>-NeXT关联分数转化为学生模型损失锚点，引导蒸馏重点。</w:t>
            </w:r>
          </w:p>
          <w:p w14:paraId="4DC506BE" w14:textId="77777777" w:rsidR="009F56A6" w:rsidRPr="009F56A6" w:rsidRDefault="009F56A6" w:rsidP="009F56A6">
            <w:pPr>
              <w:widowControl/>
              <w:spacing w:line="360" w:lineRule="auto"/>
              <w:ind w:firstLineChars="200" w:firstLine="482"/>
              <w:jc w:val="left"/>
              <w:rPr>
                <w:rFonts w:ascii="宋体" w:eastAsia="宋体" w:hAnsi="宋体" w:cs="宋体" w:hint="eastAsia"/>
                <w:kern w:val="0"/>
                <w:sz w:val="24"/>
              </w:rPr>
            </w:pPr>
            <w:r w:rsidRPr="009F56A6">
              <w:rPr>
                <w:rFonts w:ascii="宋体" w:eastAsia="宋体" w:hAnsi="宋体" w:cs="宋体"/>
                <w:b/>
                <w:bCs/>
                <w:kern w:val="0"/>
                <w:sz w:val="24"/>
              </w:rPr>
              <w:t>4. 优化型蒸馏策略建模与训练：</w:t>
            </w:r>
            <w:r w:rsidRPr="009F56A6">
              <w:rPr>
                <w:rFonts w:ascii="宋体" w:eastAsia="宋体" w:hAnsi="宋体" w:cs="宋体"/>
                <w:kern w:val="0"/>
                <w:sz w:val="24"/>
              </w:rPr>
              <w:t>采用</w:t>
            </w:r>
            <w:proofErr w:type="gramStart"/>
            <w:r w:rsidRPr="009F56A6">
              <w:rPr>
                <w:rFonts w:ascii="宋体" w:eastAsia="宋体" w:hAnsi="宋体" w:cs="宋体"/>
                <w:kern w:val="0"/>
                <w:sz w:val="24"/>
              </w:rPr>
              <w:t>双阶段</w:t>
            </w:r>
            <w:proofErr w:type="gramEnd"/>
            <w:r w:rsidRPr="009F56A6">
              <w:rPr>
                <w:rFonts w:ascii="宋体" w:eastAsia="宋体" w:hAnsi="宋体" w:cs="宋体"/>
                <w:kern w:val="0"/>
                <w:sz w:val="24"/>
              </w:rPr>
              <w:t>蒸馏架构，第一阶段通过MSE损失约束学生与教师攻击特征输出，引入跨模态对比损失使协同扰动与干净样本特征距离扩大2倍；第二阶段用KL散度（温度系数T=10）对齐学生与</w:t>
            </w:r>
            <w:proofErr w:type="gramStart"/>
            <w:r w:rsidRPr="009F56A6">
              <w:rPr>
                <w:rFonts w:ascii="宋体" w:eastAsia="宋体" w:hAnsi="宋体" w:cs="宋体"/>
                <w:kern w:val="0"/>
                <w:sz w:val="24"/>
              </w:rPr>
              <w:t>主教师</w:t>
            </w:r>
            <w:proofErr w:type="gramEnd"/>
            <w:r w:rsidRPr="009F56A6">
              <w:rPr>
                <w:rFonts w:ascii="宋体" w:eastAsia="宋体" w:hAnsi="宋体" w:cs="宋体"/>
                <w:kern w:val="0"/>
                <w:sz w:val="24"/>
              </w:rPr>
              <w:t>输出分布，对</w:t>
            </w:r>
            <w:proofErr w:type="spellStart"/>
            <w:r w:rsidRPr="009F56A6">
              <w:rPr>
                <w:rFonts w:ascii="宋体" w:eastAsia="宋体" w:hAnsi="宋体" w:cs="宋体"/>
                <w:kern w:val="0"/>
                <w:sz w:val="24"/>
              </w:rPr>
              <w:t>DAmageNet</w:t>
            </w:r>
            <w:proofErr w:type="spellEnd"/>
            <w:r w:rsidRPr="009F56A6">
              <w:rPr>
                <w:rFonts w:ascii="宋体" w:eastAsia="宋体" w:hAnsi="宋体" w:cs="宋体"/>
                <w:kern w:val="0"/>
                <w:sz w:val="24"/>
              </w:rPr>
              <w:t>样本误判损失加权1.5倍强化防御。轻量化优化方面，学生模型采用</w:t>
            </w:r>
            <w:proofErr w:type="spellStart"/>
            <w:r w:rsidRPr="009F56A6">
              <w:rPr>
                <w:rFonts w:ascii="宋体" w:eastAsia="宋体" w:hAnsi="宋体" w:cs="宋体"/>
                <w:kern w:val="0"/>
                <w:sz w:val="24"/>
              </w:rPr>
              <w:t>MoE</w:t>
            </w:r>
            <w:proofErr w:type="spellEnd"/>
            <w:r w:rsidRPr="009F56A6">
              <w:rPr>
                <w:rFonts w:ascii="宋体" w:eastAsia="宋体" w:hAnsi="宋体" w:cs="宋体"/>
                <w:kern w:val="0"/>
                <w:sz w:val="24"/>
              </w:rPr>
              <w:t>架构仅激活20%相关模块，按攻击特征响应度剪枝至60%关键通道；训练用“对抗样本增量注入”模式（前50轮50%、后50轮80%），配合余弦退火学习率（1e-4至1e-6）避免过拟合。</w:t>
            </w:r>
          </w:p>
          <w:p w14:paraId="1AA09313" w14:textId="77777777" w:rsidR="009F56A6" w:rsidRPr="009F56A6" w:rsidRDefault="009F56A6" w:rsidP="009F56A6">
            <w:pPr>
              <w:spacing w:line="360" w:lineRule="auto"/>
              <w:ind w:left="720"/>
              <w:rPr>
                <w:rFonts w:ascii="宋体" w:eastAsia="宋体" w:hAnsi="宋体" w:cs="Times New Roman" w:hint="eastAsia"/>
                <w:sz w:val="24"/>
              </w:rPr>
            </w:pPr>
          </w:p>
          <w:p w14:paraId="3F287982" w14:textId="5A72936C" w:rsidR="005902A5" w:rsidRDefault="005902A5" w:rsidP="005902A5">
            <w:pPr>
              <w:spacing w:line="360" w:lineRule="auto"/>
              <w:rPr>
                <w:rFonts w:ascii="宋体" w:eastAsia="宋体" w:hAnsi="宋体" w:cs="Times New Roman" w:hint="eastAsia"/>
                <w:b/>
                <w:bCs/>
                <w:sz w:val="24"/>
              </w:rPr>
            </w:pPr>
            <w:bookmarkStart w:id="11" w:name="_Hlk214484172"/>
            <w:r w:rsidRPr="005902A5">
              <w:rPr>
                <w:rFonts w:ascii="宋体" w:eastAsia="宋体" w:hAnsi="宋体" w:cs="Times New Roman" w:hint="eastAsia"/>
                <w:b/>
                <w:bCs/>
                <w:sz w:val="24"/>
              </w:rPr>
              <w:t>三、</w:t>
            </w:r>
            <w:r w:rsidRPr="005902A5">
              <w:rPr>
                <w:rFonts w:ascii="宋体" w:eastAsia="宋体" w:hAnsi="宋体" w:cs="Times New Roman"/>
                <w:b/>
                <w:bCs/>
                <w:sz w:val="24"/>
              </w:rPr>
              <w:t>系统集成与性能验证</w:t>
            </w:r>
            <w:bookmarkEnd w:id="11"/>
          </w:p>
          <w:p w14:paraId="1F087D95" w14:textId="77777777" w:rsidR="005902A5" w:rsidRPr="005902A5" w:rsidRDefault="005902A5" w:rsidP="005902A5">
            <w:pPr>
              <w:spacing w:line="360" w:lineRule="auto"/>
              <w:rPr>
                <w:rFonts w:ascii="宋体" w:eastAsia="宋体" w:hAnsi="宋体" w:cs="Times New Roman" w:hint="eastAsia"/>
                <w:b/>
                <w:bCs/>
                <w:sz w:val="24"/>
              </w:rPr>
            </w:pPr>
          </w:p>
          <w:p w14:paraId="0ECA4B1E" w14:textId="77777777" w:rsidR="005902A5" w:rsidRPr="005902A5" w:rsidRDefault="005902A5" w:rsidP="005902A5">
            <w:pPr>
              <w:spacing w:line="360" w:lineRule="auto"/>
              <w:rPr>
                <w:rFonts w:ascii="宋体" w:eastAsia="宋体" w:hAnsi="宋体" w:cs="Times New Roman" w:hint="eastAsia"/>
                <w:b/>
                <w:bCs/>
                <w:sz w:val="24"/>
              </w:rPr>
            </w:pPr>
            <w:r w:rsidRPr="005902A5">
              <w:rPr>
                <w:rFonts w:ascii="宋体" w:eastAsia="宋体" w:hAnsi="宋体" w:cs="Times New Roman"/>
                <w:b/>
                <w:bCs/>
                <w:sz w:val="24"/>
              </w:rPr>
              <w:t>1. 前期准备与边界定义</w:t>
            </w:r>
          </w:p>
          <w:p w14:paraId="01B07E0B" w14:textId="77777777"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sz w:val="24"/>
              </w:rPr>
              <w:t>明确两个模块的核心接口梳理动态校验模块（输入 / 输出数据格式、校验触发条件、异常反馈形式）和优化蒸馏范式（教师 / 学生模型结构、蒸馏损失函数、训</w:t>
            </w:r>
            <w:r w:rsidRPr="005902A5">
              <w:rPr>
                <w:rFonts w:ascii="宋体" w:eastAsia="宋体" w:hAnsi="宋体" w:cs="Times New Roman"/>
                <w:sz w:val="24"/>
              </w:rPr>
              <w:lastRenderedPageBreak/>
              <w:t xml:space="preserve">练数据接口）的核心交互点。统一技术依赖 对齐开发框架（如 </w:t>
            </w:r>
            <w:proofErr w:type="spellStart"/>
            <w:r w:rsidRPr="005902A5">
              <w:rPr>
                <w:rFonts w:ascii="宋体" w:eastAsia="宋体" w:hAnsi="宋体" w:cs="Times New Roman"/>
                <w:sz w:val="24"/>
              </w:rPr>
              <w:t>PyTorch</w:t>
            </w:r>
            <w:proofErr w:type="spellEnd"/>
            <w:r w:rsidRPr="005902A5">
              <w:rPr>
                <w:rFonts w:ascii="宋体" w:eastAsia="宋体" w:hAnsi="宋体" w:cs="Times New Roman"/>
                <w:sz w:val="24"/>
              </w:rPr>
              <w:t>/TensorFlow）、数据格式（如 Tensor/NumPy 数组）、硬件环境（CPU/GPU），避免依赖冲突。明确防御目标 确定需抵御的对抗攻击类型（如 FGSM、PGD）、系统性能约束（如推理延迟、显存占用），定义核心评估指标公式：</w:t>
            </w:r>
          </w:p>
          <w:p w14:paraId="6AE00BB0" w14:textId="5E19AA24" w:rsidR="005902A5" w:rsidRPr="005902A5" w:rsidRDefault="005902A5" w:rsidP="005902A5">
            <w:pPr>
              <w:numPr>
                <w:ilvl w:val="0"/>
                <w:numId w:val="7"/>
              </w:numPr>
              <w:spacing w:line="360" w:lineRule="auto"/>
              <w:rPr>
                <w:rFonts w:ascii="宋体" w:eastAsia="宋体" w:hAnsi="宋体" w:cs="Times New Roman" w:hint="eastAsia"/>
                <w:sz w:val="24"/>
              </w:rPr>
            </w:pPr>
            <w:r w:rsidRPr="005902A5">
              <w:rPr>
                <w:rFonts w:ascii="宋体" w:eastAsia="宋体" w:hAnsi="宋体" w:cs="Times New Roman"/>
                <w:sz w:val="24"/>
              </w:rPr>
              <w:t>对抗样本检测率：</w:t>
            </w:r>
            <w:r>
              <w:rPr>
                <w:rFonts w:ascii="宋体" w:eastAsia="宋体" w:hAnsi="宋体" w:cs="Times New Roman" w:hint="eastAsia"/>
                <w:sz w:val="24"/>
              </w:rPr>
              <w:t xml:space="preserve"> </w:t>
            </w:r>
            <m:oMath>
              <m:sSub>
                <m:sSubPr>
                  <m:ctrlPr>
                    <w:rPr>
                      <w:rFonts w:ascii="Cambria Math" w:eastAsia="宋体" w:hAnsi="Cambria Math" w:cs="Times New Roman"/>
                      <w:i/>
                      <w:sz w:val="24"/>
                    </w:rPr>
                  </m:ctrlPr>
                </m:sSubPr>
                <m:e>
                  <m:r>
                    <w:rPr>
                      <w:rFonts w:ascii="Cambria Math" w:eastAsia="宋体" w:hAnsi="Cambria Math" w:cs="Times New Roman"/>
                      <w:sz w:val="24"/>
                    </w:rPr>
                    <m:t>D</m:t>
                  </m:r>
                </m:e>
                <m:sub>
                  <m:r>
                    <w:rPr>
                      <w:rFonts w:ascii="Cambria Math" w:eastAsia="宋体" w:hAnsi="Cambria Math" w:cs="Times New Roman"/>
                      <w:sz w:val="24"/>
                    </w:rPr>
                    <m:t>R</m:t>
                  </m:r>
                </m:sub>
              </m:sSub>
              <m:r>
                <w:rPr>
                  <w:rFonts w:ascii="Cambria Math" w:eastAsia="宋体" w:hAnsi="Cambria Math" w:cs="Times New Roman"/>
                  <w:sz w:val="24"/>
                </w:rPr>
                <m:t>=</m:t>
              </m:r>
              <m:f>
                <m:fPr>
                  <m:ctrlPr>
                    <w:rPr>
                      <w:rFonts w:ascii="Cambria Math" w:eastAsia="宋体" w:hAnsi="Cambria Math" w:cs="Times New Roman"/>
                      <w:i/>
                      <w:sz w:val="24"/>
                    </w:rPr>
                  </m:ctrlPr>
                </m:fPr>
                <m:num>
                  <m:r>
                    <w:rPr>
                      <w:rFonts w:ascii="Cambria Math" w:eastAsia="宋体" w:hAnsi="Cambria Math" w:cs="Times New Roman" w:hint="eastAsia"/>
                      <w:sz w:val="24"/>
                    </w:rPr>
                    <m:t>正确检测的对抗样本数</m:t>
                  </m:r>
                </m:num>
                <m:den>
                  <m:r>
                    <w:rPr>
                      <w:rFonts w:ascii="Cambria Math" w:eastAsia="宋体" w:hAnsi="Cambria Math" w:cs="Times New Roman" w:hint="eastAsia"/>
                      <w:sz w:val="24"/>
                    </w:rPr>
                    <m:t>输入的对抗样本总数</m:t>
                  </m:r>
                </m:den>
              </m:f>
            </m:oMath>
            <w:r w:rsidRPr="005902A5">
              <w:rPr>
                <w:rFonts w:ascii="宋体" w:eastAsia="宋体" w:hAnsi="宋体" w:cs="Times New Roman" w:hint="eastAsia"/>
                <w:sz w:val="24"/>
              </w:rPr>
              <w:t xml:space="preserve">                        （1）    </w:t>
            </w:r>
          </w:p>
          <w:p w14:paraId="302D58C6" w14:textId="71E0B2EE" w:rsidR="005902A5" w:rsidRPr="005902A5" w:rsidRDefault="005902A5" w:rsidP="005902A5">
            <w:pPr>
              <w:numPr>
                <w:ilvl w:val="0"/>
                <w:numId w:val="7"/>
              </w:numPr>
              <w:spacing w:line="360" w:lineRule="auto"/>
              <w:rPr>
                <w:rFonts w:ascii="宋体" w:eastAsia="宋体" w:hAnsi="宋体" w:cs="Times New Roman" w:hint="eastAsia"/>
                <w:sz w:val="24"/>
              </w:rPr>
            </w:pPr>
            <w:r w:rsidRPr="005902A5">
              <w:rPr>
                <w:rFonts w:ascii="宋体" w:eastAsia="宋体" w:hAnsi="宋体" w:cs="Times New Roman"/>
                <w:sz w:val="24"/>
              </w:rPr>
              <w:t>清洁样本分类准</w:t>
            </w:r>
            <w:r w:rsidRPr="005902A5">
              <w:rPr>
                <w:rFonts w:ascii="宋体" w:eastAsia="宋体" w:hAnsi="宋体" w:cs="Times New Roman" w:hint="eastAsia"/>
                <w:sz w:val="24"/>
              </w:rPr>
              <w:t>率</w:t>
            </w:r>
            <w:r>
              <w:rPr>
                <w:rFonts w:ascii="宋体" w:eastAsia="宋体" w:hAnsi="宋体" w:cs="Times New Roman" w:hint="eastAsia"/>
                <w:sz w:val="24"/>
              </w:rPr>
              <w:t>：</w:t>
            </w:r>
            <m:oMath>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C</m:t>
                  </m:r>
                </m:sub>
              </m:sSub>
              <m:r>
                <w:rPr>
                  <w:rFonts w:ascii="Cambria Math" w:eastAsia="宋体" w:hAnsi="Cambria Math" w:cs="Times New Roman"/>
                  <w:sz w:val="24"/>
                </w:rPr>
                <m:t>=</m:t>
              </m:r>
              <m:f>
                <m:fPr>
                  <m:ctrlPr>
                    <w:rPr>
                      <w:rFonts w:ascii="Cambria Math" w:eastAsia="宋体" w:hAnsi="Cambria Math" w:cs="Times New Roman"/>
                      <w:i/>
                      <w:sz w:val="24"/>
                    </w:rPr>
                  </m:ctrlPr>
                </m:fPr>
                <m:num>
                  <m:r>
                    <w:rPr>
                      <w:rFonts w:ascii="Cambria Math" w:eastAsia="宋体" w:hAnsi="Cambria Math" w:cs="Times New Roman" w:hint="eastAsia"/>
                      <w:sz w:val="24"/>
                    </w:rPr>
                    <m:t>清洁样本正确分类数</m:t>
                  </m:r>
                </m:num>
                <m:den>
                  <m:r>
                    <w:rPr>
                      <w:rFonts w:ascii="Cambria Math" w:eastAsia="宋体" w:hAnsi="Cambria Math" w:cs="Times New Roman" w:hint="eastAsia"/>
                      <w:sz w:val="24"/>
                    </w:rPr>
                    <m:t>清洁样本总数</m:t>
                  </m:r>
                </m:den>
              </m:f>
            </m:oMath>
            <w:r w:rsidRPr="005902A5">
              <w:rPr>
                <w:rFonts w:ascii="宋体" w:eastAsia="宋体" w:hAnsi="宋体" w:cs="Times New Roman" w:hint="eastAsia"/>
                <w:sz w:val="24"/>
              </w:rPr>
              <w:t xml:space="preserve">                         （2）   </w:t>
            </w:r>
          </w:p>
          <w:p w14:paraId="56B37BD2" w14:textId="77777777" w:rsidR="005902A5" w:rsidRPr="005902A5" w:rsidRDefault="00000000" w:rsidP="005902A5">
            <w:pPr>
              <w:spacing w:line="360" w:lineRule="auto"/>
              <w:rPr>
                <w:rFonts w:ascii="宋体" w:eastAsia="宋体" w:hAnsi="宋体" w:cs="Times New Roman" w:hint="eastAsia"/>
                <w:sz w:val="24"/>
              </w:rPr>
            </w:pPr>
            <w:r>
              <w:rPr>
                <w:rFonts w:ascii="宋体" w:eastAsia="宋体" w:hAnsi="宋体" w:cs="Times New Roman"/>
                <w:sz w:val="24"/>
              </w:rPr>
              <w:pict w14:anchorId="410E7325">
                <v:rect id="_x0000_i1025" style="width:0;height:0" o:hralign="center" o:hrstd="t" o:hrnoshade="t" o:hr="t" fillcolor="black" stroked="f"/>
              </w:pict>
            </w:r>
          </w:p>
          <w:p w14:paraId="3EA2039A" w14:textId="77777777" w:rsidR="005902A5" w:rsidRPr="005902A5" w:rsidRDefault="005902A5" w:rsidP="005902A5">
            <w:pPr>
              <w:spacing w:line="360" w:lineRule="auto"/>
              <w:rPr>
                <w:rFonts w:ascii="宋体" w:eastAsia="宋体" w:hAnsi="宋体" w:cs="Times New Roman" w:hint="eastAsia"/>
                <w:b/>
                <w:bCs/>
                <w:sz w:val="24"/>
              </w:rPr>
            </w:pPr>
            <w:r w:rsidRPr="005902A5">
              <w:rPr>
                <w:rFonts w:ascii="宋体" w:eastAsia="宋体" w:hAnsi="宋体" w:cs="Times New Roman"/>
                <w:b/>
                <w:bCs/>
                <w:sz w:val="24"/>
              </w:rPr>
              <w:t>2. 模块适配与整合</w:t>
            </w:r>
          </w:p>
          <w:p w14:paraId="6870FC64" w14:textId="77777777"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sz w:val="24"/>
              </w:rPr>
              <w:t>接口对齐将动态校验模块的输出（如 “通过校验的清洁样本”“疑似对抗样本标记”）适配为优化蒸馏范式的输入格式，或用蒸馏模型中间输出辅助校验。核心公式嵌入：</w:t>
            </w:r>
          </w:p>
          <w:p w14:paraId="518F732D" w14:textId="77777777"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hint="eastAsia"/>
                <w:noProof/>
                <w:sz w:val="24"/>
              </w:rPr>
              <w:drawing>
                <wp:anchor distT="0" distB="0" distL="114300" distR="114300" simplePos="0" relativeHeight="251679744" behindDoc="0" locked="0" layoutInCell="1" allowOverlap="1" wp14:anchorId="7344DC6D" wp14:editId="33C94386">
                  <wp:simplePos x="0" y="0"/>
                  <wp:positionH relativeFrom="margin">
                    <wp:posOffset>1833754</wp:posOffset>
                  </wp:positionH>
                  <wp:positionV relativeFrom="paragraph">
                    <wp:posOffset>268404</wp:posOffset>
                  </wp:positionV>
                  <wp:extent cx="1708785" cy="461010"/>
                  <wp:effectExtent l="0" t="0" r="5715" b="0"/>
                  <wp:wrapNone/>
                  <wp:docPr id="15604564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8785" cy="461010"/>
                          </a:xfrm>
                          <a:prstGeom prst="rect">
                            <a:avLst/>
                          </a:prstGeom>
                          <a:noFill/>
                        </pic:spPr>
                      </pic:pic>
                    </a:graphicData>
                  </a:graphic>
                  <wp14:sizeRelH relativeFrom="margin">
                    <wp14:pctWidth>0</wp14:pctWidth>
                  </wp14:sizeRelH>
                  <wp14:sizeRelV relativeFrom="margin">
                    <wp14:pctHeight>0</wp14:pctHeight>
                  </wp14:sizeRelV>
                </wp:anchor>
              </w:drawing>
            </w:r>
            <w:r w:rsidRPr="005902A5">
              <w:rPr>
                <w:rFonts w:ascii="宋体" w:eastAsia="宋体" w:hAnsi="宋体" w:cs="Times New Roman"/>
                <w:sz w:val="24"/>
              </w:rPr>
              <w:t>动态校验异常评分（基于特征相似度）：</w:t>
            </w:r>
          </w:p>
          <w:p w14:paraId="07425FF1" w14:textId="19A1008C" w:rsidR="005902A5" w:rsidRPr="005902A5" w:rsidRDefault="005902A5" w:rsidP="005902A5">
            <w:pPr>
              <w:spacing w:line="360" w:lineRule="auto"/>
              <w:rPr>
                <w:rFonts w:ascii="宋体" w:eastAsia="宋体" w:hAnsi="宋体" w:cs="Times New Roman" w:hint="eastAsia"/>
                <w:sz w:val="24"/>
              </w:rPr>
            </w:pPr>
            <w:r w:rsidRPr="005902A5">
              <w:rPr>
                <w:rFonts w:ascii="宋体" w:eastAsia="宋体" w:hAnsi="宋体" w:cs="Times New Roman" w:hint="eastAsia"/>
                <w:sz w:val="24"/>
              </w:rPr>
              <w:t xml:space="preserve">                                                                 </w:t>
            </w:r>
            <w:r>
              <w:rPr>
                <w:rFonts w:ascii="宋体" w:eastAsia="宋体" w:hAnsi="宋体" w:cs="Times New Roman" w:hint="eastAsia"/>
                <w:sz w:val="24"/>
              </w:rPr>
              <w:t xml:space="preserve"> </w:t>
            </w:r>
            <w:r w:rsidRPr="005902A5">
              <w:rPr>
                <w:rFonts w:ascii="宋体" w:eastAsia="宋体" w:hAnsi="宋体" w:cs="Times New Roman" w:hint="eastAsia"/>
                <w:sz w:val="24"/>
              </w:rPr>
              <w:t>（3）</w:t>
            </w:r>
          </w:p>
          <w:p w14:paraId="186744D2" w14:textId="77777777" w:rsidR="005902A5" w:rsidRPr="005902A5" w:rsidRDefault="005902A5" w:rsidP="005902A5">
            <w:pPr>
              <w:spacing w:line="360" w:lineRule="auto"/>
              <w:rPr>
                <w:rFonts w:ascii="宋体" w:eastAsia="宋体" w:hAnsi="宋体" w:cs="Times New Roman" w:hint="eastAsia"/>
                <w:sz w:val="24"/>
              </w:rPr>
            </w:pPr>
            <w:r w:rsidRPr="005902A5">
              <w:rPr>
                <w:rFonts w:ascii="宋体" w:eastAsia="宋体" w:hAnsi="宋体" w:cs="Times New Roman" w:hint="eastAsia"/>
                <w:sz w:val="24"/>
              </w:rPr>
              <w:t xml:space="preserve">                                                          </w:t>
            </w:r>
          </w:p>
          <w:p w14:paraId="4CC7DC78" w14:textId="77777777"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sz w:val="24"/>
              </w:rPr>
              <w:t>其中</w:t>
            </w:r>
            <m:oMath>
              <m:r>
                <w:rPr>
                  <w:rFonts w:ascii="Cambria Math" w:eastAsia="宋体" w:hAnsi="Cambria Math" w:cs="Times New Roman"/>
                  <w:sz w:val="24"/>
                </w:rPr>
                <m:t>f</m:t>
              </m:r>
              <m:d>
                <m:dPr>
                  <m:ctrlPr>
                    <w:rPr>
                      <w:rFonts w:ascii="Cambria Math" w:eastAsia="宋体" w:hAnsi="Cambria Math" w:cs="Times New Roman"/>
                      <w:sz w:val="24"/>
                    </w:rPr>
                  </m:ctrlPr>
                </m:dPr>
                <m:e>
                  <m:r>
                    <w:rPr>
                      <w:rFonts w:ascii="Cambria Math" w:eastAsia="宋体" w:hAnsi="Cambria Math" w:cs="Times New Roman"/>
                      <w:sz w:val="24"/>
                    </w:rPr>
                    <m:t>x</m:t>
                  </m:r>
                </m:e>
              </m:d>
            </m:oMath>
            <w:r w:rsidRPr="005902A5">
              <w:rPr>
                <w:rFonts w:ascii="宋体" w:eastAsia="宋体" w:hAnsi="宋体" w:cs="Times New Roman"/>
                <w:sz w:val="24"/>
              </w:rPr>
              <w:t>为输入样本特征向量，</w:t>
            </w:r>
            <m:oMath>
              <m:acc>
                <m:accPr>
                  <m:chr m:val="̅"/>
                  <m:ctrlPr>
                    <w:rPr>
                      <w:rFonts w:ascii="Cambria Math" w:eastAsia="宋体" w:hAnsi="Cambria Math" w:cs="Times New Roman"/>
                      <w:i/>
                      <w:sz w:val="24"/>
                    </w:rPr>
                  </m:ctrlPr>
                </m:accPr>
                <m:e>
                  <m:r>
                    <w:rPr>
                      <w:rFonts w:ascii="Cambria Math" w:eastAsia="宋体" w:hAnsi="Cambria Math" w:cs="Times New Roman"/>
                      <w:sz w:val="24"/>
                    </w:rPr>
                    <m:t>f</m:t>
                  </m:r>
                </m:e>
              </m:acc>
            </m:oMath>
            <w:r w:rsidRPr="005902A5">
              <w:rPr>
                <w:rFonts w:ascii="宋体" w:eastAsia="宋体" w:hAnsi="宋体" w:cs="Times New Roman"/>
                <w:sz w:val="24"/>
              </w:rPr>
              <w:t>为清洁样本特征均值，</w:t>
            </w:r>
            <m:oMath>
              <m:r>
                <w:rPr>
                  <w:rFonts w:ascii="Cambria Math" w:eastAsia="宋体" w:hAnsi="Cambria Math" w:cs="Times New Roman" w:hint="eastAsia"/>
                  <w:sz w:val="24"/>
                </w:rPr>
                <m:t>S</m:t>
              </m:r>
              <m:d>
                <m:dPr>
                  <m:ctrlPr>
                    <w:rPr>
                      <w:rFonts w:ascii="Cambria Math" w:eastAsia="宋体" w:hAnsi="Cambria Math" w:cs="Times New Roman"/>
                      <w:i/>
                      <w:sz w:val="24"/>
                    </w:rPr>
                  </m:ctrlPr>
                </m:dPr>
                <m:e>
                  <m:r>
                    <w:rPr>
                      <w:rFonts w:ascii="Cambria Math" w:eastAsia="宋体" w:hAnsi="Cambria Math" w:cs="Times New Roman"/>
                      <w:sz w:val="24"/>
                    </w:rPr>
                    <m:t>x</m:t>
                  </m:r>
                </m:e>
              </m:d>
              <m:r>
                <w:rPr>
                  <w:rFonts w:ascii="Cambria Math" w:eastAsia="宋体" w:hAnsi="Cambria Math" w:cs="Times New Roman"/>
                  <w:sz w:val="24"/>
                </w:rPr>
                <m:t>&gt;θ</m:t>
              </m:r>
            </m:oMath>
            <w:r w:rsidRPr="005902A5">
              <w:rPr>
                <w:rFonts w:ascii="宋体" w:eastAsia="宋体" w:hAnsi="宋体" w:cs="Times New Roman"/>
                <w:sz w:val="24"/>
              </w:rPr>
              <w:t>（</w:t>
            </w:r>
            <m:oMath>
              <m:r>
                <w:rPr>
                  <w:rFonts w:ascii="Cambria Math" w:eastAsia="宋体" w:hAnsi="Cambria Math" w:cs="Times New Roman"/>
                  <w:sz w:val="24"/>
                </w:rPr>
                <m:t>θ</m:t>
              </m:r>
            </m:oMath>
            <w:r w:rsidRPr="005902A5">
              <w:rPr>
                <w:rFonts w:ascii="宋体" w:eastAsia="宋体" w:hAnsi="宋体" w:cs="Times New Roman"/>
                <w:sz w:val="24"/>
              </w:rPr>
              <w:t>为校验阈值）时标记为疑似对抗样本；</w:t>
            </w:r>
          </w:p>
          <w:p w14:paraId="2A61B991" w14:textId="77777777"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noProof/>
                <w:sz w:val="24"/>
              </w:rPr>
              <w:drawing>
                <wp:anchor distT="0" distB="0" distL="114300" distR="114300" simplePos="0" relativeHeight="251683840" behindDoc="0" locked="0" layoutInCell="1" allowOverlap="1" wp14:anchorId="4B304452" wp14:editId="15B9D30F">
                  <wp:simplePos x="0" y="0"/>
                  <wp:positionH relativeFrom="column">
                    <wp:posOffset>1283210</wp:posOffset>
                  </wp:positionH>
                  <wp:positionV relativeFrom="paragraph">
                    <wp:posOffset>287146</wp:posOffset>
                  </wp:positionV>
                  <wp:extent cx="3395980" cy="277495"/>
                  <wp:effectExtent l="0" t="0" r="0" b="8255"/>
                  <wp:wrapNone/>
                  <wp:docPr id="1840488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88623" name=""/>
                          <pic:cNvPicPr/>
                        </pic:nvPicPr>
                        <pic:blipFill>
                          <a:blip r:embed="rId15">
                            <a:extLst>
                              <a:ext uri="{28A0092B-C50C-407E-A947-70E740481C1C}">
                                <a14:useLocalDpi xmlns:a14="http://schemas.microsoft.com/office/drawing/2010/main" val="0"/>
                              </a:ext>
                            </a:extLst>
                          </a:blip>
                          <a:stretch>
                            <a:fillRect/>
                          </a:stretch>
                        </pic:blipFill>
                        <pic:spPr>
                          <a:xfrm>
                            <a:off x="0" y="0"/>
                            <a:ext cx="3395980" cy="277495"/>
                          </a:xfrm>
                          <a:prstGeom prst="rect">
                            <a:avLst/>
                          </a:prstGeom>
                        </pic:spPr>
                      </pic:pic>
                    </a:graphicData>
                  </a:graphic>
                </wp:anchor>
              </w:drawing>
            </w:r>
            <w:r w:rsidRPr="005902A5">
              <w:rPr>
                <w:rFonts w:ascii="宋体" w:eastAsia="宋体" w:hAnsi="宋体" w:cs="Times New Roman"/>
                <w:sz w:val="24"/>
              </w:rPr>
              <w:t>优化蒸馏损失函数：，</w:t>
            </w:r>
          </w:p>
          <w:p w14:paraId="0218BE94" w14:textId="543D472D"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hint="eastAsia"/>
                <w:sz w:val="24"/>
              </w:rPr>
              <w:t xml:space="preserve">                                                             </w:t>
            </w:r>
            <w:r>
              <w:rPr>
                <w:rFonts w:ascii="宋体" w:eastAsia="宋体" w:hAnsi="宋体" w:cs="Times New Roman" w:hint="eastAsia"/>
                <w:sz w:val="24"/>
              </w:rPr>
              <w:t xml:space="preserve"> </w:t>
            </w:r>
            <w:r w:rsidRPr="005902A5">
              <w:rPr>
                <w:rFonts w:ascii="宋体" w:eastAsia="宋体" w:hAnsi="宋体" w:cs="Times New Roman" w:hint="eastAsia"/>
                <w:sz w:val="24"/>
              </w:rPr>
              <w:t>（4）</w:t>
            </w:r>
          </w:p>
          <w:p w14:paraId="0A53F183" w14:textId="77777777"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sz w:val="24"/>
              </w:rPr>
              <w:t>其中</w:t>
            </w:r>
            <m:oMath>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L</m:t>
                  </m:r>
                </m:e>
                <m:sub>
                  <m:r>
                    <w:rPr>
                      <w:rFonts w:ascii="Cambria Math" w:eastAsia="宋体" w:hAnsi="Cambria Math" w:cs="Times New Roman"/>
                      <w:sz w:val="24"/>
                    </w:rPr>
                    <m:t>kD</m:t>
                  </m:r>
                </m:sub>
              </m:sSub>
            </m:oMath>
            <w:r w:rsidRPr="005902A5">
              <w:rPr>
                <w:rFonts w:ascii="宋体" w:eastAsia="宋体" w:hAnsi="宋体" w:cs="Times New Roman"/>
                <w:sz w:val="24"/>
              </w:rPr>
              <w:t>为知识蒸馏损失（如 KL 散度），</w:t>
            </w:r>
            <m:oMath>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L</m:t>
                  </m:r>
                </m:e>
                <m:sub>
                  <m:r>
                    <w:rPr>
                      <w:rFonts w:ascii="Cambria Math" w:eastAsia="宋体" w:hAnsi="Cambria Math" w:cs="Times New Roman"/>
                      <w:sz w:val="24"/>
                    </w:rPr>
                    <m:t>C</m:t>
                  </m:r>
                  <m:r>
                    <w:rPr>
                      <w:rFonts w:ascii="Cambria Math" w:eastAsia="宋体" w:hAnsi="Cambria Math" w:cs="Times New Roman" w:hint="eastAsia"/>
                      <w:sz w:val="24"/>
                    </w:rPr>
                    <m:t>E</m:t>
                  </m:r>
                </m:sub>
              </m:sSub>
            </m:oMath>
            <w:r w:rsidRPr="005902A5">
              <w:rPr>
                <w:rFonts w:ascii="宋体" w:eastAsia="宋体" w:hAnsi="宋体" w:cs="Times New Roman"/>
                <w:sz w:val="24"/>
              </w:rPr>
              <w:t>为交叉</w:t>
            </w:r>
            <w:proofErr w:type="gramStart"/>
            <w:r w:rsidRPr="005902A5">
              <w:rPr>
                <w:rFonts w:ascii="宋体" w:eastAsia="宋体" w:hAnsi="宋体" w:cs="Times New Roman"/>
                <w:sz w:val="24"/>
              </w:rPr>
              <w:t>熵</w:t>
            </w:r>
            <w:proofErr w:type="gramEnd"/>
            <w:r w:rsidRPr="005902A5">
              <w:rPr>
                <w:rFonts w:ascii="宋体" w:eastAsia="宋体" w:hAnsi="宋体" w:cs="Times New Roman"/>
                <w:sz w:val="24"/>
              </w:rPr>
              <w:t>损失，</w:t>
            </w:r>
            <m:oMath>
              <m:sSub>
                <m:sSubPr>
                  <m:ctrlPr>
                    <w:rPr>
                      <w:rFonts w:ascii="Cambria Math" w:eastAsia="宋体" w:hAnsi="Cambria Math" w:cs="Times New Roman"/>
                      <w:i/>
                      <w:sz w:val="24"/>
                    </w:rPr>
                  </m:ctrlPr>
                </m:sSubPr>
                <m:e>
                  <m:r>
                    <w:rPr>
                      <w:rFonts w:ascii="Cambria Math" w:eastAsia="宋体" w:hAnsi="Cambria Math" w:cs="Times New Roman"/>
                      <w:sz w:val="24"/>
                    </w:rPr>
                    <m:t>p</m:t>
                  </m:r>
                </m:e>
                <m:sub>
                  <m:r>
                    <w:rPr>
                      <w:rFonts w:ascii="Cambria Math" w:eastAsia="宋体" w:hAnsi="Cambria Math" w:cs="Times New Roman"/>
                      <w:sz w:val="24"/>
                    </w:rPr>
                    <m:t>T</m:t>
                  </m:r>
                </m:sub>
              </m:sSub>
            </m:oMath>
            <w:r w:rsidRPr="005902A5">
              <w:rPr>
                <w:rFonts w:ascii="宋体" w:eastAsia="宋体" w:hAnsi="宋体" w:cs="Times New Roman"/>
                <w:sz w:val="24"/>
              </w:rPr>
              <w:t>为教师模型输出概率，</w:t>
            </w:r>
            <m:oMath>
              <m:sSub>
                <m:sSubPr>
                  <m:ctrlPr>
                    <w:rPr>
                      <w:rFonts w:ascii="Cambria Math" w:eastAsia="宋体" w:hAnsi="Cambria Math" w:cs="Times New Roman"/>
                      <w:i/>
                      <w:sz w:val="24"/>
                    </w:rPr>
                  </m:ctrlPr>
                </m:sSubPr>
                <m:e>
                  <m:r>
                    <w:rPr>
                      <w:rFonts w:ascii="Cambria Math" w:eastAsia="宋体" w:hAnsi="Cambria Math" w:cs="Times New Roman"/>
                      <w:sz w:val="24"/>
                    </w:rPr>
                    <m:t>p</m:t>
                  </m:r>
                </m:e>
                <m:sub>
                  <m:r>
                    <w:rPr>
                      <w:rFonts w:ascii="Cambria Math" w:eastAsia="宋体" w:hAnsi="Cambria Math" w:cs="Times New Roman"/>
                      <w:sz w:val="24"/>
                    </w:rPr>
                    <m:t>s</m:t>
                  </m:r>
                </m:sub>
              </m:sSub>
            </m:oMath>
            <w:r w:rsidRPr="005902A5">
              <w:rPr>
                <w:rFonts w:ascii="宋体" w:eastAsia="宋体" w:hAnsi="宋体" w:cs="Times New Roman"/>
                <w:sz w:val="24"/>
              </w:rPr>
              <w:t>为学生模型输出概率，</w:t>
            </w:r>
            <m:oMath>
              <m:r>
                <w:rPr>
                  <w:rFonts w:ascii="Cambria Math" w:eastAsia="宋体" w:hAnsi="Cambria Math" w:cs="Times New Roman"/>
                  <w:sz w:val="24"/>
                </w:rPr>
                <m:t>α∈</m:t>
              </m:r>
              <m:d>
                <m:dPr>
                  <m:begChr m:val="["/>
                  <m:endChr m:val="]"/>
                  <m:ctrlPr>
                    <w:rPr>
                      <w:rFonts w:ascii="Cambria Math" w:eastAsia="宋体" w:hAnsi="Cambria Math" w:cs="Times New Roman"/>
                      <w:i/>
                      <w:sz w:val="24"/>
                    </w:rPr>
                  </m:ctrlPr>
                </m:dPr>
                <m:e>
                  <m:r>
                    <w:rPr>
                      <w:rFonts w:ascii="Cambria Math" w:eastAsia="宋体" w:hAnsi="Cambria Math" w:cs="Times New Roman"/>
                      <w:sz w:val="24"/>
                    </w:rPr>
                    <m:t>0,1</m:t>
                  </m:r>
                </m:e>
              </m:d>
            </m:oMath>
            <w:r w:rsidRPr="005902A5">
              <w:rPr>
                <w:rFonts w:ascii="宋体" w:eastAsia="宋体" w:hAnsi="宋体" w:cs="Times New Roman"/>
                <w:sz w:val="24"/>
              </w:rPr>
              <w:t>为平衡系数。代码模块化封装将两个模块封装为独立单元，设计统一调度逻辑，解决依赖冲突，确保代码可独立运行。</w:t>
            </w:r>
          </w:p>
          <w:p w14:paraId="5164D57B" w14:textId="77777777" w:rsidR="005902A5" w:rsidRPr="005902A5" w:rsidRDefault="00000000" w:rsidP="005902A5">
            <w:pPr>
              <w:spacing w:line="360" w:lineRule="auto"/>
              <w:rPr>
                <w:rFonts w:ascii="宋体" w:eastAsia="宋体" w:hAnsi="宋体" w:cs="Times New Roman" w:hint="eastAsia"/>
                <w:sz w:val="24"/>
              </w:rPr>
            </w:pPr>
            <w:r>
              <w:rPr>
                <w:rFonts w:ascii="宋体" w:eastAsia="宋体" w:hAnsi="宋体" w:cs="Times New Roman"/>
                <w:sz w:val="24"/>
              </w:rPr>
              <w:pict w14:anchorId="6264256C">
                <v:rect id="_x0000_i1026" style="width:0;height:0" o:hralign="center" o:hrstd="t" o:hrnoshade="t" o:hr="t" fillcolor="black" stroked="f"/>
              </w:pict>
            </w:r>
          </w:p>
          <w:p w14:paraId="245EA492" w14:textId="77777777" w:rsidR="005902A5" w:rsidRPr="005902A5" w:rsidRDefault="005902A5" w:rsidP="005902A5">
            <w:pPr>
              <w:spacing w:line="360" w:lineRule="auto"/>
              <w:rPr>
                <w:rFonts w:ascii="宋体" w:eastAsia="宋体" w:hAnsi="宋体" w:cs="Times New Roman" w:hint="eastAsia"/>
                <w:b/>
                <w:bCs/>
                <w:sz w:val="24"/>
              </w:rPr>
            </w:pPr>
            <w:r w:rsidRPr="005902A5">
              <w:rPr>
                <w:rFonts w:ascii="宋体" w:eastAsia="宋体" w:hAnsi="宋体" w:cs="Times New Roman"/>
                <w:b/>
                <w:bCs/>
                <w:sz w:val="24"/>
              </w:rPr>
              <w:t>3. 端到端流程搭建</w:t>
            </w:r>
          </w:p>
          <w:p w14:paraId="5DDC37E0" w14:textId="05A6D305"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hint="eastAsia"/>
                <w:noProof/>
                <w:sz w:val="24"/>
              </w:rPr>
              <w:drawing>
                <wp:anchor distT="0" distB="0" distL="114300" distR="114300" simplePos="0" relativeHeight="251680768" behindDoc="0" locked="0" layoutInCell="1" allowOverlap="1" wp14:anchorId="14E2B50D" wp14:editId="6D8D9802">
                  <wp:simplePos x="0" y="0"/>
                  <wp:positionH relativeFrom="column">
                    <wp:posOffset>1532573</wp:posOffset>
                  </wp:positionH>
                  <wp:positionV relativeFrom="paragraph">
                    <wp:posOffset>790893</wp:posOffset>
                  </wp:positionV>
                  <wp:extent cx="2352675" cy="445135"/>
                  <wp:effectExtent l="0" t="0" r="9525" b="0"/>
                  <wp:wrapNone/>
                  <wp:docPr id="863055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52675" cy="445135"/>
                          </a:xfrm>
                          <a:prstGeom prst="rect">
                            <a:avLst/>
                          </a:prstGeom>
                          <a:noFill/>
                        </pic:spPr>
                      </pic:pic>
                    </a:graphicData>
                  </a:graphic>
                  <wp14:sizeRelH relativeFrom="margin">
                    <wp14:pctWidth>0</wp14:pctWidth>
                  </wp14:sizeRelH>
                  <wp14:sizeRelV relativeFrom="margin">
                    <wp14:pctHeight>0</wp14:pctHeight>
                  </wp14:sizeRelV>
                </wp:anchor>
              </w:drawing>
            </w:r>
            <w:r w:rsidRPr="005902A5">
              <w:rPr>
                <w:rFonts w:ascii="宋体" w:eastAsia="宋体" w:hAnsi="宋体" w:cs="Times New Roman"/>
                <w:sz w:val="24"/>
              </w:rPr>
              <w:t>数据流串联 ① 原始数据 / 对抗样本输入；② 动态校验模块通过</w:t>
            </w:r>
            <m:oMath>
              <m:r>
                <w:rPr>
                  <w:rFonts w:ascii="Cambria Math" w:eastAsia="宋体" w:hAnsi="Cambria Math" w:cs="Times New Roman"/>
                  <w:sz w:val="24"/>
                </w:rPr>
                <m:t>S</m:t>
              </m:r>
              <m:d>
                <m:dPr>
                  <m:ctrlPr>
                    <w:rPr>
                      <w:rFonts w:ascii="Cambria Math" w:eastAsia="宋体" w:hAnsi="Cambria Math" w:cs="Times New Roman"/>
                      <w:i/>
                      <w:sz w:val="24"/>
                    </w:rPr>
                  </m:ctrlPr>
                </m:dPr>
                <m:e>
                  <m:r>
                    <w:rPr>
                      <w:rFonts w:ascii="Cambria Math" w:eastAsia="宋体" w:hAnsi="Cambria Math" w:cs="Times New Roman"/>
                      <w:sz w:val="24"/>
                    </w:rPr>
                    <m:t>x</m:t>
                  </m:r>
                </m:e>
              </m:d>
            </m:oMath>
            <w:r w:rsidRPr="005902A5">
              <w:rPr>
                <w:rFonts w:ascii="宋体" w:eastAsia="宋体" w:hAnsi="宋体" w:cs="Times New Roman"/>
                <w:sz w:val="24"/>
              </w:rPr>
              <w:t>计算异常评分，过滤清洁样本、标记可疑样本；③ 清洁样本送入蒸馏模型推理，疑似样本启用强化校验：</w:t>
            </w:r>
          </w:p>
          <w:p w14:paraId="6458671C" w14:textId="6BFA26A7"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hint="eastAsia"/>
                <w:sz w:val="24"/>
              </w:rPr>
              <w:t xml:space="preserve">                                                            </w:t>
            </w:r>
            <w:r>
              <w:rPr>
                <w:rFonts w:ascii="宋体" w:eastAsia="宋体" w:hAnsi="宋体" w:cs="Times New Roman" w:hint="eastAsia"/>
                <w:sz w:val="24"/>
              </w:rPr>
              <w:t xml:space="preserve">  </w:t>
            </w:r>
            <w:r w:rsidRPr="005902A5">
              <w:rPr>
                <w:rFonts w:ascii="宋体" w:eastAsia="宋体" w:hAnsi="宋体" w:cs="Times New Roman" w:hint="eastAsia"/>
                <w:sz w:val="24"/>
              </w:rPr>
              <w:t xml:space="preserve">（5） </w:t>
            </w:r>
          </w:p>
          <w:p w14:paraId="2E789C1A" w14:textId="77777777"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hint="eastAsia"/>
                <w:sz w:val="24"/>
              </w:rPr>
              <w:t xml:space="preserve">                       </w:t>
            </w:r>
          </w:p>
          <w:p w14:paraId="64095FBE" w14:textId="77777777" w:rsidR="005902A5" w:rsidRPr="005902A5" w:rsidRDefault="005902A5" w:rsidP="005902A5">
            <w:pPr>
              <w:spacing w:line="360" w:lineRule="auto"/>
              <w:rPr>
                <w:rFonts w:ascii="宋体" w:eastAsia="宋体" w:hAnsi="宋体" w:cs="Times New Roman" w:hint="eastAsia"/>
                <w:sz w:val="24"/>
              </w:rPr>
            </w:pPr>
            <w:r w:rsidRPr="005902A5">
              <w:rPr>
                <w:rFonts w:ascii="宋体" w:eastAsia="宋体" w:hAnsi="宋体" w:cs="Times New Roman"/>
                <w:sz w:val="24"/>
              </w:rPr>
              <w:t>（</w:t>
            </w:r>
            <m:oMath>
              <m:r>
                <w:rPr>
                  <w:rFonts w:ascii="Cambria Math" w:eastAsia="宋体" w:hAnsi="Cambria Math" w:cs="Times New Roman"/>
                  <w:sz w:val="24"/>
                </w:rPr>
                <m:t>ω</m:t>
              </m:r>
            </m:oMath>
            <w:r w:rsidRPr="005902A5">
              <w:rPr>
                <w:rFonts w:ascii="宋体" w:eastAsia="宋体" w:hAnsi="宋体" w:cs="Times New Roman"/>
                <w:sz w:val="24"/>
              </w:rPr>
              <w:t>为动态权重，</w:t>
            </w:r>
            <m:oMath>
              <m:r>
                <w:rPr>
                  <w:rFonts w:ascii="Cambria Math" w:eastAsia="宋体" w:hAnsi="Cambria Math" w:cs="Times New Roman" w:hint="eastAsia"/>
                  <w:sz w:val="24"/>
                </w:rPr>
                <m:t>S</m:t>
              </m:r>
              <m:d>
                <m:dPr>
                  <m:ctrlPr>
                    <w:rPr>
                      <w:rFonts w:ascii="Cambria Math" w:eastAsia="宋体" w:hAnsi="Cambria Math" w:cs="Times New Roman"/>
                      <w:i/>
                      <w:sz w:val="24"/>
                    </w:rPr>
                  </m:ctrlPr>
                </m:dPr>
                <m:e>
                  <m:r>
                    <w:rPr>
                      <w:rFonts w:ascii="Cambria Math" w:eastAsia="宋体" w:hAnsi="Cambria Math" w:cs="Times New Roman"/>
                      <w:sz w:val="24"/>
                    </w:rPr>
                    <m:t>x</m:t>
                  </m:r>
                </m:e>
              </m:d>
            </m:oMath>
            <w:r w:rsidRPr="005902A5">
              <w:rPr>
                <w:rFonts w:ascii="宋体" w:eastAsia="宋体" w:hAnsi="宋体" w:cs="Times New Roman"/>
                <w:sz w:val="24"/>
              </w:rPr>
              <w:t>基于调整）；④ 输出分类结果 / 对抗告警。关键参数配置 设</w:t>
            </w:r>
            <w:r w:rsidRPr="005902A5">
              <w:rPr>
                <w:rFonts w:ascii="宋体" w:eastAsia="宋体" w:hAnsi="宋体" w:cs="Times New Roman"/>
                <w:sz w:val="24"/>
              </w:rPr>
              <w:lastRenderedPageBreak/>
              <w:t>定</w:t>
            </w:r>
            <m:oMath>
              <m:r>
                <w:rPr>
                  <w:rFonts w:ascii="Cambria Math" w:eastAsia="宋体" w:hAnsi="Cambria Math" w:cs="Times New Roman"/>
                  <w:sz w:val="24"/>
                </w:rPr>
                <m:t>θ</m:t>
              </m:r>
            </m:oMath>
            <w:r w:rsidRPr="005902A5">
              <w:rPr>
                <w:rFonts w:ascii="宋体" w:eastAsia="宋体" w:hAnsi="宋体" w:cs="Times New Roman"/>
                <w:sz w:val="24"/>
              </w:rPr>
              <w:t>（校验阈值）</w:t>
            </w:r>
            <w:r w:rsidRPr="005902A5">
              <w:rPr>
                <w:rFonts w:ascii="宋体" w:eastAsia="宋体" w:hAnsi="宋体" w:cs="Times New Roman" w:hint="eastAsia"/>
                <w:sz w:val="24"/>
              </w:rPr>
              <w:t>（</w:t>
            </w:r>
            <m:oMath>
              <m:r>
                <w:rPr>
                  <w:rFonts w:ascii="Cambria Math" w:eastAsia="宋体" w:hAnsi="Cambria Math" w:cs="Times New Roman" w:hint="eastAsia"/>
                  <w:sz w:val="24"/>
                </w:rPr>
                <m:t>S</m:t>
              </m:r>
              <m:d>
                <m:dPr>
                  <m:ctrlPr>
                    <w:rPr>
                      <w:rFonts w:ascii="Cambria Math" w:eastAsia="宋体" w:hAnsi="Cambria Math" w:cs="Times New Roman"/>
                      <w:i/>
                      <w:sz w:val="24"/>
                    </w:rPr>
                  </m:ctrlPr>
                </m:dPr>
                <m:e>
                  <m:r>
                    <w:rPr>
                      <w:rFonts w:ascii="Cambria Math" w:eastAsia="宋体" w:hAnsi="Cambria Math" w:cs="Times New Roman"/>
                      <w:sz w:val="24"/>
                    </w:rPr>
                    <m:t>x</m:t>
                  </m:r>
                </m:e>
              </m:d>
              <m:r>
                <w:rPr>
                  <w:rFonts w:ascii="Cambria Math" w:eastAsia="宋体" w:hAnsi="Cambria Math" w:cs="Times New Roman"/>
                  <w:sz w:val="24"/>
                </w:rPr>
                <m:t>&gt;θ</m:t>
              </m:r>
            </m:oMath>
            <w:r w:rsidRPr="005902A5">
              <w:rPr>
                <w:rFonts w:ascii="宋体" w:eastAsia="宋体" w:hAnsi="宋体" w:cs="Times New Roman"/>
                <w:sz w:val="24"/>
              </w:rPr>
              <w:t>时标记为疑似对抗样本</w:t>
            </w:r>
            <w:r w:rsidRPr="005902A5">
              <w:rPr>
                <w:rFonts w:ascii="宋体" w:eastAsia="宋体" w:hAnsi="宋体" w:cs="Times New Roman" w:hint="eastAsia"/>
                <w:sz w:val="24"/>
              </w:rPr>
              <w:t>）</w:t>
            </w:r>
            <w:r w:rsidRPr="005902A5">
              <w:rPr>
                <w:rFonts w:ascii="宋体" w:eastAsia="宋体" w:hAnsi="宋体" w:cs="Times New Roman"/>
                <w:sz w:val="24"/>
              </w:rPr>
              <w:t>、</w:t>
            </w:r>
            <m:oMath>
              <m:r>
                <w:rPr>
                  <w:rFonts w:ascii="Cambria Math" w:eastAsia="宋体" w:hAnsi="Cambria Math" w:cs="Times New Roman"/>
                  <w:sz w:val="24"/>
                </w:rPr>
                <m:t>ω</m:t>
              </m:r>
            </m:oMath>
            <w:r w:rsidRPr="005902A5">
              <w:rPr>
                <w:rFonts w:ascii="宋体" w:eastAsia="宋体" w:hAnsi="宋体" w:cs="Times New Roman"/>
                <w:sz w:val="24"/>
              </w:rPr>
              <w:t>（蒸馏平衡系数）、</w:t>
            </w:r>
            <m:oMath>
              <m:r>
                <w:rPr>
                  <w:rFonts w:ascii="Cambria Math" w:eastAsia="宋体" w:hAnsi="Cambria Math" w:cs="Times New Roman"/>
                  <w:sz w:val="24"/>
                </w:rPr>
                <m:t>α</m:t>
              </m:r>
            </m:oMath>
            <w:r w:rsidRPr="005902A5">
              <w:rPr>
                <w:rFonts w:ascii="宋体" w:eastAsia="宋体" w:hAnsi="宋体" w:cs="Times New Roman"/>
                <w:sz w:val="24"/>
              </w:rPr>
              <w:t>（动态权重范围）等默认值，支持后续调优。</w:t>
            </w:r>
          </w:p>
          <w:p w14:paraId="56AAF51B" w14:textId="77777777" w:rsidR="005902A5" w:rsidRPr="005902A5" w:rsidRDefault="00000000" w:rsidP="005902A5">
            <w:pPr>
              <w:spacing w:line="360" w:lineRule="auto"/>
              <w:rPr>
                <w:rFonts w:ascii="宋体" w:eastAsia="宋体" w:hAnsi="宋体" w:cs="Times New Roman" w:hint="eastAsia"/>
                <w:sz w:val="24"/>
              </w:rPr>
            </w:pPr>
            <w:r>
              <w:rPr>
                <w:rFonts w:ascii="宋体" w:eastAsia="宋体" w:hAnsi="宋体" w:cs="Times New Roman"/>
                <w:sz w:val="24"/>
              </w:rPr>
              <w:pict w14:anchorId="36FC93A0">
                <v:rect id="_x0000_i1027" style="width:0;height:0" o:hralign="center" o:hrstd="t" o:hrnoshade="t" o:hr="t" fillcolor="black" stroked="f"/>
              </w:pict>
            </w:r>
          </w:p>
          <w:p w14:paraId="7789FB06" w14:textId="77777777" w:rsidR="005902A5" w:rsidRPr="005902A5" w:rsidRDefault="005902A5" w:rsidP="005902A5">
            <w:pPr>
              <w:spacing w:line="360" w:lineRule="auto"/>
              <w:rPr>
                <w:rFonts w:ascii="宋体" w:eastAsia="宋体" w:hAnsi="宋体" w:cs="Times New Roman" w:hint="eastAsia"/>
                <w:b/>
                <w:bCs/>
                <w:sz w:val="24"/>
              </w:rPr>
            </w:pPr>
            <w:r w:rsidRPr="005902A5">
              <w:rPr>
                <w:rFonts w:ascii="宋体" w:eastAsia="宋体" w:hAnsi="宋体" w:cs="Times New Roman"/>
                <w:b/>
                <w:bCs/>
                <w:sz w:val="24"/>
              </w:rPr>
              <w:t>4. 性能与功能验证</w:t>
            </w:r>
          </w:p>
          <w:p w14:paraId="03701CCE" w14:textId="0D1D62D1"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noProof/>
                <w:sz w:val="24"/>
              </w:rPr>
              <w:drawing>
                <wp:anchor distT="0" distB="0" distL="114300" distR="114300" simplePos="0" relativeHeight="251681792" behindDoc="0" locked="0" layoutInCell="1" allowOverlap="1" wp14:anchorId="6FC81D60" wp14:editId="019EDB2E">
                  <wp:simplePos x="0" y="0"/>
                  <wp:positionH relativeFrom="margin">
                    <wp:align>center</wp:align>
                  </wp:positionH>
                  <wp:positionV relativeFrom="paragraph">
                    <wp:posOffset>231882</wp:posOffset>
                  </wp:positionV>
                  <wp:extent cx="1964055" cy="476250"/>
                  <wp:effectExtent l="0" t="0" r="0" b="0"/>
                  <wp:wrapNone/>
                  <wp:docPr id="1174168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68256" name=""/>
                          <pic:cNvPicPr/>
                        </pic:nvPicPr>
                        <pic:blipFill>
                          <a:blip r:embed="rId17">
                            <a:extLst>
                              <a:ext uri="{28A0092B-C50C-407E-A947-70E740481C1C}">
                                <a14:useLocalDpi xmlns:a14="http://schemas.microsoft.com/office/drawing/2010/main" val="0"/>
                              </a:ext>
                            </a:extLst>
                          </a:blip>
                          <a:stretch>
                            <a:fillRect/>
                          </a:stretch>
                        </pic:blipFill>
                        <pic:spPr>
                          <a:xfrm>
                            <a:off x="0" y="0"/>
                            <a:ext cx="1964055" cy="476250"/>
                          </a:xfrm>
                          <a:prstGeom prst="rect">
                            <a:avLst/>
                          </a:prstGeom>
                        </pic:spPr>
                      </pic:pic>
                    </a:graphicData>
                  </a:graphic>
                  <wp14:sizeRelV relativeFrom="margin">
                    <wp14:pctHeight>0</wp14:pctHeight>
                  </wp14:sizeRelV>
                </wp:anchor>
              </w:drawing>
            </w:r>
            <w:r w:rsidRPr="005902A5">
              <w:rPr>
                <w:rFonts w:ascii="宋体" w:eastAsia="宋体" w:hAnsi="宋体" w:cs="Times New Roman"/>
                <w:sz w:val="24"/>
              </w:rPr>
              <w:t>功能验证用标准对抗数据集测试，通过</w:t>
            </w:r>
            <m:oMath>
              <m:sSub>
                <m:sSubPr>
                  <m:ctrlPr>
                    <w:rPr>
                      <w:rFonts w:ascii="Cambria Math" w:eastAsia="宋体" w:hAnsi="Cambria Math" w:cs="宋体"/>
                      <w:i/>
                      <w:sz w:val="24"/>
                    </w:rPr>
                  </m:ctrlPr>
                </m:sSubPr>
                <m:e>
                  <m:r>
                    <w:rPr>
                      <w:rFonts w:ascii="Cambria Math" w:eastAsia="宋体" w:hAnsi="Cambria Math" w:cs="Times New Roman"/>
                      <w:kern w:val="0"/>
                      <w:sz w:val="24"/>
                    </w:rPr>
                    <m:t>D</m:t>
                  </m:r>
                </m:e>
                <m:sub>
                  <m:r>
                    <w:rPr>
                      <w:rFonts w:ascii="Cambria Math" w:eastAsia="宋体" w:hAnsi="Cambria Math" w:cs="Times New Roman"/>
                      <w:kern w:val="0"/>
                      <w:sz w:val="24"/>
                    </w:rPr>
                    <m:t>R</m:t>
                  </m:r>
                </m:sub>
              </m:sSub>
            </m:oMath>
            <w:r w:rsidRPr="005902A5">
              <w:rPr>
                <w:rFonts w:ascii="宋体" w:eastAsia="宋体" w:hAnsi="宋体" w:cs="Times New Roman"/>
                <w:sz w:val="24"/>
              </w:rPr>
              <w:t>、</w:t>
            </w:r>
            <m:oMath>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C</m:t>
                  </m:r>
                </m:sub>
              </m:sSub>
            </m:oMath>
            <w:r w:rsidRPr="005902A5">
              <w:rPr>
                <w:rFonts w:ascii="宋体" w:eastAsia="宋体" w:hAnsi="宋体" w:cs="Times New Roman"/>
                <w:sz w:val="24"/>
              </w:rPr>
              <w:t>及误报率</w:t>
            </w:r>
            <w:r w:rsidRPr="005902A5">
              <w:rPr>
                <w:rFonts w:ascii="宋体" w:eastAsia="宋体" w:hAnsi="宋体" w:cs="Times New Roman" w:hint="eastAsia"/>
                <w:sz w:val="24"/>
              </w:rPr>
              <w:t>公式</w:t>
            </w:r>
            <w:r w:rsidRPr="005902A5">
              <w:rPr>
                <w:rFonts w:ascii="宋体" w:eastAsia="宋体" w:hAnsi="宋体" w:cs="Times New Roman"/>
                <w:sz w:val="24"/>
              </w:rPr>
              <w:t>评估防御效果</w:t>
            </w:r>
            <w:r w:rsidRPr="005902A5">
              <w:rPr>
                <w:rFonts w:ascii="宋体" w:eastAsia="宋体" w:hAnsi="宋体" w:cs="Times New Roman" w:hint="eastAsia"/>
                <w:sz w:val="24"/>
              </w:rPr>
              <w:t xml:space="preserve">： </w:t>
            </w:r>
          </w:p>
          <w:p w14:paraId="7F0DB59E" w14:textId="6D072B39"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hint="eastAsia"/>
                <w:sz w:val="24"/>
              </w:rPr>
              <w:t xml:space="preserve">                                                              （6）</w:t>
            </w:r>
          </w:p>
          <w:p w14:paraId="4BFD63BC" w14:textId="41BFC56C"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hint="eastAsia"/>
                <w:sz w:val="24"/>
              </w:rPr>
              <w:t xml:space="preserve">    </w:t>
            </w:r>
          </w:p>
          <w:p w14:paraId="52E80E85" w14:textId="77777777"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hint="eastAsia"/>
                <w:noProof/>
                <w:sz w:val="24"/>
              </w:rPr>
              <w:drawing>
                <wp:anchor distT="0" distB="0" distL="114300" distR="114300" simplePos="0" relativeHeight="251682816" behindDoc="0" locked="0" layoutInCell="1" allowOverlap="1" wp14:anchorId="24D2DFEA" wp14:editId="48E4DD5D">
                  <wp:simplePos x="0" y="0"/>
                  <wp:positionH relativeFrom="column">
                    <wp:posOffset>2242632</wp:posOffset>
                  </wp:positionH>
                  <wp:positionV relativeFrom="paragraph">
                    <wp:posOffset>588645</wp:posOffset>
                  </wp:positionV>
                  <wp:extent cx="1398905" cy="288925"/>
                  <wp:effectExtent l="0" t="0" r="0" b="0"/>
                  <wp:wrapSquare wrapText="bothSides"/>
                  <wp:docPr id="12400290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8905" cy="288925"/>
                          </a:xfrm>
                          <a:prstGeom prst="rect">
                            <a:avLst/>
                          </a:prstGeom>
                          <a:noFill/>
                        </pic:spPr>
                      </pic:pic>
                    </a:graphicData>
                  </a:graphic>
                  <wp14:sizeRelV relativeFrom="margin">
                    <wp14:pctHeight>0</wp14:pctHeight>
                  </wp14:sizeRelV>
                </wp:anchor>
              </w:drawing>
            </w:r>
            <w:r w:rsidRPr="005902A5">
              <w:rPr>
                <w:rFonts w:ascii="宋体" w:eastAsia="宋体" w:hAnsi="宋体" w:cs="Times New Roman" w:hint="eastAsia"/>
                <w:sz w:val="24"/>
              </w:rPr>
              <w:t xml:space="preserve">其中FPR为误报率，TP为被误判为对抗样本的清洁样本数，N为输入的清洁样本总数。     </w:t>
            </w:r>
          </w:p>
          <w:p w14:paraId="2FCA1AFD" w14:textId="62034AF0" w:rsid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sz w:val="24"/>
              </w:rPr>
              <w:t>性能验证计算推理延迟</w:t>
            </w:r>
            <w:r w:rsidRPr="005902A5">
              <w:rPr>
                <w:rFonts w:ascii="宋体" w:eastAsia="宋体" w:hAnsi="宋体" w:cs="Times New Roman" w:hint="eastAsia"/>
                <w:sz w:val="24"/>
              </w:rPr>
              <w:t>（7）</w:t>
            </w:r>
            <w:r w:rsidRPr="005902A5">
              <w:rPr>
                <w:rFonts w:ascii="宋体" w:eastAsia="宋体" w:hAnsi="宋体" w:cs="Times New Roman"/>
                <w:sz w:val="24"/>
              </w:rPr>
              <w:t>（</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T</m:t>
                  </m:r>
                </m:e>
                <m:sub>
                  <m:r>
                    <w:rPr>
                      <w:rFonts w:ascii="Cambria Math" w:eastAsia="宋体" w:hAnsi="Cambria Math" w:cs="Times New Roman"/>
                      <w:sz w:val="24"/>
                    </w:rPr>
                    <m:t>check</m:t>
                  </m:r>
                </m:sub>
              </m:sSub>
            </m:oMath>
            <w:r w:rsidRPr="005902A5">
              <w:rPr>
                <w:rFonts w:ascii="宋体" w:eastAsia="宋体" w:hAnsi="宋体" w:cs="Times New Roman"/>
                <w:sz w:val="24"/>
              </w:rPr>
              <w:t>为校验耗时，</w:t>
            </w:r>
            <m:oMath>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distill</m:t>
                  </m:r>
                </m:sub>
              </m:sSub>
            </m:oMath>
            <w:r w:rsidRPr="005902A5">
              <w:rPr>
                <w:rFonts w:ascii="宋体" w:eastAsia="宋体" w:hAnsi="宋体" w:cs="Times New Roman"/>
                <w:sz w:val="24"/>
              </w:rPr>
              <w:t>为蒸馏模型推理耗时），测试吞吐量、硬件资源占用。兼容性验证在不同环境、数据规模下测试系统稳定性。</w:t>
            </w:r>
          </w:p>
          <w:p w14:paraId="52D3278B" w14:textId="77777777" w:rsidR="005902A5" w:rsidRPr="005902A5" w:rsidRDefault="005902A5" w:rsidP="005902A5">
            <w:pPr>
              <w:spacing w:line="360" w:lineRule="auto"/>
              <w:ind w:firstLineChars="200" w:firstLine="480"/>
              <w:rPr>
                <w:rFonts w:ascii="宋体" w:eastAsia="宋体" w:hAnsi="宋体" w:cs="Times New Roman" w:hint="eastAsia"/>
                <w:sz w:val="24"/>
              </w:rPr>
            </w:pPr>
          </w:p>
          <w:p w14:paraId="777A3453" w14:textId="77777777" w:rsidR="005902A5" w:rsidRPr="005902A5" w:rsidRDefault="005902A5" w:rsidP="005902A5">
            <w:pPr>
              <w:spacing w:line="360" w:lineRule="auto"/>
              <w:rPr>
                <w:rFonts w:ascii="宋体" w:eastAsia="宋体" w:hAnsi="宋体" w:cs="Times New Roman" w:hint="eastAsia"/>
                <w:b/>
                <w:bCs/>
                <w:sz w:val="24"/>
              </w:rPr>
            </w:pPr>
            <w:r w:rsidRPr="005902A5">
              <w:rPr>
                <w:rFonts w:ascii="宋体" w:eastAsia="宋体" w:hAnsi="宋体" w:cs="Times New Roman"/>
                <w:b/>
                <w:bCs/>
                <w:sz w:val="24"/>
              </w:rPr>
              <w:t>5. 迭代优化</w:t>
            </w:r>
          </w:p>
          <w:p w14:paraId="26363AE2" w14:textId="77777777"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sz w:val="24"/>
              </w:rPr>
              <w:t>基于验证结果调优若</w:t>
            </w:r>
            <m:oMath>
              <m:sSub>
                <m:sSubPr>
                  <m:ctrlPr>
                    <w:rPr>
                      <w:rFonts w:ascii="Cambria Math" w:eastAsia="宋体" w:hAnsi="Cambria Math" w:cs="Times New Roman"/>
                      <w:i/>
                      <w:sz w:val="24"/>
                    </w:rPr>
                  </m:ctrlPr>
                </m:sSubPr>
                <m:e>
                  <m:r>
                    <w:rPr>
                      <w:rFonts w:ascii="Cambria Math" w:eastAsia="宋体" w:hAnsi="Cambria Math" w:cs="Times New Roman"/>
                      <w:sz w:val="24"/>
                    </w:rPr>
                    <m:t>D</m:t>
                  </m:r>
                </m:e>
                <m:sub>
                  <m:r>
                    <w:rPr>
                      <w:rFonts w:ascii="Cambria Math" w:eastAsia="宋体" w:hAnsi="Cambria Math" w:cs="Times New Roman"/>
                      <w:sz w:val="24"/>
                    </w:rPr>
                    <m:t>R</m:t>
                  </m:r>
                </m:sub>
              </m:sSub>
            </m:oMath>
            <w:r w:rsidRPr="005902A5">
              <w:rPr>
                <w:rFonts w:ascii="宋体" w:eastAsia="宋体" w:hAnsi="宋体" w:cs="Times New Roman"/>
                <w:sz w:val="24"/>
              </w:rPr>
              <w:t>不足，调整</w:t>
            </w:r>
            <m:oMath>
              <m:r>
                <w:rPr>
                  <w:rFonts w:ascii="Cambria Math" w:eastAsia="宋体" w:hAnsi="Cambria Math" w:cs="Times New Roman"/>
                  <w:sz w:val="24"/>
                </w:rPr>
                <m:t>S</m:t>
              </m:r>
              <m:d>
                <m:dPr>
                  <m:ctrlPr>
                    <w:rPr>
                      <w:rFonts w:ascii="Cambria Math" w:eastAsia="宋体" w:hAnsi="Cambria Math" w:cs="Times New Roman"/>
                      <w:i/>
                      <w:sz w:val="24"/>
                    </w:rPr>
                  </m:ctrlPr>
                </m:dPr>
                <m:e>
                  <m:r>
                    <w:rPr>
                      <w:rFonts w:ascii="Cambria Math" w:eastAsia="宋体" w:hAnsi="Cambria Math" w:cs="Times New Roman"/>
                      <w:sz w:val="24"/>
                    </w:rPr>
                    <m:t>x</m:t>
                  </m:r>
                </m:e>
              </m:d>
            </m:oMath>
            <w:r w:rsidRPr="005902A5">
              <w:rPr>
                <w:rFonts w:ascii="宋体" w:eastAsia="宋体" w:hAnsi="宋体" w:cs="Times New Roman"/>
                <w:sz w:val="24"/>
              </w:rPr>
              <w:t>的特征提取逻辑或；若</w:t>
            </w:r>
            <m:oMath>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total</m:t>
                  </m:r>
                </m:sub>
              </m:sSub>
            </m:oMath>
            <w:r w:rsidRPr="005902A5">
              <w:rPr>
                <w:rFonts w:ascii="宋体" w:eastAsia="宋体" w:hAnsi="宋体" w:cs="Times New Roman"/>
                <w:sz w:val="24"/>
              </w:rPr>
              <w:t>超标，优化校验算法或对蒸馏模型剪枝。二次验证重复步骤 4，直至指标满足目标要求。</w:t>
            </w:r>
          </w:p>
          <w:p w14:paraId="097DA4C8" w14:textId="77777777" w:rsidR="005902A5" w:rsidRPr="005902A5" w:rsidRDefault="005902A5" w:rsidP="005902A5">
            <w:pPr>
              <w:spacing w:line="360" w:lineRule="auto"/>
              <w:rPr>
                <w:rFonts w:ascii="宋体" w:eastAsia="宋体" w:hAnsi="宋体" w:cs="Times New Roman" w:hint="eastAsia"/>
                <w:sz w:val="24"/>
              </w:rPr>
            </w:pPr>
          </w:p>
          <w:p w14:paraId="5F10DE53" w14:textId="6B1A9A68" w:rsidR="005902A5" w:rsidRPr="000A3C14" w:rsidRDefault="000A3C14" w:rsidP="000A3C14">
            <w:pPr>
              <w:spacing w:line="360" w:lineRule="auto"/>
              <w:contextualSpacing/>
              <w:rPr>
                <w:rFonts w:ascii="宋体" w:eastAsia="宋体" w:hAnsi="宋体" w:cs="Times New Roman" w:hint="eastAsia"/>
                <w:b/>
                <w:bCs/>
                <w:sz w:val="24"/>
              </w:rPr>
            </w:pPr>
            <w:r>
              <w:rPr>
                <w:rFonts w:ascii="宋体" w:eastAsia="宋体" w:hAnsi="宋体" w:cs="Times New Roman" w:hint="eastAsia"/>
                <w:b/>
                <w:bCs/>
                <w:sz w:val="24"/>
              </w:rPr>
              <w:t>四</w:t>
            </w:r>
            <w:r w:rsidRPr="000A3C14">
              <w:rPr>
                <w:rFonts w:ascii="宋体" w:eastAsia="宋体" w:hAnsi="宋体" w:cs="Times New Roman" w:hint="eastAsia"/>
                <w:b/>
                <w:bCs/>
                <w:sz w:val="24"/>
              </w:rPr>
              <w:t>、</w:t>
            </w:r>
            <w:r>
              <w:rPr>
                <w:rFonts w:ascii="宋体" w:eastAsia="宋体" w:hAnsi="宋体" w:cs="Times New Roman" w:hint="eastAsia"/>
                <w:b/>
                <w:bCs/>
                <w:sz w:val="24"/>
              </w:rPr>
              <w:t>整理所</w:t>
            </w:r>
            <w:r w:rsidR="005902A5" w:rsidRPr="000A3C14">
              <w:rPr>
                <w:rFonts w:ascii="宋体" w:eastAsia="宋体" w:hAnsi="宋体" w:cs="Times New Roman" w:hint="eastAsia"/>
                <w:b/>
                <w:bCs/>
                <w:sz w:val="24"/>
              </w:rPr>
              <w:t>有指标和参数，记录后撰写论文并发表，项目结题</w:t>
            </w:r>
          </w:p>
          <w:p w14:paraId="252E10BD" w14:textId="77777777" w:rsidR="005902A5" w:rsidRPr="005902A5" w:rsidRDefault="005902A5" w:rsidP="005902A5">
            <w:pPr>
              <w:spacing w:line="360" w:lineRule="auto"/>
              <w:ind w:firstLineChars="200" w:firstLine="480"/>
              <w:rPr>
                <w:rFonts w:ascii="宋体" w:eastAsia="宋体" w:hAnsi="宋体" w:cs="Times New Roman" w:hint="eastAsia"/>
                <w:sz w:val="24"/>
              </w:rPr>
            </w:pPr>
            <w:r w:rsidRPr="005902A5">
              <w:rPr>
                <w:rFonts w:ascii="宋体" w:eastAsia="宋体" w:hAnsi="宋体" w:cs="Times New Roman" w:hint="eastAsia"/>
                <w:sz w:val="24"/>
              </w:rPr>
              <w:t>团队成员将这些实验记录和分析整合，撰写成一篇结构严谨、内容全面的论文，以此作为项目成果</w:t>
            </w:r>
          </w:p>
          <w:p w14:paraId="152AC9FD" w14:textId="77777777" w:rsidR="00DE1CEA" w:rsidRPr="005902A5" w:rsidRDefault="00DE1CEA" w:rsidP="005902A5">
            <w:pPr>
              <w:spacing w:line="360" w:lineRule="auto"/>
              <w:ind w:firstLineChars="200" w:firstLine="422"/>
              <w:rPr>
                <w:rFonts w:ascii="Times New Roman" w:eastAsia="Times New Roman" w:hAnsi="Times New Roman" w:cs="Times New Roman"/>
                <w:b/>
                <w:szCs w:val="21"/>
              </w:rPr>
            </w:pPr>
          </w:p>
        </w:tc>
      </w:tr>
      <w:tr w:rsidR="00DE1CEA" w14:paraId="6A52EF5E" w14:textId="77777777">
        <w:trPr>
          <w:trHeight w:val="7318"/>
          <w:jc w:val="center"/>
        </w:trPr>
        <w:tc>
          <w:tcPr>
            <w:tcW w:w="8928" w:type="dxa"/>
            <w:tcBorders>
              <w:top w:val="single" w:sz="4" w:space="0" w:color="auto"/>
              <w:left w:val="single" w:sz="4" w:space="0" w:color="auto"/>
              <w:bottom w:val="single" w:sz="4" w:space="0" w:color="auto"/>
              <w:right w:val="single" w:sz="4" w:space="0" w:color="auto"/>
              <w:tl2br w:val="nil"/>
              <w:tr2bl w:val="nil"/>
            </w:tcBorders>
          </w:tcPr>
          <w:p w14:paraId="2D8CCD55" w14:textId="77777777" w:rsidR="00DE1CEA" w:rsidRPr="003222C8" w:rsidRDefault="00000000">
            <w:pPr>
              <w:spacing w:beforeLines="50" w:before="156"/>
              <w:rPr>
                <w:rFonts w:ascii="Times New Roman" w:eastAsia="Times New Roman" w:hAnsi="Times New Roman" w:cs="Times New Roman"/>
                <w:b/>
                <w:sz w:val="24"/>
              </w:rPr>
            </w:pPr>
            <w:r w:rsidRPr="003222C8">
              <w:rPr>
                <w:rFonts w:ascii="宋体" w:eastAsia="宋体" w:hAnsi="Times New Roman" w:cs="Times New Roman" w:hint="eastAsia"/>
                <w:b/>
                <w:sz w:val="24"/>
              </w:rPr>
              <w:lastRenderedPageBreak/>
              <w:t>四、创新点与项目特色</w:t>
            </w:r>
          </w:p>
          <w:p w14:paraId="6A4D9209" w14:textId="72DECA2C" w:rsidR="00D610E1" w:rsidRPr="00FE4D32" w:rsidRDefault="00D610E1" w:rsidP="00D610E1">
            <w:pPr>
              <w:spacing w:beforeLines="50" w:before="156"/>
              <w:rPr>
                <w:rFonts w:asciiTheme="minorEastAsia" w:hAnsiTheme="minorEastAsia" w:cs="Times New Roman" w:hint="eastAsia"/>
                <w:sz w:val="24"/>
              </w:rPr>
            </w:pPr>
            <w:r w:rsidRPr="00FE4D32">
              <w:rPr>
                <w:rFonts w:asciiTheme="minorEastAsia" w:hAnsiTheme="minorEastAsia" w:cs="宋体" w:hint="eastAsia"/>
                <w:b/>
                <w:bCs/>
                <w:sz w:val="24"/>
              </w:rPr>
              <w:t>（一）创新性地融合多模态</w:t>
            </w:r>
            <w:r w:rsidR="00FE6CD8">
              <w:rPr>
                <w:rFonts w:asciiTheme="minorEastAsia" w:hAnsiTheme="minorEastAsia" w:cs="宋体" w:hint="eastAsia"/>
                <w:b/>
                <w:bCs/>
                <w:sz w:val="24"/>
              </w:rPr>
              <w:t>特征融合</w:t>
            </w:r>
            <w:r w:rsidRPr="00FE4D32">
              <w:rPr>
                <w:rFonts w:asciiTheme="minorEastAsia" w:hAnsiTheme="minorEastAsia" w:cs="宋体" w:hint="eastAsia"/>
                <w:b/>
                <w:bCs/>
                <w:sz w:val="24"/>
              </w:rPr>
              <w:t>与防御蒸馏技术，提出了一种高效的鲁棒性实时对抗样本防御系统</w:t>
            </w:r>
            <w:r w:rsidR="00FE4D32" w:rsidRPr="00FE4D32">
              <w:rPr>
                <w:rFonts w:asciiTheme="minorEastAsia" w:hAnsiTheme="minorEastAsia" w:cs="宋体" w:hint="eastAsia"/>
                <w:b/>
                <w:bCs/>
                <w:sz w:val="24"/>
              </w:rPr>
              <w:t>。</w:t>
            </w:r>
            <w:r w:rsidRPr="00FE4D32">
              <w:rPr>
                <w:rFonts w:asciiTheme="minorEastAsia" w:hAnsiTheme="minorEastAsia" w:cs="宋体" w:hint="eastAsia"/>
                <w:sz w:val="24"/>
              </w:rPr>
              <w:t>本项目不仅聚焦于单一模态的防御，而是创新性地结合多模态</w:t>
            </w:r>
            <w:r w:rsidR="00FE6CD8">
              <w:rPr>
                <w:rFonts w:asciiTheme="minorEastAsia" w:hAnsiTheme="minorEastAsia" w:cs="宋体" w:hint="eastAsia"/>
                <w:sz w:val="24"/>
              </w:rPr>
              <w:t>特征融合</w:t>
            </w:r>
            <w:r w:rsidRPr="00FE4D32">
              <w:rPr>
                <w:rFonts w:asciiTheme="minorEastAsia" w:hAnsiTheme="minorEastAsia" w:cs="宋体" w:hint="eastAsia"/>
                <w:sz w:val="24"/>
              </w:rPr>
              <w:t>机制与防御蒸馏策略，形成了一体化的防御系统。通过跨模态特征互补，系统能够更全面地捕捉对抗样本的特征，提高检测的准确性和鲁棒性。具体来说，在动态校验模块中，利用连体网络结构提取多模态特征，并通过通道注意力和空间注意力机制实现特征的高效融合；在防御蒸馏模块中，通过</w:t>
            </w:r>
            <w:r w:rsidRPr="00FE4D32">
              <w:rPr>
                <w:rFonts w:asciiTheme="minorEastAsia" w:hAnsiTheme="minorEastAsia" w:cs="Times New Roman"/>
                <w:sz w:val="24"/>
              </w:rPr>
              <w:t>“</w:t>
            </w:r>
            <w:r w:rsidRPr="00FE4D32">
              <w:rPr>
                <w:rFonts w:asciiTheme="minorEastAsia" w:hAnsiTheme="minorEastAsia" w:cs="宋体" w:hint="eastAsia"/>
                <w:sz w:val="24"/>
              </w:rPr>
              <w:t>教师</w:t>
            </w:r>
            <w:r w:rsidRPr="00FE4D32">
              <w:rPr>
                <w:rFonts w:asciiTheme="minorEastAsia" w:hAnsiTheme="minorEastAsia" w:cs="Times New Roman"/>
                <w:sz w:val="24"/>
              </w:rPr>
              <w:t>-</w:t>
            </w:r>
            <w:r w:rsidRPr="00FE4D32">
              <w:rPr>
                <w:rFonts w:asciiTheme="minorEastAsia" w:hAnsiTheme="minorEastAsia" w:cs="宋体" w:hint="eastAsia"/>
                <w:sz w:val="24"/>
              </w:rPr>
              <w:t>学生</w:t>
            </w:r>
            <w:r w:rsidRPr="00FE4D32">
              <w:rPr>
                <w:rFonts w:asciiTheme="minorEastAsia" w:hAnsiTheme="minorEastAsia" w:cs="Times New Roman"/>
                <w:sz w:val="24"/>
              </w:rPr>
              <w:t>”</w:t>
            </w:r>
            <w:r w:rsidRPr="00FE4D32">
              <w:rPr>
                <w:rFonts w:asciiTheme="minorEastAsia" w:hAnsiTheme="minorEastAsia" w:cs="宋体" w:hint="eastAsia"/>
                <w:sz w:val="24"/>
              </w:rPr>
              <w:t>模型的知识迁移，将高精度模型的鲁棒性传递给轻量级模型，确保系统在保持高精度的同时，具备实时响应能力。</w:t>
            </w:r>
          </w:p>
          <w:p w14:paraId="39935243" w14:textId="67FF0174" w:rsidR="00D610E1" w:rsidRPr="00FE6CD8" w:rsidRDefault="00D610E1" w:rsidP="00D610E1">
            <w:pPr>
              <w:spacing w:beforeLines="50" w:before="156"/>
              <w:rPr>
                <w:rFonts w:asciiTheme="minorEastAsia" w:hAnsiTheme="minorEastAsia" w:cs="Times New Roman" w:hint="eastAsia"/>
                <w:b/>
                <w:bCs/>
                <w:sz w:val="24"/>
              </w:rPr>
            </w:pPr>
            <w:r w:rsidRPr="00FE4D32">
              <w:rPr>
                <w:rFonts w:asciiTheme="minorEastAsia" w:hAnsiTheme="minorEastAsia" w:cs="宋体" w:hint="eastAsia"/>
                <w:b/>
                <w:bCs/>
                <w:sz w:val="24"/>
              </w:rPr>
              <w:t>（二）项目针对多模态对抗攻击的动态特性，设计了一种动态自适应阈值机制。</w:t>
            </w:r>
            <w:r w:rsidRPr="00FE4D32">
              <w:rPr>
                <w:rFonts w:asciiTheme="minorEastAsia" w:hAnsiTheme="minorEastAsia" w:cs="宋体" w:hint="eastAsia"/>
                <w:sz w:val="24"/>
              </w:rPr>
              <w:t>该机制能够根据输入数据的实时特性，自动调整检测阈值，从而有效应对不断变化的对抗环境。通过结合多维相似性度量，系统能够实时检测并定位输入数据中的异常扰动信号，提高防御的时效性和准确性。这种动态调整策略显著优于传统的静态阈值方法，能够更好地适应复杂多变的攻击场景。</w:t>
            </w:r>
          </w:p>
          <w:p w14:paraId="38A38E43" w14:textId="77777777" w:rsidR="00FE4D32" w:rsidRPr="00FE4D32" w:rsidRDefault="00FE4D32" w:rsidP="00FE4D32">
            <w:pPr>
              <w:spacing w:beforeLines="50" w:before="156"/>
              <w:rPr>
                <w:rFonts w:asciiTheme="minorEastAsia" w:hAnsiTheme="minorEastAsia" w:cs="Times New Roman" w:hint="eastAsia"/>
                <w:sz w:val="24"/>
              </w:rPr>
            </w:pPr>
            <w:r w:rsidRPr="00FE4D32">
              <w:rPr>
                <w:rFonts w:asciiTheme="minorEastAsia" w:hAnsiTheme="minorEastAsia" w:cs="Times New Roman"/>
                <w:sz w:val="24"/>
              </w:rPr>
              <w:t>项目聚焦多模态对抗攻击的动态特性，发现传统防御机制因采用静态阈值设定，难以随输入数据实时变化和攻击动态演变灵活调整，在复杂场景下防御效果差。为此，本项目创新设计了动态自适应阈值机制，提升防御时效性与准确性。该机制基于完善的实时特性分析体系，运用先进技术算法，从多维度剖析输入数据，如各模态分布、模态间相关性及数据时间序列趋势等，实时掌握数据状态与风险。</w:t>
            </w:r>
          </w:p>
          <w:p w14:paraId="03CD1A9A" w14:textId="2DC1D6BE" w:rsidR="00FE4D32" w:rsidRPr="00FE4D32" w:rsidRDefault="00FE4D32" w:rsidP="00D610E1">
            <w:pPr>
              <w:spacing w:beforeLines="50" w:before="156"/>
              <w:rPr>
                <w:rFonts w:asciiTheme="minorEastAsia" w:hAnsiTheme="minorEastAsia" w:cs="Times New Roman" w:hint="eastAsia"/>
                <w:sz w:val="24"/>
              </w:rPr>
            </w:pPr>
            <w:r w:rsidRPr="00FE4D32">
              <w:rPr>
                <w:rFonts w:asciiTheme="minorEastAsia" w:hAnsiTheme="minorEastAsia" w:cs="Times New Roman"/>
                <w:sz w:val="24"/>
              </w:rPr>
              <w:t>依据分析结果，机制采用自适应算法动态调整检测阈值，精确计算最优值。如关键模态异常波动且模态间相关性偏离时，迅速合理调整阈值，拦截攻击且避免误判。项目还结合多维相似性度量方法，多角度评估数据相似性，敏锐察觉异常信号，快速定位其来源、范围和影响，为防御决策提供依据。与传统静态阈值相比，动态机制能实时调整，保持最佳检测状态，平衡灵敏度与准确性，更好适应复杂攻击场景，提供高效可靠防御方案。</w:t>
            </w:r>
          </w:p>
          <w:p w14:paraId="63C79454" w14:textId="77777777" w:rsidR="00D610E1" w:rsidRPr="00FE4D32" w:rsidRDefault="00D610E1" w:rsidP="00D610E1">
            <w:pPr>
              <w:spacing w:beforeLines="50" w:before="156"/>
              <w:rPr>
                <w:rFonts w:asciiTheme="minorEastAsia" w:hAnsiTheme="minorEastAsia" w:cs="Times New Roman" w:hint="eastAsia"/>
                <w:sz w:val="24"/>
              </w:rPr>
            </w:pPr>
            <w:r w:rsidRPr="00FE4D32">
              <w:rPr>
                <w:rFonts w:asciiTheme="minorEastAsia" w:hAnsiTheme="minorEastAsia" w:cs="宋体" w:hint="eastAsia"/>
                <w:b/>
                <w:bCs/>
                <w:sz w:val="24"/>
              </w:rPr>
              <w:t>（三）为了在保证防御性能的同时降低计算复杂度，本项目采用了轻量化蒸馏架构和多模态知识分层提取技术。</w:t>
            </w:r>
            <w:r w:rsidRPr="00FE4D32">
              <w:rPr>
                <w:rFonts w:asciiTheme="minorEastAsia" w:hAnsiTheme="minorEastAsia" w:cs="宋体" w:hint="eastAsia"/>
                <w:sz w:val="24"/>
              </w:rPr>
              <w:t>具体来说，通过</w:t>
            </w:r>
            <w:r w:rsidRPr="00FE4D32">
              <w:rPr>
                <w:rFonts w:asciiTheme="minorEastAsia" w:hAnsiTheme="minorEastAsia" w:cs="Times New Roman"/>
                <w:sz w:val="24"/>
              </w:rPr>
              <w:t>“</w:t>
            </w:r>
            <w:r w:rsidRPr="00FE4D32">
              <w:rPr>
                <w:rFonts w:asciiTheme="minorEastAsia" w:hAnsiTheme="minorEastAsia" w:cs="宋体" w:hint="eastAsia"/>
                <w:sz w:val="24"/>
              </w:rPr>
              <w:t>双教师</w:t>
            </w:r>
            <w:r w:rsidRPr="00FE4D32">
              <w:rPr>
                <w:rFonts w:asciiTheme="minorEastAsia" w:hAnsiTheme="minorEastAsia" w:cs="Times New Roman"/>
                <w:sz w:val="24"/>
              </w:rPr>
              <w:t>-</w:t>
            </w:r>
            <w:r w:rsidRPr="00FE4D32">
              <w:rPr>
                <w:rFonts w:asciiTheme="minorEastAsia" w:hAnsiTheme="minorEastAsia" w:cs="宋体" w:hint="eastAsia"/>
                <w:sz w:val="24"/>
              </w:rPr>
              <w:t>单学生</w:t>
            </w:r>
            <w:r w:rsidRPr="00FE4D32">
              <w:rPr>
                <w:rFonts w:asciiTheme="minorEastAsia" w:hAnsiTheme="minorEastAsia" w:cs="Times New Roman"/>
                <w:sz w:val="24"/>
              </w:rPr>
              <w:t>”</w:t>
            </w:r>
            <w:r w:rsidRPr="00FE4D32">
              <w:rPr>
                <w:rFonts w:asciiTheme="minorEastAsia" w:hAnsiTheme="minorEastAsia" w:cs="宋体" w:hint="eastAsia"/>
                <w:sz w:val="24"/>
              </w:rPr>
              <w:t>架构，利用主教师和辅教师的互补优势，提取多层次、细粒度的特征知识，并指导学生模型进行特征重建。同时，引入稀疏化处理和特征压缩技术，减少模型体积和推理延迟，确保系统在资源受限的环境下仍能高效运行。这种轻量化设计使得系统在实际应用中更加灵活和高效。</w:t>
            </w:r>
          </w:p>
          <w:p w14:paraId="0DAE1471" w14:textId="7E24B75B" w:rsidR="00DE1CEA" w:rsidRPr="00D610E1" w:rsidRDefault="00D610E1">
            <w:pPr>
              <w:spacing w:beforeLines="50" w:before="156"/>
              <w:rPr>
                <w:rFonts w:ascii="Times New Roman" w:hAnsi="Times New Roman" w:cs="Times New Roman"/>
              </w:rPr>
            </w:pPr>
            <w:r w:rsidRPr="00FE4D32">
              <w:rPr>
                <w:rFonts w:asciiTheme="minorEastAsia" w:hAnsiTheme="minorEastAsia" w:cs="宋体" w:hint="eastAsia"/>
                <w:b/>
                <w:bCs/>
                <w:sz w:val="24"/>
              </w:rPr>
              <w:t>（四）与以往方法相比，本项目提出的防御系统具有更高的综合性能和更广泛的应用前景</w:t>
            </w:r>
            <w:r w:rsidR="00FE4D32">
              <w:rPr>
                <w:rFonts w:asciiTheme="minorEastAsia" w:hAnsiTheme="minorEastAsia" w:cs="宋体" w:hint="eastAsia"/>
                <w:b/>
                <w:bCs/>
                <w:sz w:val="24"/>
              </w:rPr>
              <w:t>。</w:t>
            </w:r>
            <w:r w:rsidRPr="00FE4D32">
              <w:rPr>
                <w:rFonts w:asciiTheme="minorEastAsia" w:hAnsiTheme="minorEastAsia" w:cs="宋体" w:hint="eastAsia"/>
                <w:sz w:val="24"/>
              </w:rPr>
              <w:t>与传统的单模态防御方法相比，本项目提出的融合多模态</w:t>
            </w:r>
            <w:r w:rsidR="001073CB">
              <w:rPr>
                <w:rFonts w:asciiTheme="minorEastAsia" w:hAnsiTheme="minorEastAsia" w:cs="宋体" w:hint="eastAsia"/>
                <w:sz w:val="24"/>
              </w:rPr>
              <w:t>特征融合</w:t>
            </w:r>
            <w:r w:rsidRPr="00FE4D32">
              <w:rPr>
                <w:rFonts w:asciiTheme="minorEastAsia" w:hAnsiTheme="minorEastAsia" w:cs="宋体" w:hint="eastAsia"/>
                <w:sz w:val="24"/>
              </w:rPr>
              <w:t>与防御蒸馏的防御系统，在防御成功率、误报率、推理延迟等多个维度上均表现出色。通过全面的实验验证，系统能够在复杂对抗环境下保持高鲁棒性，同时满足实时响应的需求。此外，</w:t>
            </w:r>
            <w:bookmarkStart w:id="12" w:name="OLE_LINK9"/>
            <w:r w:rsidRPr="00FE4D32">
              <w:rPr>
                <w:rFonts w:asciiTheme="minorEastAsia" w:hAnsiTheme="minorEastAsia" w:cs="宋体" w:hint="eastAsia"/>
                <w:sz w:val="24"/>
              </w:rPr>
              <w:t>该系统还具备广泛的应用前景，可广泛应用于自动驾驶、安防监控、人脸识别等安全敏感领域，为高风险</w:t>
            </w:r>
            <w:r w:rsidRPr="00FE4D32">
              <w:rPr>
                <w:rFonts w:asciiTheme="minorEastAsia" w:hAnsiTheme="minorEastAsia" w:cs="Times New Roman"/>
                <w:sz w:val="24"/>
              </w:rPr>
              <w:t>AI</w:t>
            </w:r>
            <w:r w:rsidRPr="00FE4D32">
              <w:rPr>
                <w:rFonts w:asciiTheme="minorEastAsia" w:hAnsiTheme="minorEastAsia" w:cs="宋体" w:hint="eastAsia"/>
                <w:sz w:val="24"/>
              </w:rPr>
              <w:t>系统提供可靠的安全屏障。其高度的可定制化和模块化设计也使得系统能够方便地集成新的攻击检测算法和防御策略，以应对未来可能出现的新安全威胁。</w:t>
            </w:r>
            <w:bookmarkEnd w:id="12"/>
          </w:p>
        </w:tc>
      </w:tr>
      <w:tr w:rsidR="00DE1CEA" w14:paraId="5B9CB29E" w14:textId="77777777">
        <w:trPr>
          <w:trHeight w:val="6539"/>
          <w:jc w:val="center"/>
        </w:trPr>
        <w:tc>
          <w:tcPr>
            <w:tcW w:w="8928" w:type="dxa"/>
            <w:tcBorders>
              <w:top w:val="single" w:sz="4" w:space="0" w:color="auto"/>
              <w:left w:val="single" w:sz="4" w:space="0" w:color="auto"/>
              <w:bottom w:val="single" w:sz="4" w:space="0" w:color="auto"/>
              <w:right w:val="single" w:sz="4" w:space="0" w:color="auto"/>
              <w:tl2br w:val="nil"/>
              <w:tr2bl w:val="nil"/>
            </w:tcBorders>
          </w:tcPr>
          <w:p w14:paraId="0AB5CB75" w14:textId="77777777" w:rsidR="00DE1CEA" w:rsidRPr="003222C8" w:rsidRDefault="00000000">
            <w:pPr>
              <w:spacing w:beforeLines="50" w:before="156"/>
              <w:rPr>
                <w:rFonts w:ascii="Times New Roman" w:eastAsia="Times New Roman" w:hAnsi="Times New Roman" w:cs="Times New Roman"/>
                <w:b/>
                <w:sz w:val="24"/>
              </w:rPr>
            </w:pPr>
            <w:r w:rsidRPr="003222C8">
              <w:rPr>
                <w:rFonts w:ascii="宋体" w:eastAsia="宋体" w:hAnsi="Times New Roman" w:cs="Times New Roman" w:hint="eastAsia"/>
                <w:b/>
                <w:sz w:val="24"/>
              </w:rPr>
              <w:lastRenderedPageBreak/>
              <w:t>五、项目研究进度安排</w:t>
            </w:r>
          </w:p>
          <w:p w14:paraId="7B4B06F7" w14:textId="44D39149" w:rsidR="000E5D90" w:rsidRPr="00FE4D32" w:rsidRDefault="000E5D90" w:rsidP="000E5D90">
            <w:pPr>
              <w:spacing w:beforeLines="50" w:before="156"/>
              <w:rPr>
                <w:rFonts w:asciiTheme="minorEastAsia" w:hAnsiTheme="minorEastAsia" w:cs="Times New Roman" w:hint="eastAsia"/>
                <w:bCs/>
                <w:sz w:val="24"/>
              </w:rPr>
            </w:pPr>
            <w:r w:rsidRPr="00FE4D32">
              <w:rPr>
                <w:rFonts w:ascii="Segoe UI Symbol" w:hAnsi="Segoe UI Symbol" w:cs="Segoe UI Symbol"/>
                <w:bCs/>
                <w:sz w:val="24"/>
              </w:rPr>
              <w:t>➢</w:t>
            </w:r>
            <w:r w:rsidRPr="00FE4D32">
              <w:rPr>
                <w:rFonts w:asciiTheme="minorEastAsia" w:hAnsiTheme="minorEastAsia" w:cs="Times New Roman"/>
                <w:bCs/>
                <w:sz w:val="24"/>
              </w:rPr>
              <w:t xml:space="preserve"> 2025 </w:t>
            </w:r>
            <w:r w:rsidRPr="00FE4D32">
              <w:rPr>
                <w:rFonts w:asciiTheme="minorEastAsia" w:hAnsiTheme="minorEastAsia" w:cs="宋体" w:hint="eastAsia"/>
                <w:bCs/>
                <w:sz w:val="24"/>
              </w:rPr>
              <w:t>年</w:t>
            </w:r>
            <w:r w:rsidRPr="00FE4D32">
              <w:rPr>
                <w:rFonts w:asciiTheme="minorEastAsia" w:hAnsiTheme="minorEastAsia" w:cs="Times New Roman" w:hint="eastAsia"/>
                <w:bCs/>
                <w:sz w:val="24"/>
              </w:rPr>
              <w:t xml:space="preserve"> 10</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月</w:t>
            </w:r>
            <w:r w:rsidRPr="00FE4D32">
              <w:rPr>
                <w:rFonts w:asciiTheme="minorEastAsia" w:hAnsiTheme="minorEastAsia" w:cs="Times New Roman"/>
                <w:bCs/>
                <w:sz w:val="24"/>
              </w:rPr>
              <w:t xml:space="preserve">—2025 </w:t>
            </w:r>
            <w:r w:rsidRPr="00FE4D32">
              <w:rPr>
                <w:rFonts w:asciiTheme="minorEastAsia" w:hAnsiTheme="minorEastAsia" w:cs="宋体" w:hint="eastAsia"/>
                <w:bCs/>
                <w:sz w:val="24"/>
              </w:rPr>
              <w:t>年</w:t>
            </w:r>
            <w:r w:rsidRPr="00FE4D32">
              <w:rPr>
                <w:rFonts w:asciiTheme="minorEastAsia" w:hAnsiTheme="minorEastAsia" w:cs="Times New Roman" w:hint="eastAsia"/>
                <w:bCs/>
                <w:sz w:val="24"/>
              </w:rPr>
              <w:t xml:space="preserve"> 1</w:t>
            </w:r>
            <w:r w:rsidR="009B45D7" w:rsidRPr="00FE4D32">
              <w:rPr>
                <w:rFonts w:asciiTheme="minorEastAsia" w:hAnsiTheme="minorEastAsia" w:cs="Times New Roman" w:hint="eastAsia"/>
                <w:bCs/>
                <w:sz w:val="24"/>
              </w:rPr>
              <w:t>2</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月</w:t>
            </w:r>
            <w:r w:rsidRPr="00FE4D32">
              <w:rPr>
                <w:rFonts w:asciiTheme="minorEastAsia" w:hAnsiTheme="minorEastAsia" w:cs="Times New Roman"/>
                <w:bCs/>
                <w:sz w:val="24"/>
              </w:rPr>
              <w:t xml:space="preserve"> </w:t>
            </w:r>
          </w:p>
          <w:p w14:paraId="08572C2B" w14:textId="77777777" w:rsidR="000E5D90" w:rsidRPr="00FE4D32" w:rsidRDefault="000E5D90" w:rsidP="000E5D90">
            <w:pPr>
              <w:spacing w:beforeLines="50" w:before="156"/>
              <w:rPr>
                <w:rFonts w:asciiTheme="minorEastAsia" w:hAnsiTheme="minorEastAsia" w:cs="Times New Roman" w:hint="eastAsia"/>
                <w:bCs/>
                <w:sz w:val="24"/>
              </w:rPr>
            </w:pPr>
            <w:r w:rsidRPr="00FE4D32">
              <w:rPr>
                <w:rFonts w:asciiTheme="minorEastAsia" w:hAnsiTheme="minorEastAsia" w:cs="宋体" w:hint="eastAsia"/>
                <w:bCs/>
                <w:sz w:val="24"/>
              </w:rPr>
              <w:t>申请阶段：查阅并研读</w:t>
            </w:r>
            <w:r w:rsidR="006D3CCB" w:rsidRPr="00FE4D32">
              <w:rPr>
                <w:rFonts w:asciiTheme="minorEastAsia" w:hAnsiTheme="minorEastAsia" w:cs="宋体" w:hint="eastAsia"/>
                <w:bCs/>
                <w:sz w:val="24"/>
              </w:rPr>
              <w:t>人脸识别对抗防御</w:t>
            </w:r>
            <w:r w:rsidRPr="00FE4D32">
              <w:rPr>
                <w:rFonts w:asciiTheme="minorEastAsia" w:hAnsiTheme="minorEastAsia" w:cs="宋体" w:hint="eastAsia"/>
                <w:bCs/>
                <w:sz w:val="24"/>
              </w:rPr>
              <w:t>的相关论文文献</w:t>
            </w:r>
            <w:r w:rsidR="006D3CCB" w:rsidRPr="00FE4D32">
              <w:rPr>
                <w:rFonts w:asciiTheme="minorEastAsia" w:hAnsiTheme="minorEastAsia" w:cs="宋体" w:hint="eastAsia"/>
                <w:bCs/>
                <w:sz w:val="24"/>
              </w:rPr>
              <w:t>，</w:t>
            </w:r>
            <w:r w:rsidRPr="00FE4D32">
              <w:rPr>
                <w:rFonts w:asciiTheme="minorEastAsia" w:hAnsiTheme="minorEastAsia" w:cs="宋体" w:hint="eastAsia"/>
                <w:bCs/>
                <w:sz w:val="24"/>
              </w:rPr>
              <w:t>了解相关领域</w:t>
            </w:r>
            <w:r w:rsidR="006D3CCB" w:rsidRPr="00FE4D32">
              <w:rPr>
                <w:rFonts w:asciiTheme="minorEastAsia" w:hAnsiTheme="minorEastAsia" w:cs="宋体" w:hint="eastAsia"/>
                <w:bCs/>
                <w:sz w:val="24"/>
              </w:rPr>
              <w:t>当前的研究情况</w:t>
            </w:r>
            <w:r w:rsidRPr="00FE4D32">
              <w:rPr>
                <w:rFonts w:asciiTheme="minorEastAsia" w:hAnsiTheme="minorEastAsia" w:cs="宋体" w:hint="eastAsia"/>
                <w:bCs/>
                <w:sz w:val="24"/>
              </w:rPr>
              <w:t>，确定本次研究模型，确定选题，联系指导老师，撰写科研项目申请书，不断修改完善后进行项目申请。</w:t>
            </w:r>
            <w:r w:rsidRPr="00FE4D32">
              <w:rPr>
                <w:rFonts w:asciiTheme="minorEastAsia" w:hAnsiTheme="minorEastAsia" w:cs="Times New Roman"/>
                <w:bCs/>
                <w:sz w:val="24"/>
              </w:rPr>
              <w:t xml:space="preserve"> </w:t>
            </w:r>
          </w:p>
          <w:p w14:paraId="1346199B" w14:textId="67890E1F" w:rsidR="000E5D90" w:rsidRPr="00FE4D32" w:rsidRDefault="000E5D90" w:rsidP="000E5D90">
            <w:pPr>
              <w:spacing w:beforeLines="50" w:before="156"/>
              <w:rPr>
                <w:rFonts w:asciiTheme="minorEastAsia" w:hAnsiTheme="minorEastAsia" w:cs="Times New Roman" w:hint="eastAsia"/>
                <w:bCs/>
                <w:sz w:val="24"/>
              </w:rPr>
            </w:pPr>
            <w:r w:rsidRPr="00FE4D32">
              <w:rPr>
                <w:rFonts w:ascii="Segoe UI Symbol" w:hAnsi="Segoe UI Symbol" w:cs="Segoe UI Symbol"/>
                <w:bCs/>
                <w:sz w:val="24"/>
              </w:rPr>
              <w:t>➢</w:t>
            </w:r>
            <w:r w:rsidRPr="00FE4D32">
              <w:rPr>
                <w:rFonts w:asciiTheme="minorEastAsia" w:hAnsiTheme="minorEastAsia" w:cs="Times New Roman"/>
                <w:bCs/>
                <w:sz w:val="24"/>
              </w:rPr>
              <w:t xml:space="preserve"> 2025 </w:t>
            </w:r>
            <w:r w:rsidRPr="00FE4D32">
              <w:rPr>
                <w:rFonts w:asciiTheme="minorEastAsia" w:hAnsiTheme="minorEastAsia" w:cs="宋体" w:hint="eastAsia"/>
                <w:bCs/>
                <w:sz w:val="24"/>
              </w:rPr>
              <w:t>年</w:t>
            </w:r>
            <w:r w:rsidRPr="00FE4D32">
              <w:rPr>
                <w:rFonts w:asciiTheme="minorEastAsia" w:hAnsiTheme="minorEastAsia" w:cs="Times New Roman" w:hint="eastAsia"/>
                <w:bCs/>
                <w:sz w:val="24"/>
              </w:rPr>
              <w:t xml:space="preserve"> </w:t>
            </w:r>
            <w:r w:rsidR="00407604" w:rsidRPr="00FE4D32">
              <w:rPr>
                <w:rFonts w:asciiTheme="minorEastAsia" w:hAnsiTheme="minorEastAsia" w:cs="Times New Roman" w:hint="eastAsia"/>
                <w:bCs/>
                <w:sz w:val="24"/>
              </w:rPr>
              <w:t>11</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月</w:t>
            </w:r>
            <w:r w:rsidRPr="00FE4D32">
              <w:rPr>
                <w:rFonts w:asciiTheme="minorEastAsia" w:hAnsiTheme="minorEastAsia" w:cs="Times New Roman"/>
                <w:bCs/>
                <w:sz w:val="24"/>
              </w:rPr>
              <w:t>—202</w:t>
            </w:r>
            <w:r w:rsidR="00407604" w:rsidRPr="00FE4D32">
              <w:rPr>
                <w:rFonts w:asciiTheme="minorEastAsia" w:hAnsiTheme="minorEastAsia" w:cs="Times New Roman" w:hint="eastAsia"/>
                <w:bCs/>
                <w:sz w:val="24"/>
              </w:rPr>
              <w:t>6</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年</w:t>
            </w:r>
            <w:r w:rsidRPr="00FE4D32">
              <w:rPr>
                <w:rFonts w:asciiTheme="minorEastAsia" w:hAnsiTheme="minorEastAsia" w:cs="Times New Roman" w:hint="eastAsia"/>
                <w:bCs/>
                <w:sz w:val="24"/>
              </w:rPr>
              <w:t xml:space="preserve"> </w:t>
            </w:r>
            <w:r w:rsidR="00407604" w:rsidRPr="00FE4D32">
              <w:rPr>
                <w:rFonts w:asciiTheme="minorEastAsia" w:hAnsiTheme="minorEastAsia" w:cs="Times New Roman" w:hint="eastAsia"/>
                <w:bCs/>
                <w:sz w:val="24"/>
              </w:rPr>
              <w:t>1</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月</w:t>
            </w:r>
            <w:r w:rsidRPr="00FE4D32">
              <w:rPr>
                <w:rFonts w:asciiTheme="minorEastAsia" w:hAnsiTheme="minorEastAsia" w:cs="Times New Roman"/>
                <w:bCs/>
                <w:sz w:val="24"/>
              </w:rPr>
              <w:t xml:space="preserve"> </w:t>
            </w:r>
          </w:p>
          <w:p w14:paraId="03511AB1" w14:textId="094738F7" w:rsidR="000E5D90" w:rsidRPr="00FE4D32" w:rsidRDefault="000E5D90" w:rsidP="000E5D90">
            <w:pPr>
              <w:spacing w:beforeLines="50" w:before="156"/>
              <w:rPr>
                <w:rFonts w:asciiTheme="minorEastAsia" w:hAnsiTheme="minorEastAsia" w:cs="Times New Roman" w:hint="eastAsia"/>
                <w:bCs/>
                <w:sz w:val="24"/>
              </w:rPr>
            </w:pPr>
            <w:r w:rsidRPr="00FE4D32">
              <w:rPr>
                <w:rFonts w:asciiTheme="minorEastAsia" w:hAnsiTheme="minorEastAsia" w:cs="宋体" w:hint="eastAsia"/>
                <w:bCs/>
                <w:sz w:val="24"/>
              </w:rPr>
              <w:t>准备阶段：</w:t>
            </w:r>
            <w:r w:rsidR="00407604" w:rsidRPr="00FE4D32">
              <w:rPr>
                <w:rFonts w:asciiTheme="minorEastAsia" w:hAnsiTheme="minorEastAsia" w:cs="宋体" w:hint="eastAsia"/>
                <w:bCs/>
                <w:sz w:val="24"/>
              </w:rPr>
              <w:t>通过上网查阅，跟随研究生科研项目等方法进一步深度学习数字水印，数字图像处理技术，深度学习等内容。同时积极阅读最新论文，时刻了解该领域的最新科研动态</w:t>
            </w:r>
          </w:p>
          <w:p w14:paraId="5979A16F" w14:textId="774E800F" w:rsidR="000E5D90" w:rsidRPr="00FE4D32" w:rsidRDefault="000E5D90" w:rsidP="000E5D90">
            <w:pPr>
              <w:spacing w:beforeLines="50" w:before="156"/>
              <w:rPr>
                <w:rFonts w:asciiTheme="minorEastAsia" w:hAnsiTheme="minorEastAsia" w:cs="Times New Roman" w:hint="eastAsia"/>
                <w:bCs/>
                <w:sz w:val="24"/>
              </w:rPr>
            </w:pPr>
            <w:r w:rsidRPr="00FE4D32">
              <w:rPr>
                <w:rFonts w:ascii="Segoe UI Symbol" w:hAnsi="Segoe UI Symbol" w:cs="Segoe UI Symbol"/>
                <w:bCs/>
                <w:sz w:val="24"/>
              </w:rPr>
              <w:t>➢</w:t>
            </w:r>
            <w:r w:rsidRPr="00FE4D32">
              <w:rPr>
                <w:rFonts w:asciiTheme="minorEastAsia" w:hAnsiTheme="minorEastAsia" w:cs="Times New Roman"/>
                <w:bCs/>
                <w:sz w:val="24"/>
              </w:rPr>
              <w:t xml:space="preserve"> 202</w:t>
            </w:r>
            <w:r w:rsidR="00407604" w:rsidRPr="00FE4D32">
              <w:rPr>
                <w:rFonts w:asciiTheme="minorEastAsia" w:hAnsiTheme="minorEastAsia" w:cs="Times New Roman" w:hint="eastAsia"/>
                <w:bCs/>
                <w:sz w:val="24"/>
              </w:rPr>
              <w:t>6</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年</w:t>
            </w:r>
            <w:r w:rsidRPr="00FE4D32">
              <w:rPr>
                <w:rFonts w:asciiTheme="minorEastAsia" w:hAnsiTheme="minorEastAsia" w:cs="Times New Roman" w:hint="eastAsia"/>
                <w:bCs/>
                <w:sz w:val="24"/>
              </w:rPr>
              <w:t xml:space="preserve"> </w:t>
            </w:r>
            <w:r w:rsidR="00407604" w:rsidRPr="00FE4D32">
              <w:rPr>
                <w:rFonts w:asciiTheme="minorEastAsia" w:hAnsiTheme="minorEastAsia" w:cs="Times New Roman" w:hint="eastAsia"/>
                <w:bCs/>
                <w:sz w:val="24"/>
              </w:rPr>
              <w:t>1</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月</w:t>
            </w:r>
            <w:r w:rsidRPr="00FE4D32">
              <w:rPr>
                <w:rFonts w:asciiTheme="minorEastAsia" w:hAnsiTheme="minorEastAsia" w:cs="Times New Roman"/>
                <w:bCs/>
                <w:sz w:val="24"/>
              </w:rPr>
              <w:t>—202</w:t>
            </w:r>
            <w:r w:rsidR="00407604" w:rsidRPr="00FE4D32">
              <w:rPr>
                <w:rFonts w:asciiTheme="minorEastAsia" w:hAnsiTheme="minorEastAsia" w:cs="Times New Roman" w:hint="eastAsia"/>
                <w:bCs/>
                <w:sz w:val="24"/>
              </w:rPr>
              <w:t>6</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年</w:t>
            </w:r>
            <w:r w:rsidRPr="00FE4D32">
              <w:rPr>
                <w:rFonts w:asciiTheme="minorEastAsia" w:hAnsiTheme="minorEastAsia" w:cs="Times New Roman" w:hint="eastAsia"/>
                <w:bCs/>
                <w:sz w:val="24"/>
              </w:rPr>
              <w:t xml:space="preserve"> </w:t>
            </w:r>
            <w:r w:rsidR="00407604" w:rsidRPr="00FE4D32">
              <w:rPr>
                <w:rFonts w:asciiTheme="minorEastAsia" w:hAnsiTheme="minorEastAsia" w:cs="Times New Roman" w:hint="eastAsia"/>
                <w:bCs/>
                <w:sz w:val="24"/>
              </w:rPr>
              <w:t>6</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月</w:t>
            </w:r>
            <w:r w:rsidRPr="00FE4D32">
              <w:rPr>
                <w:rFonts w:asciiTheme="minorEastAsia" w:hAnsiTheme="minorEastAsia" w:cs="Times New Roman"/>
                <w:bCs/>
                <w:sz w:val="24"/>
              </w:rPr>
              <w:t xml:space="preserve"> </w:t>
            </w:r>
          </w:p>
          <w:p w14:paraId="2A3314D1" w14:textId="6A6795D7" w:rsidR="000E5D90" w:rsidRPr="00FE4D32" w:rsidRDefault="00BD5994" w:rsidP="000E5D90">
            <w:pPr>
              <w:spacing w:beforeLines="50" w:before="156"/>
              <w:rPr>
                <w:rFonts w:asciiTheme="minorEastAsia" w:hAnsiTheme="minorEastAsia" w:cs="Times New Roman" w:hint="eastAsia"/>
                <w:bCs/>
                <w:sz w:val="24"/>
              </w:rPr>
            </w:pPr>
            <w:r w:rsidRPr="00FE4D32">
              <w:rPr>
                <w:rFonts w:asciiTheme="minorEastAsia" w:hAnsiTheme="minorEastAsia" w:cs="宋体" w:hint="eastAsia"/>
                <w:bCs/>
                <w:sz w:val="24"/>
              </w:rPr>
              <w:t>主要</w:t>
            </w:r>
            <w:r w:rsidR="000E5D90" w:rsidRPr="00FE4D32">
              <w:rPr>
                <w:rFonts w:asciiTheme="minorEastAsia" w:hAnsiTheme="minorEastAsia" w:cs="宋体" w:hint="eastAsia"/>
                <w:bCs/>
                <w:sz w:val="24"/>
              </w:rPr>
              <w:t>阶段</w:t>
            </w:r>
            <w:r w:rsidR="00407604" w:rsidRPr="00FE4D32">
              <w:rPr>
                <w:rFonts w:asciiTheme="minorEastAsia" w:hAnsiTheme="minorEastAsia" w:cs="宋体" w:hint="eastAsia"/>
                <w:bCs/>
                <w:sz w:val="24"/>
              </w:rPr>
              <w:t>：</w:t>
            </w:r>
            <w:r w:rsidR="00B37A80" w:rsidRPr="00FE4D32">
              <w:rPr>
                <w:rFonts w:asciiTheme="minorEastAsia" w:hAnsiTheme="minorEastAsia" w:cs="宋体" w:hint="eastAsia"/>
                <w:bCs/>
                <w:sz w:val="24"/>
              </w:rPr>
              <w:t>根据所学习的专业知识，在现有防御系统的基础上进行进一步的完善和升级，以提高其鲁棒性。将该方法应用于手机的人脸识别系统中，验证其实际应用效果并不断完善该防御系统</w:t>
            </w:r>
          </w:p>
          <w:p w14:paraId="04B25937" w14:textId="5437BAE6" w:rsidR="000E5D90" w:rsidRPr="00FE4D32" w:rsidRDefault="000E5D90" w:rsidP="000E5D90">
            <w:pPr>
              <w:spacing w:beforeLines="50" w:before="156"/>
              <w:rPr>
                <w:rFonts w:asciiTheme="minorEastAsia" w:hAnsiTheme="minorEastAsia" w:cs="Times New Roman" w:hint="eastAsia"/>
                <w:bCs/>
                <w:sz w:val="24"/>
              </w:rPr>
            </w:pPr>
            <w:r w:rsidRPr="00FE4D32">
              <w:rPr>
                <w:rFonts w:ascii="Segoe UI Symbol" w:hAnsi="Segoe UI Symbol" w:cs="Segoe UI Symbol"/>
                <w:bCs/>
                <w:sz w:val="24"/>
              </w:rPr>
              <w:t>➢</w:t>
            </w:r>
            <w:r w:rsidRPr="00FE4D32">
              <w:rPr>
                <w:rFonts w:asciiTheme="minorEastAsia" w:hAnsiTheme="minorEastAsia" w:cs="Times New Roman"/>
                <w:bCs/>
                <w:sz w:val="24"/>
              </w:rPr>
              <w:t xml:space="preserve"> 2026 </w:t>
            </w:r>
            <w:r w:rsidRPr="00FE4D32">
              <w:rPr>
                <w:rFonts w:asciiTheme="minorEastAsia" w:hAnsiTheme="minorEastAsia" w:cs="宋体" w:hint="eastAsia"/>
                <w:bCs/>
                <w:sz w:val="24"/>
              </w:rPr>
              <w:t>年</w:t>
            </w:r>
            <w:r w:rsidRPr="00FE4D32">
              <w:rPr>
                <w:rFonts w:asciiTheme="minorEastAsia" w:hAnsiTheme="minorEastAsia" w:cs="Times New Roman" w:hint="eastAsia"/>
                <w:bCs/>
                <w:sz w:val="24"/>
              </w:rPr>
              <w:t xml:space="preserve"> </w:t>
            </w:r>
            <w:r w:rsidR="00407604" w:rsidRPr="00FE4D32">
              <w:rPr>
                <w:rFonts w:asciiTheme="minorEastAsia" w:hAnsiTheme="minorEastAsia" w:cs="Times New Roman" w:hint="eastAsia"/>
                <w:bCs/>
                <w:sz w:val="24"/>
              </w:rPr>
              <w:t>6</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月</w:t>
            </w:r>
            <w:r w:rsidRPr="00FE4D32">
              <w:rPr>
                <w:rFonts w:asciiTheme="minorEastAsia" w:hAnsiTheme="minorEastAsia" w:cs="Times New Roman"/>
                <w:bCs/>
                <w:sz w:val="24"/>
              </w:rPr>
              <w:t xml:space="preserve">—2026 </w:t>
            </w:r>
            <w:r w:rsidRPr="00FE4D32">
              <w:rPr>
                <w:rFonts w:asciiTheme="minorEastAsia" w:hAnsiTheme="minorEastAsia" w:cs="宋体" w:hint="eastAsia"/>
                <w:bCs/>
                <w:sz w:val="24"/>
              </w:rPr>
              <w:t>年</w:t>
            </w:r>
            <w:r w:rsidRPr="00FE4D32">
              <w:rPr>
                <w:rFonts w:asciiTheme="minorEastAsia" w:hAnsiTheme="minorEastAsia" w:cs="Times New Roman" w:hint="eastAsia"/>
                <w:bCs/>
                <w:sz w:val="24"/>
              </w:rPr>
              <w:t xml:space="preserve"> </w:t>
            </w:r>
            <w:r w:rsidR="00407604" w:rsidRPr="00FE4D32">
              <w:rPr>
                <w:rFonts w:asciiTheme="minorEastAsia" w:hAnsiTheme="minorEastAsia" w:cs="Times New Roman" w:hint="eastAsia"/>
                <w:bCs/>
                <w:sz w:val="24"/>
              </w:rPr>
              <w:t>8</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月</w:t>
            </w:r>
            <w:r w:rsidRPr="00FE4D32">
              <w:rPr>
                <w:rFonts w:asciiTheme="minorEastAsia" w:hAnsiTheme="minorEastAsia" w:cs="Times New Roman"/>
                <w:bCs/>
                <w:sz w:val="24"/>
              </w:rPr>
              <w:t xml:space="preserve"> </w:t>
            </w:r>
          </w:p>
          <w:p w14:paraId="49154ACD" w14:textId="49FC19A4" w:rsidR="000E5D90" w:rsidRPr="00FE4D32" w:rsidRDefault="000E5D90" w:rsidP="000E5D90">
            <w:pPr>
              <w:spacing w:beforeLines="50" w:before="156"/>
              <w:rPr>
                <w:rFonts w:asciiTheme="minorEastAsia" w:hAnsiTheme="minorEastAsia" w:cs="Times New Roman" w:hint="eastAsia"/>
                <w:bCs/>
                <w:sz w:val="24"/>
              </w:rPr>
            </w:pPr>
            <w:r w:rsidRPr="00FE4D32">
              <w:rPr>
                <w:rFonts w:asciiTheme="minorEastAsia" w:hAnsiTheme="minorEastAsia" w:cs="宋体" w:hint="eastAsia"/>
                <w:bCs/>
                <w:sz w:val="24"/>
              </w:rPr>
              <w:t>分析和对比阶段：此时已经得到最后的模型和实验数据，我们对最终的</w:t>
            </w:r>
            <w:r w:rsidR="00407604" w:rsidRPr="00FE4D32">
              <w:rPr>
                <w:rFonts w:asciiTheme="minorEastAsia" w:hAnsiTheme="minorEastAsia" w:cs="宋体" w:hint="eastAsia"/>
                <w:bCs/>
                <w:sz w:val="24"/>
              </w:rPr>
              <w:t>防御系统</w:t>
            </w:r>
            <w:r w:rsidRPr="00FE4D32">
              <w:rPr>
                <w:rFonts w:asciiTheme="minorEastAsia" w:hAnsiTheme="minorEastAsia" w:cs="宋体" w:hint="eastAsia"/>
                <w:bCs/>
                <w:sz w:val="24"/>
              </w:rPr>
              <w:t>进行全面的</w:t>
            </w:r>
            <w:r w:rsidR="00407604" w:rsidRPr="00FE4D32">
              <w:rPr>
                <w:rFonts w:asciiTheme="minorEastAsia" w:hAnsiTheme="minorEastAsia" w:cs="宋体" w:hint="eastAsia"/>
                <w:bCs/>
                <w:sz w:val="24"/>
              </w:rPr>
              <w:t>防御</w:t>
            </w:r>
            <w:r w:rsidRPr="00FE4D32">
              <w:rPr>
                <w:rFonts w:asciiTheme="minorEastAsia" w:hAnsiTheme="minorEastAsia" w:cs="宋体" w:hint="eastAsia"/>
                <w:bCs/>
                <w:sz w:val="24"/>
              </w:rPr>
              <w:t>能力和质量分析，同时和其他</w:t>
            </w:r>
            <w:r w:rsidR="00407604" w:rsidRPr="00FE4D32">
              <w:rPr>
                <w:rFonts w:asciiTheme="minorEastAsia" w:hAnsiTheme="minorEastAsia" w:cs="宋体" w:hint="eastAsia"/>
                <w:bCs/>
                <w:sz w:val="24"/>
              </w:rPr>
              <w:t>现有的防御系统</w:t>
            </w:r>
            <w:r w:rsidRPr="00FE4D32">
              <w:rPr>
                <w:rFonts w:asciiTheme="minorEastAsia" w:hAnsiTheme="minorEastAsia" w:cs="宋体" w:hint="eastAsia"/>
                <w:bCs/>
                <w:sz w:val="24"/>
              </w:rPr>
              <w:t>作对比分析，以综合评估本项目</w:t>
            </w:r>
            <w:r w:rsidR="00407604" w:rsidRPr="00FE4D32">
              <w:rPr>
                <w:rFonts w:asciiTheme="minorEastAsia" w:hAnsiTheme="minorEastAsia" w:cs="宋体" w:hint="eastAsia"/>
                <w:bCs/>
                <w:sz w:val="24"/>
              </w:rPr>
              <w:t>防御系统</w:t>
            </w:r>
            <w:r w:rsidRPr="00FE4D32">
              <w:rPr>
                <w:rFonts w:asciiTheme="minorEastAsia" w:hAnsiTheme="minorEastAsia" w:cs="宋体" w:hint="eastAsia"/>
                <w:bCs/>
                <w:sz w:val="24"/>
              </w:rPr>
              <w:t>的性</w:t>
            </w:r>
            <w:r w:rsidRPr="00FE4D32">
              <w:rPr>
                <w:rFonts w:asciiTheme="minorEastAsia" w:hAnsiTheme="minorEastAsia" w:cs="Times New Roman" w:hint="eastAsia"/>
                <w:bCs/>
                <w:sz w:val="24"/>
              </w:rPr>
              <w:t xml:space="preserve"> </w:t>
            </w:r>
            <w:r w:rsidRPr="00FE4D32">
              <w:rPr>
                <w:rFonts w:asciiTheme="minorEastAsia" w:hAnsiTheme="minorEastAsia" w:cs="宋体" w:hint="eastAsia"/>
                <w:bCs/>
                <w:sz w:val="24"/>
              </w:rPr>
              <w:t>能。</w:t>
            </w:r>
            <w:r w:rsidRPr="00FE4D32">
              <w:rPr>
                <w:rFonts w:asciiTheme="minorEastAsia" w:hAnsiTheme="minorEastAsia" w:cs="Times New Roman"/>
                <w:bCs/>
                <w:sz w:val="24"/>
              </w:rPr>
              <w:t xml:space="preserve"> </w:t>
            </w:r>
          </w:p>
          <w:p w14:paraId="344186D9" w14:textId="7FBB1CF8" w:rsidR="00DE1CEA" w:rsidRPr="00FE4D32" w:rsidRDefault="000E5D90" w:rsidP="00407604">
            <w:pPr>
              <w:spacing w:beforeLines="50" w:before="156"/>
              <w:rPr>
                <w:rFonts w:asciiTheme="minorEastAsia" w:hAnsiTheme="minorEastAsia" w:cs="Times New Roman" w:hint="eastAsia"/>
                <w:bCs/>
                <w:sz w:val="24"/>
              </w:rPr>
            </w:pPr>
            <w:r w:rsidRPr="00FE4D32">
              <w:rPr>
                <w:rFonts w:ascii="Segoe UI Symbol" w:hAnsi="Segoe UI Symbol" w:cs="Segoe UI Symbol"/>
                <w:bCs/>
                <w:sz w:val="24"/>
              </w:rPr>
              <w:t>➢</w:t>
            </w:r>
            <w:r w:rsidRPr="00FE4D32">
              <w:rPr>
                <w:rFonts w:asciiTheme="minorEastAsia" w:hAnsiTheme="minorEastAsia" w:cs="Times New Roman"/>
                <w:bCs/>
                <w:sz w:val="24"/>
              </w:rPr>
              <w:t xml:space="preserve"> 2026 </w:t>
            </w:r>
            <w:r w:rsidRPr="00FE4D32">
              <w:rPr>
                <w:rFonts w:asciiTheme="minorEastAsia" w:hAnsiTheme="minorEastAsia" w:cs="宋体" w:hint="eastAsia"/>
                <w:bCs/>
                <w:sz w:val="24"/>
              </w:rPr>
              <w:t>年</w:t>
            </w:r>
            <w:r w:rsidRPr="00FE4D32">
              <w:rPr>
                <w:rFonts w:asciiTheme="minorEastAsia" w:hAnsiTheme="minorEastAsia" w:cs="Times New Roman" w:hint="eastAsia"/>
                <w:bCs/>
                <w:sz w:val="24"/>
              </w:rPr>
              <w:t xml:space="preserve"> </w:t>
            </w:r>
            <w:r w:rsidR="00407604" w:rsidRPr="00FE4D32">
              <w:rPr>
                <w:rFonts w:asciiTheme="minorEastAsia" w:hAnsiTheme="minorEastAsia" w:cs="Times New Roman" w:hint="eastAsia"/>
                <w:bCs/>
                <w:sz w:val="24"/>
              </w:rPr>
              <w:t>8</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月</w:t>
            </w:r>
            <w:r w:rsidRPr="00FE4D32">
              <w:rPr>
                <w:rFonts w:asciiTheme="minorEastAsia" w:hAnsiTheme="minorEastAsia" w:cs="Times New Roman"/>
                <w:bCs/>
                <w:sz w:val="24"/>
              </w:rPr>
              <w:t xml:space="preserve">—2026 </w:t>
            </w:r>
            <w:r w:rsidRPr="00FE4D32">
              <w:rPr>
                <w:rFonts w:asciiTheme="minorEastAsia" w:hAnsiTheme="minorEastAsia" w:cs="宋体" w:hint="eastAsia"/>
                <w:bCs/>
                <w:sz w:val="24"/>
              </w:rPr>
              <w:t>年</w:t>
            </w:r>
            <w:r w:rsidRPr="00FE4D32">
              <w:rPr>
                <w:rFonts w:asciiTheme="minorEastAsia" w:hAnsiTheme="minorEastAsia" w:cs="Times New Roman" w:hint="eastAsia"/>
                <w:bCs/>
                <w:sz w:val="24"/>
              </w:rPr>
              <w:t xml:space="preserve"> </w:t>
            </w:r>
            <w:r w:rsidR="00407604" w:rsidRPr="00FE4D32">
              <w:rPr>
                <w:rFonts w:asciiTheme="minorEastAsia" w:hAnsiTheme="minorEastAsia" w:cs="Times New Roman" w:hint="eastAsia"/>
                <w:bCs/>
                <w:sz w:val="24"/>
              </w:rPr>
              <w:t>10</w:t>
            </w:r>
            <w:r w:rsidRPr="00FE4D32">
              <w:rPr>
                <w:rFonts w:asciiTheme="minorEastAsia" w:hAnsiTheme="minorEastAsia" w:cs="Times New Roman"/>
                <w:bCs/>
                <w:sz w:val="24"/>
              </w:rPr>
              <w:t xml:space="preserve"> </w:t>
            </w:r>
            <w:r w:rsidRPr="00FE4D32">
              <w:rPr>
                <w:rFonts w:asciiTheme="minorEastAsia" w:hAnsiTheme="minorEastAsia" w:cs="宋体" w:hint="eastAsia"/>
                <w:bCs/>
                <w:sz w:val="24"/>
              </w:rPr>
              <w:t>月</w:t>
            </w:r>
            <w:r w:rsidRPr="00FE4D32">
              <w:rPr>
                <w:rFonts w:asciiTheme="minorEastAsia" w:hAnsiTheme="minorEastAsia" w:cs="Times New Roman"/>
                <w:bCs/>
                <w:sz w:val="24"/>
              </w:rPr>
              <w:t xml:space="preserve"> </w:t>
            </w:r>
          </w:p>
          <w:p w14:paraId="305C2FA6" w14:textId="508B5BE4" w:rsidR="00407604" w:rsidRPr="00407604" w:rsidRDefault="00407604" w:rsidP="00407604">
            <w:pPr>
              <w:spacing w:beforeLines="50" w:before="156"/>
              <w:rPr>
                <w:rFonts w:ascii="Times New Roman" w:hAnsi="Times New Roman" w:cs="Times New Roman"/>
                <w:b/>
              </w:rPr>
            </w:pPr>
            <w:r w:rsidRPr="00FE4D32">
              <w:rPr>
                <w:rFonts w:asciiTheme="minorEastAsia" w:hAnsiTheme="minorEastAsia" w:cs="Times New Roman" w:hint="eastAsia"/>
                <w:bCs/>
                <w:sz w:val="24"/>
              </w:rPr>
              <w:t xml:space="preserve">总结阶段：系统梳理研究成果，对实验流程及数据进行完整规整。在此基础上，对实验数据进行多角度解析，结合不同实验条件下的效果比较，探寻其中潜在的规律及其科学意义。基于分析结论，进一步凝练研究的创新之处与技术优势，突出核心贡献。随后，依此撰写学术论文，注重结构的条理性、论证的严密性以及内容的完整性，并与导师开展多轮沟通修改，不断提升文稿质量。最终，将修改完善的论文投往公开发行的计算机领域学术期刊，争取发表论文并取得相关专利。 </w:t>
            </w:r>
          </w:p>
        </w:tc>
      </w:tr>
      <w:tr w:rsidR="00DE1CEA" w14:paraId="627A3D8B" w14:textId="77777777">
        <w:trPr>
          <w:trHeight w:val="6695"/>
          <w:jc w:val="center"/>
        </w:trPr>
        <w:tc>
          <w:tcPr>
            <w:tcW w:w="8928" w:type="dxa"/>
            <w:tcBorders>
              <w:top w:val="single" w:sz="4" w:space="0" w:color="auto"/>
              <w:left w:val="single" w:sz="4" w:space="0" w:color="auto"/>
              <w:bottom w:val="single" w:sz="4" w:space="0" w:color="auto"/>
              <w:right w:val="single" w:sz="4" w:space="0" w:color="auto"/>
              <w:tl2br w:val="nil"/>
              <w:tr2bl w:val="nil"/>
            </w:tcBorders>
          </w:tcPr>
          <w:p w14:paraId="257D43E6" w14:textId="77777777" w:rsidR="00DE1CEA" w:rsidRPr="003222C8" w:rsidRDefault="00000000">
            <w:pPr>
              <w:spacing w:beforeLines="50" w:before="156"/>
              <w:rPr>
                <w:rFonts w:ascii="Times New Roman" w:eastAsia="Times New Roman" w:hAnsi="Times New Roman" w:cs="Times New Roman"/>
                <w:b/>
                <w:sz w:val="24"/>
              </w:rPr>
            </w:pPr>
            <w:r w:rsidRPr="003222C8">
              <w:rPr>
                <w:rFonts w:ascii="宋体" w:eastAsia="宋体" w:hAnsi="Times New Roman" w:cs="Times New Roman" w:hint="eastAsia"/>
                <w:b/>
                <w:sz w:val="24"/>
              </w:rPr>
              <w:lastRenderedPageBreak/>
              <w:t>六、项目经费使用计划</w:t>
            </w:r>
          </w:p>
          <w:p w14:paraId="7937444E" w14:textId="77777777" w:rsidR="00DE1CEA" w:rsidRPr="00FE4D32" w:rsidRDefault="00BD7B5A" w:rsidP="00BD7B5A">
            <w:pPr>
              <w:spacing w:beforeLines="50" w:before="156"/>
              <w:ind w:firstLineChars="200" w:firstLine="482"/>
              <w:rPr>
                <w:rFonts w:ascii="宋体" w:eastAsia="宋体" w:hAnsi="宋体" w:cs="宋体" w:hint="eastAsia"/>
                <w:b/>
                <w:sz w:val="24"/>
              </w:rPr>
            </w:pPr>
            <w:r w:rsidRPr="00FE4D32">
              <w:rPr>
                <w:rFonts w:ascii="宋体" w:eastAsia="宋体" w:hAnsi="宋体" w:cs="宋体" w:hint="eastAsia"/>
                <w:b/>
                <w:sz w:val="24"/>
              </w:rPr>
              <w:t>根据方案需求，在小组内部讨论以及和老师商讨后，列出经费使用计划见下表</w:t>
            </w:r>
          </w:p>
          <w:tbl>
            <w:tblPr>
              <w:tblW w:w="0" w:type="auto"/>
              <w:tblLook w:val="01E0" w:firstRow="1" w:lastRow="1" w:firstColumn="1" w:lastColumn="1" w:noHBand="0" w:noVBand="0"/>
            </w:tblPr>
            <w:tblGrid>
              <w:gridCol w:w="2900"/>
              <w:gridCol w:w="2901"/>
              <w:gridCol w:w="2901"/>
            </w:tblGrid>
            <w:tr w:rsidR="00BD7B5A" w14:paraId="3C37B6C9" w14:textId="77777777" w:rsidTr="00BD7B5A">
              <w:tc>
                <w:tcPr>
                  <w:tcW w:w="2900" w:type="dxa"/>
                </w:tcPr>
                <w:p w14:paraId="173EAC4C" w14:textId="75D84C7C" w:rsidR="00BD7B5A" w:rsidRPr="007C540E" w:rsidRDefault="00BD7B5A" w:rsidP="00BD7B5A">
                  <w:pPr>
                    <w:spacing w:beforeLines="50" w:before="156"/>
                    <w:rPr>
                      <w:rFonts w:ascii="Times New Roman" w:hAnsi="Times New Roman" w:cs="Times New Roman"/>
                      <w:bCs/>
                    </w:rPr>
                  </w:pPr>
                  <w:r w:rsidRPr="007C540E">
                    <w:rPr>
                      <w:rFonts w:ascii="Times New Roman" w:hAnsi="Times New Roman" w:cs="Times New Roman" w:hint="eastAsia"/>
                      <w:bCs/>
                    </w:rPr>
                    <w:t>具体支出项目</w:t>
                  </w:r>
                </w:p>
              </w:tc>
              <w:tc>
                <w:tcPr>
                  <w:tcW w:w="2901" w:type="dxa"/>
                </w:tcPr>
                <w:p w14:paraId="5A64A943" w14:textId="05FB385F" w:rsidR="00BD7B5A" w:rsidRPr="007C540E" w:rsidRDefault="00BD7B5A" w:rsidP="00BD7B5A">
                  <w:pPr>
                    <w:spacing w:beforeLines="50" w:before="156"/>
                    <w:rPr>
                      <w:rFonts w:ascii="Times New Roman" w:eastAsia="Times New Roman" w:hAnsi="Times New Roman" w:cs="Times New Roman"/>
                      <w:bCs/>
                    </w:rPr>
                  </w:pPr>
                  <w:r w:rsidRPr="007C540E">
                    <w:rPr>
                      <w:rFonts w:ascii="宋体" w:eastAsia="宋体" w:hAnsi="宋体" w:cs="宋体" w:hint="eastAsia"/>
                      <w:bCs/>
                    </w:rPr>
                    <w:t>类别</w:t>
                  </w:r>
                </w:p>
              </w:tc>
              <w:tc>
                <w:tcPr>
                  <w:tcW w:w="2901" w:type="dxa"/>
                </w:tcPr>
                <w:p w14:paraId="62BE5E62" w14:textId="11AE49CA" w:rsidR="00BD7B5A" w:rsidRPr="007C540E" w:rsidRDefault="00BD7B5A" w:rsidP="00BD7B5A">
                  <w:pPr>
                    <w:spacing w:beforeLines="50" w:before="156"/>
                    <w:rPr>
                      <w:rFonts w:ascii="Times New Roman" w:eastAsia="Times New Roman" w:hAnsi="Times New Roman" w:cs="Times New Roman"/>
                      <w:bCs/>
                    </w:rPr>
                  </w:pPr>
                  <w:r w:rsidRPr="007C540E">
                    <w:rPr>
                      <w:rFonts w:ascii="宋体" w:eastAsia="宋体" w:hAnsi="宋体" w:cs="宋体" w:hint="eastAsia"/>
                      <w:bCs/>
                    </w:rPr>
                    <w:t>金额</w:t>
                  </w:r>
                </w:p>
              </w:tc>
            </w:tr>
            <w:tr w:rsidR="00BD7B5A" w14:paraId="7993731C" w14:textId="77777777" w:rsidTr="00BD7B5A">
              <w:tc>
                <w:tcPr>
                  <w:tcW w:w="2900" w:type="dxa"/>
                </w:tcPr>
                <w:p w14:paraId="406C070D" w14:textId="602DC8E5" w:rsidR="00BD7B5A" w:rsidRDefault="00BD7B5A" w:rsidP="00BD7B5A">
                  <w:pPr>
                    <w:spacing w:beforeLines="50" w:before="156"/>
                    <w:rPr>
                      <w:rFonts w:ascii="Times New Roman" w:eastAsia="Times New Roman" w:hAnsi="Times New Roman" w:cs="Times New Roman"/>
                      <w:b/>
                    </w:rPr>
                  </w:pPr>
                  <w:r>
                    <w:rPr>
                      <w:rFonts w:ascii="宋体" w:eastAsia="宋体" w:hAnsi="宋体" w:cs="宋体" w:hint="eastAsia"/>
                      <w:b/>
                    </w:rPr>
                    <w:t>打印相关文献资料</w:t>
                  </w:r>
                </w:p>
              </w:tc>
              <w:tc>
                <w:tcPr>
                  <w:tcW w:w="2901" w:type="dxa"/>
                </w:tcPr>
                <w:p w14:paraId="0B5742E3" w14:textId="41E0F071" w:rsidR="00BD7B5A" w:rsidRPr="007C540E" w:rsidRDefault="00BD7B5A" w:rsidP="00BD7B5A">
                  <w:pPr>
                    <w:spacing w:beforeLines="50" w:before="156"/>
                    <w:rPr>
                      <w:rFonts w:ascii="Times New Roman" w:eastAsia="Times New Roman" w:hAnsi="Times New Roman" w:cs="Times New Roman"/>
                      <w:bCs/>
                    </w:rPr>
                  </w:pPr>
                  <w:r w:rsidRPr="007C540E">
                    <w:rPr>
                      <w:rFonts w:ascii="宋体" w:eastAsia="宋体" w:hAnsi="宋体" w:cs="宋体" w:hint="eastAsia"/>
                      <w:bCs/>
                    </w:rPr>
                    <w:t>打印费</w:t>
                  </w:r>
                  <w:r w:rsidR="007C540E" w:rsidRPr="007C540E">
                    <w:rPr>
                      <w:rFonts w:ascii="宋体" w:eastAsia="宋体" w:hAnsi="宋体" w:cs="宋体" w:hint="eastAsia"/>
                      <w:bCs/>
                    </w:rPr>
                    <w:t>用</w:t>
                  </w:r>
                </w:p>
              </w:tc>
              <w:tc>
                <w:tcPr>
                  <w:tcW w:w="2901" w:type="dxa"/>
                </w:tcPr>
                <w:p w14:paraId="2DADA4AE" w14:textId="226B5E51" w:rsidR="00BD7B5A" w:rsidRPr="007C540E" w:rsidRDefault="00BD7B5A" w:rsidP="00BD7B5A">
                  <w:pPr>
                    <w:spacing w:beforeLines="50" w:before="156"/>
                    <w:rPr>
                      <w:rFonts w:ascii="Times New Roman" w:hAnsi="Times New Roman" w:cs="Times New Roman"/>
                      <w:bCs/>
                    </w:rPr>
                  </w:pPr>
                  <w:r w:rsidRPr="007C540E">
                    <w:rPr>
                      <w:rFonts w:ascii="Times New Roman" w:hAnsi="Times New Roman" w:cs="Times New Roman" w:hint="eastAsia"/>
                      <w:bCs/>
                    </w:rPr>
                    <w:t>200</w:t>
                  </w:r>
                  <w:r w:rsidRPr="007C540E">
                    <w:rPr>
                      <w:rFonts w:ascii="Times New Roman" w:hAnsi="Times New Roman" w:cs="Times New Roman" w:hint="eastAsia"/>
                      <w:bCs/>
                    </w:rPr>
                    <w:t>元</w:t>
                  </w:r>
                </w:p>
              </w:tc>
            </w:tr>
            <w:tr w:rsidR="00BD7B5A" w14:paraId="49F06AAD" w14:textId="77777777" w:rsidTr="00BD7B5A">
              <w:tc>
                <w:tcPr>
                  <w:tcW w:w="2900" w:type="dxa"/>
                </w:tcPr>
                <w:p w14:paraId="28B3F973" w14:textId="5C298B9E" w:rsidR="00BD7B5A" w:rsidRDefault="007C540E" w:rsidP="00BD7B5A">
                  <w:pPr>
                    <w:spacing w:beforeLines="50" w:before="156"/>
                    <w:rPr>
                      <w:rFonts w:ascii="Times New Roman" w:eastAsia="Times New Roman" w:hAnsi="Times New Roman" w:cs="Times New Roman"/>
                      <w:b/>
                    </w:rPr>
                  </w:pPr>
                  <w:r>
                    <w:rPr>
                      <w:rFonts w:ascii="宋体" w:eastAsia="宋体" w:hAnsi="宋体" w:cs="宋体" w:hint="eastAsia"/>
                      <w:b/>
                    </w:rPr>
                    <w:t>购买相关储存器等电子设备</w:t>
                  </w:r>
                </w:p>
              </w:tc>
              <w:tc>
                <w:tcPr>
                  <w:tcW w:w="2901" w:type="dxa"/>
                </w:tcPr>
                <w:p w14:paraId="1B75896C" w14:textId="6D74F37E" w:rsidR="00BD7B5A" w:rsidRPr="007C540E" w:rsidRDefault="007C540E" w:rsidP="00BD7B5A">
                  <w:pPr>
                    <w:spacing w:beforeLines="50" w:before="156"/>
                    <w:rPr>
                      <w:rFonts w:ascii="Times New Roman" w:eastAsia="Times New Roman" w:hAnsi="Times New Roman" w:cs="Times New Roman"/>
                      <w:bCs/>
                    </w:rPr>
                  </w:pPr>
                  <w:r w:rsidRPr="007C540E">
                    <w:rPr>
                      <w:rFonts w:ascii="宋体" w:eastAsia="宋体" w:hAnsi="宋体" w:cs="宋体" w:hint="eastAsia"/>
                      <w:bCs/>
                    </w:rPr>
                    <w:t>设备费用</w:t>
                  </w:r>
                </w:p>
              </w:tc>
              <w:tc>
                <w:tcPr>
                  <w:tcW w:w="2901" w:type="dxa"/>
                </w:tcPr>
                <w:p w14:paraId="0725A325" w14:textId="7AC77E0C" w:rsidR="00BD7B5A" w:rsidRPr="007C540E" w:rsidRDefault="007C540E" w:rsidP="00BD7B5A">
                  <w:pPr>
                    <w:spacing w:beforeLines="50" w:before="156"/>
                    <w:rPr>
                      <w:rFonts w:ascii="Times New Roman" w:hAnsi="Times New Roman" w:cs="Times New Roman"/>
                      <w:bCs/>
                    </w:rPr>
                  </w:pPr>
                  <w:r w:rsidRPr="007C540E">
                    <w:rPr>
                      <w:rFonts w:ascii="Times New Roman" w:hAnsi="Times New Roman" w:cs="Times New Roman" w:hint="eastAsia"/>
                      <w:bCs/>
                    </w:rPr>
                    <w:t>600</w:t>
                  </w:r>
                  <w:r w:rsidRPr="007C540E">
                    <w:rPr>
                      <w:rFonts w:ascii="Times New Roman" w:hAnsi="Times New Roman" w:cs="Times New Roman" w:hint="eastAsia"/>
                      <w:bCs/>
                    </w:rPr>
                    <w:t>元</w:t>
                  </w:r>
                </w:p>
              </w:tc>
            </w:tr>
            <w:tr w:rsidR="00BD7B5A" w14:paraId="15B7EF35" w14:textId="77777777" w:rsidTr="00BD7B5A">
              <w:tc>
                <w:tcPr>
                  <w:tcW w:w="2900" w:type="dxa"/>
                </w:tcPr>
                <w:p w14:paraId="27395D72" w14:textId="35E88AAE" w:rsidR="00BD7B5A" w:rsidRDefault="007C540E" w:rsidP="00BD7B5A">
                  <w:pPr>
                    <w:spacing w:beforeLines="50" w:before="156"/>
                    <w:rPr>
                      <w:rFonts w:ascii="Times New Roman" w:eastAsia="Times New Roman" w:hAnsi="Times New Roman" w:cs="Times New Roman"/>
                      <w:b/>
                    </w:rPr>
                  </w:pPr>
                  <w:r>
                    <w:rPr>
                      <w:rFonts w:ascii="宋体" w:eastAsia="宋体" w:hAnsi="宋体" w:cs="宋体" w:hint="eastAsia"/>
                      <w:b/>
                    </w:rPr>
                    <w:t>租用</w:t>
                  </w:r>
                  <w:proofErr w:type="gramStart"/>
                  <w:r>
                    <w:rPr>
                      <w:rFonts w:ascii="宋体" w:eastAsia="宋体" w:hAnsi="宋体" w:cs="宋体" w:hint="eastAsia"/>
                      <w:b/>
                    </w:rPr>
                    <w:t>云计算</w:t>
                  </w:r>
                  <w:proofErr w:type="gramEnd"/>
                  <w:r>
                    <w:rPr>
                      <w:rFonts w:ascii="宋体" w:eastAsia="宋体" w:hAnsi="宋体" w:cs="宋体" w:hint="eastAsia"/>
                      <w:b/>
                    </w:rPr>
                    <w:t>服务器</w:t>
                  </w:r>
                </w:p>
              </w:tc>
              <w:tc>
                <w:tcPr>
                  <w:tcW w:w="2901" w:type="dxa"/>
                </w:tcPr>
                <w:p w14:paraId="5EC295C9" w14:textId="628F24D1" w:rsidR="00BD7B5A" w:rsidRPr="007C540E" w:rsidRDefault="007C540E" w:rsidP="00BD7B5A">
                  <w:pPr>
                    <w:spacing w:beforeLines="50" w:before="156"/>
                    <w:rPr>
                      <w:rFonts w:ascii="Times New Roman" w:eastAsia="Times New Roman" w:hAnsi="Times New Roman" w:cs="Times New Roman"/>
                      <w:bCs/>
                    </w:rPr>
                  </w:pPr>
                  <w:r w:rsidRPr="007C540E">
                    <w:rPr>
                      <w:rFonts w:ascii="宋体" w:eastAsia="宋体" w:hAnsi="宋体" w:cs="宋体" w:hint="eastAsia"/>
                      <w:bCs/>
                    </w:rPr>
                    <w:t>实验费用</w:t>
                  </w:r>
                </w:p>
              </w:tc>
              <w:tc>
                <w:tcPr>
                  <w:tcW w:w="2901" w:type="dxa"/>
                </w:tcPr>
                <w:p w14:paraId="69F922C6" w14:textId="76ABF557" w:rsidR="00BD7B5A" w:rsidRPr="007C540E" w:rsidRDefault="007C540E" w:rsidP="00BD7B5A">
                  <w:pPr>
                    <w:spacing w:beforeLines="50" w:before="156"/>
                    <w:rPr>
                      <w:rFonts w:ascii="Times New Roman" w:hAnsi="Times New Roman" w:cs="Times New Roman"/>
                      <w:bCs/>
                    </w:rPr>
                  </w:pPr>
                  <w:r w:rsidRPr="007C540E">
                    <w:rPr>
                      <w:rFonts w:ascii="Times New Roman" w:hAnsi="Times New Roman" w:cs="Times New Roman" w:hint="eastAsia"/>
                      <w:bCs/>
                    </w:rPr>
                    <w:t>200</w:t>
                  </w:r>
                  <w:r w:rsidRPr="007C540E">
                    <w:rPr>
                      <w:rFonts w:ascii="Times New Roman" w:hAnsi="Times New Roman" w:cs="Times New Roman" w:hint="eastAsia"/>
                      <w:bCs/>
                    </w:rPr>
                    <w:t>元</w:t>
                  </w:r>
                </w:p>
              </w:tc>
            </w:tr>
            <w:tr w:rsidR="00BD7B5A" w14:paraId="7F078F8A" w14:textId="77777777" w:rsidTr="00BD7B5A">
              <w:tc>
                <w:tcPr>
                  <w:tcW w:w="2900" w:type="dxa"/>
                </w:tcPr>
                <w:p w14:paraId="4C607F99" w14:textId="32EC5818" w:rsidR="00BD7B5A" w:rsidRDefault="007C540E" w:rsidP="00BD7B5A">
                  <w:pPr>
                    <w:spacing w:beforeLines="50" w:before="156"/>
                    <w:rPr>
                      <w:rFonts w:ascii="Times New Roman" w:eastAsia="Times New Roman" w:hAnsi="Times New Roman" w:cs="Times New Roman"/>
                      <w:b/>
                    </w:rPr>
                  </w:pPr>
                  <w:r>
                    <w:rPr>
                      <w:rFonts w:ascii="宋体" w:eastAsia="宋体" w:hAnsi="宋体" w:cs="宋体" w:hint="eastAsia"/>
                      <w:b/>
                    </w:rPr>
                    <w:t>发表论文</w:t>
                  </w:r>
                </w:p>
              </w:tc>
              <w:tc>
                <w:tcPr>
                  <w:tcW w:w="2901" w:type="dxa"/>
                </w:tcPr>
                <w:p w14:paraId="2D0BE507" w14:textId="7D6C1157" w:rsidR="00BD7B5A" w:rsidRPr="007C540E" w:rsidRDefault="007C540E" w:rsidP="00BD7B5A">
                  <w:pPr>
                    <w:spacing w:beforeLines="50" w:before="156"/>
                    <w:rPr>
                      <w:rFonts w:ascii="Times New Roman" w:eastAsia="Times New Roman" w:hAnsi="Times New Roman" w:cs="Times New Roman"/>
                      <w:bCs/>
                    </w:rPr>
                  </w:pPr>
                  <w:r w:rsidRPr="007C540E">
                    <w:rPr>
                      <w:rFonts w:ascii="宋体" w:eastAsia="宋体" w:hAnsi="宋体" w:cs="宋体" w:hint="eastAsia"/>
                      <w:bCs/>
                    </w:rPr>
                    <w:t>论文版面费用</w:t>
                  </w:r>
                </w:p>
              </w:tc>
              <w:tc>
                <w:tcPr>
                  <w:tcW w:w="2901" w:type="dxa"/>
                </w:tcPr>
                <w:p w14:paraId="3C5E0C38" w14:textId="37F48048" w:rsidR="00BD7B5A" w:rsidRPr="007C540E" w:rsidRDefault="009D1FE3" w:rsidP="00BD7B5A">
                  <w:pPr>
                    <w:spacing w:beforeLines="50" w:before="156"/>
                    <w:rPr>
                      <w:rFonts w:ascii="Times New Roman" w:hAnsi="Times New Roman" w:cs="Times New Roman"/>
                      <w:bCs/>
                    </w:rPr>
                  </w:pPr>
                  <w:r>
                    <w:rPr>
                      <w:rFonts w:ascii="Times New Roman" w:hAnsi="Times New Roman" w:cs="Times New Roman" w:hint="eastAsia"/>
                      <w:bCs/>
                    </w:rPr>
                    <w:t>4</w:t>
                  </w:r>
                  <w:r w:rsidR="007C540E" w:rsidRPr="007C540E">
                    <w:rPr>
                      <w:rFonts w:ascii="Times New Roman" w:hAnsi="Times New Roman" w:cs="Times New Roman" w:hint="eastAsia"/>
                      <w:bCs/>
                    </w:rPr>
                    <w:t>000</w:t>
                  </w:r>
                  <w:r w:rsidR="007C540E" w:rsidRPr="007C540E">
                    <w:rPr>
                      <w:rFonts w:ascii="Times New Roman" w:hAnsi="Times New Roman" w:cs="Times New Roman" w:hint="eastAsia"/>
                      <w:bCs/>
                    </w:rPr>
                    <w:t>元</w:t>
                  </w:r>
                </w:p>
              </w:tc>
            </w:tr>
            <w:tr w:rsidR="00BD7B5A" w14:paraId="7CBAA1D1" w14:textId="77777777" w:rsidTr="00BD7B5A">
              <w:tc>
                <w:tcPr>
                  <w:tcW w:w="2900" w:type="dxa"/>
                </w:tcPr>
                <w:p w14:paraId="601AA11C" w14:textId="2B6ECB83" w:rsidR="00BD7B5A" w:rsidRPr="007C540E" w:rsidRDefault="007C540E" w:rsidP="00BD7B5A">
                  <w:pPr>
                    <w:spacing w:beforeLines="50" w:before="156"/>
                    <w:rPr>
                      <w:rFonts w:ascii="Times New Roman" w:eastAsia="Times New Roman" w:hAnsi="Times New Roman" w:cs="Times New Roman"/>
                      <w:bCs/>
                    </w:rPr>
                  </w:pPr>
                  <w:r w:rsidRPr="007C540E">
                    <w:rPr>
                      <w:rFonts w:ascii="宋体" w:eastAsia="宋体" w:hAnsi="宋体" w:cs="宋体" w:hint="eastAsia"/>
                      <w:bCs/>
                    </w:rPr>
                    <w:t>合计</w:t>
                  </w:r>
                </w:p>
              </w:tc>
              <w:tc>
                <w:tcPr>
                  <w:tcW w:w="2901" w:type="dxa"/>
                </w:tcPr>
                <w:p w14:paraId="78A3924D" w14:textId="09BB72E5" w:rsidR="00BD7B5A" w:rsidRPr="007C540E" w:rsidRDefault="007C540E" w:rsidP="00BD7B5A">
                  <w:pPr>
                    <w:spacing w:beforeLines="50" w:before="156"/>
                    <w:rPr>
                      <w:rFonts w:ascii="Times New Roman" w:hAnsi="Times New Roman" w:cs="Times New Roman"/>
                      <w:b/>
                    </w:rPr>
                  </w:pPr>
                  <w:r>
                    <w:rPr>
                      <w:rFonts w:ascii="Times New Roman" w:hAnsi="Times New Roman" w:cs="Times New Roman" w:hint="eastAsia"/>
                      <w:b/>
                    </w:rPr>
                    <w:t>~</w:t>
                  </w:r>
                </w:p>
              </w:tc>
              <w:tc>
                <w:tcPr>
                  <w:tcW w:w="2901" w:type="dxa"/>
                </w:tcPr>
                <w:p w14:paraId="363079BA" w14:textId="6465B6F9" w:rsidR="00BD7B5A" w:rsidRPr="007C540E" w:rsidRDefault="009D1FE3" w:rsidP="00BD7B5A">
                  <w:pPr>
                    <w:spacing w:beforeLines="50" w:before="156"/>
                    <w:rPr>
                      <w:rFonts w:ascii="Times New Roman" w:hAnsi="Times New Roman" w:cs="Times New Roman"/>
                      <w:b/>
                    </w:rPr>
                  </w:pPr>
                  <w:r>
                    <w:rPr>
                      <w:rFonts w:ascii="Times New Roman" w:hAnsi="Times New Roman" w:cs="Times New Roman" w:hint="eastAsia"/>
                      <w:b/>
                    </w:rPr>
                    <w:t>5</w:t>
                  </w:r>
                  <w:r w:rsidR="007C540E">
                    <w:rPr>
                      <w:rFonts w:ascii="Times New Roman" w:hAnsi="Times New Roman" w:cs="Times New Roman" w:hint="eastAsia"/>
                      <w:b/>
                    </w:rPr>
                    <w:t>000</w:t>
                  </w:r>
                  <w:r w:rsidR="007C540E">
                    <w:rPr>
                      <w:rFonts w:ascii="Times New Roman" w:hAnsi="Times New Roman" w:cs="Times New Roman" w:hint="eastAsia"/>
                      <w:b/>
                    </w:rPr>
                    <w:t>元</w:t>
                  </w:r>
                </w:p>
              </w:tc>
            </w:tr>
          </w:tbl>
          <w:p w14:paraId="51A282A1" w14:textId="61EC9BC4" w:rsidR="00BD7B5A" w:rsidRDefault="00BD7B5A" w:rsidP="00BD7B5A">
            <w:pPr>
              <w:spacing w:beforeLines="50" w:before="156"/>
              <w:ind w:firstLineChars="200" w:firstLine="422"/>
              <w:rPr>
                <w:rFonts w:ascii="Times New Roman" w:eastAsia="Times New Roman" w:hAnsi="Times New Roman" w:cs="Times New Roman"/>
                <w:b/>
              </w:rPr>
            </w:pPr>
          </w:p>
        </w:tc>
      </w:tr>
      <w:tr w:rsidR="00DE1CEA" w14:paraId="74EE4DA9" w14:textId="77777777">
        <w:trPr>
          <w:trHeight w:val="7138"/>
          <w:jc w:val="center"/>
        </w:trPr>
        <w:tc>
          <w:tcPr>
            <w:tcW w:w="8928" w:type="dxa"/>
            <w:tcBorders>
              <w:top w:val="single" w:sz="4" w:space="0" w:color="auto"/>
              <w:left w:val="single" w:sz="4" w:space="0" w:color="auto"/>
              <w:bottom w:val="single" w:sz="4" w:space="0" w:color="auto"/>
              <w:right w:val="single" w:sz="4" w:space="0" w:color="auto"/>
              <w:tl2br w:val="nil"/>
              <w:tr2bl w:val="nil"/>
            </w:tcBorders>
          </w:tcPr>
          <w:p w14:paraId="0697DC49" w14:textId="79E179C0" w:rsidR="00DE1CEA" w:rsidRPr="003222C8" w:rsidRDefault="00000000">
            <w:pPr>
              <w:spacing w:beforeLines="50" w:before="156"/>
              <w:rPr>
                <w:rFonts w:ascii="Times New Roman" w:eastAsia="Times New Roman" w:hAnsi="Times New Roman" w:cs="Times New Roman"/>
                <w:b/>
                <w:sz w:val="24"/>
              </w:rPr>
            </w:pPr>
            <w:r w:rsidRPr="003222C8">
              <w:rPr>
                <w:rFonts w:ascii="宋体" w:eastAsia="宋体" w:hAnsi="Times New Roman" w:cs="Times New Roman" w:hint="eastAsia"/>
                <w:b/>
                <w:sz w:val="24"/>
              </w:rPr>
              <w:t>七、项目预期成果</w:t>
            </w:r>
          </w:p>
          <w:p w14:paraId="528EDB10" w14:textId="2534DE5E" w:rsidR="007C540E" w:rsidRPr="00FE4D32" w:rsidRDefault="007C540E">
            <w:pPr>
              <w:spacing w:beforeLines="50" w:before="156"/>
              <w:ind w:firstLineChars="200" w:firstLine="480"/>
              <w:rPr>
                <w:rFonts w:ascii="宋体" w:eastAsia="宋体" w:hAnsi="宋体" w:hint="eastAsia"/>
                <w:color w:val="000000"/>
                <w:sz w:val="24"/>
              </w:rPr>
            </w:pPr>
            <w:r w:rsidRPr="00FE4D32">
              <w:rPr>
                <w:rFonts w:ascii="宋体" w:eastAsia="宋体" w:hAnsi="宋体"/>
                <w:color w:val="000000"/>
                <w:sz w:val="24"/>
              </w:rPr>
              <w:t>1</w:t>
            </w:r>
            <w:r w:rsidRPr="00FE4D32">
              <w:rPr>
                <w:rFonts w:ascii="宋体" w:eastAsia="宋体" w:hAnsi="宋体" w:hint="eastAsia"/>
                <w:color w:val="000000"/>
                <w:sz w:val="24"/>
              </w:rPr>
              <w:t>、完成基于多模态</w:t>
            </w:r>
            <w:r w:rsidR="004C51A9">
              <w:rPr>
                <w:rFonts w:ascii="宋体" w:eastAsia="宋体" w:hAnsi="宋体" w:hint="eastAsia"/>
                <w:color w:val="000000"/>
                <w:sz w:val="24"/>
              </w:rPr>
              <w:t>特征融合</w:t>
            </w:r>
            <w:r w:rsidRPr="00FE4D32">
              <w:rPr>
                <w:rFonts w:ascii="宋体" w:eastAsia="宋体" w:hAnsi="宋体" w:hint="eastAsia"/>
                <w:color w:val="000000"/>
                <w:sz w:val="24"/>
              </w:rPr>
              <w:t>与防御蒸馏的鲁棒性实时对抗样本防御系统研究；</w:t>
            </w:r>
            <w:r w:rsidRPr="00FE4D32">
              <w:rPr>
                <w:rFonts w:ascii="宋体" w:eastAsia="宋体" w:hAnsi="宋体"/>
                <w:color w:val="000000"/>
                <w:sz w:val="24"/>
              </w:rPr>
              <w:t xml:space="preserve"> </w:t>
            </w:r>
          </w:p>
          <w:p w14:paraId="63D6D7D6" w14:textId="29ECCA0B" w:rsidR="007C540E" w:rsidRPr="00FE4D32" w:rsidRDefault="007C540E">
            <w:pPr>
              <w:spacing w:beforeLines="50" w:before="156"/>
              <w:ind w:firstLineChars="200" w:firstLine="480"/>
              <w:rPr>
                <w:rFonts w:ascii="宋体" w:eastAsia="宋体" w:hAnsi="宋体" w:hint="eastAsia"/>
                <w:color w:val="000000"/>
                <w:sz w:val="24"/>
              </w:rPr>
            </w:pPr>
            <w:r w:rsidRPr="00FE4D32">
              <w:rPr>
                <w:rFonts w:ascii="宋体" w:eastAsia="宋体" w:hAnsi="宋体"/>
                <w:color w:val="000000"/>
                <w:sz w:val="24"/>
              </w:rPr>
              <w:t>2</w:t>
            </w:r>
            <w:r w:rsidRPr="00FE4D32">
              <w:rPr>
                <w:rFonts w:ascii="宋体" w:eastAsia="宋体" w:hAnsi="宋体" w:hint="eastAsia"/>
                <w:color w:val="000000"/>
                <w:sz w:val="24"/>
              </w:rPr>
              <w:t xml:space="preserve">、项目总结报告 </w:t>
            </w:r>
            <w:r w:rsidRPr="00FE4D32">
              <w:rPr>
                <w:rFonts w:ascii="宋体" w:eastAsia="宋体" w:hAnsi="宋体"/>
                <w:color w:val="000000"/>
                <w:sz w:val="24"/>
              </w:rPr>
              <w:t xml:space="preserve">1 </w:t>
            </w:r>
            <w:r w:rsidRPr="00FE4D32">
              <w:rPr>
                <w:rFonts w:ascii="宋体" w:eastAsia="宋体" w:hAnsi="宋体" w:hint="eastAsia"/>
                <w:color w:val="000000"/>
                <w:sz w:val="24"/>
              </w:rPr>
              <w:t>份；</w:t>
            </w:r>
          </w:p>
          <w:p w14:paraId="5D32816E" w14:textId="36F95FA3" w:rsidR="007C540E" w:rsidRPr="00FE4D32" w:rsidRDefault="007C540E" w:rsidP="007C540E">
            <w:pPr>
              <w:spacing w:beforeLines="50" w:before="156"/>
              <w:ind w:firstLine="420"/>
              <w:rPr>
                <w:rFonts w:ascii="宋体" w:eastAsia="宋体" w:hAnsi="宋体" w:hint="eastAsia"/>
                <w:color w:val="000000"/>
                <w:sz w:val="24"/>
              </w:rPr>
            </w:pPr>
            <w:r w:rsidRPr="00FE4D32">
              <w:rPr>
                <w:rFonts w:ascii="宋体" w:eastAsia="宋体" w:hAnsi="宋体"/>
                <w:color w:val="000000"/>
                <w:sz w:val="24"/>
              </w:rPr>
              <w:t>3</w:t>
            </w:r>
            <w:r w:rsidRPr="00FE4D32">
              <w:rPr>
                <w:rFonts w:ascii="宋体" w:eastAsia="宋体" w:hAnsi="宋体" w:hint="eastAsia"/>
                <w:color w:val="000000"/>
                <w:sz w:val="24"/>
              </w:rPr>
              <w:t>、发表相关论文1篇（争取SCI期刊论文1篇）；</w:t>
            </w:r>
            <w:r w:rsidRPr="00FE4D32">
              <w:rPr>
                <w:rFonts w:ascii="宋体" w:eastAsia="宋体" w:hAnsi="宋体"/>
                <w:color w:val="000000"/>
                <w:sz w:val="24"/>
              </w:rPr>
              <w:t xml:space="preserve"> </w:t>
            </w:r>
          </w:p>
          <w:p w14:paraId="78A65F03" w14:textId="26E749F8" w:rsidR="007C540E" w:rsidRPr="00FE4D32" w:rsidRDefault="007C540E" w:rsidP="007C540E">
            <w:pPr>
              <w:spacing w:beforeLines="50" w:before="156"/>
              <w:ind w:firstLine="420"/>
              <w:rPr>
                <w:rFonts w:ascii="宋体" w:eastAsia="宋体" w:hAnsi="宋体" w:hint="eastAsia"/>
                <w:color w:val="000000"/>
                <w:sz w:val="24"/>
              </w:rPr>
            </w:pPr>
            <w:r w:rsidRPr="00FE4D32">
              <w:rPr>
                <w:rFonts w:ascii="宋体" w:eastAsia="宋体" w:hAnsi="宋体"/>
                <w:color w:val="000000"/>
                <w:sz w:val="24"/>
              </w:rPr>
              <w:t>4</w:t>
            </w:r>
            <w:r w:rsidRPr="00FE4D32">
              <w:rPr>
                <w:rFonts w:ascii="宋体" w:eastAsia="宋体" w:hAnsi="宋体" w:hint="eastAsia"/>
                <w:color w:val="000000"/>
                <w:sz w:val="24"/>
              </w:rPr>
              <w:t>、力争申请相关专利；</w:t>
            </w:r>
            <w:r w:rsidRPr="00FE4D32">
              <w:rPr>
                <w:rFonts w:ascii="宋体" w:eastAsia="宋体" w:hAnsi="宋体"/>
                <w:color w:val="000000"/>
                <w:sz w:val="24"/>
              </w:rPr>
              <w:t xml:space="preserve"> </w:t>
            </w:r>
          </w:p>
          <w:p w14:paraId="62586A2E" w14:textId="3CF27DF8" w:rsidR="00DE1CEA" w:rsidRDefault="007C540E" w:rsidP="007C540E">
            <w:pPr>
              <w:spacing w:beforeLines="50" w:before="156"/>
              <w:ind w:firstLine="420"/>
              <w:rPr>
                <w:rFonts w:ascii="宋体" w:eastAsia="宋体" w:hAnsi="宋体" w:cs="宋体" w:hint="eastAsia"/>
                <w:color w:val="FF0000"/>
                <w:kern w:val="0"/>
                <w:szCs w:val="21"/>
                <w:lang w:bidi="ar"/>
              </w:rPr>
            </w:pPr>
            <w:r w:rsidRPr="00FE4D32">
              <w:rPr>
                <w:rFonts w:ascii="宋体" w:eastAsia="宋体" w:hAnsi="宋体"/>
                <w:color w:val="000000"/>
                <w:sz w:val="24"/>
              </w:rPr>
              <w:t>5</w:t>
            </w:r>
            <w:r w:rsidRPr="00FE4D32">
              <w:rPr>
                <w:rFonts w:ascii="宋体" w:eastAsia="宋体" w:hAnsi="宋体" w:hint="eastAsia"/>
                <w:color w:val="000000"/>
                <w:sz w:val="24"/>
              </w:rPr>
              <w:t xml:space="preserve">、依凭研究成果积极参加 </w:t>
            </w:r>
            <w:r w:rsidRPr="00FE4D32">
              <w:rPr>
                <w:rFonts w:ascii="宋体" w:eastAsia="宋体" w:hAnsi="宋体"/>
                <w:color w:val="000000"/>
                <w:sz w:val="24"/>
              </w:rPr>
              <w:t>202</w:t>
            </w:r>
            <w:r w:rsidRPr="00FE4D32">
              <w:rPr>
                <w:rFonts w:ascii="宋体" w:eastAsia="宋体" w:hAnsi="宋体" w:hint="eastAsia"/>
                <w:color w:val="000000"/>
                <w:sz w:val="24"/>
              </w:rPr>
              <w:t>6 年“挑战杯”大学生课外学术科技作品竞赛等比赛，争取获得省级及国家级奖项。</w:t>
            </w:r>
          </w:p>
        </w:tc>
      </w:tr>
      <w:tr w:rsidR="00DE1CEA" w14:paraId="1E481614" w14:textId="77777777">
        <w:trPr>
          <w:trHeight w:val="3261"/>
          <w:jc w:val="center"/>
        </w:trPr>
        <w:tc>
          <w:tcPr>
            <w:tcW w:w="8928" w:type="dxa"/>
            <w:tcBorders>
              <w:top w:val="single" w:sz="4" w:space="0" w:color="auto"/>
              <w:left w:val="single" w:sz="4" w:space="0" w:color="auto"/>
              <w:bottom w:val="single" w:sz="4" w:space="0" w:color="auto"/>
              <w:right w:val="single" w:sz="4" w:space="0" w:color="auto"/>
              <w:tl2br w:val="nil"/>
              <w:tr2bl w:val="nil"/>
            </w:tcBorders>
          </w:tcPr>
          <w:p w14:paraId="75263C42" w14:textId="4E0AB990" w:rsidR="00DE1CEA" w:rsidRDefault="00000000">
            <w:pPr>
              <w:rPr>
                <w:rFonts w:ascii="黑体" w:eastAsia="黑体" w:hAnsi="Times New Roman" w:cs="Times New Roman"/>
                <w:b/>
                <w:sz w:val="24"/>
              </w:rPr>
            </w:pPr>
            <w:r>
              <w:rPr>
                <w:rFonts w:ascii="黑体" w:eastAsia="黑体" w:hAnsi="Times New Roman" w:cs="Times New Roman" w:hint="eastAsia"/>
                <w:b/>
                <w:sz w:val="24"/>
              </w:rPr>
              <w:lastRenderedPageBreak/>
              <w:t>八、项目诚信承诺</w:t>
            </w:r>
          </w:p>
          <w:p w14:paraId="56E2B785" w14:textId="0C1DA2CD" w:rsidR="00DE1CEA" w:rsidRDefault="00000000">
            <w:pPr>
              <w:rPr>
                <w:rFonts w:ascii="黑体" w:eastAsia="黑体" w:hAnsi="Times New Roman" w:cs="Times New Roman"/>
                <w:b/>
                <w:sz w:val="24"/>
              </w:rPr>
            </w:pPr>
            <w:r>
              <w:rPr>
                <w:rFonts w:ascii="黑体" w:eastAsia="黑体" w:hAnsi="Times New Roman" w:cs="Times New Roman" w:hint="eastAsia"/>
                <w:b/>
                <w:sz w:val="24"/>
              </w:rPr>
              <w:t xml:space="preserve">     </w:t>
            </w:r>
          </w:p>
          <w:p w14:paraId="52A759C8" w14:textId="36CD0ECD" w:rsidR="00DE1CEA" w:rsidRDefault="00000000">
            <w:pPr>
              <w:ind w:firstLineChars="196" w:firstLine="470"/>
              <w:rPr>
                <w:rFonts w:ascii="Times New Roman" w:eastAsia="宋体" w:hAnsi="Times New Roman" w:cs="Times New Roman"/>
                <w:sz w:val="24"/>
              </w:rPr>
            </w:pPr>
            <w:r>
              <w:rPr>
                <w:rFonts w:ascii="宋体" w:eastAsia="宋体" w:hAnsi="宋体" w:cs="宋体" w:hint="eastAsia"/>
                <w:sz w:val="24"/>
              </w:rPr>
              <w:t>本项目负责人和全体成员慎重承诺，该项目不抄袭他人成果，不弄虚作假，先诚实做人，再诚信做学问和研究，按项目进度保质保量完成各项任务。</w:t>
            </w:r>
          </w:p>
          <w:p w14:paraId="792C4025" w14:textId="43ACF4B4" w:rsidR="00DE1CEA" w:rsidRDefault="00DE1CEA">
            <w:pPr>
              <w:rPr>
                <w:rFonts w:ascii="Times New Roman" w:eastAsia="宋体" w:hAnsi="Times New Roman" w:cs="Times New Roman"/>
                <w:sz w:val="24"/>
              </w:rPr>
            </w:pPr>
          </w:p>
          <w:p w14:paraId="31A5BA43" w14:textId="3B801F07" w:rsidR="00DE1CEA" w:rsidRDefault="00185853">
            <w:pPr>
              <w:rPr>
                <w:rFonts w:ascii="Times New Roman" w:eastAsia="宋体" w:hAnsi="Times New Roman" w:cs="Times New Roman"/>
                <w:sz w:val="24"/>
              </w:rPr>
            </w:pPr>
            <w:r>
              <w:rPr>
                <w:rFonts w:ascii="Times New Roman" w:eastAsia="宋体" w:hAnsi="Times New Roman" w:cs="Times New Roman"/>
                <w:noProof/>
                <w:sz w:val="24"/>
              </w:rPr>
              <w:drawing>
                <wp:anchor distT="0" distB="0" distL="114300" distR="114300" simplePos="0" relativeHeight="251664384" behindDoc="0" locked="0" layoutInCell="1" allowOverlap="1" wp14:anchorId="68C60161" wp14:editId="40D96ACE">
                  <wp:simplePos x="0" y="0"/>
                  <wp:positionH relativeFrom="column">
                    <wp:posOffset>4774247</wp:posOffset>
                  </wp:positionH>
                  <wp:positionV relativeFrom="paragraph">
                    <wp:posOffset>143510</wp:posOffset>
                  </wp:positionV>
                  <wp:extent cx="613676" cy="283680"/>
                  <wp:effectExtent l="0" t="0" r="0" b="2540"/>
                  <wp:wrapNone/>
                  <wp:docPr id="2145360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60453" name="图片 2145360453"/>
                          <pic:cNvPicPr/>
                        </pic:nvPicPr>
                        <pic:blipFill rotWithShape="1">
                          <a:blip r:embed="rId19" cstate="print">
                            <a:clrChange>
                              <a:clrFrom>
                                <a:srgbClr val="222426"/>
                              </a:clrFrom>
                              <a:clrTo>
                                <a:srgbClr val="222426">
                                  <a:alpha val="0"/>
                                </a:srgbClr>
                              </a:clrTo>
                            </a:clrChange>
                            <a:biLevel thresh="50000"/>
                            <a:extLst>
                              <a:ext uri="{28A0092B-C50C-407E-A947-70E740481C1C}">
                                <a14:useLocalDpi xmlns:a14="http://schemas.microsoft.com/office/drawing/2010/main" val="0"/>
                              </a:ext>
                            </a:extLst>
                          </a:blip>
                          <a:srcRect l="26250" t="25372" r="37602" b="57593"/>
                          <a:stretch>
                            <a:fillRect/>
                          </a:stretch>
                        </pic:blipFill>
                        <pic:spPr bwMode="auto">
                          <a:xfrm>
                            <a:off x="0" y="0"/>
                            <a:ext cx="613676" cy="283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4918">
              <w:rPr>
                <w:rFonts w:ascii="宋体" w:eastAsia="宋体" w:hAnsi="宋体" w:cs="宋体" w:hint="eastAsia"/>
                <w:noProof/>
                <w:sz w:val="24"/>
              </w:rPr>
              <w:drawing>
                <wp:anchor distT="0" distB="0" distL="114300" distR="114300" simplePos="0" relativeHeight="251663360" behindDoc="0" locked="0" layoutInCell="1" allowOverlap="1" wp14:anchorId="38F0254F" wp14:editId="016DE8B1">
                  <wp:simplePos x="0" y="0"/>
                  <wp:positionH relativeFrom="column">
                    <wp:posOffset>4189730</wp:posOffset>
                  </wp:positionH>
                  <wp:positionV relativeFrom="paragraph">
                    <wp:posOffset>35877</wp:posOffset>
                  </wp:positionV>
                  <wp:extent cx="691860" cy="447675"/>
                  <wp:effectExtent l="0" t="0" r="0" b="0"/>
                  <wp:wrapNone/>
                  <wp:docPr id="12309251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25181" name="图片 1230925181"/>
                          <pic:cNvPicPr/>
                        </pic:nvPicPr>
                        <pic:blipFill rotWithShape="1">
                          <a:blip r:embed="rId20" cstate="print">
                            <a:clrChange>
                              <a:clrFrom>
                                <a:srgbClr val="9A9697"/>
                              </a:clrFrom>
                              <a:clrTo>
                                <a:srgbClr val="9A9697">
                                  <a:alpha val="0"/>
                                </a:srgbClr>
                              </a:clrTo>
                            </a:clrChange>
                            <a:biLevel thresh="50000"/>
                            <a:extLst>
                              <a:ext uri="{28A0092B-C50C-407E-A947-70E740481C1C}">
                                <a14:useLocalDpi xmlns:a14="http://schemas.microsoft.com/office/drawing/2010/main" val="0"/>
                              </a:ext>
                            </a:extLst>
                          </a:blip>
                          <a:srcRect l="30663" t="24531" r="28784" b="40490"/>
                          <a:stretch>
                            <a:fillRect/>
                          </a:stretch>
                        </pic:blipFill>
                        <pic:spPr bwMode="auto">
                          <a:xfrm>
                            <a:off x="0" y="0"/>
                            <a:ext cx="691860" cy="447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2DEB">
              <w:rPr>
                <w:rFonts w:ascii="宋体" w:eastAsia="宋体" w:hAnsi="宋体" w:cs="宋体" w:hint="eastAsia"/>
                <w:noProof/>
                <w:sz w:val="24"/>
              </w:rPr>
              <w:drawing>
                <wp:anchor distT="0" distB="0" distL="114300" distR="114300" simplePos="0" relativeHeight="251662336" behindDoc="0" locked="0" layoutInCell="1" allowOverlap="1" wp14:anchorId="11CE69F5" wp14:editId="1DF738E8">
                  <wp:simplePos x="0" y="0"/>
                  <wp:positionH relativeFrom="column">
                    <wp:posOffset>3817302</wp:posOffset>
                  </wp:positionH>
                  <wp:positionV relativeFrom="paragraph">
                    <wp:posOffset>12608</wp:posOffset>
                  </wp:positionV>
                  <wp:extent cx="337270" cy="595649"/>
                  <wp:effectExtent l="4128" t="0" r="0" b="0"/>
                  <wp:wrapNone/>
                  <wp:docPr id="9904662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66289" name="图片 990466289"/>
                          <pic:cNvPicPr/>
                        </pic:nvPicPr>
                        <pic:blipFill rotWithShape="1">
                          <a:blip r:embed="rId21" cstate="print">
                            <a:clrChange>
                              <a:clrFrom>
                                <a:srgbClr val="BABDC2"/>
                              </a:clrFrom>
                              <a:clrTo>
                                <a:srgbClr val="BABDC2">
                                  <a:alpha val="0"/>
                                </a:srgbClr>
                              </a:clrTo>
                            </a:clrChange>
                            <a:biLevel thresh="50000"/>
                            <a:extLst>
                              <a:ext uri="{28A0092B-C50C-407E-A947-70E740481C1C}">
                                <a14:useLocalDpi xmlns:a14="http://schemas.microsoft.com/office/drawing/2010/main" val="0"/>
                              </a:ext>
                            </a:extLst>
                          </a:blip>
                          <a:srcRect l="35368" t="24506" r="19694" b="32695"/>
                          <a:stretch>
                            <a:fillRect/>
                          </a:stretch>
                        </pic:blipFill>
                        <pic:spPr bwMode="auto">
                          <a:xfrm rot="16200000">
                            <a:off x="0" y="0"/>
                            <a:ext cx="337270" cy="5956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2DEB">
              <w:rPr>
                <w:rFonts w:ascii="宋体" w:eastAsia="宋体" w:hAnsi="宋体" w:cs="宋体" w:hint="eastAsia"/>
                <w:noProof/>
                <w:sz w:val="24"/>
              </w:rPr>
              <w:drawing>
                <wp:anchor distT="0" distB="0" distL="114300" distR="114300" simplePos="0" relativeHeight="251661312" behindDoc="0" locked="0" layoutInCell="1" allowOverlap="1" wp14:anchorId="10D360E9" wp14:editId="5C82B8C5">
                  <wp:simplePos x="0" y="0"/>
                  <wp:positionH relativeFrom="column">
                    <wp:posOffset>3009582</wp:posOffset>
                  </wp:positionH>
                  <wp:positionV relativeFrom="paragraph">
                    <wp:posOffset>98107</wp:posOffset>
                  </wp:positionV>
                  <wp:extent cx="690563" cy="328612"/>
                  <wp:effectExtent l="0" t="0" r="0" b="0"/>
                  <wp:wrapNone/>
                  <wp:docPr id="1762867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67260" name="图片 1762867260"/>
                          <pic:cNvPicPr/>
                        </pic:nvPicPr>
                        <pic:blipFill rotWithShape="1">
                          <a:blip r:embed="rId22" cstate="print">
                            <a:clrChange>
                              <a:clrFrom>
                                <a:srgbClr val="FFFFFF"/>
                              </a:clrFrom>
                              <a:clrTo>
                                <a:srgbClr val="FFFFFF">
                                  <a:alpha val="0"/>
                                </a:srgbClr>
                              </a:clrTo>
                            </a:clrChange>
                            <a:biLevel thresh="50000"/>
                            <a:extLst>
                              <a:ext uri="{28A0092B-C50C-407E-A947-70E740481C1C}">
                                <a14:useLocalDpi xmlns:a14="http://schemas.microsoft.com/office/drawing/2010/main" val="0"/>
                              </a:ext>
                            </a:extLst>
                          </a:blip>
                          <a:srcRect l="19887" t="13265" r="28579" b="16271"/>
                          <a:stretch>
                            <a:fillRect/>
                          </a:stretch>
                        </pic:blipFill>
                        <pic:spPr bwMode="auto">
                          <a:xfrm>
                            <a:off x="0" y="0"/>
                            <a:ext cx="690563" cy="3286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2DEB">
              <w:rPr>
                <w:rFonts w:ascii="宋体" w:eastAsia="宋体" w:hAnsi="宋体" w:cs="宋体" w:hint="eastAsia"/>
                <w:noProof/>
                <w:sz w:val="24"/>
              </w:rPr>
              <w:drawing>
                <wp:anchor distT="0" distB="0" distL="114300" distR="114300" simplePos="0" relativeHeight="251660288" behindDoc="0" locked="0" layoutInCell="1" allowOverlap="1" wp14:anchorId="19600718" wp14:editId="723E5654">
                  <wp:simplePos x="0" y="0"/>
                  <wp:positionH relativeFrom="column">
                    <wp:posOffset>1242378</wp:posOffset>
                  </wp:positionH>
                  <wp:positionV relativeFrom="paragraph">
                    <wp:posOffset>138430</wp:posOffset>
                  </wp:positionV>
                  <wp:extent cx="552450" cy="338137"/>
                  <wp:effectExtent l="0" t="0" r="0" b="5080"/>
                  <wp:wrapNone/>
                  <wp:docPr id="197198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8924" name="图片 197198924"/>
                          <pic:cNvPicPr/>
                        </pic:nvPicPr>
                        <pic:blipFill rotWithShape="1">
                          <a:blip r:embed="rId23" cstate="print">
                            <a:clrChange>
                              <a:clrFrom>
                                <a:srgbClr val="90918B"/>
                              </a:clrFrom>
                              <a:clrTo>
                                <a:srgbClr val="90918B">
                                  <a:alpha val="0"/>
                                </a:srgbClr>
                              </a:clrTo>
                            </a:clrChange>
                            <a:biLevel thresh="50000"/>
                            <a:extLst>
                              <a:ext uri="{28A0092B-C50C-407E-A947-70E740481C1C}">
                                <a14:useLocalDpi xmlns:a14="http://schemas.microsoft.com/office/drawing/2010/main" val="0"/>
                              </a:ext>
                            </a:extLst>
                          </a:blip>
                          <a:srcRect l="22713" t="31715" r="61687" b="55555"/>
                          <a:stretch>
                            <a:fillRect/>
                          </a:stretch>
                        </pic:blipFill>
                        <pic:spPr bwMode="auto">
                          <a:xfrm>
                            <a:off x="0" y="0"/>
                            <a:ext cx="552450" cy="3381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E768B1" w14:textId="254B134B" w:rsidR="00DE1CEA" w:rsidRDefault="00000000">
            <w:pPr>
              <w:rPr>
                <w:rFonts w:ascii="宋体" w:eastAsia="宋体" w:hAnsi="宋体" w:cs="宋体" w:hint="eastAsia"/>
                <w:sz w:val="24"/>
              </w:rPr>
            </w:pPr>
            <w:r>
              <w:rPr>
                <w:rFonts w:ascii="宋体" w:eastAsia="宋体" w:hAnsi="宋体" w:cs="宋体" w:hint="eastAsia"/>
                <w:sz w:val="24"/>
              </w:rPr>
              <w:t xml:space="preserve"> 项目负责人签名：  </w:t>
            </w:r>
            <w:r w:rsidR="003E2DEB">
              <w:rPr>
                <w:rFonts w:ascii="宋体" w:eastAsia="宋体" w:hAnsi="宋体" w:cs="宋体" w:hint="eastAsia"/>
                <w:sz w:val="24"/>
              </w:rPr>
              <w:t xml:space="preserve">      </w:t>
            </w:r>
            <w:r>
              <w:rPr>
                <w:rFonts w:ascii="宋体" w:eastAsia="宋体" w:hAnsi="宋体" w:cs="宋体" w:hint="eastAsia"/>
                <w:sz w:val="24"/>
              </w:rPr>
              <w:t xml:space="preserve">项目组成员签名：  </w:t>
            </w:r>
          </w:p>
          <w:p w14:paraId="71A82BA9" w14:textId="1376D53C" w:rsidR="00DE1CEA" w:rsidRDefault="00000000">
            <w:pPr>
              <w:rPr>
                <w:rFonts w:ascii="宋体" w:eastAsia="宋体" w:hAnsi="宋体" w:cs="宋体" w:hint="eastAsia"/>
                <w:sz w:val="24"/>
              </w:rPr>
            </w:pPr>
            <w:r>
              <w:rPr>
                <w:rFonts w:ascii="宋体" w:eastAsia="宋体" w:hAnsi="宋体" w:cs="宋体" w:hint="eastAsia"/>
                <w:sz w:val="24"/>
              </w:rPr>
              <w:t xml:space="preserve">     </w:t>
            </w:r>
          </w:p>
          <w:p w14:paraId="5B9FD8AC" w14:textId="419A7EF0" w:rsidR="00DE1CEA" w:rsidRDefault="00B16FEC">
            <w:pPr>
              <w:spacing w:beforeLines="50" w:before="156"/>
              <w:ind w:firstLineChars="300" w:firstLine="720"/>
              <w:rPr>
                <w:rFonts w:ascii="Times New Roman" w:eastAsia="Times New Roman" w:hAnsi="Times New Roman" w:cs="Times New Roman"/>
                <w:b/>
              </w:rPr>
            </w:pPr>
            <w:r>
              <w:rPr>
                <w:rFonts w:ascii="宋体" w:eastAsia="宋体" w:hAnsi="宋体" w:cs="宋体" w:hint="eastAsia"/>
                <w:sz w:val="24"/>
              </w:rPr>
              <w:t>2026年 11月 20日                              2026年 11月 20日</w:t>
            </w:r>
          </w:p>
        </w:tc>
      </w:tr>
      <w:tr w:rsidR="00DE1CEA" w14:paraId="68DBEFF9" w14:textId="77777777">
        <w:trPr>
          <w:trHeight w:val="3424"/>
          <w:jc w:val="center"/>
        </w:trPr>
        <w:tc>
          <w:tcPr>
            <w:tcW w:w="8928" w:type="dxa"/>
            <w:tcBorders>
              <w:top w:val="single" w:sz="4" w:space="0" w:color="auto"/>
              <w:left w:val="single" w:sz="4" w:space="0" w:color="auto"/>
              <w:bottom w:val="single" w:sz="4" w:space="0" w:color="auto"/>
              <w:right w:val="single" w:sz="4" w:space="0" w:color="auto"/>
              <w:tl2br w:val="nil"/>
              <w:tr2bl w:val="nil"/>
            </w:tcBorders>
          </w:tcPr>
          <w:p w14:paraId="4E83BDB4" w14:textId="68FFDF41" w:rsidR="00DE1CEA" w:rsidRDefault="00000000">
            <w:pPr>
              <w:spacing w:beforeLines="50" w:before="156"/>
              <w:rPr>
                <w:rFonts w:ascii="Times New Roman" w:eastAsia="Times New Roman" w:hAnsi="Times New Roman" w:cs="Times New Roman"/>
                <w:b/>
              </w:rPr>
            </w:pPr>
            <w:r>
              <w:rPr>
                <w:rFonts w:ascii="宋体" w:eastAsia="宋体" w:hAnsi="Times New Roman" w:cs="Times New Roman" w:hint="eastAsia"/>
                <w:b/>
              </w:rPr>
              <w:t>指导教师意见：</w:t>
            </w:r>
          </w:p>
          <w:p w14:paraId="2F118453" w14:textId="127DB4D9" w:rsidR="00DE1CEA" w:rsidRDefault="00DE1CEA">
            <w:pPr>
              <w:rPr>
                <w:rFonts w:ascii="Times New Roman" w:eastAsia="宋体" w:hAnsi="Times New Roman" w:cs="Times New Roman"/>
              </w:rPr>
            </w:pPr>
          </w:p>
          <w:p w14:paraId="4E0E2723" w14:textId="5F0DCD66" w:rsidR="00DE1CEA" w:rsidRDefault="00DE1CEA">
            <w:pPr>
              <w:rPr>
                <w:rFonts w:ascii="Times New Roman" w:eastAsia="宋体" w:hAnsi="Times New Roman" w:cs="Times New Roman"/>
              </w:rPr>
            </w:pPr>
          </w:p>
          <w:p w14:paraId="10005265" w14:textId="288CC577" w:rsidR="00DE1CEA" w:rsidRDefault="00DE1CEA">
            <w:pPr>
              <w:rPr>
                <w:rFonts w:ascii="Times New Roman" w:eastAsia="宋体" w:hAnsi="Times New Roman" w:cs="Times New Roman"/>
              </w:rPr>
            </w:pPr>
          </w:p>
          <w:p w14:paraId="776596A6" w14:textId="77777777" w:rsidR="00DE1CEA" w:rsidRDefault="00DE1CEA">
            <w:pPr>
              <w:rPr>
                <w:rFonts w:ascii="Times New Roman" w:eastAsia="宋体" w:hAnsi="Times New Roman" w:cs="Times New Roman"/>
              </w:rPr>
            </w:pPr>
          </w:p>
          <w:p w14:paraId="0F5153B8" w14:textId="77777777" w:rsidR="00DE1CEA" w:rsidRDefault="00DE1CEA">
            <w:pPr>
              <w:rPr>
                <w:rFonts w:ascii="Times New Roman" w:eastAsia="宋体" w:hAnsi="Times New Roman" w:cs="Times New Roman"/>
              </w:rPr>
            </w:pPr>
          </w:p>
          <w:p w14:paraId="3E058599" w14:textId="77777777" w:rsidR="00DE1CEA" w:rsidRDefault="00DE1CEA">
            <w:pPr>
              <w:rPr>
                <w:rFonts w:ascii="Times New Roman" w:eastAsia="宋体" w:hAnsi="Times New Roman" w:cs="Times New Roman"/>
              </w:rPr>
            </w:pPr>
          </w:p>
          <w:p w14:paraId="74E30A8E" w14:textId="77777777" w:rsidR="00DE1CEA" w:rsidRDefault="00000000">
            <w:pPr>
              <w:rPr>
                <w:rFonts w:ascii="宋体" w:eastAsia="宋体" w:hAnsi="宋体" w:cs="宋体" w:hint="eastAsia"/>
              </w:rPr>
            </w:pPr>
            <w:r>
              <w:rPr>
                <w:rFonts w:ascii="宋体" w:eastAsia="宋体" w:hAnsi="宋体" w:cs="宋体" w:hint="eastAsia"/>
              </w:rPr>
              <w:t xml:space="preserve">                         签    名：</w:t>
            </w:r>
            <w:r>
              <w:rPr>
                <w:rFonts w:ascii="宋体" w:eastAsia="宋体" w:hAnsi="宋体" w:cs="宋体" w:hint="eastAsia"/>
                <w:color w:val="FF0000"/>
              </w:rPr>
              <w:t>指导教师完成线上任务审核、在纸质申报书上签字即可</w:t>
            </w:r>
          </w:p>
          <w:p w14:paraId="4518F0D5" w14:textId="77777777" w:rsidR="00DE1CEA" w:rsidRDefault="00000000">
            <w:pPr>
              <w:spacing w:beforeLines="50" w:before="156"/>
              <w:ind w:firstLineChars="3000" w:firstLine="6300"/>
              <w:rPr>
                <w:rFonts w:ascii="Times New Roman" w:eastAsia="Times New Roman" w:hAnsi="Times New Roman" w:cs="Times New Roman"/>
                <w:b/>
              </w:rPr>
            </w:pPr>
            <w:r>
              <w:rPr>
                <w:rFonts w:ascii="宋体" w:eastAsia="宋体" w:hAnsi="宋体" w:cs="宋体" w:hint="eastAsia"/>
              </w:rPr>
              <w:t>年     月     日</w:t>
            </w:r>
          </w:p>
        </w:tc>
      </w:tr>
      <w:tr w:rsidR="00DE1CEA" w14:paraId="4E6B0FE5" w14:textId="77777777">
        <w:trPr>
          <w:trHeight w:val="3553"/>
          <w:jc w:val="center"/>
        </w:trPr>
        <w:tc>
          <w:tcPr>
            <w:tcW w:w="8928" w:type="dxa"/>
            <w:tcBorders>
              <w:top w:val="single" w:sz="4" w:space="0" w:color="auto"/>
              <w:left w:val="single" w:sz="4" w:space="0" w:color="auto"/>
              <w:bottom w:val="single" w:sz="4" w:space="0" w:color="auto"/>
              <w:right w:val="single" w:sz="4" w:space="0" w:color="auto"/>
              <w:tl2br w:val="nil"/>
              <w:tr2bl w:val="nil"/>
            </w:tcBorders>
          </w:tcPr>
          <w:p w14:paraId="58920011" w14:textId="77777777" w:rsidR="00DE1CEA" w:rsidRDefault="00000000">
            <w:pPr>
              <w:spacing w:beforeLines="50" w:before="156"/>
              <w:rPr>
                <w:rFonts w:ascii="Times New Roman" w:eastAsia="宋体" w:hAnsi="Times New Roman" w:cs="Times New Roman"/>
              </w:rPr>
            </w:pPr>
            <w:r>
              <w:rPr>
                <w:rFonts w:ascii="宋体" w:eastAsia="宋体" w:hAnsi="Times New Roman" w:cs="Times New Roman" w:hint="eastAsia"/>
                <w:b/>
              </w:rPr>
              <w:t>学院意见：</w:t>
            </w:r>
          </w:p>
          <w:p w14:paraId="7419797E" w14:textId="77777777" w:rsidR="00DE1CEA" w:rsidRDefault="00DE1CEA">
            <w:pPr>
              <w:rPr>
                <w:rFonts w:ascii="Times New Roman" w:eastAsia="宋体" w:hAnsi="Times New Roman" w:cs="Times New Roman"/>
              </w:rPr>
            </w:pPr>
          </w:p>
          <w:p w14:paraId="1056D781" w14:textId="77777777" w:rsidR="00DE1CEA" w:rsidRDefault="00DE1CEA">
            <w:pPr>
              <w:rPr>
                <w:rFonts w:ascii="Times New Roman" w:eastAsia="宋体" w:hAnsi="Times New Roman" w:cs="Times New Roman"/>
              </w:rPr>
            </w:pPr>
          </w:p>
          <w:p w14:paraId="6E9625BC" w14:textId="77777777" w:rsidR="00DE1CEA" w:rsidRDefault="00DE1CEA">
            <w:pPr>
              <w:rPr>
                <w:rFonts w:ascii="Times New Roman" w:eastAsia="宋体" w:hAnsi="Times New Roman" w:cs="Times New Roman"/>
              </w:rPr>
            </w:pPr>
          </w:p>
          <w:p w14:paraId="11328E24" w14:textId="77777777" w:rsidR="00DE1CEA" w:rsidRDefault="00DE1CEA">
            <w:pPr>
              <w:rPr>
                <w:rFonts w:ascii="Times New Roman" w:eastAsia="宋体" w:hAnsi="Times New Roman" w:cs="Times New Roman"/>
              </w:rPr>
            </w:pPr>
          </w:p>
          <w:p w14:paraId="5B83C3D5" w14:textId="77777777" w:rsidR="00DE1CEA" w:rsidRDefault="00DE1CEA">
            <w:pPr>
              <w:rPr>
                <w:rFonts w:ascii="Times New Roman" w:eastAsia="宋体" w:hAnsi="Times New Roman" w:cs="Times New Roman"/>
              </w:rPr>
            </w:pPr>
          </w:p>
          <w:p w14:paraId="68FCAA87" w14:textId="77777777" w:rsidR="00DE1CEA" w:rsidRDefault="00DE1CEA">
            <w:pPr>
              <w:rPr>
                <w:rFonts w:ascii="Times New Roman" w:eastAsia="宋体" w:hAnsi="Times New Roman" w:cs="Times New Roman"/>
              </w:rPr>
            </w:pPr>
          </w:p>
          <w:p w14:paraId="4026E951" w14:textId="77777777" w:rsidR="00DE1CEA" w:rsidRDefault="00DE1CEA">
            <w:pPr>
              <w:rPr>
                <w:rFonts w:ascii="Times New Roman" w:eastAsia="宋体" w:hAnsi="Times New Roman" w:cs="Times New Roman"/>
              </w:rPr>
            </w:pPr>
          </w:p>
          <w:p w14:paraId="2FD18DF6" w14:textId="77777777" w:rsidR="00DE1CEA" w:rsidRDefault="00000000">
            <w:pPr>
              <w:rPr>
                <w:rFonts w:ascii="宋体" w:eastAsia="宋体" w:hAnsi="宋体" w:cs="宋体" w:hint="eastAsia"/>
              </w:rPr>
            </w:pPr>
            <w:r>
              <w:rPr>
                <w:rFonts w:ascii="宋体" w:eastAsia="宋体" w:hAnsi="宋体" w:cs="宋体" w:hint="eastAsia"/>
              </w:rPr>
              <w:t xml:space="preserve">                                                签名盖章： </w:t>
            </w:r>
          </w:p>
          <w:p w14:paraId="153FDF6D" w14:textId="77777777" w:rsidR="00DE1CEA" w:rsidRDefault="00000000">
            <w:pPr>
              <w:spacing w:beforeLines="50" w:before="156"/>
              <w:ind w:firstLineChars="3000" w:firstLine="6300"/>
              <w:rPr>
                <w:rFonts w:ascii="Times New Roman" w:eastAsia="Times New Roman" w:hAnsi="Times New Roman" w:cs="Times New Roman"/>
                <w:b/>
              </w:rPr>
            </w:pPr>
            <w:r>
              <w:rPr>
                <w:rFonts w:ascii="宋体" w:eastAsia="宋体" w:hAnsi="宋体" w:cs="宋体" w:hint="eastAsia"/>
              </w:rPr>
              <w:t>年     月     日</w:t>
            </w:r>
          </w:p>
        </w:tc>
      </w:tr>
      <w:tr w:rsidR="00DE1CEA" w14:paraId="07AAECF1" w14:textId="77777777">
        <w:trPr>
          <w:trHeight w:val="2957"/>
          <w:jc w:val="center"/>
        </w:trPr>
        <w:tc>
          <w:tcPr>
            <w:tcW w:w="8928" w:type="dxa"/>
            <w:tcBorders>
              <w:top w:val="single" w:sz="4" w:space="0" w:color="auto"/>
              <w:left w:val="single" w:sz="4" w:space="0" w:color="auto"/>
              <w:bottom w:val="single" w:sz="4" w:space="0" w:color="auto"/>
              <w:right w:val="single" w:sz="4" w:space="0" w:color="auto"/>
              <w:tl2br w:val="nil"/>
              <w:tr2bl w:val="nil"/>
            </w:tcBorders>
          </w:tcPr>
          <w:p w14:paraId="7C4D9FFA" w14:textId="77777777" w:rsidR="00DE1CEA" w:rsidRDefault="00000000">
            <w:pPr>
              <w:spacing w:beforeLines="50" w:before="156"/>
              <w:rPr>
                <w:rFonts w:ascii="Times New Roman" w:eastAsia="Times New Roman" w:hAnsi="Times New Roman" w:cs="Times New Roman"/>
                <w:b/>
              </w:rPr>
            </w:pPr>
            <w:r>
              <w:rPr>
                <w:rFonts w:ascii="宋体" w:eastAsia="宋体" w:hAnsi="Times New Roman" w:cs="Times New Roman" w:hint="eastAsia"/>
                <w:b/>
              </w:rPr>
              <w:t>学校意见：</w:t>
            </w:r>
          </w:p>
          <w:p w14:paraId="48FF2737" w14:textId="77777777" w:rsidR="00DE1CEA" w:rsidRDefault="00DE1CEA">
            <w:pPr>
              <w:rPr>
                <w:rFonts w:ascii="Times New Roman" w:eastAsia="Times New Roman" w:hAnsi="Times New Roman" w:cs="Times New Roman"/>
                <w:b/>
              </w:rPr>
            </w:pPr>
          </w:p>
          <w:p w14:paraId="7F904A4F" w14:textId="77777777" w:rsidR="00DE1CEA" w:rsidRDefault="00DE1CEA">
            <w:pPr>
              <w:rPr>
                <w:rFonts w:ascii="Times New Roman" w:eastAsia="Times New Roman" w:hAnsi="Times New Roman" w:cs="Times New Roman"/>
                <w:b/>
              </w:rPr>
            </w:pPr>
          </w:p>
          <w:p w14:paraId="5D7FB707" w14:textId="77777777" w:rsidR="00DE1CEA" w:rsidRDefault="00DE1CEA">
            <w:pPr>
              <w:rPr>
                <w:rFonts w:ascii="Times New Roman" w:eastAsia="Times New Roman" w:hAnsi="Times New Roman" w:cs="Times New Roman"/>
                <w:b/>
              </w:rPr>
            </w:pPr>
          </w:p>
          <w:p w14:paraId="079D6AFA" w14:textId="77777777" w:rsidR="00DE1CEA" w:rsidRDefault="00DE1CEA">
            <w:pPr>
              <w:rPr>
                <w:rFonts w:ascii="Times New Roman" w:eastAsia="Times New Roman" w:hAnsi="Times New Roman" w:cs="Times New Roman"/>
                <w:b/>
              </w:rPr>
            </w:pPr>
          </w:p>
          <w:p w14:paraId="3D1DADB8" w14:textId="77777777" w:rsidR="00DE1CEA" w:rsidRDefault="00DE1CEA">
            <w:pPr>
              <w:rPr>
                <w:rFonts w:ascii="Times New Roman" w:eastAsia="Times New Roman" w:hAnsi="Times New Roman" w:cs="Times New Roman"/>
                <w:b/>
              </w:rPr>
            </w:pPr>
          </w:p>
          <w:p w14:paraId="369E4ED3" w14:textId="77777777" w:rsidR="00DE1CEA" w:rsidRDefault="00000000">
            <w:pPr>
              <w:rPr>
                <w:rFonts w:ascii="宋体" w:eastAsia="宋体" w:hAnsi="宋体" w:cs="宋体" w:hint="eastAsia"/>
              </w:rPr>
            </w:pPr>
            <w:r>
              <w:rPr>
                <w:rFonts w:ascii="宋体" w:eastAsia="宋体" w:hAnsi="宋体" w:cs="宋体" w:hint="eastAsia"/>
              </w:rPr>
              <w:t xml:space="preserve">                                                签名盖章： </w:t>
            </w:r>
          </w:p>
          <w:p w14:paraId="7242CC77" w14:textId="77777777" w:rsidR="00DE1CEA" w:rsidRDefault="00000000">
            <w:pPr>
              <w:spacing w:beforeLines="50" w:before="156"/>
              <w:ind w:firstLineChars="3000" w:firstLine="6300"/>
              <w:rPr>
                <w:rFonts w:ascii="Times New Roman" w:eastAsia="Times New Roman" w:hAnsi="Times New Roman" w:cs="Times New Roman"/>
                <w:b/>
              </w:rPr>
            </w:pPr>
            <w:r>
              <w:rPr>
                <w:rFonts w:ascii="宋体" w:eastAsia="宋体" w:hAnsi="宋体" w:cs="宋体" w:hint="eastAsia"/>
              </w:rPr>
              <w:t>年     月     日</w:t>
            </w:r>
          </w:p>
        </w:tc>
      </w:tr>
    </w:tbl>
    <w:p w14:paraId="435088D5" w14:textId="77777777" w:rsidR="00DE1CEA" w:rsidRDefault="00DE1CEA"/>
    <w:sectPr w:rsidR="00DE1CEA">
      <w:footerReference w:type="default" r:id="rId24"/>
      <w:pgSz w:w="11906" w:h="16838"/>
      <w:pgMar w:top="1418" w:right="1418" w:bottom="1418"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21FC6" w14:textId="77777777" w:rsidR="000601E5" w:rsidRDefault="000601E5">
      <w:r>
        <w:separator/>
      </w:r>
    </w:p>
  </w:endnote>
  <w:endnote w:type="continuationSeparator" w:id="0">
    <w:p w14:paraId="3D4582B1" w14:textId="77777777" w:rsidR="000601E5" w:rsidRDefault="00060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楷体_GB2312">
    <w:altName w:val="楷体"/>
    <w:charset w:val="00"/>
    <w:family w:val="modern"/>
    <w:pitch w:val="default"/>
    <w:sig w:usb0="00000000" w:usb1="00000000" w:usb2="00000000" w:usb3="00000000" w:csb0="00000001" w:csb1="00000000"/>
  </w:font>
  <w:font w:name="仿宋_GB2312">
    <w:altName w:val="仿宋"/>
    <w:charset w:val="00"/>
    <w:family w:val="moder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E7BA7" w14:textId="77777777" w:rsidR="00DE1CEA" w:rsidRDefault="00000000">
    <w:pPr>
      <w:framePr w:wrap="auto" w:vAnchor="text" w:hAnchor="margin" w:xAlign="center" w:y="1"/>
      <w:tabs>
        <w:tab w:val="center" w:pos="4153"/>
        <w:tab w:val="right" w:pos="8306"/>
      </w:tabs>
      <w:snapToGrid w:val="0"/>
      <w:jc w:val="left"/>
      <w:rPr>
        <w:rFonts w:ascii="Times New Roman" w:eastAsia="宋体" w:hAnsi="Times New Roman" w:cs="Times New Roman"/>
        <w:sz w:val="18"/>
      </w:rPr>
    </w:pPr>
    <w:r>
      <w:rPr>
        <w:rFonts w:ascii="Times New Roman" w:eastAsia="宋体" w:hAnsi="Times New Roman" w:cs="Times New Roman" w:hint="eastAsia"/>
        <w:sz w:val="18"/>
      </w:rPr>
      <w:fldChar w:fldCharType="begin"/>
    </w:r>
    <w:r>
      <w:rPr>
        <w:rFonts w:ascii="Times New Roman" w:eastAsia="宋体" w:hAnsi="Times New Roman" w:cs="Times New Roman"/>
        <w:sz w:val="18"/>
      </w:rPr>
      <w:instrText xml:space="preserve">PAGE  </w:instrText>
    </w:r>
    <w:r>
      <w:rPr>
        <w:rFonts w:ascii="Times New Roman" w:eastAsia="宋体" w:hAnsi="Times New Roman" w:cs="Times New Roman" w:hint="eastAsia"/>
        <w:sz w:val="18"/>
      </w:rPr>
      <w:fldChar w:fldCharType="separate"/>
    </w:r>
    <w:r>
      <w:rPr>
        <w:rFonts w:ascii="Times New Roman" w:eastAsia="宋体" w:hAnsi="Times New Roman" w:cs="Times New Roman"/>
        <w:sz w:val="18"/>
      </w:rPr>
      <w:t>1</w:t>
    </w:r>
    <w:r>
      <w:rPr>
        <w:rFonts w:ascii="Times New Roman" w:eastAsia="宋体" w:hAnsi="Times New Roman" w:cs="Times New Roman" w:hint="eastAsia"/>
        <w:sz w:val="18"/>
      </w:rPr>
      <w:fldChar w:fldCharType="end"/>
    </w:r>
  </w:p>
  <w:p w14:paraId="27DAA311" w14:textId="77777777" w:rsidR="00DE1CEA" w:rsidRDefault="00DE1CEA">
    <w:pPr>
      <w:tabs>
        <w:tab w:val="center" w:pos="4153"/>
        <w:tab w:val="right" w:pos="8306"/>
      </w:tabs>
      <w:snapToGrid w:val="0"/>
      <w:jc w:val="left"/>
      <w:rPr>
        <w:rFonts w:ascii="Times New Roman" w:eastAsia="Times New Roman" w:hAnsi="Times New Roman" w:cs="Times New Roman"/>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15070" w14:textId="77777777" w:rsidR="000601E5" w:rsidRDefault="000601E5">
      <w:r>
        <w:separator/>
      </w:r>
    </w:p>
  </w:footnote>
  <w:footnote w:type="continuationSeparator" w:id="0">
    <w:p w14:paraId="228D2D21" w14:textId="77777777" w:rsidR="000601E5" w:rsidRDefault="000601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89C"/>
    <w:multiLevelType w:val="hybridMultilevel"/>
    <w:tmpl w:val="E9921390"/>
    <w:lvl w:ilvl="0" w:tplc="F78A2612">
      <w:start w:val="4"/>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9854C0"/>
    <w:multiLevelType w:val="multilevel"/>
    <w:tmpl w:val="348438E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C5446F5"/>
    <w:multiLevelType w:val="multilevel"/>
    <w:tmpl w:val="E838464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EF936ED"/>
    <w:multiLevelType w:val="hybridMultilevel"/>
    <w:tmpl w:val="EECE1AD8"/>
    <w:lvl w:ilvl="0" w:tplc="C7CA2C7C">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2006EDC"/>
    <w:multiLevelType w:val="multilevel"/>
    <w:tmpl w:val="9A9249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9BA62FE"/>
    <w:multiLevelType w:val="hybridMultilevel"/>
    <w:tmpl w:val="2170464E"/>
    <w:lvl w:ilvl="0" w:tplc="A91AED16">
      <w:start w:val="3"/>
      <w:numFmt w:val="japaneseCounting"/>
      <w:lvlText w:val="（%1）"/>
      <w:lvlJc w:val="left"/>
      <w:pPr>
        <w:ind w:left="1854" w:hanging="720"/>
      </w:pPr>
      <w:rPr>
        <w:rFonts w:hint="default"/>
        <w:lang w:val="en-US"/>
      </w:rPr>
    </w:lvl>
    <w:lvl w:ilvl="1" w:tplc="04090019" w:tentative="1">
      <w:start w:val="1"/>
      <w:numFmt w:val="lowerLetter"/>
      <w:lvlText w:val="%2)"/>
      <w:lvlJc w:val="left"/>
      <w:pPr>
        <w:ind w:left="2014" w:hanging="440"/>
      </w:pPr>
    </w:lvl>
    <w:lvl w:ilvl="2" w:tplc="0409001B" w:tentative="1">
      <w:start w:val="1"/>
      <w:numFmt w:val="lowerRoman"/>
      <w:lvlText w:val="%3."/>
      <w:lvlJc w:val="right"/>
      <w:pPr>
        <w:ind w:left="2454" w:hanging="440"/>
      </w:pPr>
    </w:lvl>
    <w:lvl w:ilvl="3" w:tplc="0409000F" w:tentative="1">
      <w:start w:val="1"/>
      <w:numFmt w:val="decimal"/>
      <w:lvlText w:val="%4."/>
      <w:lvlJc w:val="left"/>
      <w:pPr>
        <w:ind w:left="2894" w:hanging="440"/>
      </w:pPr>
    </w:lvl>
    <w:lvl w:ilvl="4" w:tplc="04090019" w:tentative="1">
      <w:start w:val="1"/>
      <w:numFmt w:val="lowerLetter"/>
      <w:lvlText w:val="%5)"/>
      <w:lvlJc w:val="left"/>
      <w:pPr>
        <w:ind w:left="3334" w:hanging="440"/>
      </w:pPr>
    </w:lvl>
    <w:lvl w:ilvl="5" w:tplc="0409001B" w:tentative="1">
      <w:start w:val="1"/>
      <w:numFmt w:val="lowerRoman"/>
      <w:lvlText w:val="%6."/>
      <w:lvlJc w:val="right"/>
      <w:pPr>
        <w:ind w:left="3774" w:hanging="440"/>
      </w:pPr>
    </w:lvl>
    <w:lvl w:ilvl="6" w:tplc="0409000F" w:tentative="1">
      <w:start w:val="1"/>
      <w:numFmt w:val="decimal"/>
      <w:lvlText w:val="%7."/>
      <w:lvlJc w:val="left"/>
      <w:pPr>
        <w:ind w:left="4214" w:hanging="440"/>
      </w:pPr>
    </w:lvl>
    <w:lvl w:ilvl="7" w:tplc="04090019" w:tentative="1">
      <w:start w:val="1"/>
      <w:numFmt w:val="lowerLetter"/>
      <w:lvlText w:val="%8)"/>
      <w:lvlJc w:val="left"/>
      <w:pPr>
        <w:ind w:left="4654" w:hanging="440"/>
      </w:pPr>
    </w:lvl>
    <w:lvl w:ilvl="8" w:tplc="0409001B" w:tentative="1">
      <w:start w:val="1"/>
      <w:numFmt w:val="lowerRoman"/>
      <w:lvlText w:val="%9."/>
      <w:lvlJc w:val="right"/>
      <w:pPr>
        <w:ind w:left="5094" w:hanging="440"/>
      </w:pPr>
    </w:lvl>
  </w:abstractNum>
  <w:abstractNum w:abstractNumId="6" w15:restartNumberingAfterBreak="0">
    <w:nsid w:val="43960352"/>
    <w:multiLevelType w:val="hybridMultilevel"/>
    <w:tmpl w:val="0D12C142"/>
    <w:lvl w:ilvl="0" w:tplc="58589BAE">
      <w:start w:val="2"/>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433464D"/>
    <w:multiLevelType w:val="multilevel"/>
    <w:tmpl w:val="959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E1D1C"/>
    <w:multiLevelType w:val="hybridMultilevel"/>
    <w:tmpl w:val="8B92C674"/>
    <w:lvl w:ilvl="0" w:tplc="F85ED75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7235D9A"/>
    <w:multiLevelType w:val="multilevel"/>
    <w:tmpl w:val="43B2826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795608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6809728">
    <w:abstractNumId w:val="9"/>
    <w:lvlOverride w:ilvl="0">
      <w:startOverride w:val="2"/>
      <w:lvl w:ilvl="0">
        <w:start w:val="2"/>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 w16cid:durableId="1884780981">
    <w:abstractNumId w:val="1"/>
    <w:lvlOverride w:ilvl="0">
      <w:startOverride w:val="3"/>
      <w:lvl w:ilvl="0">
        <w:start w:val="3"/>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 w16cid:durableId="819928904">
    <w:abstractNumId w:val="2"/>
    <w:lvlOverride w:ilvl="0">
      <w:startOverride w:val="4"/>
      <w:lvl w:ilvl="0">
        <w:start w:val="4"/>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 w16cid:durableId="1080057239">
    <w:abstractNumId w:val="6"/>
  </w:num>
  <w:num w:numId="6" w16cid:durableId="1489057881">
    <w:abstractNumId w:val="5"/>
  </w:num>
  <w:num w:numId="7" w16cid:durableId="1201627382">
    <w:abstractNumId w:val="7"/>
  </w:num>
  <w:num w:numId="8" w16cid:durableId="410271240">
    <w:abstractNumId w:val="8"/>
  </w:num>
  <w:num w:numId="9" w16cid:durableId="1868331551">
    <w:abstractNumId w:val="7"/>
  </w:num>
  <w:num w:numId="10" w16cid:durableId="1181093257">
    <w:abstractNumId w:val="0"/>
  </w:num>
  <w:num w:numId="11" w16cid:durableId="1472208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EA"/>
    <w:rsid w:val="00054394"/>
    <w:rsid w:val="000549DC"/>
    <w:rsid w:val="000601E5"/>
    <w:rsid w:val="000A3C14"/>
    <w:rsid w:val="000A5F4A"/>
    <w:rsid w:val="000B31D8"/>
    <w:rsid w:val="000D5B36"/>
    <w:rsid w:val="000E5D90"/>
    <w:rsid w:val="00103B66"/>
    <w:rsid w:val="001073CB"/>
    <w:rsid w:val="00123A5F"/>
    <w:rsid w:val="00185853"/>
    <w:rsid w:val="001F4AE5"/>
    <w:rsid w:val="00246BA4"/>
    <w:rsid w:val="003222C8"/>
    <w:rsid w:val="00390085"/>
    <w:rsid w:val="003D23C1"/>
    <w:rsid w:val="003E2DEB"/>
    <w:rsid w:val="00407604"/>
    <w:rsid w:val="00470DC8"/>
    <w:rsid w:val="004C51A9"/>
    <w:rsid w:val="004F0B9D"/>
    <w:rsid w:val="005004BD"/>
    <w:rsid w:val="00516752"/>
    <w:rsid w:val="005535FB"/>
    <w:rsid w:val="005902A5"/>
    <w:rsid w:val="005C38AF"/>
    <w:rsid w:val="00663169"/>
    <w:rsid w:val="006D3CCB"/>
    <w:rsid w:val="00757C8E"/>
    <w:rsid w:val="007A2600"/>
    <w:rsid w:val="007C540E"/>
    <w:rsid w:val="00852A59"/>
    <w:rsid w:val="00866BF6"/>
    <w:rsid w:val="008844E3"/>
    <w:rsid w:val="008A4FA0"/>
    <w:rsid w:val="008C24F4"/>
    <w:rsid w:val="00937739"/>
    <w:rsid w:val="009B45D7"/>
    <w:rsid w:val="009D1FE3"/>
    <w:rsid w:val="009F56A6"/>
    <w:rsid w:val="00A40366"/>
    <w:rsid w:val="00A60101"/>
    <w:rsid w:val="00A6388F"/>
    <w:rsid w:val="00AE3D45"/>
    <w:rsid w:val="00B066EF"/>
    <w:rsid w:val="00B16FEC"/>
    <w:rsid w:val="00B37A80"/>
    <w:rsid w:val="00B47414"/>
    <w:rsid w:val="00BD5994"/>
    <w:rsid w:val="00BD7B5A"/>
    <w:rsid w:val="00C3489F"/>
    <w:rsid w:val="00CA53C8"/>
    <w:rsid w:val="00CD6B09"/>
    <w:rsid w:val="00D25646"/>
    <w:rsid w:val="00D30DAA"/>
    <w:rsid w:val="00D358AE"/>
    <w:rsid w:val="00D610E1"/>
    <w:rsid w:val="00D73B2B"/>
    <w:rsid w:val="00D848DB"/>
    <w:rsid w:val="00DE1CEA"/>
    <w:rsid w:val="00E32B80"/>
    <w:rsid w:val="00E37404"/>
    <w:rsid w:val="00EA22B0"/>
    <w:rsid w:val="00EC5A25"/>
    <w:rsid w:val="00F031D2"/>
    <w:rsid w:val="00F63EDC"/>
    <w:rsid w:val="00FA4918"/>
    <w:rsid w:val="00FE4D32"/>
    <w:rsid w:val="00FE6CD8"/>
    <w:rsid w:val="09664FD3"/>
    <w:rsid w:val="1CC27025"/>
    <w:rsid w:val="2DCC0893"/>
    <w:rsid w:val="371A0F69"/>
    <w:rsid w:val="47BF01D6"/>
    <w:rsid w:val="48333162"/>
    <w:rsid w:val="77613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BC5924"/>
  <w15:docId w15:val="{6B90984A-4F9D-40AD-B893-F473DED6F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nhideWhenUsed="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page number" w:uiPriority="99"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nhideWhenUsed/>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B47414"/>
    <w:pPr>
      <w:tabs>
        <w:tab w:val="center" w:pos="4153"/>
        <w:tab w:val="right" w:pos="8306"/>
      </w:tabs>
      <w:snapToGrid w:val="0"/>
      <w:jc w:val="center"/>
    </w:pPr>
    <w:rPr>
      <w:sz w:val="18"/>
      <w:szCs w:val="18"/>
    </w:rPr>
  </w:style>
  <w:style w:type="character" w:customStyle="1" w:styleId="a4">
    <w:name w:val="页眉 字符"/>
    <w:basedOn w:val="a0"/>
    <w:link w:val="a3"/>
    <w:rsid w:val="00B47414"/>
    <w:rPr>
      <w:kern w:val="2"/>
      <w:sz w:val="18"/>
      <w:szCs w:val="18"/>
    </w:rPr>
  </w:style>
  <w:style w:type="paragraph" w:styleId="a5">
    <w:name w:val="footer"/>
    <w:basedOn w:val="a"/>
    <w:link w:val="a6"/>
    <w:uiPriority w:val="99"/>
    <w:unhideWhenUsed/>
    <w:qFormat/>
    <w:rsid w:val="00B47414"/>
    <w:pPr>
      <w:tabs>
        <w:tab w:val="center" w:pos="4153"/>
        <w:tab w:val="right" w:pos="8306"/>
      </w:tabs>
      <w:snapToGrid w:val="0"/>
      <w:jc w:val="left"/>
    </w:pPr>
    <w:rPr>
      <w:sz w:val="18"/>
      <w:szCs w:val="18"/>
    </w:rPr>
  </w:style>
  <w:style w:type="character" w:customStyle="1" w:styleId="a6">
    <w:name w:val="页脚 字符"/>
    <w:basedOn w:val="a0"/>
    <w:link w:val="a5"/>
    <w:uiPriority w:val="99"/>
    <w:rsid w:val="00B47414"/>
    <w:rPr>
      <w:kern w:val="2"/>
      <w:sz w:val="18"/>
      <w:szCs w:val="18"/>
    </w:rPr>
  </w:style>
  <w:style w:type="table" w:styleId="a7">
    <w:name w:val="Table Grid"/>
    <w:basedOn w:val="a1"/>
    <w:rsid w:val="00BD7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99"/>
    <w:unhideWhenUsed/>
    <w:rsid w:val="00D610E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58225-DD1B-4FB0-BB01-75C45794D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951</TotalTime>
  <Pages>1</Pages>
  <Words>6686</Words>
  <Characters>8425</Characters>
  <Application>Microsoft Office Word</Application>
  <DocSecurity>0</DocSecurity>
  <Lines>366</Lines>
  <Paragraphs>265</Paragraphs>
  <ScaleCrop>false</ScaleCrop>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111</dc:creator>
  <cp:lastModifiedBy>彦臣 荣</cp:lastModifiedBy>
  <cp:revision>30</cp:revision>
  <cp:lastPrinted>2025-12-02T05:19:00Z</cp:lastPrinted>
  <dcterms:created xsi:type="dcterms:W3CDTF">2025-11-19T13:12:00Z</dcterms:created>
  <dcterms:modified xsi:type="dcterms:W3CDTF">2025-12-02T05:24:00Z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eyJoZGlkIjoiNDMwOGZhMDc0NGU0NGVjYzZhNzkzMmQ5YmFiYjFlNjQiLCJ1c2VySWQiOiIzODIyNTUwNTQifQ==</vt:lpwstr>
  </property>
  <property fmtid="{D5CDD505-2E9C-101B-9397-08002B2CF9AE}" pid="4" name="ICV">
    <vt:lpwstr>50CEC80669EB402FA12486016982F564_13</vt:lpwstr>
  </property>
</Properties>
</file>