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19CD1" w14:textId="78DF507A" w:rsidR="008A0DDD" w:rsidRDefault="008A0DDD" w:rsidP="008A0DDD">
      <w:pPr>
        <w:pStyle w:val="1"/>
      </w:pPr>
      <w:r>
        <w:rPr>
          <w:rFonts w:hint="eastAsia"/>
        </w:rPr>
        <w:t>1</w:t>
      </w:r>
      <w:r>
        <w:t>.</w:t>
      </w:r>
      <w:r>
        <w:rPr>
          <w:rFonts w:hint="eastAsia"/>
        </w:rPr>
        <w:t>单体应用</w:t>
      </w:r>
    </w:p>
    <w:p w14:paraId="1D752F3A" w14:textId="3C8B6AEC" w:rsidR="00353C9C" w:rsidRDefault="00353C9C" w:rsidP="00353C9C">
      <w:pPr>
        <w:pStyle w:val="2"/>
        <w:numPr>
          <w:ilvl w:val="1"/>
          <w:numId w:val="1"/>
        </w:numPr>
        <w:spacing w:line="0" w:lineRule="atLeast"/>
      </w:pPr>
      <w:r>
        <w:rPr>
          <w:rFonts w:hint="eastAsia"/>
        </w:rPr>
        <w:t>什么是单体应用</w:t>
      </w:r>
    </w:p>
    <w:p w14:paraId="7897A659" w14:textId="77FFE308" w:rsidR="00353C9C" w:rsidRDefault="00353C9C" w:rsidP="00353C9C">
      <w:pPr>
        <w:spacing w:line="0" w:lineRule="atLeast"/>
      </w:pPr>
      <w:r>
        <w:rPr>
          <w:rFonts w:hint="eastAsia"/>
        </w:rPr>
        <w:t>单体应</w:t>
      </w:r>
      <w:r>
        <w:rPr>
          <w:rFonts w:ascii="微软雅黑" w:eastAsia="微软雅黑" w:hAnsi="微软雅黑" w:cs="微软雅黑" w:hint="eastAsia"/>
        </w:rPr>
        <w:t>⽤</w:t>
      </w:r>
      <w:r>
        <w:t>(Monolithic)</w:t>
      </w:r>
    </w:p>
    <w:p w14:paraId="2ACAAE3F" w14:textId="04B8F311" w:rsidR="00353C9C" w:rsidRDefault="00353C9C" w:rsidP="00353C9C">
      <w:pPr>
        <w:spacing w:line="0" w:lineRule="atLeast"/>
        <w:rPr>
          <w:rFonts w:ascii="等线" w:eastAsia="等线" w:hAnsi="等线" w:cs="等线"/>
        </w:rPr>
      </w:pPr>
      <w:r>
        <w:rPr>
          <w:rFonts w:hint="eastAsia"/>
        </w:rPr>
        <w:t>功能集中</w:t>
      </w:r>
      <w:r>
        <w:t xml:space="preserve"> 、 代码中</w:t>
      </w:r>
      <w:r>
        <w:rPr>
          <w:rFonts w:ascii="微软雅黑" w:eastAsia="微软雅黑" w:hAnsi="微软雅黑" w:cs="微软雅黑" w:hint="eastAsia"/>
        </w:rPr>
        <w:t>⼼</w:t>
      </w:r>
      <w:r>
        <w:rPr>
          <w:rFonts w:ascii="等线" w:eastAsia="等线" w:hAnsi="等线" w:cs="等线" w:hint="eastAsia"/>
        </w:rPr>
        <w:t>化</w:t>
      </w:r>
      <w:r>
        <w:t xml:space="preserve"> 、 </w:t>
      </w:r>
      <w:r>
        <w:rPr>
          <w:rFonts w:ascii="等线" w:eastAsia="等线" w:hAnsi="等线" w:cs="等线" w:hint="eastAsia"/>
        </w:rPr>
        <w:t>一个发布包、</w:t>
      </w:r>
      <w:r>
        <w:rPr>
          <w:rFonts w:hint="eastAsia"/>
        </w:rPr>
        <w:t>部署后运</w:t>
      </w:r>
      <w:r>
        <w:rPr>
          <w:rFonts w:ascii="微软雅黑" w:eastAsia="微软雅黑" w:hAnsi="微软雅黑" w:cs="微软雅黑" w:hint="eastAsia"/>
        </w:rPr>
        <w:t>⾏</w:t>
      </w:r>
      <w:r>
        <w:rPr>
          <w:rFonts w:ascii="等线" w:eastAsia="等线" w:hAnsi="等线" w:cs="等线" w:hint="eastAsia"/>
        </w:rPr>
        <w:t>在同一进程的应用程序，</w:t>
      </w:r>
      <w:r>
        <w:rPr>
          <w:rFonts w:hint="eastAsia"/>
        </w:rPr>
        <w:t>我们通常称之为单体应</w:t>
      </w:r>
      <w:r>
        <w:rPr>
          <w:rFonts w:ascii="等线" w:eastAsia="等线" w:hAnsi="等线" w:cs="等线" w:hint="eastAsia"/>
        </w:rPr>
        <w:t>用。</w:t>
      </w:r>
    </w:p>
    <w:p w14:paraId="07074B7B" w14:textId="2A27F077" w:rsidR="00353C9C" w:rsidRDefault="00353C9C" w:rsidP="00353C9C">
      <w:pPr>
        <w:spacing w:line="0" w:lineRule="atLeast"/>
        <w:rPr>
          <w:rFonts w:ascii="等线" w:eastAsia="等线" w:hAnsi="等线" w:cs="等线"/>
        </w:rPr>
      </w:pPr>
      <w:r>
        <w:rPr>
          <w:rFonts w:ascii="等线" w:eastAsia="等线" w:hAnsi="等线" w:cs="等线" w:hint="eastAsia"/>
        </w:rPr>
        <w:t>单体应用的优势</w:t>
      </w:r>
    </w:p>
    <w:p w14:paraId="5940C7B1" w14:textId="7224FDFA" w:rsidR="00353C9C" w:rsidRDefault="00353C9C" w:rsidP="00353C9C">
      <w:pPr>
        <w:pStyle w:val="2"/>
        <w:numPr>
          <w:ilvl w:val="1"/>
          <w:numId w:val="1"/>
        </w:numPr>
      </w:pPr>
      <w:r>
        <w:rPr>
          <w:rFonts w:hint="eastAsia"/>
        </w:rPr>
        <w:t>单体应用的优势</w:t>
      </w:r>
    </w:p>
    <w:p w14:paraId="5494013E" w14:textId="4C12ADBC" w:rsidR="00353C9C" w:rsidRDefault="00353C9C" w:rsidP="00353C9C">
      <w:pPr>
        <w:pStyle w:val="a3"/>
        <w:numPr>
          <w:ilvl w:val="0"/>
          <w:numId w:val="2"/>
        </w:numPr>
        <w:spacing w:line="0" w:lineRule="atLeast"/>
        <w:ind w:firstLineChars="0"/>
      </w:pPr>
      <w:r>
        <w:rPr>
          <w:rFonts w:hint="eastAsia"/>
        </w:rPr>
        <w:t>易于开发</w:t>
      </w:r>
    </w:p>
    <w:p w14:paraId="6ECD7F92" w14:textId="40E95305" w:rsidR="00353C9C" w:rsidRDefault="00353C9C" w:rsidP="00353C9C">
      <w:pPr>
        <w:spacing w:line="0" w:lineRule="atLeast"/>
        <w:rPr>
          <w:rFonts w:ascii="等线" w:eastAsia="等线" w:hAnsi="等线" w:cs="等线"/>
        </w:rPr>
      </w:pPr>
      <w:r>
        <w:t xml:space="preserve"> </w:t>
      </w:r>
      <w:r>
        <w:rPr>
          <w:rFonts w:hint="eastAsia"/>
        </w:rPr>
        <w:t>-</w:t>
      </w:r>
      <w:r>
        <w:t>现有的</w:t>
      </w:r>
      <w:r w:rsidRPr="00353C9C">
        <w:rPr>
          <w:rFonts w:ascii="等线" w:eastAsia="等线" w:hAnsi="等线" w:cs="等线" w:hint="eastAsia"/>
        </w:rPr>
        <w:t>大部分工具、应用服务器、框架都是这类单块架构应用程序，容易理解</w:t>
      </w:r>
      <w:r w:rsidRPr="00353C9C">
        <w:rPr>
          <w:rFonts w:ascii="微软雅黑" w:eastAsia="微软雅黑" w:hAnsi="微软雅黑" w:cs="微软雅黑" w:hint="eastAsia"/>
        </w:rPr>
        <w:t>⽽</w:t>
      </w:r>
      <w:r w:rsidRPr="00353C9C">
        <w:rPr>
          <w:rFonts w:ascii="等线" w:eastAsia="等线" w:hAnsi="等线" w:cs="等线" w:hint="eastAsia"/>
        </w:rPr>
        <w:t>而且为人所熟知</w:t>
      </w:r>
    </w:p>
    <w:p w14:paraId="194E89D4" w14:textId="479A4CA0" w:rsidR="00353C9C" w:rsidRDefault="002E34DE" w:rsidP="002E34DE">
      <w:pPr>
        <w:spacing w:line="0" w:lineRule="atLeast"/>
        <w:ind w:firstLineChars="100" w:firstLine="210"/>
      </w:pPr>
      <w:r>
        <w:rPr>
          <w:rFonts w:hint="eastAsia"/>
        </w:rPr>
        <w:t>-</w:t>
      </w:r>
      <w:r w:rsidR="00353C9C">
        <w:t>IDE</w:t>
      </w:r>
      <w:r>
        <w:rPr>
          <w:rFonts w:hint="eastAsia"/>
        </w:rPr>
        <w:t>（</w:t>
      </w:r>
      <w:r>
        <w:rPr>
          <w:rFonts w:ascii="Arial" w:hAnsi="Arial" w:cs="Arial"/>
          <w:color w:val="333333"/>
        </w:rPr>
        <w:t>集成开发环境</w:t>
      </w:r>
      <w:r>
        <w:rPr>
          <w:rFonts w:ascii="Arial" w:hAnsi="Arial" w:cs="Arial" w:hint="eastAsia"/>
          <w:color w:val="333333"/>
        </w:rPr>
        <w:t>，是一种编程软件如：</w:t>
      </w:r>
      <w:r w:rsidRPr="002E34DE">
        <w:rPr>
          <w:rFonts w:ascii="Arial" w:hAnsi="Arial" w:cs="Arial"/>
          <w:color w:val="333333"/>
        </w:rPr>
        <w:t>IntelliJ IDEA</w:t>
      </w:r>
      <w:r>
        <w:rPr>
          <w:rFonts w:ascii="Arial" w:hAnsi="Arial" w:cs="Arial" w:hint="eastAsia"/>
          <w:color w:val="333333"/>
        </w:rPr>
        <w:t>，</w:t>
      </w:r>
      <w:r>
        <w:rPr>
          <w:rFonts w:ascii="Arial" w:hAnsi="Arial" w:cs="Arial" w:hint="eastAsia"/>
          <w:color w:val="333333"/>
        </w:rPr>
        <w:t>eclipse</w:t>
      </w:r>
      <w:r>
        <w:rPr>
          <w:rFonts w:ascii="Arial" w:hAnsi="Arial" w:cs="Arial" w:hint="eastAsia"/>
          <w:color w:val="333333"/>
        </w:rPr>
        <w:t>等</w:t>
      </w:r>
      <w:r>
        <w:rPr>
          <w:rFonts w:hint="eastAsia"/>
        </w:rPr>
        <w:t>）</w:t>
      </w:r>
      <w:r w:rsidR="00353C9C">
        <w:t>能够有效加载并配置单块架构应</w:t>
      </w:r>
      <w:r w:rsidR="00353C9C">
        <w:rPr>
          <w:rFonts w:ascii="等线" w:eastAsia="等线" w:hAnsi="等线" w:cs="等线" w:hint="eastAsia"/>
        </w:rPr>
        <w:t>用程序的依赖，方便开发人员开发、运行、调试</w:t>
      </w:r>
    </w:p>
    <w:p w14:paraId="44E0020E" w14:textId="51BE8860" w:rsidR="00353C9C" w:rsidRDefault="002E34DE" w:rsidP="00353C9C">
      <w:pPr>
        <w:spacing w:line="0" w:lineRule="atLeast"/>
      </w:pPr>
      <w:r>
        <w:rPr>
          <w:rFonts w:hint="eastAsia"/>
        </w:rPr>
        <w:t>2、</w:t>
      </w:r>
      <w:r w:rsidR="00353C9C">
        <w:t>易于测试</w:t>
      </w:r>
    </w:p>
    <w:p w14:paraId="60BB9CAA" w14:textId="5026AFF4" w:rsidR="00353C9C" w:rsidRDefault="00353C9C" w:rsidP="00353C9C">
      <w:pPr>
        <w:spacing w:line="0" w:lineRule="atLeast"/>
      </w:pPr>
      <w:r>
        <w:t>- 将发布</w:t>
      </w:r>
      <w:proofErr w:type="gramStart"/>
      <w:r>
        <w:t>包部署</w:t>
      </w:r>
      <w:proofErr w:type="gramEnd"/>
      <w:r>
        <w:t>到某</w:t>
      </w:r>
      <w:r>
        <w:rPr>
          <w:rFonts w:ascii="等线" w:eastAsia="等线" w:hAnsi="等线" w:cs="等线" w:hint="eastAsia"/>
        </w:rPr>
        <w:t>一环境，启动该进程，就可以立即开始系统测试或者功能测试</w:t>
      </w:r>
    </w:p>
    <w:p w14:paraId="18760DD6" w14:textId="143C41B1" w:rsidR="00353C9C" w:rsidRDefault="002E34DE" w:rsidP="00353C9C">
      <w:pPr>
        <w:spacing w:line="0" w:lineRule="atLeast"/>
      </w:pPr>
      <w:r>
        <w:rPr>
          <w:rFonts w:hint="eastAsia"/>
        </w:rPr>
        <w:t>3、</w:t>
      </w:r>
      <w:r w:rsidR="00353C9C">
        <w:t>易于部署</w:t>
      </w:r>
    </w:p>
    <w:p w14:paraId="2A62D400" w14:textId="77777777" w:rsidR="002E34DE" w:rsidRDefault="002E34DE" w:rsidP="002E34DE">
      <w:pPr>
        <w:spacing w:line="0" w:lineRule="atLeast"/>
      </w:pPr>
      <w:r>
        <w:t xml:space="preserve">- </w:t>
      </w:r>
      <w:r>
        <w:rPr>
          <w:rFonts w:ascii="等线" w:eastAsia="等线" w:hAnsi="等线" w:cs="等线" w:hint="eastAsia"/>
        </w:rPr>
        <w:t>一个部署包，复制其到服务器相应的位置即可</w:t>
      </w:r>
    </w:p>
    <w:p w14:paraId="03FD89B0" w14:textId="45D6286D" w:rsidR="00353C9C" w:rsidRDefault="002E34DE" w:rsidP="00353C9C">
      <w:pPr>
        <w:spacing w:line="0" w:lineRule="atLeast"/>
      </w:pPr>
      <w:r>
        <w:rPr>
          <w:rFonts w:hint="eastAsia"/>
        </w:rPr>
        <w:t>4、</w:t>
      </w:r>
      <w:r w:rsidR="00353C9C">
        <w:t>易于伸缩</w:t>
      </w:r>
    </w:p>
    <w:p w14:paraId="49E9481D" w14:textId="27DBD41F" w:rsidR="00353C9C" w:rsidRDefault="00353C9C" w:rsidP="00353C9C">
      <w:pPr>
        <w:spacing w:line="0" w:lineRule="atLeast"/>
      </w:pPr>
      <w:r>
        <w:t>- 新建</w:t>
      </w:r>
      <w:r>
        <w:rPr>
          <w:rFonts w:ascii="等线" w:eastAsia="等线" w:hAnsi="等线" w:cs="等线" w:hint="eastAsia"/>
        </w:rPr>
        <w:t>一个服务器节点，配置好该节点的运行环境，复制软件包到相应的位置，</w:t>
      </w:r>
      <w:r>
        <w:rPr>
          <w:rFonts w:hint="eastAsia"/>
        </w:rPr>
        <w:t>运</w:t>
      </w:r>
      <w:r>
        <w:rPr>
          <w:rFonts w:ascii="等线" w:eastAsia="等线" w:hAnsi="等线" w:cs="等线" w:hint="eastAsia"/>
        </w:rPr>
        <w:t>行</w:t>
      </w:r>
    </w:p>
    <w:p w14:paraId="16FFE5F1" w14:textId="4C213117" w:rsidR="00353C9C" w:rsidRDefault="00353C9C" w:rsidP="00353C9C">
      <w:pPr>
        <w:spacing w:line="0" w:lineRule="atLeast"/>
        <w:rPr>
          <w:rFonts w:ascii="等线" w:eastAsia="等线" w:hAnsi="等线" w:cs="等线"/>
        </w:rPr>
      </w:pPr>
      <w:r>
        <w:rPr>
          <w:rFonts w:hint="eastAsia"/>
        </w:rPr>
        <w:t>应</w:t>
      </w:r>
      <w:r>
        <w:rPr>
          <w:rFonts w:ascii="等线" w:eastAsia="等线" w:hAnsi="等线" w:cs="等线" w:hint="eastAsia"/>
        </w:rPr>
        <w:t>用程序。负载均衡器能采取分发策略，有效的将请求分发到新创建的节点</w:t>
      </w:r>
    </w:p>
    <w:p w14:paraId="30652ACE" w14:textId="2D200921" w:rsidR="002E34DE" w:rsidRDefault="002E34DE" w:rsidP="002E34DE">
      <w:pPr>
        <w:pStyle w:val="2"/>
        <w:numPr>
          <w:ilvl w:val="1"/>
          <w:numId w:val="1"/>
        </w:numPr>
      </w:pPr>
      <w:r>
        <w:rPr>
          <w:rFonts w:hint="eastAsia"/>
        </w:rPr>
        <w:t>单体应用面临的挑战</w:t>
      </w:r>
    </w:p>
    <w:p w14:paraId="3A962541" w14:textId="0F274AC6" w:rsidR="002E34DE" w:rsidRDefault="002E34DE" w:rsidP="002E34DE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维护成本增加</w:t>
      </w:r>
    </w:p>
    <w:p w14:paraId="716C5A34" w14:textId="498E75EF" w:rsidR="002E34DE" w:rsidRDefault="002E34DE" w:rsidP="001431F5">
      <w:pPr>
        <w:ind w:firstLine="360"/>
      </w:pPr>
      <w:r>
        <w:rPr>
          <w:rFonts w:hint="eastAsia"/>
        </w:rPr>
        <w:t>-随着功能和代码量的增加，单块架构的维护成本在明显增加。</w:t>
      </w:r>
    </w:p>
    <w:p w14:paraId="794F1D20" w14:textId="3CED1E16" w:rsidR="001431F5" w:rsidRDefault="001431F5" w:rsidP="001431F5">
      <w:pPr>
        <w:ind w:firstLine="360"/>
      </w:pPr>
      <w:r>
        <w:rPr>
          <w:rFonts w:hint="eastAsia"/>
        </w:rPr>
        <w:t>-</w:t>
      </w:r>
      <w:r w:rsidRPr="001431F5">
        <w:rPr>
          <w:rFonts w:ascii="等线" w:eastAsia="等线" w:hAnsi="等线" w:cs="等线" w:hint="eastAsia"/>
        </w:rPr>
        <w:t>自动化测试机制不完善的情况下，易导致“修复越多，缺陷越多”的恶性循环</w:t>
      </w:r>
    </w:p>
    <w:p w14:paraId="4AC97E17" w14:textId="6FA804A3" w:rsidR="002E34DE" w:rsidRDefault="002E34DE" w:rsidP="001431F5">
      <w:pPr>
        <w:pStyle w:val="a3"/>
        <w:numPr>
          <w:ilvl w:val="0"/>
          <w:numId w:val="3"/>
        </w:numPr>
        <w:spacing w:line="0" w:lineRule="atLeast"/>
        <w:ind w:left="357" w:firstLineChars="0"/>
      </w:pPr>
      <w:r>
        <w:rPr>
          <w:rFonts w:hint="eastAsia"/>
        </w:rPr>
        <w:t>新人培养周期长</w:t>
      </w:r>
    </w:p>
    <w:p w14:paraId="1BC6C878" w14:textId="4903B9F7" w:rsidR="001431F5" w:rsidRDefault="001431F5" w:rsidP="001431F5">
      <w:pPr>
        <w:spacing w:line="0" w:lineRule="atLeast"/>
        <w:ind w:left="357"/>
      </w:pPr>
      <w:r>
        <w:rPr>
          <w:rFonts w:hint="eastAsia"/>
        </w:rPr>
        <w:t>-</w:t>
      </w:r>
      <w:r w:rsidRPr="001431F5">
        <w:rPr>
          <w:rFonts w:hint="eastAsia"/>
        </w:rPr>
        <w:t>对于新加</w:t>
      </w:r>
      <w:r w:rsidRPr="001431F5">
        <w:rPr>
          <w:rFonts w:ascii="等线" w:eastAsia="等线" w:hAnsi="等线" w:cs="等线" w:hint="eastAsia"/>
        </w:rPr>
        <w:t>入团队的成员，需要花更多时间了解熟悉业务、配置环境、熟悉代码</w:t>
      </w:r>
    </w:p>
    <w:p w14:paraId="5D9DE182" w14:textId="2F0217D1" w:rsidR="002E34DE" w:rsidRDefault="002E34DE" w:rsidP="001431F5">
      <w:pPr>
        <w:pStyle w:val="a3"/>
        <w:numPr>
          <w:ilvl w:val="0"/>
          <w:numId w:val="3"/>
        </w:numPr>
        <w:spacing w:line="0" w:lineRule="atLeast"/>
        <w:ind w:left="357" w:firstLineChars="0"/>
      </w:pPr>
      <w:r>
        <w:rPr>
          <w:rFonts w:hint="eastAsia"/>
        </w:rPr>
        <w:t>交付周期长</w:t>
      </w:r>
    </w:p>
    <w:p w14:paraId="7E5873A8" w14:textId="72AABE69" w:rsidR="001431F5" w:rsidRDefault="001431F5" w:rsidP="001431F5">
      <w:pPr>
        <w:pStyle w:val="a3"/>
        <w:spacing w:line="0" w:lineRule="atLeast"/>
        <w:ind w:left="357" w:firstLineChars="0" w:firstLine="0"/>
      </w:pPr>
      <w:r>
        <w:rPr>
          <w:rFonts w:hint="eastAsia"/>
        </w:rPr>
        <w:t>-</w:t>
      </w:r>
      <w:r w:rsidRPr="001431F5">
        <w:rPr>
          <w:rFonts w:hint="eastAsia"/>
        </w:rPr>
        <w:t>代码编译、检查，运</w:t>
      </w:r>
      <w:r w:rsidRPr="001431F5">
        <w:rPr>
          <w:rFonts w:ascii="等线" w:eastAsia="等线" w:hAnsi="等线" w:cs="等线" w:hint="eastAsia"/>
        </w:rPr>
        <w:t>行测试、构建、功能验证等，反馈周期变长</w:t>
      </w:r>
    </w:p>
    <w:p w14:paraId="786B6BB3" w14:textId="4C0FA484" w:rsidR="002E34DE" w:rsidRDefault="002E34DE" w:rsidP="001431F5">
      <w:pPr>
        <w:pStyle w:val="a3"/>
        <w:numPr>
          <w:ilvl w:val="0"/>
          <w:numId w:val="3"/>
        </w:numPr>
        <w:spacing w:line="0" w:lineRule="atLeast"/>
        <w:ind w:left="357" w:firstLineChars="0"/>
      </w:pPr>
      <w:r>
        <w:rPr>
          <w:rFonts w:hint="eastAsia"/>
        </w:rPr>
        <w:t>可伸缩性差</w:t>
      </w:r>
    </w:p>
    <w:p w14:paraId="10C555AC" w14:textId="2A1F5D65" w:rsidR="002E34DE" w:rsidRDefault="001431F5" w:rsidP="001431F5">
      <w:pPr>
        <w:pStyle w:val="a3"/>
        <w:spacing w:line="0" w:lineRule="atLeast"/>
        <w:ind w:left="360" w:firstLineChars="0" w:firstLine="0"/>
        <w:rPr>
          <w:rFonts w:ascii="等线" w:eastAsia="等线" w:hAnsi="等线" w:cs="等线"/>
        </w:rPr>
      </w:pPr>
      <w:r>
        <w:rPr>
          <w:rFonts w:hint="eastAsia"/>
        </w:rPr>
        <w:t>-</w:t>
      </w:r>
      <w:r w:rsidRPr="001431F5">
        <w:rPr>
          <w:rFonts w:ascii="等线" w:eastAsia="等线" w:hAnsi="等线" w:cs="等线" w:hint="eastAsia"/>
        </w:rPr>
        <w:t>无法做到按需伸缩，资源利用率低</w:t>
      </w:r>
    </w:p>
    <w:p w14:paraId="104EB5F3" w14:textId="0C654618" w:rsidR="008A0DDD" w:rsidRDefault="008A0DDD" w:rsidP="008A0DDD">
      <w:pPr>
        <w:pStyle w:val="1"/>
      </w:pPr>
      <w:r>
        <w:rPr>
          <w:rFonts w:hint="eastAsia"/>
        </w:rPr>
        <w:t>2</w:t>
      </w:r>
      <w:r>
        <w:t>.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659A4EA2" w14:textId="39958ABF" w:rsidR="008A0DDD" w:rsidRDefault="00F47A9E" w:rsidP="008A0DDD">
      <w:proofErr w:type="gramStart"/>
      <w:r w:rsidRPr="00F47A9E">
        <w:rPr>
          <w:rFonts w:hint="eastAsia"/>
        </w:rPr>
        <w:t>微服务</w:t>
      </w:r>
      <w:proofErr w:type="gramEnd"/>
      <w:r w:rsidRPr="00F47A9E">
        <w:rPr>
          <w:rFonts w:hint="eastAsia"/>
        </w:rPr>
        <w:t>——新的建筑风格</w:t>
      </w:r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--</w:t>
      </w:r>
      <w:r w:rsidR="008A0DDD" w:rsidRPr="008A0DDD">
        <w:rPr>
          <w:rFonts w:hint="eastAsia"/>
        </w:rPr>
        <w:t>马丁·福勒，</w:t>
      </w:r>
      <w:r w:rsidR="008A0DDD" w:rsidRPr="008A0DDD">
        <w:t>2014年3月</w:t>
      </w:r>
    </w:p>
    <w:p w14:paraId="38F889FE" w14:textId="31D2AF7D" w:rsidR="00BD4E9E" w:rsidRDefault="00BD4E9E" w:rsidP="008A0DDD"/>
    <w:p w14:paraId="7AA31C8F" w14:textId="6813101F" w:rsidR="00BD4E9E" w:rsidRDefault="00BD4E9E" w:rsidP="00B15BEA">
      <w:pPr>
        <w:pStyle w:val="2"/>
      </w:pPr>
      <w:r>
        <w:rPr>
          <w:rFonts w:hint="eastAsia"/>
        </w:rPr>
        <w:lastRenderedPageBreak/>
        <w:t>2</w:t>
      </w:r>
      <w:r>
        <w:t>.1.</w:t>
      </w:r>
      <w:r>
        <w:rPr>
          <w:rFonts w:hint="eastAsia"/>
        </w:rPr>
        <w:t>什么是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</w:t>
      </w:r>
    </w:p>
    <w:p w14:paraId="3E5E7517" w14:textId="28EC41A3" w:rsidR="00BD4E9E" w:rsidRDefault="00BD4E9E" w:rsidP="00BD4E9E">
      <w:pPr>
        <w:spacing w:line="0" w:lineRule="atLeast"/>
        <w:ind w:firstLine="420"/>
        <w:rPr>
          <w:rFonts w:ascii="等线" w:eastAsia="等线" w:hAnsi="等线" w:cs="等线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</w:t>
      </w:r>
      <w:r>
        <w:rPr>
          <w:rFonts w:ascii="等线" w:eastAsia="等线" w:hAnsi="等线" w:cs="等线" w:hint="eastAsia"/>
        </w:rPr>
        <w:t>一种架构模式，它提倡将单一应用程序划分成一组</w:t>
      </w:r>
      <w:r>
        <w:rPr>
          <w:rFonts w:ascii="微软雅黑" w:eastAsia="微软雅黑" w:hAnsi="微软雅黑" w:cs="微软雅黑" w:hint="eastAsia"/>
        </w:rPr>
        <w:t>小</w:t>
      </w:r>
      <w:r>
        <w:rPr>
          <w:rFonts w:ascii="等线" w:eastAsia="等线" w:hAnsi="等线" w:cs="等线" w:hint="eastAsia"/>
        </w:rPr>
        <w:t>的服</w:t>
      </w:r>
      <w:r>
        <w:rPr>
          <w:rFonts w:hint="eastAsia"/>
        </w:rPr>
        <w:t>务，服务之间互相协调、互相配合，为</w:t>
      </w:r>
      <w:r>
        <w:rPr>
          <w:rFonts w:ascii="等线" w:eastAsia="等线" w:hAnsi="等线" w:cs="等线" w:hint="eastAsia"/>
        </w:rPr>
        <w:t>用户提供最终价值。</w:t>
      </w:r>
      <w:r>
        <w:rPr>
          <w:rFonts w:hint="eastAsia"/>
        </w:rPr>
        <w:t>每个服务运</w:t>
      </w:r>
      <w:r>
        <w:rPr>
          <w:rFonts w:ascii="等线" w:eastAsia="等线" w:hAnsi="等线" w:cs="等线" w:hint="eastAsia"/>
        </w:rPr>
        <w:t>行在其独立的进程中，服务与服务间采</w:t>
      </w:r>
      <w:r>
        <w:rPr>
          <w:rFonts w:ascii="微软雅黑" w:eastAsia="微软雅黑" w:hAnsi="微软雅黑" w:cs="微软雅黑" w:hint="eastAsia"/>
        </w:rPr>
        <w:t>⽤</w:t>
      </w:r>
      <w:r>
        <w:rPr>
          <w:rFonts w:ascii="等线" w:eastAsia="等线" w:hAnsi="等线" w:cs="等线" w:hint="eastAsia"/>
        </w:rPr>
        <w:t>轻量级的通信机制</w:t>
      </w:r>
      <w:r>
        <w:rPr>
          <w:rFonts w:hint="eastAsia"/>
        </w:rPr>
        <w:t>互相协作（通常是基于</w:t>
      </w:r>
      <w:r>
        <w:t>HTTP协议的RESTful API）。</w:t>
      </w:r>
      <w:r>
        <w:rPr>
          <w:rFonts w:hint="eastAsia"/>
        </w:rPr>
        <w:t>每个服务都围绕着具体业务进</w:t>
      </w:r>
      <w:r>
        <w:rPr>
          <w:rFonts w:ascii="等线" w:eastAsia="等线" w:hAnsi="等线" w:cs="等线" w:hint="eastAsia"/>
        </w:rPr>
        <w:t>行构建，并且能够被独立的部署到生产环</w:t>
      </w:r>
      <w:r>
        <w:rPr>
          <w:rFonts w:hint="eastAsia"/>
        </w:rPr>
        <w:t>境、类</w:t>
      </w:r>
      <w:r>
        <w:rPr>
          <w:rFonts w:ascii="等线" w:eastAsia="等线" w:hAnsi="等线" w:cs="等线" w:hint="eastAsia"/>
        </w:rPr>
        <w:t>生产环境等。</w:t>
      </w:r>
      <w:r>
        <w:rPr>
          <w:rFonts w:hint="eastAsia"/>
        </w:rPr>
        <w:t>另外，应当尽量避免统</w:t>
      </w:r>
      <w:r>
        <w:rPr>
          <w:rFonts w:ascii="等线" w:eastAsia="等线" w:hAnsi="等线" w:cs="等线" w:hint="eastAsia"/>
        </w:rPr>
        <w:t>一的、集中式的服务管理机制，对具体的一个服</w:t>
      </w:r>
      <w:r>
        <w:rPr>
          <w:rFonts w:hint="eastAsia"/>
        </w:rPr>
        <w:t>务</w:t>
      </w:r>
      <w:r>
        <w:rPr>
          <w:rFonts w:ascii="等线" w:eastAsia="等线" w:hAnsi="等线" w:cs="等线" w:hint="eastAsia"/>
        </w:rPr>
        <w:t>而言，应根据业务上下文，选择合适的语言、工具对其进行构建。</w:t>
      </w:r>
    </w:p>
    <w:p w14:paraId="0A9EE136" w14:textId="3A013AC5" w:rsidR="00B15BEA" w:rsidRDefault="00B15BEA" w:rsidP="00040977">
      <w:pPr>
        <w:pStyle w:val="2"/>
      </w:pPr>
      <w:r>
        <w:rPr>
          <w:rFonts w:hint="eastAsia"/>
        </w:rPr>
        <w:t>2</w:t>
      </w:r>
      <w:r>
        <w:t>.2.</w:t>
      </w:r>
      <w:proofErr w:type="gramStart"/>
      <w:r w:rsidR="00040977">
        <w:rPr>
          <w:rFonts w:hint="eastAsia"/>
        </w:rPr>
        <w:t>微服务</w:t>
      </w:r>
      <w:proofErr w:type="gramEnd"/>
      <w:r w:rsidR="00040977">
        <w:rPr>
          <w:rFonts w:hint="eastAsia"/>
        </w:rPr>
        <w:t>架构的不是</w:t>
      </w:r>
    </w:p>
    <w:p w14:paraId="55DA1E95" w14:textId="502B7651" w:rsidR="00040977" w:rsidRDefault="00040977" w:rsidP="00040977">
      <w:pPr>
        <w:spacing w:line="0" w:lineRule="atLeast"/>
      </w:pPr>
      <w:r>
        <w:rPr>
          <w:rFonts w:hint="eastAsia"/>
        </w:rPr>
        <w:t>1、不是传统的</w:t>
      </w:r>
      <w:r>
        <w:t>SOA</w:t>
      </w:r>
      <w:r w:rsidR="00AC285B">
        <w:rPr>
          <w:rFonts w:hint="eastAsia"/>
        </w:rPr>
        <w:t>（</w:t>
      </w:r>
      <w:r w:rsidR="00AC285B" w:rsidRPr="00AC285B">
        <w:t>面向服务的架构</w:t>
      </w:r>
      <w:r w:rsidR="00AC285B">
        <w:rPr>
          <w:rFonts w:hint="eastAsia"/>
        </w:rPr>
        <w:t>）</w:t>
      </w:r>
    </w:p>
    <w:p w14:paraId="585EECA3" w14:textId="4CF9BC07" w:rsidR="00040977" w:rsidRDefault="00040977" w:rsidP="00040977">
      <w:pPr>
        <w:spacing w:line="0" w:lineRule="atLeast"/>
      </w:pPr>
      <w:r>
        <w:tab/>
        <w:t>SOA是集成企业级应</w:t>
      </w:r>
      <w:r>
        <w:rPr>
          <w:rFonts w:ascii="等线" w:eastAsia="等线" w:hAnsi="等线" w:cs="等线" w:hint="eastAsia"/>
        </w:rPr>
        <w:t>用</w:t>
      </w:r>
      <w:r>
        <w:t>/信息孤岛的架构</w:t>
      </w:r>
      <w:r>
        <w:rPr>
          <w:rFonts w:ascii="等线" w:eastAsia="等线" w:hAnsi="等线" w:cs="等线" w:hint="eastAsia"/>
        </w:rPr>
        <w:t>风格</w:t>
      </w:r>
    </w:p>
    <w:p w14:paraId="655D3519" w14:textId="369A810A" w:rsidR="00040977" w:rsidRPr="00040977" w:rsidRDefault="00040977" w:rsidP="00040977">
      <w:pPr>
        <w:spacing w:line="0" w:lineRule="atLeast"/>
        <w:ind w:firstLine="42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是将应</w:t>
      </w:r>
      <w:r>
        <w:rPr>
          <w:rFonts w:ascii="等线" w:eastAsia="等线" w:hAnsi="等线" w:cs="等线" w:hint="eastAsia"/>
        </w:rPr>
        <w:t>用构建成不同业务的独立服务</w:t>
      </w:r>
    </w:p>
    <w:p w14:paraId="2BD40DE6" w14:textId="4C3C0BB8" w:rsidR="00040977" w:rsidRDefault="00040977" w:rsidP="00040977">
      <w:pPr>
        <w:spacing w:line="0" w:lineRule="atLeast"/>
      </w:pPr>
      <w:r>
        <w:rPr>
          <w:rFonts w:hint="eastAsia"/>
        </w:rPr>
        <w:t>2、不是</w:t>
      </w:r>
      <w:r>
        <w:t>传说的银弹</w:t>
      </w:r>
    </w:p>
    <w:p w14:paraId="6B2DFF05" w14:textId="77777777" w:rsidR="00040977" w:rsidRDefault="00040977" w:rsidP="00040977">
      <w:pPr>
        <w:spacing w:line="0" w:lineRule="atLeast"/>
        <w:ind w:firstLine="42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架构是典型的分布式系统，对开发</w:t>
      </w:r>
      <w:r>
        <w:t>/测试/部署/运</w:t>
      </w:r>
      <w:proofErr w:type="gramStart"/>
      <w:r>
        <w:t>维带来</w:t>
      </w:r>
      <w:proofErr w:type="gramEnd"/>
      <w:r>
        <w:t>挑战</w:t>
      </w:r>
    </w:p>
    <w:p w14:paraId="5E9D4AC7" w14:textId="3E8D63C1" w:rsidR="00040977" w:rsidRDefault="00040977" w:rsidP="00040977">
      <w:pPr>
        <w:spacing w:line="0" w:lineRule="atLeast"/>
      </w:pPr>
      <w:r>
        <w:rPr>
          <w:rFonts w:hint="eastAsia"/>
        </w:rPr>
        <w:t>3、不是</w:t>
      </w:r>
      <w:r>
        <w:t>新的语</w:t>
      </w:r>
      <w:r>
        <w:rPr>
          <w:rFonts w:ascii="等线" w:eastAsia="等线" w:hAnsi="等线" w:cs="等线" w:hint="eastAsia"/>
        </w:rPr>
        <w:t>言或技术</w:t>
      </w:r>
    </w:p>
    <w:p w14:paraId="5C38669D" w14:textId="66A7DF0D" w:rsidR="00040977" w:rsidRDefault="00040977" w:rsidP="00040977">
      <w:pPr>
        <w:spacing w:line="0" w:lineRule="atLeast"/>
        <w:ind w:firstLine="420"/>
        <w:rPr>
          <w:rFonts w:ascii="等线" w:eastAsia="等线" w:hAnsi="等线" w:cs="等线"/>
        </w:rPr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并不是新发明的语</w:t>
      </w:r>
      <w:r>
        <w:rPr>
          <w:rFonts w:ascii="等线" w:eastAsia="等线" w:hAnsi="等线" w:cs="等线" w:hint="eastAsia"/>
        </w:rPr>
        <w:t>言或者技术，而是基于敏捷</w:t>
      </w:r>
      <w:r>
        <w:t>/持续交付/</w:t>
      </w:r>
      <w:proofErr w:type="spellStart"/>
      <w:r>
        <w:t>DevOPS</w:t>
      </w:r>
      <w:proofErr w:type="spellEnd"/>
      <w:r w:rsidR="00436AC1">
        <w:rPr>
          <w:rFonts w:hint="eastAsia"/>
        </w:rPr>
        <w:t>（</w:t>
      </w:r>
      <w:r w:rsidR="00436AC1">
        <w:rPr>
          <w:rFonts w:ascii="微软雅黑" w:eastAsia="微软雅黑" w:hAnsi="微软雅黑" w:hint="eastAsia"/>
          <w:color w:val="4F4F4F"/>
        </w:rPr>
        <w:t>开发运维一体化</w:t>
      </w:r>
      <w:r w:rsidR="00436AC1">
        <w:rPr>
          <w:rFonts w:hint="eastAsia"/>
        </w:rPr>
        <w:t>）</w:t>
      </w:r>
      <w:r>
        <w:t>等演进的</w:t>
      </w:r>
      <w:r>
        <w:rPr>
          <w:rFonts w:ascii="等线" w:eastAsia="等线" w:hAnsi="等线" w:cs="等线" w:hint="eastAsia"/>
        </w:rPr>
        <w:t>一种架构风格</w:t>
      </w:r>
    </w:p>
    <w:p w14:paraId="60674190" w14:textId="1DC0826A" w:rsidR="00643572" w:rsidRDefault="00643572" w:rsidP="001521ED">
      <w:pPr>
        <w:pStyle w:val="2"/>
      </w:pPr>
      <w:r>
        <w:t>2.3.</w:t>
      </w:r>
      <w:proofErr w:type="gramStart"/>
      <w:r w:rsidR="001521ED">
        <w:rPr>
          <w:rFonts w:hint="eastAsia"/>
        </w:rPr>
        <w:t>微服务</w:t>
      </w:r>
      <w:proofErr w:type="gramEnd"/>
      <w:r w:rsidR="001521ED">
        <w:rPr>
          <w:rFonts w:hint="eastAsia"/>
        </w:rPr>
        <w:t>架构的认识误区</w:t>
      </w:r>
    </w:p>
    <w:p w14:paraId="5B8A4459" w14:textId="6767B05C" w:rsidR="001521ED" w:rsidRDefault="001521ED" w:rsidP="001521ED">
      <w:pPr>
        <w:spacing w:line="0" w:lineRule="atLeast"/>
      </w:pPr>
      <w:r>
        <w:rPr>
          <w:rFonts w:hint="eastAsia"/>
        </w:rPr>
        <w:t>1、</w:t>
      </w:r>
      <w:proofErr w:type="gramStart"/>
      <w:r>
        <w:rPr>
          <w:rFonts w:hint="eastAsia"/>
        </w:rPr>
        <w:t>微服务让开发变得</w:t>
      </w:r>
      <w:proofErr w:type="gramEnd"/>
      <w:r>
        <w:rPr>
          <w:rFonts w:hint="eastAsia"/>
        </w:rPr>
        <w:t>简单</w:t>
      </w:r>
    </w:p>
    <w:p w14:paraId="7D57EE8D" w14:textId="1712513E" w:rsidR="001521ED" w:rsidRDefault="001521ED" w:rsidP="001521ED">
      <w:pPr>
        <w:spacing w:line="0" w:lineRule="atLeast"/>
        <w:ind w:firstLine="42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架构并不解决开发的问题，更多强调是</w:t>
      </w:r>
      <w:r>
        <w:rPr>
          <w:rFonts w:ascii="等线" w:eastAsia="等线" w:hAnsi="等线" w:cs="等线" w:hint="eastAsia"/>
        </w:rPr>
        <w:t>一种架构风格，和现</w:t>
      </w:r>
      <w:r>
        <w:rPr>
          <w:rFonts w:hint="eastAsia"/>
        </w:rPr>
        <w:t>有的</w:t>
      </w:r>
      <w:r>
        <w:t>CD</w:t>
      </w:r>
      <w:r w:rsidR="00AF6A7C">
        <w:rPr>
          <w:rFonts w:hint="eastAsia"/>
        </w:rPr>
        <w:t>（</w:t>
      </w:r>
      <w:r w:rsidR="00AF6A7C">
        <w:rPr>
          <w:rFonts w:ascii="微软雅黑" w:eastAsia="微软雅黑" w:hAnsi="微软雅黑" w:hint="eastAsia"/>
          <w:color w:val="4F4F4F"/>
        </w:rPr>
        <w:t>持续交付</w:t>
      </w:r>
      <w:r w:rsidR="00AF6A7C">
        <w:rPr>
          <w:rFonts w:hint="eastAsia"/>
        </w:rPr>
        <w:t>）</w:t>
      </w:r>
      <w:r>
        <w:t>/DevOps</w:t>
      </w:r>
      <w:r w:rsidR="00AF6A7C">
        <w:rPr>
          <w:rFonts w:hint="eastAsia"/>
        </w:rPr>
        <w:t>（</w:t>
      </w:r>
      <w:r w:rsidR="00AF6A7C">
        <w:rPr>
          <w:rFonts w:ascii="微软雅黑" w:eastAsia="微软雅黑" w:hAnsi="微软雅黑" w:hint="eastAsia"/>
          <w:color w:val="4F4F4F"/>
        </w:rPr>
        <w:t>开发运维一体化</w:t>
      </w:r>
      <w:r w:rsidR="00AF6A7C">
        <w:rPr>
          <w:rFonts w:hint="eastAsia"/>
        </w:rPr>
        <w:t>）</w:t>
      </w:r>
      <w:r>
        <w:t>实践相辅相成</w:t>
      </w:r>
      <w:r>
        <w:rPr>
          <w:rFonts w:hint="eastAsia"/>
        </w:rPr>
        <w:t>。</w:t>
      </w:r>
    </w:p>
    <w:p w14:paraId="74D109C8" w14:textId="77777777" w:rsidR="001521ED" w:rsidRDefault="001521ED" w:rsidP="001521ED">
      <w:pPr>
        <w:spacing w:line="0" w:lineRule="atLeast"/>
      </w:pPr>
      <w:r>
        <w:rPr>
          <w:rFonts w:hint="eastAsia"/>
        </w:rPr>
        <w:t>2、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应该是按</w:t>
      </w:r>
      <w:r>
        <w:t xml:space="preserve"> *** 拆分的</w:t>
      </w:r>
    </w:p>
    <w:p w14:paraId="771B2E51" w14:textId="64357647" w:rsidR="001521ED" w:rsidRDefault="001521ED" w:rsidP="00AF6A7C">
      <w:pPr>
        <w:spacing w:line="0" w:lineRule="atLeast"/>
        <w:ind w:firstLine="420"/>
      </w:pPr>
      <w:r>
        <w:rPr>
          <w:rFonts w:hint="eastAsia"/>
        </w:rPr>
        <w:t>难以找到量化的标准，业务复杂度，团队能</w:t>
      </w:r>
      <w:r>
        <w:rPr>
          <w:rFonts w:ascii="等线" w:eastAsia="等线" w:hAnsi="等线" w:cs="等线" w:hint="eastAsia"/>
        </w:rPr>
        <w:t>力，流程实践，技术选型都是拆分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的相关因素</w:t>
      </w:r>
    </w:p>
    <w:p w14:paraId="7310EB4E" w14:textId="66BB64EA" w:rsidR="001521ED" w:rsidRDefault="001521ED" w:rsidP="001521ED">
      <w:pPr>
        <w:spacing w:line="0" w:lineRule="atLeast"/>
      </w:pPr>
      <w:r>
        <w:rPr>
          <w:rFonts w:hint="eastAsia"/>
        </w:rPr>
        <w:t>3、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与</w:t>
      </w:r>
      <w:r>
        <w:t xml:space="preserve"> SOA</w:t>
      </w:r>
      <w:r w:rsidR="00AC285B">
        <w:rPr>
          <w:rFonts w:hint="eastAsia"/>
        </w:rPr>
        <w:t>（</w:t>
      </w:r>
      <w:r w:rsidR="00AC285B" w:rsidRPr="00AC285B">
        <w:t>面向服务的架构</w:t>
      </w:r>
      <w:r w:rsidR="00AC285B">
        <w:rPr>
          <w:rFonts w:hint="eastAsia"/>
        </w:rPr>
        <w:t>）</w:t>
      </w:r>
      <w:r>
        <w:t>只差了</w:t>
      </w:r>
      <w:r>
        <w:rPr>
          <w:rFonts w:ascii="微软雅黑" w:eastAsia="微软雅黑" w:hAnsi="微软雅黑" w:cs="微软雅黑" w:hint="eastAsia"/>
        </w:rPr>
        <w:t>⼀</w:t>
      </w:r>
      <w:r>
        <w:rPr>
          <w:rFonts w:ascii="等线" w:eastAsia="等线" w:hAnsi="等线" w:cs="等线" w:hint="eastAsia"/>
        </w:rPr>
        <w:t>一个</w:t>
      </w:r>
      <w:r>
        <w:t xml:space="preserve"> ESB</w:t>
      </w:r>
      <w:r w:rsidR="00AF6A7C">
        <w:rPr>
          <w:rFonts w:hint="eastAsia"/>
        </w:rPr>
        <w:t>（企业服务</w:t>
      </w:r>
      <w:r w:rsidR="00BD0576">
        <w:rPr>
          <w:rFonts w:hint="eastAsia"/>
        </w:rPr>
        <w:t>总线</w:t>
      </w:r>
      <w:r w:rsidR="00AF6A7C">
        <w:rPr>
          <w:rFonts w:hint="eastAsia"/>
        </w:rPr>
        <w:t>）</w:t>
      </w:r>
    </w:p>
    <w:p w14:paraId="75144E02" w14:textId="2A2CD4B6" w:rsidR="001521ED" w:rsidRDefault="001521ED" w:rsidP="006604B3">
      <w:pPr>
        <w:spacing w:line="0" w:lineRule="atLeast"/>
        <w:ind w:firstLine="420"/>
      </w:pPr>
      <w:r>
        <w:rPr>
          <w:rFonts w:hint="eastAsia"/>
        </w:rPr>
        <w:t>这只是从服务间通信集中化的</w:t>
      </w:r>
      <w:r>
        <w:rPr>
          <w:rFonts w:ascii="等线" w:eastAsia="等线" w:hAnsi="等线" w:cs="等线" w:hint="eastAsia"/>
        </w:rPr>
        <w:t>方式考虑，</w:t>
      </w:r>
      <w:r>
        <w:rPr>
          <w:rFonts w:hint="eastAsia"/>
        </w:rPr>
        <w:t>没有从扩展性</w:t>
      </w:r>
      <w:r>
        <w:t>/容错性/持续交付等维度</w:t>
      </w:r>
      <w:r>
        <w:rPr>
          <w:rFonts w:hint="eastAsia"/>
        </w:rPr>
        <w:t>考虑</w:t>
      </w:r>
    </w:p>
    <w:p w14:paraId="659332CD" w14:textId="77777777" w:rsidR="001521ED" w:rsidRDefault="001521ED" w:rsidP="001521ED">
      <w:pPr>
        <w:spacing w:line="0" w:lineRule="atLeast"/>
      </w:pPr>
      <w:r>
        <w:rPr>
          <w:rFonts w:hint="eastAsia"/>
        </w:rPr>
        <w:t>4、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架构是</w:t>
      </w:r>
      <w:r>
        <w:t xml:space="preserve"> *** 部</w:t>
      </w:r>
      <w:r>
        <w:rPr>
          <w:rFonts w:ascii="微软雅黑" w:eastAsia="微软雅黑" w:hAnsi="微软雅黑" w:cs="微软雅黑" w:hint="eastAsia"/>
        </w:rPr>
        <w:t>⻔</w:t>
      </w:r>
      <w:r>
        <w:rPr>
          <w:rFonts w:ascii="等线" w:eastAsia="等线" w:hAnsi="等线" w:cs="等线" w:hint="eastAsia"/>
        </w:rPr>
        <w:t>门的事</w:t>
      </w:r>
    </w:p>
    <w:p w14:paraId="76DCE7F8" w14:textId="0F309E96" w:rsidR="001521ED" w:rsidRDefault="001521ED" w:rsidP="006604B3">
      <w:pPr>
        <w:spacing w:line="0" w:lineRule="atLeast"/>
        <w:ind w:firstLine="42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架构的演进，涉及业务</w:t>
      </w:r>
      <w:r>
        <w:t>/开发/测</w:t>
      </w:r>
      <w:r>
        <w:rPr>
          <w:rFonts w:hint="eastAsia"/>
        </w:rPr>
        <w:t>试</w:t>
      </w:r>
      <w:r>
        <w:t>/部署运维，要求不同</w:t>
      </w:r>
      <w:r>
        <w:rPr>
          <w:rFonts w:ascii="等线" w:eastAsia="等线" w:hAnsi="等线" w:cs="等线" w:hint="eastAsia"/>
        </w:rPr>
        <w:t>角色协作，并</w:t>
      </w:r>
      <w:r>
        <w:rPr>
          <w:rFonts w:hint="eastAsia"/>
        </w:rPr>
        <w:t>及时获取反馈</w:t>
      </w:r>
      <w:r w:rsidR="006604B3">
        <w:rPr>
          <w:rFonts w:hint="eastAsia"/>
        </w:rPr>
        <w:t>。</w:t>
      </w:r>
    </w:p>
    <w:p w14:paraId="57408A73" w14:textId="7B96C766" w:rsidR="001C131E" w:rsidRDefault="001C131E" w:rsidP="001C131E">
      <w:pPr>
        <w:pStyle w:val="2"/>
      </w:pPr>
      <w:r>
        <w:rPr>
          <w:rFonts w:hint="eastAsia"/>
        </w:rPr>
        <w:t>2</w:t>
      </w:r>
      <w:r>
        <w:t>.4.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架构的本质</w:t>
      </w:r>
    </w:p>
    <w:p w14:paraId="626C7E4D" w14:textId="4B44AE55" w:rsidR="001C131E" w:rsidRPr="001C131E" w:rsidRDefault="0063461B" w:rsidP="001C131E">
      <w:r w:rsidRPr="0063461B">
        <w:rPr>
          <w:rFonts w:ascii="等线" w:eastAsia="等线" w:hAnsi="等线" w:cs="等线" w:hint="eastAsia"/>
        </w:rPr>
        <w:t>一组独立交付的业务单元构成的分布式系统</w:t>
      </w:r>
    </w:p>
    <w:p w14:paraId="7FBFA9F1" w14:textId="061AEB55" w:rsidR="000E390D" w:rsidRDefault="000E390D" w:rsidP="000E390D">
      <w:pPr>
        <w:pStyle w:val="2"/>
      </w:pPr>
      <w:r>
        <w:rPr>
          <w:rFonts w:hint="eastAsia"/>
        </w:rPr>
        <w:t>2</w:t>
      </w:r>
      <w:r>
        <w:t>.5.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的优势</w:t>
      </w:r>
    </w:p>
    <w:p w14:paraId="51C2C850" w14:textId="30143A86" w:rsidR="000E390D" w:rsidRDefault="000E390D" w:rsidP="000E390D">
      <w:r>
        <w:rPr>
          <w:rFonts w:hint="eastAsia"/>
        </w:rPr>
        <w:t>1、边界性</w:t>
      </w:r>
    </w:p>
    <w:p w14:paraId="131600F9" w14:textId="0626C7DD" w:rsidR="000E390D" w:rsidRDefault="000E390D" w:rsidP="000E390D">
      <w:r>
        <w:lastRenderedPageBreak/>
        <w:tab/>
      </w:r>
      <w:r>
        <w:rPr>
          <w:rFonts w:hint="eastAsia"/>
        </w:rPr>
        <w:t>业务上下文独立、功能耦合度低</w:t>
      </w:r>
    </w:p>
    <w:p w14:paraId="5DA6C619" w14:textId="0FABC8A2" w:rsidR="000E390D" w:rsidRDefault="000E390D" w:rsidP="000E3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独立性</w:t>
      </w:r>
    </w:p>
    <w:p w14:paraId="38E6F758" w14:textId="4971D55A" w:rsidR="000E390D" w:rsidRDefault="000E390D" w:rsidP="000E390D">
      <w:pPr>
        <w:pStyle w:val="a3"/>
        <w:ind w:left="360" w:firstLineChars="0" w:firstLine="0"/>
      </w:pPr>
      <w:r>
        <w:rPr>
          <w:rFonts w:hint="eastAsia"/>
        </w:rPr>
        <w:t>独立部署、按需伸缩</w:t>
      </w:r>
    </w:p>
    <w:p w14:paraId="2709EFBB" w14:textId="046E6170" w:rsidR="000E390D" w:rsidRDefault="000E390D" w:rsidP="000E3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技术多样性</w:t>
      </w:r>
    </w:p>
    <w:p w14:paraId="79EFED45" w14:textId="56A402FA" w:rsidR="000E390D" w:rsidRDefault="000E390D" w:rsidP="000E390D">
      <w:pPr>
        <w:pStyle w:val="a3"/>
        <w:ind w:left="360" w:firstLineChars="0" w:firstLine="0"/>
      </w:pPr>
      <w:r>
        <w:rPr>
          <w:rFonts w:hint="eastAsia"/>
        </w:rPr>
        <w:t>使用合适的语言或工具、使用合适的数据存储</w:t>
      </w:r>
    </w:p>
    <w:p w14:paraId="7B78241A" w14:textId="0A920592" w:rsidR="000E390D" w:rsidRDefault="000E390D" w:rsidP="000E390D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组织优化</w:t>
      </w:r>
    </w:p>
    <w:p w14:paraId="0F7B5C56" w14:textId="64B439D1" w:rsidR="000E390D" w:rsidRDefault="000E390D" w:rsidP="000E390D">
      <w:pPr>
        <w:pStyle w:val="a3"/>
        <w:ind w:left="360" w:firstLineChars="0" w:firstLine="0"/>
      </w:pPr>
      <w:r>
        <w:rPr>
          <w:rFonts w:hint="eastAsia"/>
        </w:rPr>
        <w:t>康威定律、康威逆定律</w:t>
      </w:r>
    </w:p>
    <w:p w14:paraId="711AEB41" w14:textId="2B76A5AE" w:rsidR="000E390D" w:rsidRDefault="000E390D" w:rsidP="000E390D">
      <w:pPr>
        <w:pStyle w:val="2"/>
      </w:pPr>
      <w:r>
        <w:rPr>
          <w:rFonts w:hint="eastAsia"/>
        </w:rPr>
        <w:t>2</w:t>
      </w:r>
      <w:r>
        <w:t>.6.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技术的挑战</w:t>
      </w:r>
    </w:p>
    <w:p w14:paraId="01BEC148" w14:textId="4643B29D" w:rsidR="000E390D" w:rsidRDefault="000E390D" w:rsidP="000E390D">
      <w:r>
        <w:rPr>
          <w:rFonts w:hint="eastAsia"/>
        </w:rPr>
        <w:t>1、分布式系统的复杂度</w:t>
      </w:r>
    </w:p>
    <w:p w14:paraId="2E27FCA4" w14:textId="24AA841F" w:rsidR="000E390D" w:rsidRDefault="000E390D" w:rsidP="000E390D">
      <w:r>
        <w:tab/>
      </w:r>
      <w:r>
        <w:rPr>
          <w:rFonts w:hint="eastAsia"/>
        </w:rPr>
        <w:t>网络因素（带宽、超时）、数据一致性</w:t>
      </w:r>
    </w:p>
    <w:p w14:paraId="20D26993" w14:textId="3C9B57C1" w:rsidR="000E390D" w:rsidRDefault="000E390D" w:rsidP="000E390D">
      <w:r>
        <w:rPr>
          <w:rFonts w:hint="eastAsia"/>
        </w:rPr>
        <w:t>2、运维成本</w:t>
      </w:r>
    </w:p>
    <w:p w14:paraId="2E824D53" w14:textId="5BB4DF97" w:rsidR="000E390D" w:rsidRDefault="000E390D" w:rsidP="000E390D">
      <w:r>
        <w:tab/>
      </w:r>
      <w:r>
        <w:rPr>
          <w:rFonts w:hint="eastAsia"/>
        </w:rPr>
        <w:t>环境配置、部署/监控/告警</w:t>
      </w:r>
    </w:p>
    <w:p w14:paraId="11BAC34E" w14:textId="44F28B42" w:rsidR="000E390D" w:rsidRDefault="000E390D" w:rsidP="000E390D">
      <w:r>
        <w:rPr>
          <w:rFonts w:hint="eastAsia"/>
        </w:rPr>
        <w:t>3、测试与治理成本</w:t>
      </w:r>
    </w:p>
    <w:p w14:paraId="27D52FEE" w14:textId="1788B356" w:rsidR="000E390D" w:rsidRDefault="000E390D" w:rsidP="000E390D">
      <w:r>
        <w:tab/>
      </w:r>
      <w:r>
        <w:rPr>
          <w:rFonts w:hint="eastAsia"/>
        </w:rPr>
        <w:t>测试策略与集成、</w:t>
      </w:r>
      <w:r w:rsidR="00817389">
        <w:rPr>
          <w:rFonts w:hint="eastAsia"/>
        </w:rPr>
        <w:t>服务治理</w:t>
      </w:r>
    </w:p>
    <w:p w14:paraId="73FA93F1" w14:textId="7A30D971" w:rsidR="000E390D" w:rsidRDefault="002B6412" w:rsidP="002B6412">
      <w:r>
        <w:rPr>
          <w:rFonts w:hint="eastAsia"/>
        </w:rPr>
        <w:t>4、</w:t>
      </w:r>
      <w:r w:rsidR="000E390D">
        <w:rPr>
          <w:rFonts w:hint="eastAsia"/>
        </w:rPr>
        <w:t>团队文化与协作成本</w:t>
      </w:r>
    </w:p>
    <w:p w14:paraId="3410C38F" w14:textId="3353FE5A" w:rsidR="00817389" w:rsidRDefault="00817389" w:rsidP="00817389">
      <w:pPr>
        <w:pStyle w:val="a3"/>
        <w:ind w:left="360" w:firstLineChars="0" w:firstLine="0"/>
      </w:pPr>
      <w:r>
        <w:rPr>
          <w:rFonts w:hint="eastAsia"/>
        </w:rPr>
        <w:t>团队协作、服务全景图</w:t>
      </w:r>
    </w:p>
    <w:p w14:paraId="4C6127E1" w14:textId="77777777" w:rsidR="000E390D" w:rsidRPr="000E390D" w:rsidRDefault="000E390D" w:rsidP="000E390D"/>
    <w:p w14:paraId="62EB792D" w14:textId="77777777" w:rsidR="000E390D" w:rsidRDefault="000E390D" w:rsidP="000E390D">
      <w:pPr>
        <w:pStyle w:val="a3"/>
        <w:ind w:left="360" w:firstLineChars="0" w:firstLine="0"/>
      </w:pPr>
    </w:p>
    <w:p w14:paraId="012CD5D7" w14:textId="77777777" w:rsidR="000E390D" w:rsidRPr="000E390D" w:rsidRDefault="000E390D" w:rsidP="000E390D">
      <w:bookmarkStart w:id="0" w:name="_GoBack"/>
      <w:bookmarkEnd w:id="0"/>
    </w:p>
    <w:sectPr w:rsidR="000E390D" w:rsidRPr="000E39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9F251A"/>
    <w:multiLevelType w:val="hybridMultilevel"/>
    <w:tmpl w:val="D0DE4F6C"/>
    <w:lvl w:ilvl="0" w:tplc="68FE51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1DA1864"/>
    <w:multiLevelType w:val="multilevel"/>
    <w:tmpl w:val="972260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75A33170"/>
    <w:multiLevelType w:val="hybridMultilevel"/>
    <w:tmpl w:val="E83617EC"/>
    <w:lvl w:ilvl="0" w:tplc="FA204CA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09AB"/>
    <w:rsid w:val="00040977"/>
    <w:rsid w:val="000E390D"/>
    <w:rsid w:val="001431F5"/>
    <w:rsid w:val="001521ED"/>
    <w:rsid w:val="001C131E"/>
    <w:rsid w:val="002B6412"/>
    <w:rsid w:val="002E34DE"/>
    <w:rsid w:val="00353C9C"/>
    <w:rsid w:val="003E7EE5"/>
    <w:rsid w:val="00436AC1"/>
    <w:rsid w:val="0063461B"/>
    <w:rsid w:val="00643572"/>
    <w:rsid w:val="006604B3"/>
    <w:rsid w:val="00817389"/>
    <w:rsid w:val="008A0DDD"/>
    <w:rsid w:val="00AC285B"/>
    <w:rsid w:val="00AF6A7C"/>
    <w:rsid w:val="00B15BEA"/>
    <w:rsid w:val="00B20255"/>
    <w:rsid w:val="00B84C25"/>
    <w:rsid w:val="00BD0576"/>
    <w:rsid w:val="00BD4E9E"/>
    <w:rsid w:val="00D93C9B"/>
    <w:rsid w:val="00ED09AB"/>
    <w:rsid w:val="00EE06B0"/>
    <w:rsid w:val="00F47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B8EDAF"/>
  <w15:chartTrackingRefBased/>
  <w15:docId w15:val="{D0FA2C8D-2674-4BE6-9EA6-38E73D6BA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53C9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53C9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53C9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353C9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353C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3</Pages>
  <Words>232</Words>
  <Characters>1326</Characters>
  <Application>Microsoft Office Word</Application>
  <DocSecurity>0</DocSecurity>
  <Lines>11</Lines>
  <Paragraphs>3</Paragraphs>
  <ScaleCrop>false</ScaleCrop>
  <Company/>
  <LinksUpToDate>false</LinksUpToDate>
  <CharactersWithSpaces>1555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SCHU</cp:lastModifiedBy>
  <cp:revision>23</cp:revision>
  <dcterms:created xsi:type="dcterms:W3CDTF">2019-03-02T09:36:00Z</dcterms:created>
  <dcterms:modified xsi:type="dcterms:W3CDTF">2019-07-01T01:00:00Z</dcterms:modified>
</cp:coreProperties>
</file>