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78DE" w14:textId="77777777" w:rsidR="006769F5" w:rsidRPr="00337A40" w:rsidRDefault="006769F5">
      <w:pPr>
        <w:rPr>
          <w:lang w:val="en-US"/>
        </w:rPr>
      </w:pPr>
    </w:p>
    <w:p w14:paraId="6DE8B476" w14:textId="77777777" w:rsidR="006769F5" w:rsidRDefault="00000000">
      <w:r>
        <w:rPr>
          <w:noProof/>
        </w:rPr>
        <w:drawing>
          <wp:inline distT="0" distB="0" distL="114300" distR="114300" wp14:anchorId="7394CADA" wp14:editId="2E36FD97">
            <wp:extent cx="4754880" cy="112241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754880" cy="1122417"/>
                    </a:xfrm>
                    <a:prstGeom prst="rect">
                      <a:avLst/>
                    </a:prstGeom>
                    <a:ln/>
                  </pic:spPr>
                </pic:pic>
              </a:graphicData>
            </a:graphic>
          </wp:inline>
        </w:drawing>
      </w:r>
    </w:p>
    <w:p w14:paraId="13600E94" w14:textId="77777777" w:rsidR="006769F5" w:rsidRDefault="006769F5"/>
    <w:p w14:paraId="671BF30B" w14:textId="77777777" w:rsidR="006769F5" w:rsidRDefault="00000000" w:rsidP="00337A40">
      <w:pPr>
        <w:jc w:val="center"/>
      </w:pPr>
      <w:r>
        <w:t>Department of Software Engineering</w:t>
      </w:r>
    </w:p>
    <w:p w14:paraId="3647DE70" w14:textId="77777777" w:rsidR="006769F5" w:rsidRDefault="00000000" w:rsidP="00337A40">
      <w:pPr>
        <w:jc w:val="center"/>
      </w:pPr>
      <w:r>
        <w:t>Final Project - Phase B (61998)</w:t>
      </w:r>
    </w:p>
    <w:p w14:paraId="7E2D48AC" w14:textId="77777777" w:rsidR="006769F5" w:rsidRDefault="00000000" w:rsidP="00337A40">
      <w:pPr>
        <w:jc w:val="center"/>
      </w:pPr>
      <w:r>
        <w:t>Robot Eco Farm</w:t>
      </w:r>
    </w:p>
    <w:p w14:paraId="2A49F475" w14:textId="77777777" w:rsidR="006769F5" w:rsidRDefault="00000000" w:rsidP="00337A40">
      <w:pPr>
        <w:jc w:val="center"/>
      </w:pPr>
      <w:r>
        <w:t>A robot for monitoring cherry tomatoes in a greenhouse using segmentation,</w:t>
      </w:r>
      <w:r>
        <w:br/>
        <w:t>computer-vision rules, and a cluster heuristic</w:t>
      </w:r>
    </w:p>
    <w:p w14:paraId="7233FDA6" w14:textId="77777777" w:rsidR="006769F5" w:rsidRDefault="00000000" w:rsidP="00337A40">
      <w:pPr>
        <w:jc w:val="center"/>
      </w:pPr>
      <w:r>
        <w:t>26-1-R-6</w:t>
      </w:r>
    </w:p>
    <w:tbl>
      <w:tblPr>
        <w:tblStyle w:val="a5"/>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3100"/>
        <w:gridCol w:w="6418"/>
      </w:tblGrid>
      <w:tr w:rsidR="006769F5" w14:paraId="121F838B" w14:textId="77777777">
        <w:trPr>
          <w:cantSplit/>
        </w:trPr>
        <w:tc>
          <w:tcPr>
            <w:tcW w:w="3100" w:type="dxa"/>
            <w:shd w:val="clear" w:color="auto" w:fill="F4F6F8"/>
            <w:tcMar>
              <w:top w:w="70" w:type="dxa"/>
              <w:bottom w:w="70" w:type="dxa"/>
            </w:tcMar>
            <w:vAlign w:val="center"/>
          </w:tcPr>
          <w:p w14:paraId="4F96BEA4" w14:textId="77777777" w:rsidR="006769F5" w:rsidRDefault="00000000">
            <w:pPr>
              <w:spacing w:after="0" w:line="240" w:lineRule="auto"/>
            </w:pPr>
            <w:r>
              <w:t>Project Details</w:t>
            </w:r>
          </w:p>
        </w:tc>
        <w:tc>
          <w:tcPr>
            <w:tcW w:w="6418" w:type="dxa"/>
            <w:shd w:val="clear" w:color="auto" w:fill="F4F6F8"/>
            <w:tcMar>
              <w:top w:w="70" w:type="dxa"/>
              <w:bottom w:w="70" w:type="dxa"/>
            </w:tcMar>
            <w:vAlign w:val="center"/>
          </w:tcPr>
          <w:p w14:paraId="651C84CC" w14:textId="77777777" w:rsidR="006769F5" w:rsidRDefault="006769F5">
            <w:pPr>
              <w:spacing w:after="0" w:line="240" w:lineRule="auto"/>
            </w:pPr>
          </w:p>
        </w:tc>
      </w:tr>
      <w:tr w:rsidR="006769F5" w14:paraId="4BA1C3A9" w14:textId="77777777">
        <w:trPr>
          <w:cantSplit/>
        </w:trPr>
        <w:tc>
          <w:tcPr>
            <w:tcW w:w="3100" w:type="dxa"/>
            <w:tcMar>
              <w:top w:w="70" w:type="dxa"/>
              <w:bottom w:w="70" w:type="dxa"/>
            </w:tcMar>
            <w:vAlign w:val="center"/>
          </w:tcPr>
          <w:p w14:paraId="5E062185" w14:textId="77777777" w:rsidR="006769F5" w:rsidRDefault="00000000">
            <w:pPr>
              <w:spacing w:after="0" w:line="240" w:lineRule="auto"/>
            </w:pPr>
            <w:r>
              <w:t>Submitted by</w:t>
            </w:r>
          </w:p>
        </w:tc>
        <w:tc>
          <w:tcPr>
            <w:tcW w:w="6418" w:type="dxa"/>
            <w:tcMar>
              <w:top w:w="70" w:type="dxa"/>
              <w:bottom w:w="70" w:type="dxa"/>
            </w:tcMar>
            <w:vAlign w:val="center"/>
          </w:tcPr>
          <w:p w14:paraId="2C40C3BC" w14:textId="77777777" w:rsidR="006769F5" w:rsidRDefault="00000000">
            <w:pPr>
              <w:spacing w:after="0" w:line="240" w:lineRule="auto"/>
            </w:pPr>
            <w:r>
              <w:t xml:space="preserve">Israel </w:t>
            </w:r>
            <w:proofErr w:type="spellStart"/>
            <w:r>
              <w:t>Ohayun</w:t>
            </w:r>
            <w:proofErr w:type="spellEnd"/>
            <w:r>
              <w:t xml:space="preserve"> - Israel.Ohayun@e.braude.ac.il</w:t>
            </w:r>
          </w:p>
        </w:tc>
      </w:tr>
      <w:tr w:rsidR="006769F5" w14:paraId="4B986058" w14:textId="77777777">
        <w:trPr>
          <w:cantSplit/>
        </w:trPr>
        <w:tc>
          <w:tcPr>
            <w:tcW w:w="3100" w:type="dxa"/>
            <w:tcMar>
              <w:top w:w="70" w:type="dxa"/>
              <w:bottom w:w="70" w:type="dxa"/>
            </w:tcMar>
            <w:vAlign w:val="center"/>
          </w:tcPr>
          <w:p w14:paraId="17DC055C" w14:textId="77777777" w:rsidR="006769F5" w:rsidRDefault="00000000">
            <w:pPr>
              <w:spacing w:after="0" w:line="240" w:lineRule="auto"/>
            </w:pPr>
            <w:r>
              <w:t>Supervisor</w:t>
            </w:r>
          </w:p>
        </w:tc>
        <w:tc>
          <w:tcPr>
            <w:tcW w:w="6418" w:type="dxa"/>
            <w:tcMar>
              <w:top w:w="70" w:type="dxa"/>
              <w:bottom w:w="70" w:type="dxa"/>
            </w:tcMar>
            <w:vAlign w:val="center"/>
          </w:tcPr>
          <w:p w14:paraId="6EC66187" w14:textId="77777777" w:rsidR="006769F5" w:rsidRDefault="00000000">
            <w:pPr>
              <w:spacing w:after="0" w:line="240" w:lineRule="auto"/>
            </w:pPr>
            <w:r>
              <w:t xml:space="preserve">Dr. Naomi </w:t>
            </w:r>
            <w:proofErr w:type="spellStart"/>
            <w:r>
              <w:t>Unkelos</w:t>
            </w:r>
            <w:proofErr w:type="spellEnd"/>
            <w:r>
              <w:t>-Shpigel</w:t>
            </w:r>
          </w:p>
        </w:tc>
      </w:tr>
      <w:tr w:rsidR="006769F5" w14:paraId="61EDDC25" w14:textId="77777777">
        <w:trPr>
          <w:cantSplit/>
        </w:trPr>
        <w:tc>
          <w:tcPr>
            <w:tcW w:w="3100" w:type="dxa"/>
            <w:tcMar>
              <w:top w:w="70" w:type="dxa"/>
              <w:bottom w:w="70" w:type="dxa"/>
            </w:tcMar>
            <w:vAlign w:val="center"/>
          </w:tcPr>
          <w:p w14:paraId="2FB4E3D1" w14:textId="77777777" w:rsidR="006769F5" w:rsidRDefault="00000000">
            <w:pPr>
              <w:spacing w:after="0" w:line="240" w:lineRule="auto"/>
            </w:pPr>
            <w:r>
              <w:t>Supervisor</w:t>
            </w:r>
          </w:p>
        </w:tc>
        <w:tc>
          <w:tcPr>
            <w:tcW w:w="6418" w:type="dxa"/>
            <w:tcMar>
              <w:top w:w="70" w:type="dxa"/>
              <w:bottom w:w="70" w:type="dxa"/>
            </w:tcMar>
            <w:vAlign w:val="center"/>
          </w:tcPr>
          <w:p w14:paraId="49948638" w14:textId="77777777" w:rsidR="006769F5" w:rsidRDefault="00000000">
            <w:pPr>
              <w:spacing w:after="0" w:line="240" w:lineRule="auto"/>
            </w:pPr>
            <w:r>
              <w:t>Mr. Uzi Rosen</w:t>
            </w:r>
          </w:p>
        </w:tc>
      </w:tr>
      <w:tr w:rsidR="006769F5" w14:paraId="3D498534" w14:textId="77777777">
        <w:trPr>
          <w:cantSplit/>
        </w:trPr>
        <w:tc>
          <w:tcPr>
            <w:tcW w:w="3100" w:type="dxa"/>
            <w:tcMar>
              <w:top w:w="70" w:type="dxa"/>
              <w:bottom w:w="70" w:type="dxa"/>
            </w:tcMar>
            <w:vAlign w:val="center"/>
          </w:tcPr>
          <w:p w14:paraId="7D23746B" w14:textId="77777777" w:rsidR="006769F5" w:rsidRDefault="00000000">
            <w:pPr>
              <w:spacing w:after="0" w:line="240" w:lineRule="auto"/>
            </w:pPr>
            <w:r>
              <w:t>Project code</w:t>
            </w:r>
          </w:p>
        </w:tc>
        <w:tc>
          <w:tcPr>
            <w:tcW w:w="6418" w:type="dxa"/>
            <w:tcMar>
              <w:top w:w="70" w:type="dxa"/>
              <w:bottom w:w="70" w:type="dxa"/>
            </w:tcMar>
            <w:vAlign w:val="center"/>
          </w:tcPr>
          <w:p w14:paraId="54362C2C" w14:textId="77777777" w:rsidR="006769F5" w:rsidRDefault="006769F5">
            <w:pPr>
              <w:spacing w:after="0" w:line="240" w:lineRule="auto"/>
            </w:pPr>
            <w:hyperlink r:id="rId8">
              <w:r>
                <w:rPr>
                  <w:color w:val="1155CC"/>
                  <w:u w:val="single"/>
                </w:rPr>
                <w:t>https://github.com/xsrel77/Ronen-Autonomous-Vehicle-</w:t>
              </w:r>
            </w:hyperlink>
          </w:p>
        </w:tc>
      </w:tr>
      <w:tr w:rsidR="006769F5" w14:paraId="5453F7FC" w14:textId="77777777">
        <w:trPr>
          <w:cantSplit/>
        </w:trPr>
        <w:tc>
          <w:tcPr>
            <w:tcW w:w="3100" w:type="dxa"/>
            <w:tcMar>
              <w:top w:w="70" w:type="dxa"/>
              <w:bottom w:w="70" w:type="dxa"/>
            </w:tcMar>
            <w:vAlign w:val="center"/>
          </w:tcPr>
          <w:p w14:paraId="4887E0F9" w14:textId="77777777" w:rsidR="006769F5" w:rsidRDefault="00000000">
            <w:pPr>
              <w:spacing w:after="0" w:line="240" w:lineRule="auto"/>
            </w:pPr>
            <w:r>
              <w:t>Date</w:t>
            </w:r>
          </w:p>
        </w:tc>
        <w:tc>
          <w:tcPr>
            <w:tcW w:w="6418" w:type="dxa"/>
            <w:tcMar>
              <w:top w:w="70" w:type="dxa"/>
              <w:bottom w:w="70" w:type="dxa"/>
            </w:tcMar>
            <w:vAlign w:val="center"/>
          </w:tcPr>
          <w:p w14:paraId="1FCE9C6E" w14:textId="77777777" w:rsidR="006769F5" w:rsidRDefault="00000000">
            <w:pPr>
              <w:spacing w:after="0" w:line="240" w:lineRule="auto"/>
            </w:pPr>
            <w:r>
              <w:t>July 2026</w:t>
            </w:r>
          </w:p>
        </w:tc>
      </w:tr>
    </w:tbl>
    <w:p w14:paraId="345D5816" w14:textId="77777777" w:rsidR="006769F5" w:rsidRDefault="006769F5"/>
    <w:p w14:paraId="7C092027" w14:textId="77777777" w:rsidR="006769F5" w:rsidRDefault="00000000">
      <w:r>
        <w:br w:type="page"/>
      </w:r>
    </w:p>
    <w:p w14:paraId="0523620C" w14:textId="77777777" w:rsidR="006769F5" w:rsidRDefault="00000000">
      <w:pPr>
        <w:pStyle w:val="1"/>
      </w:pPr>
      <w:r>
        <w:lastRenderedPageBreak/>
        <w:t>Abstract</w:t>
      </w:r>
    </w:p>
    <w:p w14:paraId="39750CCC" w14:textId="77777777" w:rsidR="006769F5" w:rsidRDefault="00000000">
      <w:r>
        <w:t>This project presents a robotic system for monitoring the ripeness of cherry tomatoes and tomato clusters in a greenhouse in Karmiel. Greenhouse scenes are characterized by occlusion, overlapping fruit, dense foliage, changing illumination, and frame-to-frame variation. Under these conditions, relying only on a model confidence score creates a trade-off between filtering false detections and missing genuine fruit and clusters.</w:t>
      </w:r>
    </w:p>
    <w:p w14:paraId="5A78CEEA" w14:textId="77777777" w:rsidR="006769F5" w:rsidRDefault="00000000">
      <w:r>
        <w:t xml:space="preserve">The research examined the extent to which a lightweight YOLOv8s-seg model, combined with computer-vision rules based on </w:t>
      </w:r>
      <w:proofErr w:type="spellStart"/>
      <w:r>
        <w:t>colour</w:t>
      </w:r>
      <w:proofErr w:type="spellEnd"/>
      <w:r>
        <w:t xml:space="preserve">, masks, density, region-of-interest validity, temporal consistency, and cluster structure, improves detection and classification on a resource-constrained robot. The solution runs a </w:t>
      </w:r>
      <w:proofErr w:type="spellStart"/>
      <w:r>
        <w:t>TensorRT</w:t>
      </w:r>
      <w:proofErr w:type="spellEnd"/>
      <w:r>
        <w:t xml:space="preserve"> FP16 engine on a Jetson Orin Nano and applies an explainable policy vector to the segmentation output. The policy separates strong detections, Review detections, </w:t>
      </w:r>
      <w:proofErr w:type="spellStart"/>
      <w:r>
        <w:t>colour</w:t>
      </w:r>
      <w:proofErr w:type="spellEnd"/>
      <w:r>
        <w:t xml:space="preserve"> corrections, weak detections, and noise. An additional heuristic uses a weak cluster prediction as a spatial anchor and individual tomato detections as supporting evidence to create a ripe, unripe, or Mixed cluster.</w:t>
      </w:r>
    </w:p>
    <w:p w14:paraId="67A6DAEB" w14:textId="77777777" w:rsidR="006769F5" w:rsidRDefault="00000000">
      <w:r>
        <w:t xml:space="preserve">The evaluation used 66 annotated test images containing 820 objects, three greenhouse videos </w:t>
      </w:r>
      <w:proofErr w:type="spellStart"/>
      <w:r>
        <w:t>totalling</w:t>
      </w:r>
      <w:proofErr w:type="spellEnd"/>
      <w:r>
        <w:t xml:space="preserve"> approximately 90.1 seconds, and 15 Sessions recorded by the robot. On the annotated sample, Recall increased from 86.22% to 88.05% a statistically significant gain of 1.82 percentage points-whereas Precision decreased from 93.03% to 91.74%. The changes in F1 and Object Accuracy were not significant. Ablation analysis showed that the Review layer made the more stable contribution: 11 of its 16 added detections were correct. By contrast, </w:t>
      </w:r>
      <w:proofErr w:type="spellStart"/>
      <w:r>
        <w:t>colour</w:t>
      </w:r>
      <w:proofErr w:type="spellEnd"/>
      <w:r>
        <w:t xml:space="preserve"> correction added four true detections and seven false detections and increased temporal instability in the videos.</w:t>
      </w:r>
    </w:p>
    <w:p w14:paraId="07296981" w14:textId="77777777" w:rsidR="006769F5" w:rsidRDefault="00000000">
      <w:r>
        <w:t xml:space="preserve">The heuristic was activated six times in the greenhouse videos and produced 177 cluster predictions during the seven post-update Sessions. These findings demonstrate operational feasibility and controlled use of consistent noise, but they do not establish a significant improvement in cluster accuracy because the videos and Sessions lack Ground Truth. The main conclusion is that the hybrid solution primarily improved system sensitivity and reduced missed detections. Further calibration of the </w:t>
      </w:r>
      <w:proofErr w:type="spellStart"/>
      <w:r>
        <w:t>colour</w:t>
      </w:r>
      <w:proofErr w:type="spellEnd"/>
      <w:r>
        <w:t>-correction rule and direct FPS measurement on the robot are still required for a complete quantitative claim of real-time operation.</w:t>
      </w:r>
    </w:p>
    <w:tbl>
      <w:tblPr>
        <w:tblStyle w:val="a6"/>
        <w:tblW w:w="9518" w:type="dxa"/>
        <w:tblInd w:w="5" w:type="dxa"/>
        <w:tblBorders>
          <w:top w:val="single" w:sz="8" w:space="0" w:color="2D6F5B"/>
          <w:left w:val="single" w:sz="8" w:space="0" w:color="2D6F5B"/>
          <w:bottom w:val="single" w:sz="8" w:space="0" w:color="2D6F5B"/>
          <w:right w:val="single" w:sz="8" w:space="0" w:color="2D6F5B"/>
          <w:insideH w:val="single" w:sz="8" w:space="0" w:color="2D6F5B"/>
          <w:insideV w:val="single" w:sz="8" w:space="0" w:color="2D6F5B"/>
        </w:tblBorders>
        <w:tblLayout w:type="fixed"/>
        <w:tblLook w:val="0400" w:firstRow="0" w:lastRow="0" w:firstColumn="0" w:lastColumn="0" w:noHBand="0" w:noVBand="1"/>
      </w:tblPr>
      <w:tblGrid>
        <w:gridCol w:w="9518"/>
      </w:tblGrid>
      <w:tr w:rsidR="006769F5" w14:paraId="3DB08E67" w14:textId="77777777">
        <w:trPr>
          <w:cantSplit/>
        </w:trPr>
        <w:tc>
          <w:tcPr>
            <w:tcW w:w="9518" w:type="dxa"/>
            <w:shd w:val="clear" w:color="auto" w:fill="E8F3EE"/>
            <w:tcMar>
              <w:top w:w="70" w:type="dxa"/>
              <w:bottom w:w="70" w:type="dxa"/>
            </w:tcMar>
            <w:vAlign w:val="center"/>
          </w:tcPr>
          <w:p w14:paraId="5AC11E34" w14:textId="77777777" w:rsidR="006769F5" w:rsidRDefault="00000000">
            <w:pPr>
              <w:spacing w:after="0" w:line="240" w:lineRule="auto"/>
            </w:pPr>
            <w:r>
              <w:t>Key finding</w:t>
            </w:r>
            <w:r>
              <w:br/>
              <w:t>The significant improvement was in Recall, not in the overall metric: the new system detects more genuine objects at the cost of a moderate decrease in Precision.</w:t>
            </w:r>
          </w:p>
        </w:tc>
      </w:tr>
    </w:tbl>
    <w:p w14:paraId="3953D345" w14:textId="77777777" w:rsidR="006769F5" w:rsidRDefault="006769F5"/>
    <w:p w14:paraId="5FDCCD57" w14:textId="77777777" w:rsidR="006769F5" w:rsidRDefault="00000000">
      <w:r>
        <w:t>Keywords: YOLOv8s-seg, segmentation, cherry tomatoes, greenhouse, Edge AI, Jetson Orin Nano, computer vision, heuristic, temporal consistency.</w:t>
      </w:r>
    </w:p>
    <w:p w14:paraId="34BE6330" w14:textId="77777777" w:rsidR="006769F5" w:rsidRDefault="00000000">
      <w:r>
        <w:br w:type="page"/>
      </w:r>
    </w:p>
    <w:p w14:paraId="06F00773" w14:textId="77777777" w:rsidR="006769F5" w:rsidRDefault="00000000">
      <w:pPr>
        <w:pStyle w:val="1"/>
      </w:pPr>
      <w:r>
        <w:lastRenderedPageBreak/>
        <w:t>Table of Contents</w:t>
      </w:r>
    </w:p>
    <w:tbl>
      <w:tblPr>
        <w:tblStyle w:val="a7"/>
        <w:tblW w:w="9518"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8218"/>
        <w:gridCol w:w="1300"/>
      </w:tblGrid>
      <w:tr w:rsidR="006769F5" w14:paraId="12BB5CFB" w14:textId="77777777">
        <w:trPr>
          <w:cantSplit/>
        </w:trPr>
        <w:tc>
          <w:tcPr>
            <w:tcW w:w="8218" w:type="dxa"/>
            <w:shd w:val="clear" w:color="auto" w:fill="F3F6F8"/>
            <w:tcMar>
              <w:top w:w="70" w:type="dxa"/>
              <w:bottom w:w="70" w:type="dxa"/>
            </w:tcMar>
          </w:tcPr>
          <w:p w14:paraId="415A868B" w14:textId="77777777" w:rsidR="006769F5" w:rsidRDefault="00000000">
            <w:pPr>
              <w:spacing w:after="0" w:line="240" w:lineRule="auto"/>
            </w:pPr>
            <w:r>
              <w:t>Abstract</w:t>
            </w:r>
          </w:p>
        </w:tc>
        <w:tc>
          <w:tcPr>
            <w:tcW w:w="1300" w:type="dxa"/>
            <w:shd w:val="clear" w:color="auto" w:fill="F3F6F8"/>
            <w:tcMar>
              <w:top w:w="70" w:type="dxa"/>
              <w:bottom w:w="70" w:type="dxa"/>
            </w:tcMar>
          </w:tcPr>
          <w:p w14:paraId="48E84C13" w14:textId="77777777" w:rsidR="006769F5" w:rsidRDefault="00000000">
            <w:pPr>
              <w:spacing w:after="0" w:line="240" w:lineRule="auto"/>
            </w:pPr>
            <w:r>
              <w:t>-</w:t>
            </w:r>
          </w:p>
        </w:tc>
      </w:tr>
      <w:tr w:rsidR="006769F5" w14:paraId="4A97BBD6" w14:textId="77777777">
        <w:trPr>
          <w:cantSplit/>
        </w:trPr>
        <w:tc>
          <w:tcPr>
            <w:tcW w:w="8218" w:type="dxa"/>
            <w:shd w:val="clear" w:color="auto" w:fill="F3F6F8"/>
            <w:tcMar>
              <w:top w:w="70" w:type="dxa"/>
              <w:bottom w:w="70" w:type="dxa"/>
            </w:tcMar>
          </w:tcPr>
          <w:p w14:paraId="38EAC820" w14:textId="77777777" w:rsidR="006769F5" w:rsidRDefault="00000000">
            <w:pPr>
              <w:spacing w:after="0" w:line="240" w:lineRule="auto"/>
            </w:pPr>
            <w:r>
              <w:t>Chapter 1 - Introduction</w:t>
            </w:r>
          </w:p>
        </w:tc>
        <w:tc>
          <w:tcPr>
            <w:tcW w:w="1300" w:type="dxa"/>
            <w:shd w:val="clear" w:color="auto" w:fill="F3F6F8"/>
            <w:tcMar>
              <w:top w:w="70" w:type="dxa"/>
              <w:bottom w:w="70" w:type="dxa"/>
            </w:tcMar>
          </w:tcPr>
          <w:p w14:paraId="220C3D48" w14:textId="77777777" w:rsidR="006769F5" w:rsidRDefault="00000000">
            <w:pPr>
              <w:spacing w:after="0" w:line="240" w:lineRule="auto"/>
            </w:pPr>
            <w:r>
              <w:t>1</w:t>
            </w:r>
          </w:p>
        </w:tc>
      </w:tr>
      <w:tr w:rsidR="006769F5" w14:paraId="5A34B625" w14:textId="77777777">
        <w:trPr>
          <w:cantSplit/>
        </w:trPr>
        <w:tc>
          <w:tcPr>
            <w:tcW w:w="8218" w:type="dxa"/>
            <w:tcMar>
              <w:top w:w="70" w:type="dxa"/>
              <w:bottom w:w="70" w:type="dxa"/>
            </w:tcMar>
          </w:tcPr>
          <w:p w14:paraId="3A0DE1ED" w14:textId="77777777" w:rsidR="006769F5" w:rsidRDefault="00000000">
            <w:pPr>
              <w:spacing w:after="0" w:line="240" w:lineRule="auto"/>
            </w:pPr>
            <w:r>
              <w:t xml:space="preserve">   1.1 Problem and Need</w:t>
            </w:r>
          </w:p>
        </w:tc>
        <w:tc>
          <w:tcPr>
            <w:tcW w:w="1300" w:type="dxa"/>
            <w:tcMar>
              <w:top w:w="70" w:type="dxa"/>
              <w:bottom w:w="70" w:type="dxa"/>
            </w:tcMar>
          </w:tcPr>
          <w:p w14:paraId="41A10B21" w14:textId="77777777" w:rsidR="006769F5" w:rsidRDefault="00000000">
            <w:pPr>
              <w:spacing w:after="0" w:line="240" w:lineRule="auto"/>
            </w:pPr>
            <w:r>
              <w:t>1</w:t>
            </w:r>
          </w:p>
        </w:tc>
      </w:tr>
      <w:tr w:rsidR="006769F5" w14:paraId="662059C6" w14:textId="77777777">
        <w:trPr>
          <w:cantSplit/>
        </w:trPr>
        <w:tc>
          <w:tcPr>
            <w:tcW w:w="8218" w:type="dxa"/>
            <w:tcMar>
              <w:top w:w="70" w:type="dxa"/>
              <w:bottom w:w="70" w:type="dxa"/>
            </w:tcMar>
          </w:tcPr>
          <w:p w14:paraId="333C9C62" w14:textId="77777777" w:rsidR="006769F5" w:rsidRDefault="00000000">
            <w:pPr>
              <w:spacing w:after="0" w:line="240" w:lineRule="auto"/>
            </w:pPr>
            <w:r>
              <w:t xml:space="preserve">   1.2 Research Question</w:t>
            </w:r>
          </w:p>
        </w:tc>
        <w:tc>
          <w:tcPr>
            <w:tcW w:w="1300" w:type="dxa"/>
            <w:tcMar>
              <w:top w:w="70" w:type="dxa"/>
              <w:bottom w:w="70" w:type="dxa"/>
            </w:tcMar>
          </w:tcPr>
          <w:p w14:paraId="37482781" w14:textId="77777777" w:rsidR="006769F5" w:rsidRDefault="00000000">
            <w:pPr>
              <w:spacing w:after="0" w:line="240" w:lineRule="auto"/>
            </w:pPr>
            <w:r>
              <w:t>1</w:t>
            </w:r>
          </w:p>
        </w:tc>
      </w:tr>
      <w:tr w:rsidR="006769F5" w14:paraId="7D8BEC51" w14:textId="77777777">
        <w:trPr>
          <w:cantSplit/>
        </w:trPr>
        <w:tc>
          <w:tcPr>
            <w:tcW w:w="8218" w:type="dxa"/>
            <w:tcMar>
              <w:top w:w="70" w:type="dxa"/>
              <w:bottom w:w="70" w:type="dxa"/>
            </w:tcMar>
          </w:tcPr>
          <w:p w14:paraId="0220FFF0" w14:textId="77777777" w:rsidR="006769F5" w:rsidRDefault="00000000">
            <w:pPr>
              <w:spacing w:after="0" w:line="240" w:lineRule="auto"/>
            </w:pPr>
            <w:r>
              <w:t xml:space="preserve">   1.3 Project Objectives</w:t>
            </w:r>
          </w:p>
        </w:tc>
        <w:tc>
          <w:tcPr>
            <w:tcW w:w="1300" w:type="dxa"/>
            <w:tcMar>
              <w:top w:w="70" w:type="dxa"/>
              <w:bottom w:w="70" w:type="dxa"/>
            </w:tcMar>
          </w:tcPr>
          <w:p w14:paraId="47074918" w14:textId="77777777" w:rsidR="006769F5" w:rsidRDefault="00000000">
            <w:pPr>
              <w:spacing w:after="0" w:line="240" w:lineRule="auto"/>
            </w:pPr>
            <w:r>
              <w:t>2</w:t>
            </w:r>
          </w:p>
        </w:tc>
      </w:tr>
      <w:tr w:rsidR="006769F5" w14:paraId="31EAA75C" w14:textId="77777777">
        <w:trPr>
          <w:cantSplit/>
        </w:trPr>
        <w:tc>
          <w:tcPr>
            <w:tcW w:w="8218" w:type="dxa"/>
            <w:tcMar>
              <w:top w:w="70" w:type="dxa"/>
              <w:bottom w:w="70" w:type="dxa"/>
            </w:tcMar>
          </w:tcPr>
          <w:p w14:paraId="7BF5E505" w14:textId="77777777" w:rsidR="006769F5" w:rsidRDefault="00000000">
            <w:pPr>
              <w:spacing w:after="0" w:line="240" w:lineRule="auto"/>
            </w:pPr>
            <w:r>
              <w:t xml:space="preserve">   1.4 Contribution, Scope, and Limitations</w:t>
            </w:r>
          </w:p>
        </w:tc>
        <w:tc>
          <w:tcPr>
            <w:tcW w:w="1300" w:type="dxa"/>
            <w:tcMar>
              <w:top w:w="70" w:type="dxa"/>
              <w:bottom w:w="70" w:type="dxa"/>
            </w:tcMar>
          </w:tcPr>
          <w:p w14:paraId="235FEBED" w14:textId="77777777" w:rsidR="006769F5" w:rsidRDefault="00000000">
            <w:pPr>
              <w:spacing w:after="0" w:line="240" w:lineRule="auto"/>
            </w:pPr>
            <w:r>
              <w:t>2</w:t>
            </w:r>
          </w:p>
        </w:tc>
      </w:tr>
      <w:tr w:rsidR="006769F5" w14:paraId="775431E3" w14:textId="77777777">
        <w:trPr>
          <w:cantSplit/>
        </w:trPr>
        <w:tc>
          <w:tcPr>
            <w:tcW w:w="8218" w:type="dxa"/>
            <w:shd w:val="clear" w:color="auto" w:fill="F3F6F8"/>
            <w:tcMar>
              <w:top w:w="70" w:type="dxa"/>
              <w:bottom w:w="70" w:type="dxa"/>
            </w:tcMar>
          </w:tcPr>
          <w:p w14:paraId="12233A1C" w14:textId="77777777" w:rsidR="006769F5" w:rsidRDefault="00000000">
            <w:pPr>
              <w:spacing w:after="0" w:line="240" w:lineRule="auto"/>
            </w:pPr>
            <w:r>
              <w:t>Chapter 2 - Background and Brief Literature Review</w:t>
            </w:r>
          </w:p>
        </w:tc>
        <w:tc>
          <w:tcPr>
            <w:tcW w:w="1300" w:type="dxa"/>
            <w:shd w:val="clear" w:color="auto" w:fill="F3F6F8"/>
            <w:tcMar>
              <w:top w:w="70" w:type="dxa"/>
              <w:bottom w:w="70" w:type="dxa"/>
            </w:tcMar>
          </w:tcPr>
          <w:p w14:paraId="6C78F4CC" w14:textId="77777777" w:rsidR="006769F5" w:rsidRDefault="00000000">
            <w:pPr>
              <w:spacing w:after="0" w:line="240" w:lineRule="auto"/>
            </w:pPr>
            <w:r>
              <w:t>3</w:t>
            </w:r>
          </w:p>
        </w:tc>
      </w:tr>
      <w:tr w:rsidR="006769F5" w14:paraId="369D2F25" w14:textId="77777777">
        <w:trPr>
          <w:cantSplit/>
        </w:trPr>
        <w:tc>
          <w:tcPr>
            <w:tcW w:w="8218" w:type="dxa"/>
            <w:tcMar>
              <w:top w:w="70" w:type="dxa"/>
              <w:bottom w:w="70" w:type="dxa"/>
            </w:tcMar>
          </w:tcPr>
          <w:p w14:paraId="740AD45D" w14:textId="77777777" w:rsidR="006769F5" w:rsidRDefault="00000000">
            <w:pPr>
              <w:spacing w:after="0" w:line="240" w:lineRule="auto"/>
            </w:pPr>
            <w:r>
              <w:t xml:space="preserve">   2.1 Ripeness Detection and Segmentation in Greenhouses</w:t>
            </w:r>
          </w:p>
        </w:tc>
        <w:tc>
          <w:tcPr>
            <w:tcW w:w="1300" w:type="dxa"/>
            <w:tcMar>
              <w:top w:w="70" w:type="dxa"/>
              <w:bottom w:w="70" w:type="dxa"/>
            </w:tcMar>
          </w:tcPr>
          <w:p w14:paraId="5E81DA36" w14:textId="77777777" w:rsidR="006769F5" w:rsidRDefault="00000000">
            <w:pPr>
              <w:spacing w:after="0" w:line="240" w:lineRule="auto"/>
            </w:pPr>
            <w:r>
              <w:t>3</w:t>
            </w:r>
          </w:p>
        </w:tc>
      </w:tr>
      <w:tr w:rsidR="006769F5" w14:paraId="62E23484" w14:textId="77777777">
        <w:trPr>
          <w:cantSplit/>
        </w:trPr>
        <w:tc>
          <w:tcPr>
            <w:tcW w:w="8218" w:type="dxa"/>
            <w:tcMar>
              <w:top w:w="70" w:type="dxa"/>
              <w:bottom w:w="70" w:type="dxa"/>
            </w:tcMar>
          </w:tcPr>
          <w:p w14:paraId="47267D00" w14:textId="77777777" w:rsidR="006769F5" w:rsidRDefault="00000000">
            <w:pPr>
              <w:spacing w:after="0" w:line="240" w:lineRule="auto"/>
            </w:pPr>
            <w:r>
              <w:t xml:space="preserve">   2.2 Lightweight Models and Edge Deployment</w:t>
            </w:r>
          </w:p>
        </w:tc>
        <w:tc>
          <w:tcPr>
            <w:tcW w:w="1300" w:type="dxa"/>
            <w:tcMar>
              <w:top w:w="70" w:type="dxa"/>
              <w:bottom w:w="70" w:type="dxa"/>
            </w:tcMar>
          </w:tcPr>
          <w:p w14:paraId="2A964BAF" w14:textId="77777777" w:rsidR="006769F5" w:rsidRDefault="00000000">
            <w:pPr>
              <w:spacing w:after="0" w:line="240" w:lineRule="auto"/>
            </w:pPr>
            <w:r>
              <w:t>3</w:t>
            </w:r>
          </w:p>
        </w:tc>
      </w:tr>
      <w:tr w:rsidR="006769F5" w14:paraId="5668A6C4" w14:textId="77777777">
        <w:trPr>
          <w:cantSplit/>
        </w:trPr>
        <w:tc>
          <w:tcPr>
            <w:tcW w:w="8218" w:type="dxa"/>
            <w:tcMar>
              <w:top w:w="70" w:type="dxa"/>
              <w:bottom w:w="70" w:type="dxa"/>
            </w:tcMar>
          </w:tcPr>
          <w:p w14:paraId="1B0591C9" w14:textId="77777777" w:rsidR="006769F5" w:rsidRDefault="00000000">
            <w:pPr>
              <w:spacing w:after="0" w:line="240" w:lineRule="auto"/>
            </w:pPr>
            <w:r>
              <w:t xml:space="preserve">   2.3 Research Gap</w:t>
            </w:r>
          </w:p>
        </w:tc>
        <w:tc>
          <w:tcPr>
            <w:tcW w:w="1300" w:type="dxa"/>
            <w:tcMar>
              <w:top w:w="70" w:type="dxa"/>
              <w:bottom w:w="70" w:type="dxa"/>
            </w:tcMar>
          </w:tcPr>
          <w:p w14:paraId="3FB679BA" w14:textId="77777777" w:rsidR="006769F5" w:rsidRDefault="00000000">
            <w:pPr>
              <w:spacing w:after="0" w:line="240" w:lineRule="auto"/>
            </w:pPr>
            <w:r>
              <w:t>3</w:t>
            </w:r>
          </w:p>
        </w:tc>
      </w:tr>
      <w:tr w:rsidR="006769F5" w14:paraId="2A9DB6F8" w14:textId="77777777">
        <w:trPr>
          <w:cantSplit/>
        </w:trPr>
        <w:tc>
          <w:tcPr>
            <w:tcW w:w="8218" w:type="dxa"/>
            <w:shd w:val="clear" w:color="auto" w:fill="F3F6F8"/>
            <w:tcMar>
              <w:top w:w="70" w:type="dxa"/>
              <w:bottom w:w="70" w:type="dxa"/>
            </w:tcMar>
          </w:tcPr>
          <w:p w14:paraId="07D29103" w14:textId="77777777" w:rsidR="006769F5" w:rsidRDefault="00000000">
            <w:pPr>
              <w:spacing w:after="0" w:line="240" w:lineRule="auto"/>
            </w:pPr>
            <w:r>
              <w:t>Chapter 3 - Final Solution and Architecture</w:t>
            </w:r>
          </w:p>
        </w:tc>
        <w:tc>
          <w:tcPr>
            <w:tcW w:w="1300" w:type="dxa"/>
            <w:shd w:val="clear" w:color="auto" w:fill="F3F6F8"/>
            <w:tcMar>
              <w:top w:w="70" w:type="dxa"/>
              <w:bottom w:w="70" w:type="dxa"/>
            </w:tcMar>
          </w:tcPr>
          <w:p w14:paraId="3411D178" w14:textId="77777777" w:rsidR="006769F5" w:rsidRDefault="00000000">
            <w:pPr>
              <w:spacing w:after="0" w:line="240" w:lineRule="auto"/>
            </w:pPr>
            <w:r>
              <w:t>4</w:t>
            </w:r>
          </w:p>
        </w:tc>
      </w:tr>
      <w:tr w:rsidR="006769F5" w14:paraId="6809D0BE" w14:textId="77777777">
        <w:trPr>
          <w:cantSplit/>
        </w:trPr>
        <w:tc>
          <w:tcPr>
            <w:tcW w:w="8218" w:type="dxa"/>
            <w:tcMar>
              <w:top w:w="70" w:type="dxa"/>
              <w:bottom w:w="70" w:type="dxa"/>
            </w:tcMar>
          </w:tcPr>
          <w:p w14:paraId="7F8121C8" w14:textId="77777777" w:rsidR="006769F5" w:rsidRDefault="00000000">
            <w:pPr>
              <w:spacing w:after="0" w:line="240" w:lineRule="auto"/>
            </w:pPr>
            <w:r>
              <w:t xml:space="preserve">   3.1 Operating Scenario and Requirements</w:t>
            </w:r>
          </w:p>
        </w:tc>
        <w:tc>
          <w:tcPr>
            <w:tcW w:w="1300" w:type="dxa"/>
            <w:tcMar>
              <w:top w:w="70" w:type="dxa"/>
              <w:bottom w:w="70" w:type="dxa"/>
            </w:tcMar>
          </w:tcPr>
          <w:p w14:paraId="17F9DFC2" w14:textId="77777777" w:rsidR="006769F5" w:rsidRDefault="00000000">
            <w:pPr>
              <w:spacing w:after="0" w:line="240" w:lineRule="auto"/>
            </w:pPr>
            <w:r>
              <w:t>4</w:t>
            </w:r>
          </w:p>
        </w:tc>
      </w:tr>
      <w:tr w:rsidR="006769F5" w14:paraId="6B795D73" w14:textId="77777777">
        <w:trPr>
          <w:cantSplit/>
        </w:trPr>
        <w:tc>
          <w:tcPr>
            <w:tcW w:w="8218" w:type="dxa"/>
            <w:tcMar>
              <w:top w:w="70" w:type="dxa"/>
              <w:bottom w:w="70" w:type="dxa"/>
            </w:tcMar>
          </w:tcPr>
          <w:p w14:paraId="5B99FCDC" w14:textId="77777777" w:rsidR="006769F5" w:rsidRDefault="00000000">
            <w:pPr>
              <w:spacing w:after="0" w:line="240" w:lineRule="auto"/>
            </w:pPr>
            <w:r>
              <w:t xml:space="preserve">   3.2 Hardware Architecture</w:t>
            </w:r>
          </w:p>
        </w:tc>
        <w:tc>
          <w:tcPr>
            <w:tcW w:w="1300" w:type="dxa"/>
            <w:tcMar>
              <w:top w:w="70" w:type="dxa"/>
              <w:bottom w:w="70" w:type="dxa"/>
            </w:tcMar>
          </w:tcPr>
          <w:p w14:paraId="3D867D15" w14:textId="77777777" w:rsidR="006769F5" w:rsidRDefault="00000000">
            <w:pPr>
              <w:spacing w:after="0" w:line="240" w:lineRule="auto"/>
            </w:pPr>
            <w:r>
              <w:t>4</w:t>
            </w:r>
          </w:p>
        </w:tc>
      </w:tr>
      <w:tr w:rsidR="006769F5" w14:paraId="1F42D803" w14:textId="77777777">
        <w:trPr>
          <w:cantSplit/>
        </w:trPr>
        <w:tc>
          <w:tcPr>
            <w:tcW w:w="8218" w:type="dxa"/>
            <w:tcMar>
              <w:top w:w="70" w:type="dxa"/>
              <w:bottom w:w="70" w:type="dxa"/>
            </w:tcMar>
          </w:tcPr>
          <w:p w14:paraId="2A030847" w14:textId="77777777" w:rsidR="006769F5" w:rsidRDefault="00000000">
            <w:pPr>
              <w:spacing w:after="0" w:line="240" w:lineRule="auto"/>
            </w:pPr>
            <w:r>
              <w:t xml:space="preserve">   3.3 Software Architecture</w:t>
            </w:r>
          </w:p>
        </w:tc>
        <w:tc>
          <w:tcPr>
            <w:tcW w:w="1300" w:type="dxa"/>
            <w:tcMar>
              <w:top w:w="70" w:type="dxa"/>
              <w:bottom w:w="70" w:type="dxa"/>
            </w:tcMar>
          </w:tcPr>
          <w:p w14:paraId="51615D3D" w14:textId="77777777" w:rsidR="006769F5" w:rsidRDefault="00000000">
            <w:pPr>
              <w:spacing w:after="0" w:line="240" w:lineRule="auto"/>
            </w:pPr>
            <w:r>
              <w:t>5</w:t>
            </w:r>
          </w:p>
        </w:tc>
      </w:tr>
      <w:tr w:rsidR="006769F5" w14:paraId="0F9E3CA2" w14:textId="77777777">
        <w:trPr>
          <w:cantSplit/>
        </w:trPr>
        <w:tc>
          <w:tcPr>
            <w:tcW w:w="8218" w:type="dxa"/>
            <w:tcMar>
              <w:top w:w="70" w:type="dxa"/>
              <w:bottom w:w="70" w:type="dxa"/>
            </w:tcMar>
          </w:tcPr>
          <w:p w14:paraId="62659F50" w14:textId="77777777" w:rsidR="006769F5" w:rsidRDefault="00000000">
            <w:pPr>
              <w:spacing w:after="0" w:line="240" w:lineRule="auto"/>
            </w:pPr>
            <w:r>
              <w:t xml:space="preserve">   3.4 Processing Flow</w:t>
            </w:r>
          </w:p>
        </w:tc>
        <w:tc>
          <w:tcPr>
            <w:tcW w:w="1300" w:type="dxa"/>
            <w:tcMar>
              <w:top w:w="70" w:type="dxa"/>
              <w:bottom w:w="70" w:type="dxa"/>
            </w:tcMar>
          </w:tcPr>
          <w:p w14:paraId="6F9DB10D" w14:textId="77777777" w:rsidR="006769F5" w:rsidRDefault="00000000">
            <w:pPr>
              <w:spacing w:after="0" w:line="240" w:lineRule="auto"/>
            </w:pPr>
            <w:r>
              <w:t>6</w:t>
            </w:r>
          </w:p>
        </w:tc>
      </w:tr>
      <w:tr w:rsidR="006769F5" w14:paraId="6FB54432" w14:textId="77777777">
        <w:trPr>
          <w:cantSplit/>
        </w:trPr>
        <w:tc>
          <w:tcPr>
            <w:tcW w:w="8218" w:type="dxa"/>
            <w:tcMar>
              <w:top w:w="70" w:type="dxa"/>
              <w:bottom w:w="70" w:type="dxa"/>
            </w:tcMar>
          </w:tcPr>
          <w:p w14:paraId="4488BE89" w14:textId="77777777" w:rsidR="006769F5" w:rsidRDefault="00000000">
            <w:pPr>
              <w:spacing w:after="0" w:line="240" w:lineRule="auto"/>
            </w:pPr>
            <w:r>
              <w:t xml:space="preserve">   3.5 Mapping, Recording, and Client Application</w:t>
            </w:r>
          </w:p>
        </w:tc>
        <w:tc>
          <w:tcPr>
            <w:tcW w:w="1300" w:type="dxa"/>
            <w:tcMar>
              <w:top w:w="70" w:type="dxa"/>
              <w:bottom w:w="70" w:type="dxa"/>
            </w:tcMar>
          </w:tcPr>
          <w:p w14:paraId="4D0263A3" w14:textId="77777777" w:rsidR="006769F5" w:rsidRDefault="00000000">
            <w:pPr>
              <w:spacing w:after="0" w:line="240" w:lineRule="auto"/>
            </w:pPr>
            <w:r>
              <w:t>7</w:t>
            </w:r>
          </w:p>
        </w:tc>
      </w:tr>
      <w:tr w:rsidR="006769F5" w14:paraId="792E127F" w14:textId="77777777">
        <w:trPr>
          <w:cantSplit/>
        </w:trPr>
        <w:tc>
          <w:tcPr>
            <w:tcW w:w="8218" w:type="dxa"/>
            <w:shd w:val="clear" w:color="auto" w:fill="F3F6F8"/>
            <w:tcMar>
              <w:top w:w="70" w:type="dxa"/>
              <w:bottom w:w="70" w:type="dxa"/>
            </w:tcMar>
          </w:tcPr>
          <w:p w14:paraId="18062628" w14:textId="77777777" w:rsidR="006769F5" w:rsidRDefault="00000000">
            <w:pPr>
              <w:spacing w:after="0" w:line="240" w:lineRule="auto"/>
            </w:pPr>
            <w:r>
              <w:t>Chapter 4 - Research Method and Hybrid Algorithm</w:t>
            </w:r>
          </w:p>
        </w:tc>
        <w:tc>
          <w:tcPr>
            <w:tcW w:w="1300" w:type="dxa"/>
            <w:shd w:val="clear" w:color="auto" w:fill="F3F6F8"/>
            <w:tcMar>
              <w:top w:w="70" w:type="dxa"/>
              <w:bottom w:w="70" w:type="dxa"/>
            </w:tcMar>
          </w:tcPr>
          <w:p w14:paraId="3EF286E7" w14:textId="77777777" w:rsidR="006769F5" w:rsidRDefault="00000000">
            <w:pPr>
              <w:spacing w:after="0" w:line="240" w:lineRule="auto"/>
            </w:pPr>
            <w:r>
              <w:t>8</w:t>
            </w:r>
          </w:p>
        </w:tc>
      </w:tr>
      <w:tr w:rsidR="006769F5" w14:paraId="28DFE43A" w14:textId="77777777">
        <w:trPr>
          <w:cantSplit/>
        </w:trPr>
        <w:tc>
          <w:tcPr>
            <w:tcW w:w="8218" w:type="dxa"/>
            <w:tcMar>
              <w:top w:w="70" w:type="dxa"/>
              <w:bottom w:w="70" w:type="dxa"/>
            </w:tcMar>
          </w:tcPr>
          <w:p w14:paraId="77889662" w14:textId="77777777" w:rsidR="006769F5" w:rsidRDefault="00000000">
            <w:pPr>
              <w:spacing w:after="0" w:line="240" w:lineRule="auto"/>
            </w:pPr>
            <w:r>
              <w:t xml:space="preserve">   4.1 Dataset and Augmentation</w:t>
            </w:r>
          </w:p>
        </w:tc>
        <w:tc>
          <w:tcPr>
            <w:tcW w:w="1300" w:type="dxa"/>
            <w:tcMar>
              <w:top w:w="70" w:type="dxa"/>
              <w:bottom w:w="70" w:type="dxa"/>
            </w:tcMar>
          </w:tcPr>
          <w:p w14:paraId="4DFE1E5E" w14:textId="77777777" w:rsidR="006769F5" w:rsidRDefault="00000000">
            <w:pPr>
              <w:spacing w:after="0" w:line="240" w:lineRule="auto"/>
            </w:pPr>
            <w:r>
              <w:t>8</w:t>
            </w:r>
          </w:p>
        </w:tc>
      </w:tr>
      <w:tr w:rsidR="006769F5" w14:paraId="2FE49812" w14:textId="77777777">
        <w:trPr>
          <w:cantSplit/>
        </w:trPr>
        <w:tc>
          <w:tcPr>
            <w:tcW w:w="8218" w:type="dxa"/>
            <w:tcMar>
              <w:top w:w="70" w:type="dxa"/>
              <w:bottom w:w="70" w:type="dxa"/>
            </w:tcMar>
          </w:tcPr>
          <w:p w14:paraId="30434403" w14:textId="77777777" w:rsidR="006769F5" w:rsidRDefault="00000000">
            <w:pPr>
              <w:spacing w:after="0" w:line="240" w:lineRule="auto"/>
            </w:pPr>
            <w:r>
              <w:t xml:space="preserve">   4.2 Model Training and Results</w:t>
            </w:r>
          </w:p>
        </w:tc>
        <w:tc>
          <w:tcPr>
            <w:tcW w:w="1300" w:type="dxa"/>
            <w:tcMar>
              <w:top w:w="70" w:type="dxa"/>
              <w:bottom w:w="70" w:type="dxa"/>
            </w:tcMar>
          </w:tcPr>
          <w:p w14:paraId="1F94F0BF" w14:textId="77777777" w:rsidR="006769F5" w:rsidRDefault="00000000">
            <w:pPr>
              <w:spacing w:after="0" w:line="240" w:lineRule="auto"/>
            </w:pPr>
            <w:r>
              <w:t>9</w:t>
            </w:r>
          </w:p>
        </w:tc>
      </w:tr>
      <w:tr w:rsidR="006769F5" w14:paraId="29641B4D" w14:textId="77777777">
        <w:trPr>
          <w:cantSplit/>
        </w:trPr>
        <w:tc>
          <w:tcPr>
            <w:tcW w:w="8218" w:type="dxa"/>
            <w:tcMar>
              <w:top w:w="70" w:type="dxa"/>
              <w:bottom w:w="70" w:type="dxa"/>
            </w:tcMar>
          </w:tcPr>
          <w:p w14:paraId="6FAAA55B" w14:textId="77777777" w:rsidR="006769F5" w:rsidRDefault="00000000">
            <w:pPr>
              <w:spacing w:after="0" w:line="240" w:lineRule="auto"/>
            </w:pPr>
            <w:r>
              <w:t xml:space="preserve">   4.3 Candidate and Feature Extraction</w:t>
            </w:r>
          </w:p>
        </w:tc>
        <w:tc>
          <w:tcPr>
            <w:tcW w:w="1300" w:type="dxa"/>
            <w:tcMar>
              <w:top w:w="70" w:type="dxa"/>
              <w:bottom w:w="70" w:type="dxa"/>
            </w:tcMar>
          </w:tcPr>
          <w:p w14:paraId="00968475" w14:textId="77777777" w:rsidR="006769F5" w:rsidRDefault="00000000">
            <w:pPr>
              <w:spacing w:after="0" w:line="240" w:lineRule="auto"/>
            </w:pPr>
            <w:r>
              <w:t>10</w:t>
            </w:r>
          </w:p>
        </w:tc>
      </w:tr>
      <w:tr w:rsidR="006769F5" w14:paraId="2DF207B1" w14:textId="77777777">
        <w:trPr>
          <w:cantSplit/>
        </w:trPr>
        <w:tc>
          <w:tcPr>
            <w:tcW w:w="8218" w:type="dxa"/>
            <w:tcMar>
              <w:top w:w="70" w:type="dxa"/>
              <w:bottom w:w="70" w:type="dxa"/>
            </w:tcMar>
          </w:tcPr>
          <w:p w14:paraId="0078258E" w14:textId="77777777" w:rsidR="006769F5" w:rsidRDefault="00000000">
            <w:pPr>
              <w:spacing w:after="0" w:line="240" w:lineRule="auto"/>
            </w:pPr>
            <w:r>
              <w:t xml:space="preserve">   4.4 Policy Vector</w:t>
            </w:r>
          </w:p>
        </w:tc>
        <w:tc>
          <w:tcPr>
            <w:tcW w:w="1300" w:type="dxa"/>
            <w:tcMar>
              <w:top w:w="70" w:type="dxa"/>
              <w:bottom w:w="70" w:type="dxa"/>
            </w:tcMar>
          </w:tcPr>
          <w:p w14:paraId="1C4569A1" w14:textId="77777777" w:rsidR="006769F5" w:rsidRDefault="00000000">
            <w:pPr>
              <w:spacing w:after="0" w:line="240" w:lineRule="auto"/>
            </w:pPr>
            <w:r>
              <w:t>11</w:t>
            </w:r>
          </w:p>
        </w:tc>
      </w:tr>
      <w:tr w:rsidR="006769F5" w14:paraId="75491E7B" w14:textId="77777777">
        <w:trPr>
          <w:cantSplit/>
        </w:trPr>
        <w:tc>
          <w:tcPr>
            <w:tcW w:w="8218" w:type="dxa"/>
            <w:tcMar>
              <w:top w:w="70" w:type="dxa"/>
              <w:bottom w:w="70" w:type="dxa"/>
            </w:tcMar>
          </w:tcPr>
          <w:p w14:paraId="391DCF7E" w14:textId="77777777" w:rsidR="006769F5" w:rsidRDefault="00000000">
            <w:pPr>
              <w:spacing w:after="0" w:line="240" w:lineRule="auto"/>
            </w:pPr>
            <w:r>
              <w:t xml:space="preserve">   4.5 Review and </w:t>
            </w:r>
            <w:proofErr w:type="spellStart"/>
            <w:r>
              <w:t>Colour</w:t>
            </w:r>
            <w:proofErr w:type="spellEnd"/>
            <w:r>
              <w:t xml:space="preserve"> Correction</w:t>
            </w:r>
          </w:p>
        </w:tc>
        <w:tc>
          <w:tcPr>
            <w:tcW w:w="1300" w:type="dxa"/>
            <w:tcMar>
              <w:top w:w="70" w:type="dxa"/>
              <w:bottom w:w="70" w:type="dxa"/>
            </w:tcMar>
          </w:tcPr>
          <w:p w14:paraId="47ADE579" w14:textId="77777777" w:rsidR="006769F5" w:rsidRDefault="00000000">
            <w:pPr>
              <w:spacing w:after="0" w:line="240" w:lineRule="auto"/>
            </w:pPr>
            <w:r>
              <w:t>12</w:t>
            </w:r>
          </w:p>
        </w:tc>
      </w:tr>
      <w:tr w:rsidR="006769F5" w14:paraId="51D184BA" w14:textId="77777777">
        <w:trPr>
          <w:cantSplit/>
        </w:trPr>
        <w:tc>
          <w:tcPr>
            <w:tcW w:w="8218" w:type="dxa"/>
            <w:tcMar>
              <w:top w:w="70" w:type="dxa"/>
              <w:bottom w:w="70" w:type="dxa"/>
            </w:tcMar>
          </w:tcPr>
          <w:p w14:paraId="1123587C" w14:textId="77777777" w:rsidR="006769F5" w:rsidRDefault="00000000">
            <w:pPr>
              <w:spacing w:after="0" w:line="240" w:lineRule="auto"/>
            </w:pPr>
            <w:r>
              <w:t xml:space="preserve">   4.6 Cluster Heuristic</w:t>
            </w:r>
          </w:p>
        </w:tc>
        <w:tc>
          <w:tcPr>
            <w:tcW w:w="1300" w:type="dxa"/>
            <w:tcMar>
              <w:top w:w="70" w:type="dxa"/>
              <w:bottom w:w="70" w:type="dxa"/>
            </w:tcMar>
          </w:tcPr>
          <w:p w14:paraId="14065402" w14:textId="77777777" w:rsidR="006769F5" w:rsidRDefault="00000000">
            <w:pPr>
              <w:spacing w:after="0" w:line="240" w:lineRule="auto"/>
            </w:pPr>
            <w:r>
              <w:t>13</w:t>
            </w:r>
          </w:p>
        </w:tc>
      </w:tr>
      <w:tr w:rsidR="006769F5" w14:paraId="1C7FA20A" w14:textId="77777777">
        <w:trPr>
          <w:cantSplit/>
        </w:trPr>
        <w:tc>
          <w:tcPr>
            <w:tcW w:w="8218" w:type="dxa"/>
            <w:tcMar>
              <w:top w:w="70" w:type="dxa"/>
              <w:bottom w:w="70" w:type="dxa"/>
            </w:tcMar>
          </w:tcPr>
          <w:p w14:paraId="6DDDAFA8" w14:textId="77777777" w:rsidR="006769F5" w:rsidRDefault="00000000">
            <w:pPr>
              <w:spacing w:after="0" w:line="240" w:lineRule="auto"/>
            </w:pPr>
            <w:r>
              <w:t xml:space="preserve">   4.7 Temporal Consistency</w:t>
            </w:r>
          </w:p>
        </w:tc>
        <w:tc>
          <w:tcPr>
            <w:tcW w:w="1300" w:type="dxa"/>
            <w:tcMar>
              <w:top w:w="70" w:type="dxa"/>
              <w:bottom w:w="70" w:type="dxa"/>
            </w:tcMar>
          </w:tcPr>
          <w:p w14:paraId="6CA8A2EF" w14:textId="77777777" w:rsidR="006769F5" w:rsidRDefault="00000000">
            <w:pPr>
              <w:spacing w:after="0" w:line="240" w:lineRule="auto"/>
            </w:pPr>
            <w:r>
              <w:t>14</w:t>
            </w:r>
          </w:p>
        </w:tc>
      </w:tr>
      <w:tr w:rsidR="006769F5" w14:paraId="4F8EDC4C" w14:textId="77777777">
        <w:trPr>
          <w:cantSplit/>
        </w:trPr>
        <w:tc>
          <w:tcPr>
            <w:tcW w:w="8218" w:type="dxa"/>
            <w:shd w:val="clear" w:color="auto" w:fill="F3F6F8"/>
            <w:tcMar>
              <w:top w:w="70" w:type="dxa"/>
              <w:bottom w:w="70" w:type="dxa"/>
            </w:tcMar>
          </w:tcPr>
          <w:p w14:paraId="67780CCF" w14:textId="77777777" w:rsidR="006769F5" w:rsidRDefault="00000000">
            <w:pPr>
              <w:spacing w:after="0" w:line="240" w:lineRule="auto"/>
            </w:pPr>
            <w:r>
              <w:t>Chapter 5 - Experiments, Results, Discussion, and Conclusions</w:t>
            </w:r>
          </w:p>
        </w:tc>
        <w:tc>
          <w:tcPr>
            <w:tcW w:w="1300" w:type="dxa"/>
            <w:shd w:val="clear" w:color="auto" w:fill="F3F6F8"/>
            <w:tcMar>
              <w:top w:w="70" w:type="dxa"/>
              <w:bottom w:w="70" w:type="dxa"/>
            </w:tcMar>
          </w:tcPr>
          <w:p w14:paraId="03903D5D" w14:textId="77777777" w:rsidR="006769F5" w:rsidRDefault="00000000">
            <w:pPr>
              <w:spacing w:after="0" w:line="240" w:lineRule="auto"/>
            </w:pPr>
            <w:r>
              <w:t>15</w:t>
            </w:r>
          </w:p>
        </w:tc>
      </w:tr>
      <w:tr w:rsidR="006769F5" w14:paraId="348F9C4D" w14:textId="77777777">
        <w:trPr>
          <w:cantSplit/>
        </w:trPr>
        <w:tc>
          <w:tcPr>
            <w:tcW w:w="8218" w:type="dxa"/>
            <w:tcMar>
              <w:top w:w="70" w:type="dxa"/>
              <w:bottom w:w="70" w:type="dxa"/>
            </w:tcMar>
          </w:tcPr>
          <w:p w14:paraId="36A61C56" w14:textId="77777777" w:rsidR="006769F5" w:rsidRDefault="00000000">
            <w:pPr>
              <w:spacing w:after="0" w:line="240" w:lineRule="auto"/>
            </w:pPr>
            <w:r>
              <w:t xml:space="preserve">   5.1 Evaluation Methodology</w:t>
            </w:r>
          </w:p>
        </w:tc>
        <w:tc>
          <w:tcPr>
            <w:tcW w:w="1300" w:type="dxa"/>
            <w:tcMar>
              <w:top w:w="70" w:type="dxa"/>
              <w:bottom w:w="70" w:type="dxa"/>
            </w:tcMar>
          </w:tcPr>
          <w:p w14:paraId="1D99E915" w14:textId="77777777" w:rsidR="006769F5" w:rsidRDefault="00000000">
            <w:pPr>
              <w:spacing w:after="0" w:line="240" w:lineRule="auto"/>
            </w:pPr>
            <w:r>
              <w:t>15</w:t>
            </w:r>
          </w:p>
        </w:tc>
      </w:tr>
      <w:tr w:rsidR="006769F5" w14:paraId="5CE30BD7" w14:textId="77777777">
        <w:trPr>
          <w:cantSplit/>
        </w:trPr>
        <w:tc>
          <w:tcPr>
            <w:tcW w:w="8218" w:type="dxa"/>
            <w:tcMar>
              <w:top w:w="70" w:type="dxa"/>
              <w:bottom w:w="70" w:type="dxa"/>
            </w:tcMar>
          </w:tcPr>
          <w:p w14:paraId="046C0F5E" w14:textId="77777777" w:rsidR="006769F5" w:rsidRDefault="00000000">
            <w:pPr>
              <w:spacing w:after="0" w:line="240" w:lineRule="auto"/>
            </w:pPr>
            <w:r>
              <w:t xml:space="preserve">   5.2 Test-Set Composition</w:t>
            </w:r>
          </w:p>
        </w:tc>
        <w:tc>
          <w:tcPr>
            <w:tcW w:w="1300" w:type="dxa"/>
            <w:tcMar>
              <w:top w:w="70" w:type="dxa"/>
              <w:bottom w:w="70" w:type="dxa"/>
            </w:tcMar>
          </w:tcPr>
          <w:p w14:paraId="40963103" w14:textId="77777777" w:rsidR="006769F5" w:rsidRDefault="00000000">
            <w:pPr>
              <w:spacing w:after="0" w:line="240" w:lineRule="auto"/>
            </w:pPr>
            <w:r>
              <w:t>15</w:t>
            </w:r>
          </w:p>
        </w:tc>
      </w:tr>
      <w:tr w:rsidR="006769F5" w14:paraId="2DFDC721" w14:textId="77777777">
        <w:trPr>
          <w:cantSplit/>
        </w:trPr>
        <w:tc>
          <w:tcPr>
            <w:tcW w:w="8218" w:type="dxa"/>
            <w:tcMar>
              <w:top w:w="70" w:type="dxa"/>
              <w:bottom w:w="70" w:type="dxa"/>
            </w:tcMar>
          </w:tcPr>
          <w:p w14:paraId="0D4A2973" w14:textId="77777777" w:rsidR="006769F5" w:rsidRDefault="00000000">
            <w:pPr>
              <w:spacing w:after="0" w:line="240" w:lineRule="auto"/>
            </w:pPr>
            <w:r>
              <w:t xml:space="preserve">   5.3 Quantitative Results</w:t>
            </w:r>
          </w:p>
        </w:tc>
        <w:tc>
          <w:tcPr>
            <w:tcW w:w="1300" w:type="dxa"/>
            <w:tcMar>
              <w:top w:w="70" w:type="dxa"/>
              <w:bottom w:w="70" w:type="dxa"/>
            </w:tcMar>
          </w:tcPr>
          <w:p w14:paraId="7124DB4B" w14:textId="77777777" w:rsidR="006769F5" w:rsidRDefault="00000000">
            <w:pPr>
              <w:spacing w:after="0" w:line="240" w:lineRule="auto"/>
            </w:pPr>
            <w:r>
              <w:t>16</w:t>
            </w:r>
          </w:p>
        </w:tc>
      </w:tr>
      <w:tr w:rsidR="006769F5" w14:paraId="007AD39B" w14:textId="77777777">
        <w:trPr>
          <w:cantSplit/>
        </w:trPr>
        <w:tc>
          <w:tcPr>
            <w:tcW w:w="8218" w:type="dxa"/>
            <w:tcMar>
              <w:top w:w="70" w:type="dxa"/>
              <w:bottom w:w="70" w:type="dxa"/>
            </w:tcMar>
          </w:tcPr>
          <w:p w14:paraId="7BCD12A1" w14:textId="77777777" w:rsidR="006769F5" w:rsidRDefault="00000000">
            <w:pPr>
              <w:spacing w:after="0" w:line="240" w:lineRule="auto"/>
            </w:pPr>
            <w:r>
              <w:t xml:space="preserve">   5.4 Ablation Analysis: Review versus </w:t>
            </w:r>
            <w:proofErr w:type="spellStart"/>
            <w:r>
              <w:t>Colour</w:t>
            </w:r>
            <w:proofErr w:type="spellEnd"/>
            <w:r>
              <w:t xml:space="preserve"> Correction</w:t>
            </w:r>
          </w:p>
        </w:tc>
        <w:tc>
          <w:tcPr>
            <w:tcW w:w="1300" w:type="dxa"/>
            <w:tcMar>
              <w:top w:w="70" w:type="dxa"/>
              <w:bottom w:w="70" w:type="dxa"/>
            </w:tcMar>
          </w:tcPr>
          <w:p w14:paraId="05509BEF" w14:textId="77777777" w:rsidR="006769F5" w:rsidRDefault="00000000">
            <w:pPr>
              <w:spacing w:after="0" w:line="240" w:lineRule="auto"/>
            </w:pPr>
            <w:r>
              <w:t>17</w:t>
            </w:r>
          </w:p>
        </w:tc>
      </w:tr>
      <w:tr w:rsidR="006769F5" w14:paraId="1F4FD06B" w14:textId="77777777">
        <w:trPr>
          <w:cantSplit/>
        </w:trPr>
        <w:tc>
          <w:tcPr>
            <w:tcW w:w="8218" w:type="dxa"/>
            <w:tcMar>
              <w:top w:w="70" w:type="dxa"/>
              <w:bottom w:w="70" w:type="dxa"/>
            </w:tcMar>
          </w:tcPr>
          <w:p w14:paraId="03148222" w14:textId="77777777" w:rsidR="006769F5" w:rsidRDefault="00000000">
            <w:pPr>
              <w:spacing w:after="0" w:line="240" w:lineRule="auto"/>
            </w:pPr>
            <w:r>
              <w:t xml:space="preserve">   5.5 Temporal Consistency in Greenhouse Videos</w:t>
            </w:r>
          </w:p>
        </w:tc>
        <w:tc>
          <w:tcPr>
            <w:tcW w:w="1300" w:type="dxa"/>
            <w:tcMar>
              <w:top w:w="70" w:type="dxa"/>
              <w:bottom w:w="70" w:type="dxa"/>
            </w:tcMar>
          </w:tcPr>
          <w:p w14:paraId="44D0F4E5" w14:textId="77777777" w:rsidR="006769F5" w:rsidRDefault="00000000">
            <w:pPr>
              <w:spacing w:after="0" w:line="240" w:lineRule="auto"/>
            </w:pPr>
            <w:r>
              <w:t>18</w:t>
            </w:r>
          </w:p>
        </w:tc>
      </w:tr>
      <w:tr w:rsidR="006769F5" w14:paraId="45C88B05" w14:textId="77777777">
        <w:trPr>
          <w:cantSplit/>
        </w:trPr>
        <w:tc>
          <w:tcPr>
            <w:tcW w:w="8218" w:type="dxa"/>
            <w:tcMar>
              <w:top w:w="70" w:type="dxa"/>
              <w:bottom w:w="70" w:type="dxa"/>
            </w:tcMar>
          </w:tcPr>
          <w:p w14:paraId="53FB4E38" w14:textId="77777777" w:rsidR="006769F5" w:rsidRDefault="00000000">
            <w:pPr>
              <w:spacing w:after="0" w:line="240" w:lineRule="auto"/>
            </w:pPr>
            <w:r>
              <w:t xml:space="preserve">   5.6 Cluster Heuristic and Session Results</w:t>
            </w:r>
          </w:p>
        </w:tc>
        <w:tc>
          <w:tcPr>
            <w:tcW w:w="1300" w:type="dxa"/>
            <w:tcMar>
              <w:top w:w="70" w:type="dxa"/>
              <w:bottom w:w="70" w:type="dxa"/>
            </w:tcMar>
          </w:tcPr>
          <w:p w14:paraId="6AF4A0C5" w14:textId="77777777" w:rsidR="006769F5" w:rsidRDefault="00000000">
            <w:pPr>
              <w:spacing w:after="0" w:line="240" w:lineRule="auto"/>
            </w:pPr>
            <w:r>
              <w:t>19</w:t>
            </w:r>
          </w:p>
        </w:tc>
      </w:tr>
      <w:tr w:rsidR="006769F5" w14:paraId="151A5BD8" w14:textId="77777777">
        <w:trPr>
          <w:cantSplit/>
        </w:trPr>
        <w:tc>
          <w:tcPr>
            <w:tcW w:w="8218" w:type="dxa"/>
            <w:tcMar>
              <w:top w:w="70" w:type="dxa"/>
              <w:bottom w:w="70" w:type="dxa"/>
            </w:tcMar>
          </w:tcPr>
          <w:p w14:paraId="398A168F" w14:textId="77777777" w:rsidR="006769F5" w:rsidRDefault="00000000">
            <w:pPr>
              <w:spacing w:after="0" w:line="240" w:lineRule="auto"/>
            </w:pPr>
            <w:r>
              <w:t xml:space="preserve">   5.7 Discussion, Answer to the Research Question, and Conclusions</w:t>
            </w:r>
          </w:p>
        </w:tc>
        <w:tc>
          <w:tcPr>
            <w:tcW w:w="1300" w:type="dxa"/>
            <w:tcMar>
              <w:top w:w="70" w:type="dxa"/>
              <w:bottom w:w="70" w:type="dxa"/>
            </w:tcMar>
          </w:tcPr>
          <w:p w14:paraId="01903A54" w14:textId="77777777" w:rsidR="006769F5" w:rsidRDefault="00000000">
            <w:pPr>
              <w:spacing w:after="0" w:line="240" w:lineRule="auto"/>
            </w:pPr>
            <w:r>
              <w:t>20</w:t>
            </w:r>
          </w:p>
        </w:tc>
      </w:tr>
      <w:tr w:rsidR="006769F5" w14:paraId="0D0A134F" w14:textId="77777777">
        <w:trPr>
          <w:cantSplit/>
        </w:trPr>
        <w:tc>
          <w:tcPr>
            <w:tcW w:w="8218" w:type="dxa"/>
            <w:shd w:val="clear" w:color="auto" w:fill="F3F6F8"/>
            <w:tcMar>
              <w:top w:w="70" w:type="dxa"/>
              <w:bottom w:w="70" w:type="dxa"/>
            </w:tcMar>
          </w:tcPr>
          <w:p w14:paraId="2F423135" w14:textId="77777777" w:rsidR="006769F5" w:rsidRDefault="00000000">
            <w:pPr>
              <w:spacing w:after="0" w:line="240" w:lineRule="auto"/>
            </w:pPr>
            <w:r>
              <w:t>References</w:t>
            </w:r>
          </w:p>
        </w:tc>
        <w:tc>
          <w:tcPr>
            <w:tcW w:w="1300" w:type="dxa"/>
            <w:shd w:val="clear" w:color="auto" w:fill="F3F6F8"/>
            <w:tcMar>
              <w:top w:w="70" w:type="dxa"/>
              <w:bottom w:w="70" w:type="dxa"/>
            </w:tcMar>
          </w:tcPr>
          <w:p w14:paraId="19668507" w14:textId="77777777" w:rsidR="006769F5" w:rsidRDefault="00000000">
            <w:pPr>
              <w:spacing w:after="0" w:line="240" w:lineRule="auto"/>
            </w:pPr>
            <w:r>
              <w:t>20</w:t>
            </w:r>
          </w:p>
        </w:tc>
      </w:tr>
    </w:tbl>
    <w:p w14:paraId="56936A8B" w14:textId="77777777" w:rsidR="006769F5" w:rsidRDefault="00000000">
      <w:r>
        <w:br w:type="page"/>
      </w:r>
    </w:p>
    <w:p w14:paraId="706B3876" w14:textId="77777777" w:rsidR="006769F5" w:rsidRDefault="00000000">
      <w:pPr>
        <w:pStyle w:val="1"/>
      </w:pPr>
      <w:r>
        <w:lastRenderedPageBreak/>
        <w:t>Table of Contents - Appendices</w:t>
      </w:r>
    </w:p>
    <w:tbl>
      <w:tblPr>
        <w:tblStyle w:val="a8"/>
        <w:tblW w:w="9518"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8218"/>
        <w:gridCol w:w="1300"/>
      </w:tblGrid>
      <w:tr w:rsidR="006769F5" w14:paraId="139F2656" w14:textId="77777777">
        <w:trPr>
          <w:cantSplit/>
        </w:trPr>
        <w:tc>
          <w:tcPr>
            <w:tcW w:w="8218" w:type="dxa"/>
            <w:shd w:val="clear" w:color="auto" w:fill="F3F6F8"/>
            <w:tcMar>
              <w:top w:w="70" w:type="dxa"/>
              <w:bottom w:w="70" w:type="dxa"/>
            </w:tcMar>
          </w:tcPr>
          <w:p w14:paraId="5C6206D8" w14:textId="77777777" w:rsidR="006769F5" w:rsidRDefault="00000000">
            <w:pPr>
              <w:spacing w:after="0" w:line="240" w:lineRule="auto"/>
            </w:pPr>
            <w:r>
              <w:t>Appendices</w:t>
            </w:r>
          </w:p>
        </w:tc>
        <w:tc>
          <w:tcPr>
            <w:tcW w:w="1300" w:type="dxa"/>
            <w:shd w:val="clear" w:color="auto" w:fill="F3F6F8"/>
            <w:tcMar>
              <w:top w:w="70" w:type="dxa"/>
              <w:bottom w:w="70" w:type="dxa"/>
            </w:tcMar>
          </w:tcPr>
          <w:p w14:paraId="37AD6F9A" w14:textId="77777777" w:rsidR="006769F5" w:rsidRDefault="00000000">
            <w:pPr>
              <w:spacing w:after="0" w:line="240" w:lineRule="auto"/>
            </w:pPr>
            <w:r>
              <w:t>21</w:t>
            </w:r>
          </w:p>
        </w:tc>
      </w:tr>
      <w:tr w:rsidR="006769F5" w14:paraId="6856EFF2" w14:textId="77777777">
        <w:trPr>
          <w:cantSplit/>
        </w:trPr>
        <w:tc>
          <w:tcPr>
            <w:tcW w:w="8218" w:type="dxa"/>
            <w:tcMar>
              <w:top w:w="70" w:type="dxa"/>
              <w:bottom w:w="70" w:type="dxa"/>
            </w:tcMar>
          </w:tcPr>
          <w:p w14:paraId="5B8E7E58" w14:textId="77777777" w:rsidR="006769F5" w:rsidRDefault="00000000">
            <w:pPr>
              <w:spacing w:after="0" w:line="240" w:lineRule="auto"/>
            </w:pPr>
            <w:r>
              <w:t>Appendix A - Hardware Architecture</w:t>
            </w:r>
          </w:p>
        </w:tc>
        <w:tc>
          <w:tcPr>
            <w:tcW w:w="1300" w:type="dxa"/>
            <w:tcMar>
              <w:top w:w="70" w:type="dxa"/>
              <w:bottom w:w="70" w:type="dxa"/>
            </w:tcMar>
          </w:tcPr>
          <w:p w14:paraId="0491CC4A" w14:textId="77777777" w:rsidR="006769F5" w:rsidRDefault="00000000">
            <w:pPr>
              <w:spacing w:after="0" w:line="240" w:lineRule="auto"/>
            </w:pPr>
            <w:r>
              <w:t>21</w:t>
            </w:r>
          </w:p>
        </w:tc>
      </w:tr>
      <w:tr w:rsidR="006769F5" w14:paraId="17D3B55B" w14:textId="77777777">
        <w:trPr>
          <w:cantSplit/>
        </w:trPr>
        <w:tc>
          <w:tcPr>
            <w:tcW w:w="8218" w:type="dxa"/>
            <w:tcMar>
              <w:top w:w="70" w:type="dxa"/>
              <w:bottom w:w="70" w:type="dxa"/>
            </w:tcMar>
          </w:tcPr>
          <w:p w14:paraId="6A40188A" w14:textId="77777777" w:rsidR="006769F5" w:rsidRDefault="00000000">
            <w:pPr>
              <w:spacing w:after="0" w:line="240" w:lineRule="auto"/>
            </w:pPr>
            <w:r>
              <w:t>Appendix B - Software Architecture</w:t>
            </w:r>
          </w:p>
        </w:tc>
        <w:tc>
          <w:tcPr>
            <w:tcW w:w="1300" w:type="dxa"/>
            <w:tcMar>
              <w:top w:w="70" w:type="dxa"/>
              <w:bottom w:w="70" w:type="dxa"/>
            </w:tcMar>
          </w:tcPr>
          <w:p w14:paraId="37FA491D" w14:textId="77777777" w:rsidR="006769F5" w:rsidRDefault="00000000">
            <w:pPr>
              <w:spacing w:after="0" w:line="240" w:lineRule="auto"/>
            </w:pPr>
            <w:r>
              <w:t>22</w:t>
            </w:r>
          </w:p>
        </w:tc>
      </w:tr>
      <w:tr w:rsidR="006769F5" w14:paraId="7FA65AFF" w14:textId="77777777">
        <w:trPr>
          <w:cantSplit/>
        </w:trPr>
        <w:tc>
          <w:tcPr>
            <w:tcW w:w="8218" w:type="dxa"/>
            <w:tcMar>
              <w:top w:w="70" w:type="dxa"/>
              <w:bottom w:w="70" w:type="dxa"/>
            </w:tcMar>
          </w:tcPr>
          <w:p w14:paraId="2FE1130A" w14:textId="77777777" w:rsidR="006769F5" w:rsidRDefault="00000000">
            <w:pPr>
              <w:spacing w:after="0" w:line="240" w:lineRule="auto"/>
            </w:pPr>
            <w:r>
              <w:t>Appendix C - Full Processing Flowchart</w:t>
            </w:r>
          </w:p>
        </w:tc>
        <w:tc>
          <w:tcPr>
            <w:tcW w:w="1300" w:type="dxa"/>
            <w:tcMar>
              <w:top w:w="70" w:type="dxa"/>
              <w:bottom w:w="70" w:type="dxa"/>
            </w:tcMar>
          </w:tcPr>
          <w:p w14:paraId="68A43C33" w14:textId="77777777" w:rsidR="006769F5" w:rsidRDefault="00000000">
            <w:pPr>
              <w:spacing w:after="0" w:line="240" w:lineRule="auto"/>
            </w:pPr>
            <w:r>
              <w:t>23</w:t>
            </w:r>
          </w:p>
        </w:tc>
      </w:tr>
      <w:tr w:rsidR="006769F5" w14:paraId="4E2DAC73" w14:textId="77777777">
        <w:trPr>
          <w:cantSplit/>
        </w:trPr>
        <w:tc>
          <w:tcPr>
            <w:tcW w:w="8218" w:type="dxa"/>
            <w:tcMar>
              <w:top w:w="70" w:type="dxa"/>
              <w:bottom w:w="70" w:type="dxa"/>
            </w:tcMar>
          </w:tcPr>
          <w:p w14:paraId="2BFDED1D" w14:textId="77777777" w:rsidR="006769F5" w:rsidRDefault="00000000">
            <w:pPr>
              <w:spacing w:after="0" w:line="240" w:lineRule="auto"/>
            </w:pPr>
            <w:r>
              <w:t>Appendix D - Dataset and Training Details</w:t>
            </w:r>
          </w:p>
        </w:tc>
        <w:tc>
          <w:tcPr>
            <w:tcW w:w="1300" w:type="dxa"/>
            <w:tcMar>
              <w:top w:w="70" w:type="dxa"/>
              <w:bottom w:w="70" w:type="dxa"/>
            </w:tcMar>
          </w:tcPr>
          <w:p w14:paraId="477E2A68" w14:textId="77777777" w:rsidR="006769F5" w:rsidRDefault="00000000">
            <w:pPr>
              <w:spacing w:after="0" w:line="240" w:lineRule="auto"/>
            </w:pPr>
            <w:r>
              <w:t>24</w:t>
            </w:r>
          </w:p>
        </w:tc>
      </w:tr>
      <w:tr w:rsidR="006769F5" w14:paraId="06514DB8" w14:textId="77777777">
        <w:trPr>
          <w:cantSplit/>
        </w:trPr>
        <w:tc>
          <w:tcPr>
            <w:tcW w:w="8218" w:type="dxa"/>
            <w:tcMar>
              <w:top w:w="70" w:type="dxa"/>
              <w:bottom w:w="70" w:type="dxa"/>
            </w:tcMar>
          </w:tcPr>
          <w:p w14:paraId="493D9B5B" w14:textId="77777777" w:rsidR="006769F5" w:rsidRDefault="00000000">
            <w:pPr>
              <w:spacing w:after="0" w:line="240" w:lineRule="auto"/>
            </w:pPr>
            <w:r>
              <w:t>Appendix E - Policy Thresholds and Pseudocode</w:t>
            </w:r>
          </w:p>
        </w:tc>
        <w:tc>
          <w:tcPr>
            <w:tcW w:w="1300" w:type="dxa"/>
            <w:tcMar>
              <w:top w:w="70" w:type="dxa"/>
              <w:bottom w:w="70" w:type="dxa"/>
            </w:tcMar>
          </w:tcPr>
          <w:p w14:paraId="5B7DDB42" w14:textId="77777777" w:rsidR="006769F5" w:rsidRDefault="00000000">
            <w:pPr>
              <w:spacing w:after="0" w:line="240" w:lineRule="auto"/>
            </w:pPr>
            <w:r>
              <w:t>25</w:t>
            </w:r>
          </w:p>
        </w:tc>
      </w:tr>
      <w:tr w:rsidR="006769F5" w14:paraId="3D9DC631" w14:textId="77777777">
        <w:trPr>
          <w:cantSplit/>
        </w:trPr>
        <w:tc>
          <w:tcPr>
            <w:tcW w:w="8218" w:type="dxa"/>
            <w:tcMar>
              <w:top w:w="70" w:type="dxa"/>
              <w:bottom w:w="70" w:type="dxa"/>
            </w:tcMar>
          </w:tcPr>
          <w:p w14:paraId="781F3E0B" w14:textId="77777777" w:rsidR="006769F5" w:rsidRDefault="00000000">
            <w:pPr>
              <w:spacing w:after="0" w:line="240" w:lineRule="auto"/>
            </w:pPr>
            <w:r>
              <w:t>Appendix F - Detailed Results</w:t>
            </w:r>
          </w:p>
        </w:tc>
        <w:tc>
          <w:tcPr>
            <w:tcW w:w="1300" w:type="dxa"/>
            <w:tcMar>
              <w:top w:w="70" w:type="dxa"/>
              <w:bottom w:w="70" w:type="dxa"/>
            </w:tcMar>
          </w:tcPr>
          <w:p w14:paraId="619C20A8" w14:textId="77777777" w:rsidR="006769F5" w:rsidRDefault="00000000">
            <w:pPr>
              <w:spacing w:after="0" w:line="240" w:lineRule="auto"/>
            </w:pPr>
            <w:r>
              <w:t>26</w:t>
            </w:r>
          </w:p>
        </w:tc>
      </w:tr>
      <w:tr w:rsidR="006769F5" w14:paraId="1507AAB7" w14:textId="77777777">
        <w:trPr>
          <w:cantSplit/>
        </w:trPr>
        <w:tc>
          <w:tcPr>
            <w:tcW w:w="8218" w:type="dxa"/>
            <w:tcMar>
              <w:top w:w="70" w:type="dxa"/>
              <w:bottom w:w="70" w:type="dxa"/>
            </w:tcMar>
          </w:tcPr>
          <w:p w14:paraId="68C914A0" w14:textId="77777777" w:rsidR="006769F5" w:rsidRDefault="00000000">
            <w:pPr>
              <w:spacing w:after="0" w:line="240" w:lineRule="auto"/>
            </w:pPr>
            <w:r>
              <w:t>Appendix G - Examples from the Annotated Test Set</w:t>
            </w:r>
          </w:p>
        </w:tc>
        <w:tc>
          <w:tcPr>
            <w:tcW w:w="1300" w:type="dxa"/>
            <w:tcMar>
              <w:top w:w="70" w:type="dxa"/>
              <w:bottom w:w="70" w:type="dxa"/>
            </w:tcMar>
          </w:tcPr>
          <w:p w14:paraId="05291B44" w14:textId="77777777" w:rsidR="006769F5" w:rsidRDefault="00000000">
            <w:pPr>
              <w:spacing w:after="0" w:line="240" w:lineRule="auto"/>
            </w:pPr>
            <w:r>
              <w:t>27</w:t>
            </w:r>
          </w:p>
        </w:tc>
      </w:tr>
      <w:tr w:rsidR="006769F5" w14:paraId="258A4497" w14:textId="77777777">
        <w:trPr>
          <w:cantSplit/>
        </w:trPr>
        <w:tc>
          <w:tcPr>
            <w:tcW w:w="8218" w:type="dxa"/>
            <w:tcMar>
              <w:top w:w="70" w:type="dxa"/>
              <w:bottom w:w="70" w:type="dxa"/>
            </w:tcMar>
          </w:tcPr>
          <w:p w14:paraId="622CEBFF" w14:textId="77777777" w:rsidR="006769F5" w:rsidRDefault="00000000">
            <w:pPr>
              <w:spacing w:after="0" w:line="240" w:lineRule="auto"/>
            </w:pPr>
            <w:r>
              <w:t>Appendix H - Heuristic Examples from Greenhouse Videos</w:t>
            </w:r>
          </w:p>
        </w:tc>
        <w:tc>
          <w:tcPr>
            <w:tcW w:w="1300" w:type="dxa"/>
            <w:tcMar>
              <w:top w:w="70" w:type="dxa"/>
              <w:bottom w:w="70" w:type="dxa"/>
            </w:tcMar>
          </w:tcPr>
          <w:p w14:paraId="70667458" w14:textId="77777777" w:rsidR="006769F5" w:rsidRDefault="00000000">
            <w:pPr>
              <w:spacing w:after="0" w:line="240" w:lineRule="auto"/>
            </w:pPr>
            <w:r>
              <w:t>28</w:t>
            </w:r>
          </w:p>
        </w:tc>
      </w:tr>
      <w:tr w:rsidR="006769F5" w14:paraId="542C802D" w14:textId="77777777">
        <w:trPr>
          <w:cantSplit/>
        </w:trPr>
        <w:tc>
          <w:tcPr>
            <w:tcW w:w="8218" w:type="dxa"/>
            <w:tcMar>
              <w:top w:w="70" w:type="dxa"/>
              <w:bottom w:w="70" w:type="dxa"/>
            </w:tcMar>
          </w:tcPr>
          <w:p w14:paraId="447608A2" w14:textId="77777777" w:rsidR="006769F5" w:rsidRDefault="00000000">
            <w:pPr>
              <w:spacing w:after="0" w:line="240" w:lineRule="auto"/>
            </w:pPr>
            <w:r>
              <w:t>Appendix I - Additional Video Examples</w:t>
            </w:r>
          </w:p>
        </w:tc>
        <w:tc>
          <w:tcPr>
            <w:tcW w:w="1300" w:type="dxa"/>
            <w:tcMar>
              <w:top w:w="70" w:type="dxa"/>
              <w:bottom w:w="70" w:type="dxa"/>
            </w:tcMar>
          </w:tcPr>
          <w:p w14:paraId="7F35F608" w14:textId="77777777" w:rsidR="006769F5" w:rsidRDefault="00000000">
            <w:pPr>
              <w:spacing w:after="0" w:line="240" w:lineRule="auto"/>
            </w:pPr>
            <w:r>
              <w:t>29</w:t>
            </w:r>
          </w:p>
        </w:tc>
      </w:tr>
      <w:tr w:rsidR="006769F5" w14:paraId="3B658D37" w14:textId="77777777">
        <w:trPr>
          <w:cantSplit/>
        </w:trPr>
        <w:tc>
          <w:tcPr>
            <w:tcW w:w="8218" w:type="dxa"/>
            <w:tcMar>
              <w:top w:w="70" w:type="dxa"/>
              <w:bottom w:w="70" w:type="dxa"/>
            </w:tcMar>
          </w:tcPr>
          <w:p w14:paraId="4A3E0E25" w14:textId="77777777" w:rsidR="006769F5" w:rsidRDefault="00000000">
            <w:r>
              <w:t>Appendix J - Client-Side Dashboard for Session Analysis</w:t>
            </w:r>
          </w:p>
        </w:tc>
        <w:tc>
          <w:tcPr>
            <w:tcW w:w="1300" w:type="dxa"/>
            <w:tcMar>
              <w:top w:w="70" w:type="dxa"/>
              <w:bottom w:w="70" w:type="dxa"/>
            </w:tcMar>
          </w:tcPr>
          <w:p w14:paraId="49B18C70" w14:textId="77777777" w:rsidR="006769F5" w:rsidRDefault="00000000">
            <w:pPr>
              <w:spacing w:after="0" w:line="240" w:lineRule="auto"/>
            </w:pPr>
            <w:r>
              <w:t>30</w:t>
            </w:r>
          </w:p>
        </w:tc>
      </w:tr>
    </w:tbl>
    <w:p w14:paraId="41E7395E" w14:textId="77777777" w:rsidR="006769F5" w:rsidRDefault="00000000">
      <w:pPr>
        <w:rPr>
          <w:b/>
          <w:bCs/>
        </w:rPr>
        <w:sectPr w:rsidR="006769F5">
          <w:headerReference w:type="default" r:id="rId9"/>
          <w:footerReference w:type="default" r:id="rId10"/>
          <w:pgSz w:w="11906" w:h="16838"/>
          <w:pgMar w:top="1134" w:right="1134" w:bottom="1020" w:left="1134" w:header="454" w:footer="454" w:gutter="0"/>
          <w:pgNumType w:start="1"/>
          <w:cols w:space="720"/>
        </w:sectPr>
      </w:pPr>
      <w:r>
        <w:rPr>
          <w:b/>
          <w:bCs/>
        </w:rPr>
        <w:t>Page numbering begins with Chapter 1</w:t>
      </w:r>
      <w:r>
        <w:t xml:space="preserve">. </w:t>
      </w:r>
      <w:r>
        <w:br/>
      </w:r>
      <w:r>
        <w:rPr>
          <w:b/>
          <w:bCs/>
        </w:rPr>
        <w:t>The abstract and the two table-of-contents pages are excluded from the 20-page main-text limit; the appendices begin after page 20.</w:t>
      </w:r>
    </w:p>
    <w:p w14:paraId="5E90A270" w14:textId="77777777" w:rsidR="006769F5" w:rsidRDefault="00000000">
      <w:pPr>
        <w:pStyle w:val="1"/>
      </w:pPr>
      <w:r>
        <w:lastRenderedPageBreak/>
        <w:t>Chapter 1 - Introduction</w:t>
      </w:r>
    </w:p>
    <w:p w14:paraId="6DB493FA" w14:textId="77777777" w:rsidR="006769F5" w:rsidRDefault="00000000">
      <w:pPr>
        <w:pStyle w:val="2"/>
      </w:pPr>
      <w:r>
        <w:t>1.1 Problem and Need</w:t>
      </w:r>
    </w:p>
    <w:p w14:paraId="439DD03C" w14:textId="77777777" w:rsidR="006769F5" w:rsidRDefault="00000000">
      <w:r>
        <w:t xml:space="preserve">Monitoring cherry tomatoes in a greenhouse requires repeated passes along the crop rows, assessment of fruit </w:t>
      </w:r>
      <w:proofErr w:type="spellStart"/>
      <w:r>
        <w:t>colour</w:t>
      </w:r>
      <w:proofErr w:type="spellEnd"/>
      <w:r>
        <w:t xml:space="preserve">, and documentation of cluster condition. Manual inspection is </w:t>
      </w:r>
      <w:proofErr w:type="spellStart"/>
      <w:r>
        <w:t>labour-intensive</w:t>
      </w:r>
      <w:proofErr w:type="spellEnd"/>
      <w:r>
        <w:t>, depends on the observer's judgement, and does not guarantee consistent records of the same areas over time. This project turns the survey into a documented robotic process: the robot moves between the plants, captures the scene, produces predictions, and stores the results with timestamps and location data.</w:t>
      </w:r>
    </w:p>
    <w:p w14:paraId="184A75BA" w14:textId="77777777" w:rsidR="006769F5" w:rsidRDefault="00000000">
      <w:r>
        <w:t xml:space="preserve">The primary challenge is not merely locating a tomato, but producing a stable and useful result in a dense greenhouse scene. Leaves and stems obscure parts of the fruit; tomatoes overlap within clusters; direct light, shadows, and reflections alter the measured </w:t>
      </w:r>
      <w:proofErr w:type="spellStart"/>
      <w:r>
        <w:t>colour</w:t>
      </w:r>
      <w:proofErr w:type="spellEnd"/>
      <w:r>
        <w:t>; and intermediate hues complicate the distinction between ripe and unripe. Robot and camera motion also change distance and viewpoint, so the same object may receive different labels in adjacent frames.</w:t>
      </w:r>
    </w:p>
    <w:p w14:paraId="7B931192" w14:textId="77777777" w:rsidR="006769F5" w:rsidRDefault="00000000">
      <w:r>
        <w:t>A solution based solely on raising the confidence threshold reduces false detections but may reject genuine, partially visible objects. Increasing model size is also insufficient because the system must run on a resource-constrained robot while simultaneously supporting mapping, control, display, and recording. This motivated a lightweight, explainable external decision layer that exploits the segmentation mask and scene context.</w:t>
      </w:r>
    </w:p>
    <w:p w14:paraId="5416064C" w14:textId="77777777" w:rsidR="006769F5" w:rsidRDefault="00000000">
      <w:pPr>
        <w:pStyle w:val="2"/>
      </w:pPr>
      <w:r>
        <w:t>1.2 Research Question</w:t>
      </w:r>
    </w:p>
    <w:tbl>
      <w:tblPr>
        <w:tblStyle w:val="a9"/>
        <w:tblW w:w="9518" w:type="dxa"/>
        <w:tblInd w:w="5" w:type="dxa"/>
        <w:tblBorders>
          <w:top w:val="single" w:sz="8" w:space="0" w:color="2E5B88"/>
          <w:left w:val="single" w:sz="8" w:space="0" w:color="2E5B88"/>
          <w:bottom w:val="single" w:sz="8" w:space="0" w:color="2E5B88"/>
          <w:right w:val="single" w:sz="8" w:space="0" w:color="2E5B88"/>
          <w:insideH w:val="single" w:sz="8" w:space="0" w:color="2E5B88"/>
          <w:insideV w:val="single" w:sz="8" w:space="0" w:color="2E5B88"/>
        </w:tblBorders>
        <w:tblLayout w:type="fixed"/>
        <w:tblLook w:val="0400" w:firstRow="0" w:lastRow="0" w:firstColumn="0" w:lastColumn="0" w:noHBand="0" w:noVBand="1"/>
      </w:tblPr>
      <w:tblGrid>
        <w:gridCol w:w="9518"/>
      </w:tblGrid>
      <w:tr w:rsidR="006769F5" w14:paraId="50C68903" w14:textId="77777777">
        <w:trPr>
          <w:cantSplit/>
        </w:trPr>
        <w:tc>
          <w:tcPr>
            <w:tcW w:w="9518" w:type="dxa"/>
            <w:shd w:val="clear" w:color="auto" w:fill="EAF1F8"/>
            <w:tcMar>
              <w:top w:w="70" w:type="dxa"/>
              <w:bottom w:w="70" w:type="dxa"/>
            </w:tcMar>
            <w:vAlign w:val="center"/>
          </w:tcPr>
          <w:p w14:paraId="6BFC7FFA" w14:textId="77777777" w:rsidR="006769F5" w:rsidRDefault="00000000">
            <w:pPr>
              <w:spacing w:after="0" w:line="240" w:lineRule="auto"/>
            </w:pPr>
            <w:r>
              <w:t>Research question</w:t>
            </w:r>
            <w:r>
              <w:br/>
              <w:t xml:space="preserve">To what extent does combining a lightweight YOLOv8s-seg model with computer-vision rules based on </w:t>
            </w:r>
            <w:proofErr w:type="spellStart"/>
            <w:r>
              <w:t>colour</w:t>
            </w:r>
            <w:proofErr w:type="spellEnd"/>
            <w:r>
              <w:t>, masks, density, temporal consistency, and cluster structure improve the detection and classification of tomatoes and tomato clusters in dense greenhouse scenes, while maintaining real-time operation on a resource-constrained robotic system?</w:t>
            </w:r>
          </w:p>
        </w:tc>
      </w:tr>
    </w:tbl>
    <w:p w14:paraId="6B832735" w14:textId="77777777" w:rsidR="006769F5" w:rsidRDefault="006769F5"/>
    <w:p w14:paraId="21840468" w14:textId="77777777" w:rsidR="006769F5" w:rsidRDefault="00000000">
      <w:r>
        <w:t>The question is evaluated by comparing a strict policy that accepts only detections meeting conservative thresholds with a combined policy that can recover weak detections supported by visual and structural evidence. The comparison separates changes in coverage, precision, and stability so that added detections are not assigned research significance without Ground Truth support.</w:t>
      </w:r>
    </w:p>
    <w:p w14:paraId="60A9CFD6" w14:textId="77777777" w:rsidR="006769F5" w:rsidRDefault="00000000">
      <w:r>
        <w:br w:type="page"/>
      </w:r>
    </w:p>
    <w:p w14:paraId="6D973E93" w14:textId="77777777" w:rsidR="006769F5" w:rsidRDefault="00000000">
      <w:pPr>
        <w:pStyle w:val="2"/>
      </w:pPr>
      <w:r>
        <w:lastRenderedPageBreak/>
        <w:t>1.3 Project Objectives</w:t>
      </w:r>
    </w:p>
    <w:p w14:paraId="5E487494" w14:textId="77777777" w:rsidR="006769F5" w:rsidRDefault="00000000">
      <w:r>
        <w:t>Research objective - Determine whether an explainable rule layer above a lightweight model improves the detector's operating point without training a larger model.</w:t>
      </w:r>
    </w:p>
    <w:p w14:paraId="1CAD3041" w14:textId="77777777" w:rsidR="006769F5" w:rsidRDefault="00000000">
      <w:r>
        <w:t>Detection objective - Detect individual tomatoes and clusters and classify maturity as Ripe, Unripe, or only for heuristic clusters Mixed.</w:t>
      </w:r>
    </w:p>
    <w:p w14:paraId="3B20E2F6" w14:textId="77777777" w:rsidR="006769F5" w:rsidRDefault="00000000">
      <w:r>
        <w:t xml:space="preserve">Policy objective - Combine confidence, mask area and density, </w:t>
      </w:r>
      <w:proofErr w:type="spellStart"/>
      <w:r>
        <w:t>colour</w:t>
      </w:r>
      <w:proofErr w:type="spellEnd"/>
      <w:r>
        <w:t>, ROI validity, and spatial support to distinguish Strong, Review, Weak, and Noise candidates.</w:t>
      </w:r>
    </w:p>
    <w:p w14:paraId="77AFDDCB" w14:textId="77777777" w:rsidR="006769F5" w:rsidRDefault="00000000">
      <w:r>
        <w:t>Stability objective - Reduce transient detections and label switching through class competition and temporal tracking.</w:t>
      </w:r>
    </w:p>
    <w:p w14:paraId="30DC9A33" w14:textId="77777777" w:rsidR="006769F5" w:rsidRDefault="00000000">
      <w:r>
        <w:t>Engineering objective - Integrate the algorithm on the robot, record reproducible Sessions, and present predictions, the map, and the route in a client application.</w:t>
      </w:r>
    </w:p>
    <w:p w14:paraId="1A146E45" w14:textId="77777777" w:rsidR="006769F5" w:rsidRDefault="00000000">
      <w:pPr>
        <w:pStyle w:val="2"/>
      </w:pPr>
      <w:r>
        <w:t>1.4 Contribution, Scope, and Limitations</w:t>
      </w:r>
    </w:p>
    <w:p w14:paraId="1CD71B72" w14:textId="77777777" w:rsidR="006769F5" w:rsidRDefault="00000000">
      <w:r>
        <w:t xml:space="preserve">The main contribution is a policy vector that separates the model score from the system decision. Instead of artificially increasing YOLO confidence, every result retains an explicit source and status. Review denotes a weak candidate supported by mask and </w:t>
      </w:r>
      <w:proofErr w:type="spellStart"/>
      <w:r>
        <w:t>colour</w:t>
      </w:r>
      <w:proofErr w:type="spellEnd"/>
      <w:r>
        <w:t xml:space="preserve"> evidence; Color Corrected denotes a relabeled detection; and Heuristic denotes a cluster generated from a weak anchor and supporting tomatoes. This separation supports explanation, replay, and ablation analysis.</w:t>
      </w:r>
    </w:p>
    <w:p w14:paraId="034497BE" w14:textId="77777777" w:rsidR="006769F5" w:rsidRDefault="00000000">
      <w:r>
        <w:t>A second research observation was the presence of consistent noise. The strict policy rejected many cluster predictions, yet some weak cluster candidates repeatedly appeared in the same regions around several individual tomatoes. The new heuristic treats the weak candidate as a spatial frame, evaluates the tomatoes inside it, and emits a ripe, unripe, or Mixed cluster only when sufficient support exists.</w:t>
      </w:r>
    </w:p>
    <w:p w14:paraId="797E17C1" w14:textId="77777777" w:rsidR="006769F5" w:rsidRDefault="00000000">
      <w:r>
        <w:t>The work focuses on visual monitoring rather than harvesting or disease diagnosis. The map produced with ROS 2 Humble and SLAM Toolbox was used for documentation and progress display; full autonomous navigation was not completed. Experiments used one greenhouse and one camera, the videos and Sessions lack complete Ground Truth, and offline runtime measurements do not replace end-to-end measurements on the robot.</w:t>
      </w:r>
    </w:p>
    <w:tbl>
      <w:tblPr>
        <w:tblStyle w:val="aa"/>
        <w:tblW w:w="9518" w:type="dxa"/>
        <w:tblInd w:w="5" w:type="dxa"/>
        <w:tblBorders>
          <w:top w:val="single" w:sz="8" w:space="0" w:color="B86F18"/>
          <w:left w:val="single" w:sz="8" w:space="0" w:color="B86F18"/>
          <w:bottom w:val="single" w:sz="8" w:space="0" w:color="B86F18"/>
          <w:right w:val="single" w:sz="8" w:space="0" w:color="B86F18"/>
          <w:insideH w:val="single" w:sz="8" w:space="0" w:color="B86F18"/>
          <w:insideV w:val="single" w:sz="8" w:space="0" w:color="B86F18"/>
        </w:tblBorders>
        <w:tblLayout w:type="fixed"/>
        <w:tblLook w:val="0400" w:firstRow="0" w:lastRow="0" w:firstColumn="0" w:lastColumn="0" w:noHBand="0" w:noVBand="1"/>
      </w:tblPr>
      <w:tblGrid>
        <w:gridCol w:w="9518"/>
      </w:tblGrid>
      <w:tr w:rsidR="006769F5" w14:paraId="5781C9A6" w14:textId="77777777">
        <w:trPr>
          <w:cantSplit/>
        </w:trPr>
        <w:tc>
          <w:tcPr>
            <w:tcW w:w="9518" w:type="dxa"/>
            <w:shd w:val="clear" w:color="auto" w:fill="FFF1DE"/>
            <w:tcMar>
              <w:top w:w="70" w:type="dxa"/>
              <w:bottom w:w="70" w:type="dxa"/>
            </w:tcMar>
            <w:vAlign w:val="center"/>
          </w:tcPr>
          <w:p w14:paraId="75624F1C" w14:textId="77777777" w:rsidR="006769F5" w:rsidRDefault="00000000">
            <w:pPr>
              <w:spacing w:after="0" w:line="240" w:lineRule="auto"/>
            </w:pPr>
            <w:r>
              <w:t>Reporting principle</w:t>
            </w:r>
            <w:r>
              <w:br/>
              <w:t>Session counts are reported as operational evidence. Claims about Precision, Recall, F1, and Accuracy are based only on the annotated test set.</w:t>
            </w:r>
          </w:p>
        </w:tc>
      </w:tr>
    </w:tbl>
    <w:p w14:paraId="2921D579" w14:textId="77777777" w:rsidR="006769F5" w:rsidRDefault="006769F5"/>
    <w:p w14:paraId="12075994" w14:textId="77777777" w:rsidR="006769F5" w:rsidRDefault="00000000">
      <w:r>
        <w:br w:type="page"/>
      </w:r>
    </w:p>
    <w:p w14:paraId="3F043558" w14:textId="77777777" w:rsidR="006769F5" w:rsidRDefault="00000000">
      <w:pPr>
        <w:pStyle w:val="1"/>
      </w:pPr>
      <w:r>
        <w:lastRenderedPageBreak/>
        <w:t>Chapter 2 - Background and Brief Literature Review</w:t>
      </w:r>
    </w:p>
    <w:p w14:paraId="1F7F3BC0" w14:textId="77777777" w:rsidR="006769F5" w:rsidRDefault="00000000">
      <w:pPr>
        <w:pStyle w:val="2"/>
      </w:pPr>
      <w:r>
        <w:t>2.1 Ripeness Detection and Segmentation in Greenhouses</w:t>
      </w:r>
    </w:p>
    <w:p w14:paraId="6F23F2DD" w14:textId="77777777" w:rsidR="006769F5" w:rsidRDefault="00000000">
      <w:proofErr w:type="spellStart"/>
      <w:r>
        <w:t>Colour</w:t>
      </w:r>
      <w:proofErr w:type="spellEnd"/>
      <w:r>
        <w:t xml:space="preserve"> is a central indicator of tomato ripeness, but in a greenhouse it is affected by shading, reflections, and camera characteristics. Moreira et al. (2022) compared deep-learning models with an HSV </w:t>
      </w:r>
      <w:proofErr w:type="spellStart"/>
      <w:r>
        <w:t>colour</w:t>
      </w:r>
      <w:proofErr w:type="spellEnd"/>
      <w:r>
        <w:t xml:space="preserve">-space approach for detecting and classifying greenhouse tomatoes. Their study demonstrates the value of explicit </w:t>
      </w:r>
      <w:proofErr w:type="spellStart"/>
      <w:r>
        <w:t>colour</w:t>
      </w:r>
      <w:proofErr w:type="spellEnd"/>
      <w:r>
        <w:t xml:space="preserve"> features and their limitations under changing light and occlusion. In the present project, </w:t>
      </w:r>
      <w:proofErr w:type="spellStart"/>
      <w:r>
        <w:t>colour</w:t>
      </w:r>
      <w:proofErr w:type="spellEnd"/>
      <w:r>
        <w:t xml:space="preserve"> does not replace the model; it provides additional evidence derived only from segmentation-mask pixels.</w:t>
      </w:r>
    </w:p>
    <w:p w14:paraId="5128F861" w14:textId="77777777" w:rsidR="006769F5" w:rsidRDefault="00000000">
      <w:r>
        <w:t xml:space="preserve">Wei et al. (2025) addressed ripeness detection and fruit segmentation using instance segmentation. An instance-level mask separates the fruit from the background and enables features that cannot be derived from a bounding box alone. This capability underpins the present solution: YOLOv8s-seg provides a box and mask for each candidate, and the policy derives </w:t>
      </w:r>
      <w:proofErr w:type="spellStart"/>
      <w:r>
        <w:t>colour</w:t>
      </w:r>
      <w:proofErr w:type="spellEnd"/>
      <w:r>
        <w:t xml:space="preserve"> ratios, area, and density from the mask.</w:t>
      </w:r>
    </w:p>
    <w:p w14:paraId="2BCD70E3" w14:textId="77777777" w:rsidR="006769F5" w:rsidRDefault="00000000">
      <w:pPr>
        <w:pStyle w:val="2"/>
      </w:pPr>
      <w:r>
        <w:t>2.2 Lightweight Models and Edge Deployment</w:t>
      </w:r>
    </w:p>
    <w:p w14:paraId="03709188" w14:textId="77777777" w:rsidR="006769F5" w:rsidRDefault="00000000">
      <w:r>
        <w:t>A robotic system must balance prediction quality, processing time, and memory use. Weng et al. (2025) presented a network for identifying tomato components in unstructured environments and demonstrated deployment on a Jetson Orin Nano. Their work supports the feasibility of real-time agricultural processing on an edge computer, while also emphasizing that model selection is only one part of the system: preprocessing, decoding, tracking, and recording introduce additional overhead that must be measured separately.</w:t>
      </w:r>
    </w:p>
    <w:p w14:paraId="108BB273" w14:textId="77777777" w:rsidR="006769F5" w:rsidRDefault="00000000">
      <w:pPr>
        <w:pStyle w:val="2"/>
      </w:pPr>
      <w:r>
        <w:t>2.3 Research Gap</w:t>
      </w:r>
    </w:p>
    <w:p w14:paraId="5A49A76A" w14:textId="77777777" w:rsidR="006769F5" w:rsidRDefault="00000000">
      <w:r>
        <w:t xml:space="preserve">The reviewed studies establish three foundations: deep learning for detection, </w:t>
      </w:r>
      <w:proofErr w:type="spellStart"/>
      <w:r>
        <w:t>colour</w:t>
      </w:r>
      <w:proofErr w:type="spellEnd"/>
      <w:r>
        <w:t xml:space="preserve"> for ripeness assessment, and models suitable for edge deployment. The gap addressed here is their systematic integration in an explainable decision layer above an existing model, including deliberate use of weak predictions and their spatial and temporal consistency. The goal is not to claim that rules always improve a model, but to measure which rules improve Recall, which add False Positives, and which demonstrate only operational feasibility.</w:t>
      </w:r>
    </w:p>
    <w:tbl>
      <w:tblPr>
        <w:tblStyle w:val="ab"/>
        <w:tblW w:w="9518" w:type="dxa"/>
        <w:tblInd w:w="5" w:type="dxa"/>
        <w:tblBorders>
          <w:top w:val="single" w:sz="8" w:space="0" w:color="2D6F5B"/>
          <w:left w:val="single" w:sz="8" w:space="0" w:color="2D6F5B"/>
          <w:bottom w:val="single" w:sz="8" w:space="0" w:color="2D6F5B"/>
          <w:right w:val="single" w:sz="8" w:space="0" w:color="2D6F5B"/>
          <w:insideH w:val="single" w:sz="8" w:space="0" w:color="2D6F5B"/>
          <w:insideV w:val="single" w:sz="8" w:space="0" w:color="2D6F5B"/>
        </w:tblBorders>
        <w:tblLayout w:type="fixed"/>
        <w:tblLook w:val="0400" w:firstRow="0" w:lastRow="0" w:firstColumn="0" w:lastColumn="0" w:noHBand="0" w:noVBand="1"/>
      </w:tblPr>
      <w:tblGrid>
        <w:gridCol w:w="9518"/>
      </w:tblGrid>
      <w:tr w:rsidR="006769F5" w14:paraId="163E0B3F" w14:textId="77777777">
        <w:trPr>
          <w:cantSplit/>
        </w:trPr>
        <w:tc>
          <w:tcPr>
            <w:tcW w:w="9518" w:type="dxa"/>
            <w:shd w:val="clear" w:color="auto" w:fill="E8F3EE"/>
            <w:tcMar>
              <w:top w:w="70" w:type="dxa"/>
              <w:bottom w:w="70" w:type="dxa"/>
            </w:tcMar>
            <w:vAlign w:val="center"/>
          </w:tcPr>
          <w:p w14:paraId="56A86BD7" w14:textId="77777777" w:rsidR="006769F5" w:rsidRDefault="00000000">
            <w:pPr>
              <w:spacing w:after="0" w:line="240" w:lineRule="auto"/>
            </w:pPr>
            <w:sdt>
              <w:sdtPr>
                <w:tag w:val="goog_rdk_0"/>
                <w:id w:val="-675136732"/>
              </w:sdtPr>
              <w:sdtContent>
                <w:r>
                  <w:rPr>
                    <w:rFonts w:ascii="Arial Unicode MS" w:eastAsia="Arial Unicode MS" w:hAnsi="Arial Unicode MS" w:cs="Arial Unicode MS"/>
                  </w:rPr>
                  <w:t>Research context</w:t>
                </w:r>
                <w:r>
                  <w:rPr>
                    <w:rFonts w:ascii="Arial Unicode MS" w:eastAsia="Arial Unicode MS" w:hAnsi="Arial Unicode MS" w:cs="Arial Unicode MS"/>
                  </w:rPr>
                  <w:br/>
                  <w:t xml:space="preserve">The solution is evaluated through component ablation: Strict → Review → </w:t>
                </w:r>
                <w:proofErr w:type="spellStart"/>
                <w:r>
                  <w:rPr>
                    <w:rFonts w:ascii="Arial Unicode MS" w:eastAsia="Arial Unicode MS" w:hAnsi="Arial Unicode MS" w:cs="Arial Unicode MS"/>
                  </w:rPr>
                  <w:t>Review+Colour</w:t>
                </w:r>
                <w:proofErr w:type="spellEnd"/>
                <w:r>
                  <w:rPr>
                    <w:rFonts w:ascii="Arial Unicode MS" w:eastAsia="Arial Unicode MS" w:hAnsi="Arial Unicode MS" w:cs="Arial Unicode MS"/>
                  </w:rPr>
                  <w:t xml:space="preserve"> → Full Policy. This separates the contribution of each layer from the overall change.</w:t>
                </w:r>
              </w:sdtContent>
            </w:sdt>
          </w:p>
        </w:tc>
      </w:tr>
    </w:tbl>
    <w:p w14:paraId="65423831" w14:textId="77777777" w:rsidR="006769F5" w:rsidRDefault="006769F5"/>
    <w:p w14:paraId="38729481" w14:textId="77777777" w:rsidR="006769F5" w:rsidRDefault="00000000">
      <w:r>
        <w:br w:type="page"/>
      </w:r>
    </w:p>
    <w:p w14:paraId="1EB7F780" w14:textId="77777777" w:rsidR="006769F5" w:rsidRDefault="00000000">
      <w:pPr>
        <w:pStyle w:val="1"/>
      </w:pPr>
      <w:r>
        <w:lastRenderedPageBreak/>
        <w:t>Chapter 3 - Final Solution and Architecture</w:t>
      </w:r>
    </w:p>
    <w:p w14:paraId="129EACCA" w14:textId="77777777" w:rsidR="006769F5" w:rsidRDefault="00000000">
      <w:pPr>
        <w:pStyle w:val="2"/>
      </w:pPr>
      <w:r>
        <w:t>3.1 Operating Scenario and Requirements</w:t>
      </w:r>
    </w:p>
    <w:p w14:paraId="6C577934" w14:textId="77777777" w:rsidR="006769F5" w:rsidRDefault="00000000">
      <w:r>
        <w:t>The operator drives the robot through the greenhouse aisles and aims the pan-tilt camera at the plants. The detection pipeline runs on every frame; results are displayed in the local interface and stored while a Session is recorded. The system was required to run continuously on the robot, retain weak candidates for research, record each decision source, and synchronize predictions with time and location.</w:t>
      </w:r>
    </w:p>
    <w:p w14:paraId="72D1A617" w14:textId="77777777" w:rsidR="006769F5" w:rsidRDefault="00000000">
      <w:pPr>
        <w:pStyle w:val="2"/>
      </w:pPr>
      <w:r>
        <w:t>3.2 Hardware Architecture</w:t>
      </w:r>
    </w:p>
    <w:p w14:paraId="6FDDB744" w14:textId="77777777" w:rsidR="006769F5" w:rsidRDefault="00000000">
      <w:r>
        <w:rPr>
          <w:noProof/>
        </w:rPr>
        <w:drawing>
          <wp:inline distT="0" distB="0" distL="114300" distR="114300" wp14:anchorId="0EAB4F05" wp14:editId="5D031907">
            <wp:extent cx="5989320" cy="3106632"/>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89320" cy="3106632"/>
                    </a:xfrm>
                    <a:prstGeom prst="rect">
                      <a:avLst/>
                    </a:prstGeom>
                    <a:ln/>
                  </pic:spPr>
                </pic:pic>
              </a:graphicData>
            </a:graphic>
          </wp:inline>
        </w:drawing>
      </w:r>
    </w:p>
    <w:p w14:paraId="27CC8FBC" w14:textId="77777777" w:rsidR="006769F5" w:rsidRDefault="00000000">
      <w:r>
        <w:t>Figure 3.1 - Robot hardware components and their placement in the system.</w:t>
      </w:r>
    </w:p>
    <w:p w14:paraId="6DB2E5A7" w14:textId="77777777" w:rsidR="006769F5" w:rsidRDefault="00000000">
      <w:r>
        <w:t>A Jetson Orin Nano with 8 GB RAM serves as the main processing unit. An 8 MP IMX219 camera is mounted on a pan–tilt mechanism; a YDLIDAR T-mini Pro Plus supplies scans for SLAM; an STC8-based RaspbotV2 board drives the motors; and IMU, temperature, and ultrasonic sensors complement environmental sensing. The local display, power units, and cellular modem support stand-alone field operation.</w:t>
      </w:r>
    </w:p>
    <w:p w14:paraId="03212704" w14:textId="77777777" w:rsidR="006769F5" w:rsidRDefault="00000000">
      <w:r>
        <w:br w:type="page"/>
      </w:r>
    </w:p>
    <w:p w14:paraId="29E274EF" w14:textId="77777777" w:rsidR="006769F5" w:rsidRDefault="00000000">
      <w:pPr>
        <w:pStyle w:val="2"/>
      </w:pPr>
      <w:r>
        <w:lastRenderedPageBreak/>
        <w:t>3.3 Software Architecture</w:t>
      </w:r>
    </w:p>
    <w:p w14:paraId="6FACBC4E" w14:textId="77777777" w:rsidR="006769F5" w:rsidRDefault="00000000">
      <w:r>
        <w:t xml:space="preserve">A central C++ application on the Jetson Orin Nano manages the camera, </w:t>
      </w:r>
      <w:proofErr w:type="spellStart"/>
      <w:r>
        <w:t>TensorRT</w:t>
      </w:r>
      <w:proofErr w:type="spellEnd"/>
      <w:r>
        <w:t xml:space="preserve"> FP16 engine, YOLOv8s-seg mask decoding, policy vector, heuristic, tracking, and recording. In parallel, ROS 2 Humble and SLAM Toolbox perform mapping, while the control layer forwards joystick commands to the motors and camera-angle actuators through the STC8 board.</w:t>
      </w:r>
    </w:p>
    <w:p w14:paraId="50C0F81E" w14:textId="7CDC738C" w:rsidR="006769F5" w:rsidRDefault="00000000">
      <w:r>
        <w:t>The system is divided into three paths</w:t>
      </w:r>
      <w:r w:rsidR="00EA5230">
        <w:t>-</w:t>
      </w:r>
      <w:r>
        <w:t>vision, mapping, and control</w:t>
      </w:r>
      <w:r w:rsidR="00EA5230">
        <w:t>-</w:t>
      </w:r>
      <w:r>
        <w:t>which converge in the local interface and Session record. This separation allows predictions to be recorded even when no map is available and enables post-experiment analysis of the relationship between image, policy, and location.</w:t>
      </w:r>
    </w:p>
    <w:p w14:paraId="15FB7370" w14:textId="77777777" w:rsidR="006769F5" w:rsidRDefault="00000000">
      <w:r>
        <w:rPr>
          <w:noProof/>
        </w:rPr>
        <w:drawing>
          <wp:inline distT="0" distB="0" distL="114300" distR="114300" wp14:anchorId="5AE413CF" wp14:editId="7AD8C61C">
            <wp:extent cx="4617720" cy="5235563"/>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617720" cy="5235563"/>
                    </a:xfrm>
                    <a:prstGeom prst="rect">
                      <a:avLst/>
                    </a:prstGeom>
                    <a:ln/>
                  </pic:spPr>
                </pic:pic>
              </a:graphicData>
            </a:graphic>
          </wp:inline>
        </w:drawing>
      </w:r>
    </w:p>
    <w:p w14:paraId="6A884FAD" w14:textId="77777777" w:rsidR="006769F5" w:rsidRDefault="00000000">
      <w:r>
        <w:t>Figure 3.2 - Software architecture and information flow among vision, mapping, control, and recording.</w:t>
      </w:r>
    </w:p>
    <w:p w14:paraId="0A657E56" w14:textId="77777777" w:rsidR="006769F5" w:rsidRDefault="00000000">
      <w:r>
        <w:br w:type="page"/>
      </w:r>
    </w:p>
    <w:p w14:paraId="72AC5E97" w14:textId="77777777" w:rsidR="006769F5" w:rsidRDefault="00000000">
      <w:pPr>
        <w:pStyle w:val="2"/>
      </w:pPr>
      <w:r>
        <w:lastRenderedPageBreak/>
        <w:t>3.4 Processing Flow from Image Capture to Result</w:t>
      </w:r>
    </w:p>
    <w:p w14:paraId="59B5AD48" w14:textId="77777777" w:rsidR="006769F5" w:rsidRDefault="00000000">
      <w:r>
        <w:t xml:space="preserve">The camera produces a 1280×720 frame. After optional digital zoom, letterboxing resizes the input to 640×640, and the frame is processed by the YOLOv8s-seg </w:t>
      </w:r>
      <w:proofErr w:type="spellStart"/>
      <w:r>
        <w:t>TensorRT</w:t>
      </w:r>
      <w:proofErr w:type="spellEnd"/>
      <w:r>
        <w:t xml:space="preserve"> FP16 engine. A low raw threshold of 0.15 retains weak candidates, NMS at 0.45 removes duplicates, and a segmentation mask is reconstructed for each remaining candidate.</w:t>
      </w:r>
    </w:p>
    <w:p w14:paraId="29C588B0" w14:textId="77777777" w:rsidR="006769F5" w:rsidRDefault="00000000">
      <w:r>
        <w:rPr>
          <w:noProof/>
        </w:rPr>
        <w:drawing>
          <wp:inline distT="0" distB="0" distL="114300" distR="114300" wp14:anchorId="69351F2C" wp14:editId="35F9D6B1">
            <wp:extent cx="5989320" cy="131713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89320" cy="1317138"/>
                    </a:xfrm>
                    <a:prstGeom prst="rect">
                      <a:avLst/>
                    </a:prstGeom>
                    <a:ln/>
                  </pic:spPr>
                </pic:pic>
              </a:graphicData>
            </a:graphic>
          </wp:inline>
        </w:drawing>
      </w:r>
    </w:p>
    <w:p w14:paraId="1A198023" w14:textId="77777777" w:rsidR="006769F5" w:rsidRDefault="00000000">
      <w:r>
        <w:t>Figure 3.3 - Condensed processing pipeline in the operational system.</w:t>
      </w:r>
    </w:p>
    <w:tbl>
      <w:tblPr>
        <w:tblStyle w:val="ac"/>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900"/>
        <w:gridCol w:w="4550"/>
        <w:gridCol w:w="4068"/>
      </w:tblGrid>
      <w:tr w:rsidR="006769F5" w14:paraId="639EB68F" w14:textId="77777777">
        <w:trPr>
          <w:cantSplit/>
        </w:trPr>
        <w:tc>
          <w:tcPr>
            <w:tcW w:w="900" w:type="dxa"/>
            <w:shd w:val="clear" w:color="auto" w:fill="EAF1F8"/>
            <w:tcMar>
              <w:top w:w="70" w:type="dxa"/>
              <w:bottom w:w="70" w:type="dxa"/>
            </w:tcMar>
            <w:vAlign w:val="center"/>
          </w:tcPr>
          <w:p w14:paraId="5F557B08" w14:textId="77777777" w:rsidR="006769F5" w:rsidRDefault="00000000">
            <w:pPr>
              <w:spacing w:after="0" w:line="240" w:lineRule="auto"/>
            </w:pPr>
            <w:r>
              <w:t>Stage</w:t>
            </w:r>
          </w:p>
        </w:tc>
        <w:tc>
          <w:tcPr>
            <w:tcW w:w="4550" w:type="dxa"/>
            <w:shd w:val="clear" w:color="auto" w:fill="EAF1F8"/>
            <w:tcMar>
              <w:top w:w="70" w:type="dxa"/>
              <w:bottom w:w="70" w:type="dxa"/>
            </w:tcMar>
            <w:vAlign w:val="center"/>
          </w:tcPr>
          <w:p w14:paraId="6D5DC436" w14:textId="77777777" w:rsidR="006769F5" w:rsidRDefault="00000000">
            <w:pPr>
              <w:spacing w:after="0" w:line="240" w:lineRule="auto"/>
            </w:pPr>
            <w:r>
              <w:t>Operation</w:t>
            </w:r>
          </w:p>
        </w:tc>
        <w:tc>
          <w:tcPr>
            <w:tcW w:w="4068" w:type="dxa"/>
            <w:shd w:val="clear" w:color="auto" w:fill="EAF1F8"/>
            <w:tcMar>
              <w:top w:w="70" w:type="dxa"/>
              <w:bottom w:w="70" w:type="dxa"/>
            </w:tcMar>
            <w:vAlign w:val="center"/>
          </w:tcPr>
          <w:p w14:paraId="413D3172" w14:textId="77777777" w:rsidR="006769F5" w:rsidRDefault="00000000">
            <w:pPr>
              <w:spacing w:after="0" w:line="240" w:lineRule="auto"/>
            </w:pPr>
            <w:r>
              <w:t>Output</w:t>
            </w:r>
          </w:p>
        </w:tc>
      </w:tr>
      <w:tr w:rsidR="006769F5" w14:paraId="1B8A36B9" w14:textId="77777777">
        <w:trPr>
          <w:cantSplit/>
        </w:trPr>
        <w:tc>
          <w:tcPr>
            <w:tcW w:w="900" w:type="dxa"/>
            <w:tcMar>
              <w:top w:w="70" w:type="dxa"/>
              <w:bottom w:w="70" w:type="dxa"/>
            </w:tcMar>
            <w:vAlign w:val="center"/>
          </w:tcPr>
          <w:p w14:paraId="5ACE651D" w14:textId="77777777" w:rsidR="006769F5" w:rsidRDefault="00000000">
            <w:pPr>
              <w:spacing w:after="0" w:line="240" w:lineRule="auto"/>
            </w:pPr>
            <w:r>
              <w:t>1</w:t>
            </w:r>
          </w:p>
        </w:tc>
        <w:tc>
          <w:tcPr>
            <w:tcW w:w="4550" w:type="dxa"/>
            <w:tcMar>
              <w:top w:w="70" w:type="dxa"/>
              <w:bottom w:w="70" w:type="dxa"/>
            </w:tcMar>
            <w:vAlign w:val="center"/>
          </w:tcPr>
          <w:p w14:paraId="3B09E938" w14:textId="77777777" w:rsidR="006769F5" w:rsidRDefault="00000000">
            <w:pPr>
              <w:spacing w:after="0" w:line="240" w:lineRule="auto"/>
            </w:pPr>
            <w:r>
              <w:t>Camera capture and preprocessing</w:t>
            </w:r>
          </w:p>
        </w:tc>
        <w:tc>
          <w:tcPr>
            <w:tcW w:w="4068" w:type="dxa"/>
            <w:tcMar>
              <w:top w:w="70" w:type="dxa"/>
              <w:bottom w:w="70" w:type="dxa"/>
            </w:tcMar>
            <w:vAlign w:val="center"/>
          </w:tcPr>
          <w:p w14:paraId="0644E177" w14:textId="77777777" w:rsidR="006769F5" w:rsidRDefault="00000000">
            <w:pPr>
              <w:spacing w:after="0" w:line="240" w:lineRule="auto"/>
            </w:pPr>
            <w:r>
              <w:t>640×640 frame</w:t>
            </w:r>
          </w:p>
        </w:tc>
      </w:tr>
      <w:tr w:rsidR="006769F5" w14:paraId="19BAC8AC" w14:textId="77777777">
        <w:trPr>
          <w:cantSplit/>
        </w:trPr>
        <w:tc>
          <w:tcPr>
            <w:tcW w:w="900" w:type="dxa"/>
            <w:tcMar>
              <w:top w:w="70" w:type="dxa"/>
              <w:bottom w:w="70" w:type="dxa"/>
            </w:tcMar>
            <w:vAlign w:val="center"/>
          </w:tcPr>
          <w:p w14:paraId="20621C4B" w14:textId="77777777" w:rsidR="006769F5" w:rsidRDefault="00000000">
            <w:pPr>
              <w:spacing w:after="0" w:line="240" w:lineRule="auto"/>
            </w:pPr>
            <w:r>
              <w:t>2</w:t>
            </w:r>
          </w:p>
        </w:tc>
        <w:tc>
          <w:tcPr>
            <w:tcW w:w="4550" w:type="dxa"/>
            <w:tcMar>
              <w:top w:w="70" w:type="dxa"/>
              <w:bottom w:w="70" w:type="dxa"/>
            </w:tcMar>
            <w:vAlign w:val="center"/>
          </w:tcPr>
          <w:p w14:paraId="6EE42EDA" w14:textId="77777777" w:rsidR="006769F5" w:rsidRDefault="00000000">
            <w:pPr>
              <w:spacing w:after="0" w:line="240" w:lineRule="auto"/>
            </w:pPr>
            <w:proofErr w:type="spellStart"/>
            <w:r>
              <w:t>TensorRT</w:t>
            </w:r>
            <w:proofErr w:type="spellEnd"/>
            <w:r>
              <w:t xml:space="preserve"> inference and YOLO decoding</w:t>
            </w:r>
          </w:p>
        </w:tc>
        <w:tc>
          <w:tcPr>
            <w:tcW w:w="4068" w:type="dxa"/>
            <w:tcMar>
              <w:top w:w="70" w:type="dxa"/>
              <w:bottom w:w="70" w:type="dxa"/>
            </w:tcMar>
            <w:vAlign w:val="center"/>
          </w:tcPr>
          <w:p w14:paraId="42E65795" w14:textId="77777777" w:rsidR="006769F5" w:rsidRDefault="00000000">
            <w:pPr>
              <w:spacing w:after="0" w:line="240" w:lineRule="auto"/>
            </w:pPr>
            <w:r>
              <w:t>Class, confidence, BBOX, and mask</w:t>
            </w:r>
          </w:p>
        </w:tc>
      </w:tr>
      <w:tr w:rsidR="006769F5" w14:paraId="092ACBB2" w14:textId="77777777">
        <w:trPr>
          <w:cantSplit/>
        </w:trPr>
        <w:tc>
          <w:tcPr>
            <w:tcW w:w="900" w:type="dxa"/>
            <w:tcMar>
              <w:top w:w="70" w:type="dxa"/>
              <w:bottom w:w="70" w:type="dxa"/>
            </w:tcMar>
            <w:vAlign w:val="center"/>
          </w:tcPr>
          <w:p w14:paraId="2DB12449" w14:textId="77777777" w:rsidR="006769F5" w:rsidRDefault="00000000">
            <w:pPr>
              <w:spacing w:after="0" w:line="240" w:lineRule="auto"/>
            </w:pPr>
            <w:r>
              <w:t>3</w:t>
            </w:r>
          </w:p>
        </w:tc>
        <w:tc>
          <w:tcPr>
            <w:tcW w:w="4550" w:type="dxa"/>
            <w:tcMar>
              <w:top w:w="70" w:type="dxa"/>
              <w:bottom w:w="70" w:type="dxa"/>
            </w:tcMar>
            <w:vAlign w:val="center"/>
          </w:tcPr>
          <w:p w14:paraId="7FC9C807" w14:textId="77777777" w:rsidR="006769F5" w:rsidRDefault="00000000">
            <w:pPr>
              <w:spacing w:after="0" w:line="240" w:lineRule="auto"/>
            </w:pPr>
            <w:r>
              <w:t>Feature computation</w:t>
            </w:r>
          </w:p>
        </w:tc>
        <w:tc>
          <w:tcPr>
            <w:tcW w:w="4068" w:type="dxa"/>
            <w:tcMar>
              <w:top w:w="70" w:type="dxa"/>
              <w:bottom w:w="70" w:type="dxa"/>
            </w:tcMar>
            <w:vAlign w:val="center"/>
          </w:tcPr>
          <w:p w14:paraId="7B0BA7A1" w14:textId="77777777" w:rsidR="006769F5" w:rsidRDefault="00000000">
            <w:pPr>
              <w:spacing w:after="0" w:line="240" w:lineRule="auto"/>
            </w:pPr>
            <w:proofErr w:type="spellStart"/>
            <w:r>
              <w:t>Colour</w:t>
            </w:r>
            <w:proofErr w:type="spellEnd"/>
            <w:r>
              <w:t>, area, density, and ROI</w:t>
            </w:r>
          </w:p>
        </w:tc>
      </w:tr>
      <w:tr w:rsidR="006769F5" w14:paraId="3E252168" w14:textId="77777777">
        <w:trPr>
          <w:cantSplit/>
        </w:trPr>
        <w:tc>
          <w:tcPr>
            <w:tcW w:w="900" w:type="dxa"/>
            <w:tcMar>
              <w:top w:w="70" w:type="dxa"/>
              <w:bottom w:w="70" w:type="dxa"/>
            </w:tcMar>
            <w:vAlign w:val="center"/>
          </w:tcPr>
          <w:p w14:paraId="49D5170C" w14:textId="77777777" w:rsidR="006769F5" w:rsidRDefault="00000000">
            <w:pPr>
              <w:spacing w:after="0" w:line="240" w:lineRule="auto"/>
            </w:pPr>
            <w:r>
              <w:t>4</w:t>
            </w:r>
          </w:p>
        </w:tc>
        <w:tc>
          <w:tcPr>
            <w:tcW w:w="4550" w:type="dxa"/>
            <w:tcMar>
              <w:top w:w="70" w:type="dxa"/>
              <w:bottom w:w="70" w:type="dxa"/>
            </w:tcMar>
            <w:vAlign w:val="center"/>
          </w:tcPr>
          <w:p w14:paraId="0EE207B8" w14:textId="77777777" w:rsidR="006769F5" w:rsidRDefault="00000000">
            <w:pPr>
              <w:spacing w:after="0" w:line="240" w:lineRule="auto"/>
            </w:pPr>
            <w:r>
              <w:t>Policy</w:t>
            </w:r>
          </w:p>
        </w:tc>
        <w:tc>
          <w:tcPr>
            <w:tcW w:w="4068" w:type="dxa"/>
            <w:tcMar>
              <w:top w:w="70" w:type="dxa"/>
              <w:bottom w:w="70" w:type="dxa"/>
            </w:tcMar>
            <w:vAlign w:val="center"/>
          </w:tcPr>
          <w:p w14:paraId="104EE7F3" w14:textId="77777777" w:rsidR="006769F5" w:rsidRDefault="00000000">
            <w:pPr>
              <w:spacing w:after="0" w:line="240" w:lineRule="auto"/>
            </w:pPr>
            <w:r>
              <w:t>Strong, Review, Weak, or Noise</w:t>
            </w:r>
          </w:p>
        </w:tc>
      </w:tr>
      <w:tr w:rsidR="006769F5" w14:paraId="586AE3BD" w14:textId="77777777">
        <w:trPr>
          <w:cantSplit/>
        </w:trPr>
        <w:tc>
          <w:tcPr>
            <w:tcW w:w="900" w:type="dxa"/>
            <w:tcMar>
              <w:top w:w="70" w:type="dxa"/>
              <w:bottom w:w="70" w:type="dxa"/>
            </w:tcMar>
            <w:vAlign w:val="center"/>
          </w:tcPr>
          <w:p w14:paraId="317F5B3D" w14:textId="77777777" w:rsidR="006769F5" w:rsidRDefault="00000000">
            <w:pPr>
              <w:spacing w:after="0" w:line="240" w:lineRule="auto"/>
            </w:pPr>
            <w:r>
              <w:t>5</w:t>
            </w:r>
          </w:p>
        </w:tc>
        <w:tc>
          <w:tcPr>
            <w:tcW w:w="4550" w:type="dxa"/>
            <w:tcMar>
              <w:top w:w="70" w:type="dxa"/>
              <w:bottom w:w="70" w:type="dxa"/>
            </w:tcMar>
            <w:vAlign w:val="center"/>
          </w:tcPr>
          <w:p w14:paraId="7DDBFF6F" w14:textId="77777777" w:rsidR="006769F5" w:rsidRDefault="00000000">
            <w:pPr>
              <w:spacing w:after="0" w:line="240" w:lineRule="auto"/>
            </w:pPr>
            <w:r>
              <w:t>Heuristic and tracking</w:t>
            </w:r>
          </w:p>
        </w:tc>
        <w:tc>
          <w:tcPr>
            <w:tcW w:w="4068" w:type="dxa"/>
            <w:tcMar>
              <w:top w:w="70" w:type="dxa"/>
              <w:bottom w:w="70" w:type="dxa"/>
            </w:tcMar>
            <w:vAlign w:val="center"/>
          </w:tcPr>
          <w:p w14:paraId="7BE34214" w14:textId="77777777" w:rsidR="006769F5" w:rsidRDefault="00000000">
            <w:pPr>
              <w:spacing w:after="0" w:line="240" w:lineRule="auto"/>
            </w:pPr>
            <w:r>
              <w:t>Clusters and temporally stable decision</w:t>
            </w:r>
          </w:p>
        </w:tc>
      </w:tr>
      <w:tr w:rsidR="006769F5" w14:paraId="062198DD" w14:textId="77777777">
        <w:trPr>
          <w:cantSplit/>
        </w:trPr>
        <w:tc>
          <w:tcPr>
            <w:tcW w:w="900" w:type="dxa"/>
            <w:tcMar>
              <w:top w:w="70" w:type="dxa"/>
              <w:bottom w:w="70" w:type="dxa"/>
            </w:tcMar>
            <w:vAlign w:val="center"/>
          </w:tcPr>
          <w:p w14:paraId="17AFA7D9" w14:textId="77777777" w:rsidR="006769F5" w:rsidRDefault="00000000">
            <w:pPr>
              <w:spacing w:after="0" w:line="240" w:lineRule="auto"/>
            </w:pPr>
            <w:r>
              <w:t>6</w:t>
            </w:r>
          </w:p>
        </w:tc>
        <w:tc>
          <w:tcPr>
            <w:tcW w:w="4550" w:type="dxa"/>
            <w:tcMar>
              <w:top w:w="70" w:type="dxa"/>
              <w:bottom w:w="70" w:type="dxa"/>
            </w:tcMar>
            <w:vAlign w:val="center"/>
          </w:tcPr>
          <w:p w14:paraId="48C6EFAC" w14:textId="77777777" w:rsidR="006769F5" w:rsidRDefault="00000000">
            <w:pPr>
              <w:spacing w:after="0" w:line="240" w:lineRule="auto"/>
            </w:pPr>
            <w:r>
              <w:t>Recording</w:t>
            </w:r>
          </w:p>
        </w:tc>
        <w:tc>
          <w:tcPr>
            <w:tcW w:w="4068" w:type="dxa"/>
            <w:tcMar>
              <w:top w:w="70" w:type="dxa"/>
              <w:bottom w:w="70" w:type="dxa"/>
            </w:tcMar>
            <w:vAlign w:val="center"/>
          </w:tcPr>
          <w:p w14:paraId="12E56A09" w14:textId="77777777" w:rsidR="006769F5" w:rsidRDefault="00000000">
            <w:pPr>
              <w:spacing w:after="0" w:line="240" w:lineRule="auto"/>
            </w:pPr>
            <w:r>
              <w:t>Images, JSON/JSONL, map, and Session</w:t>
            </w:r>
          </w:p>
        </w:tc>
      </w:tr>
    </w:tbl>
    <w:p w14:paraId="51F21599" w14:textId="77777777" w:rsidR="006769F5" w:rsidRDefault="006769F5"/>
    <w:p w14:paraId="4F337B14" w14:textId="77777777" w:rsidR="006769F5" w:rsidRDefault="00000000">
      <w:r>
        <w:t xml:space="preserve">When no strong cluster is accepted, the system can perform an additional ROI pass once every three frames and </w:t>
      </w:r>
      <w:proofErr w:type="spellStart"/>
      <w:r>
        <w:t>analyse</w:t>
      </w:r>
      <w:proofErr w:type="spellEnd"/>
      <w:r>
        <w:t xml:space="preserve"> up to two focused crops. The merged predictions then undergo </w:t>
      </w:r>
      <w:proofErr w:type="spellStart"/>
      <w:r>
        <w:t>colour</w:t>
      </w:r>
      <w:proofErr w:type="spellEnd"/>
      <w:r>
        <w:t xml:space="preserve"> correction, Review, heuristic inference, maturity-class competition, and tracking. The final result is stored alongside the raw candidates, making each decision reproducible.</w:t>
      </w:r>
    </w:p>
    <w:p w14:paraId="050588B5" w14:textId="77777777" w:rsidR="006769F5" w:rsidRDefault="00000000">
      <w:r>
        <w:br w:type="page"/>
      </w:r>
    </w:p>
    <w:p w14:paraId="405A4472" w14:textId="77777777" w:rsidR="006769F5" w:rsidRDefault="00000000">
      <w:pPr>
        <w:pStyle w:val="2"/>
      </w:pPr>
      <w:r>
        <w:lastRenderedPageBreak/>
        <w:t>3.5 Mapping, Recording, and Data Presentation</w:t>
      </w:r>
    </w:p>
    <w:p w14:paraId="6200A832" w14:textId="77777777" w:rsidR="006769F5" w:rsidRDefault="00000000">
      <w:r>
        <w:t>ROS 2 Humble receives LiDAR scans and runs SLAM Toolbox to build a map and display robot progress. The map supported documentation and provided a foundation for future navigation; robot motion during the experiments was manually controlled. When a map pose is available, predictions are linked to it so crop areas can be revisited.</w:t>
      </w:r>
    </w:p>
    <w:p w14:paraId="4E417DC0" w14:textId="77777777" w:rsidR="006769F5" w:rsidRDefault="00000000">
      <w:r>
        <w:t>A Session represents one operating interval. It stores source and annotated images, raw candidates, post-policy results, timestamps, robot status, and map location. Events containing an accepted detection are stored at most once per second; events containing only weak candidates are stored at a lower rate to document consistent noise without overwhelming storage.</w:t>
      </w:r>
    </w:p>
    <w:tbl>
      <w:tblPr>
        <w:tblStyle w:val="ad"/>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3350"/>
        <w:gridCol w:w="6168"/>
      </w:tblGrid>
      <w:tr w:rsidR="006769F5" w14:paraId="3AA0441E" w14:textId="77777777">
        <w:trPr>
          <w:cantSplit/>
        </w:trPr>
        <w:tc>
          <w:tcPr>
            <w:tcW w:w="3350" w:type="dxa"/>
            <w:shd w:val="clear" w:color="auto" w:fill="EAF1F8"/>
            <w:tcMar>
              <w:top w:w="70" w:type="dxa"/>
              <w:bottom w:w="70" w:type="dxa"/>
            </w:tcMar>
            <w:vAlign w:val="center"/>
          </w:tcPr>
          <w:p w14:paraId="418204B1" w14:textId="77777777" w:rsidR="006769F5" w:rsidRDefault="00000000">
            <w:pPr>
              <w:spacing w:after="0" w:line="240" w:lineRule="auto"/>
            </w:pPr>
            <w:r>
              <w:t>Data item</w:t>
            </w:r>
          </w:p>
        </w:tc>
        <w:tc>
          <w:tcPr>
            <w:tcW w:w="6168" w:type="dxa"/>
            <w:shd w:val="clear" w:color="auto" w:fill="EAF1F8"/>
            <w:tcMar>
              <w:top w:w="70" w:type="dxa"/>
              <w:bottom w:w="70" w:type="dxa"/>
            </w:tcMar>
            <w:vAlign w:val="center"/>
          </w:tcPr>
          <w:p w14:paraId="33FAE141" w14:textId="77777777" w:rsidR="006769F5" w:rsidRDefault="00000000">
            <w:pPr>
              <w:spacing w:after="0" w:line="240" w:lineRule="auto"/>
            </w:pPr>
            <w:r>
              <w:t>Research use</w:t>
            </w:r>
          </w:p>
        </w:tc>
      </w:tr>
      <w:tr w:rsidR="006769F5" w14:paraId="79E935A9" w14:textId="77777777">
        <w:trPr>
          <w:cantSplit/>
        </w:trPr>
        <w:tc>
          <w:tcPr>
            <w:tcW w:w="3350" w:type="dxa"/>
            <w:tcMar>
              <w:top w:w="70" w:type="dxa"/>
              <w:bottom w:w="70" w:type="dxa"/>
            </w:tcMar>
            <w:vAlign w:val="center"/>
          </w:tcPr>
          <w:p w14:paraId="31621402" w14:textId="77777777" w:rsidR="006769F5" w:rsidRDefault="00000000">
            <w:pPr>
              <w:spacing w:after="0" w:line="240" w:lineRule="auto"/>
            </w:pPr>
            <w:proofErr w:type="spellStart"/>
            <w:r>
              <w:t>raw_candidates.jsonl</w:t>
            </w:r>
            <w:proofErr w:type="spellEnd"/>
          </w:p>
        </w:tc>
        <w:tc>
          <w:tcPr>
            <w:tcW w:w="6168" w:type="dxa"/>
            <w:tcMar>
              <w:top w:w="70" w:type="dxa"/>
              <w:bottom w:w="70" w:type="dxa"/>
            </w:tcMar>
            <w:vAlign w:val="center"/>
          </w:tcPr>
          <w:p w14:paraId="1AA653CA" w14:textId="77777777" w:rsidR="006769F5" w:rsidRDefault="00000000">
            <w:pPr>
              <w:spacing w:after="0" w:line="240" w:lineRule="auto"/>
            </w:pPr>
            <w:r>
              <w:t>Replay YOLO output before the policy decision</w:t>
            </w:r>
          </w:p>
        </w:tc>
      </w:tr>
      <w:tr w:rsidR="006769F5" w14:paraId="2AB4C5C7" w14:textId="77777777">
        <w:trPr>
          <w:cantSplit/>
        </w:trPr>
        <w:tc>
          <w:tcPr>
            <w:tcW w:w="3350" w:type="dxa"/>
            <w:tcMar>
              <w:top w:w="70" w:type="dxa"/>
              <w:bottom w:w="70" w:type="dxa"/>
            </w:tcMar>
            <w:vAlign w:val="center"/>
          </w:tcPr>
          <w:p w14:paraId="02BC86F7" w14:textId="77777777" w:rsidR="006769F5" w:rsidRDefault="00000000">
            <w:pPr>
              <w:spacing w:after="0" w:line="240" w:lineRule="auto"/>
            </w:pPr>
            <w:proofErr w:type="spellStart"/>
            <w:r>
              <w:t>detection_events.jsonl</w:t>
            </w:r>
            <w:proofErr w:type="spellEnd"/>
          </w:p>
        </w:tc>
        <w:tc>
          <w:tcPr>
            <w:tcW w:w="6168" w:type="dxa"/>
            <w:tcMar>
              <w:top w:w="70" w:type="dxa"/>
              <w:bottom w:w="70" w:type="dxa"/>
            </w:tcMar>
            <w:vAlign w:val="center"/>
          </w:tcPr>
          <w:p w14:paraId="15925ADE" w14:textId="77777777" w:rsidR="006769F5" w:rsidRDefault="00000000">
            <w:pPr>
              <w:spacing w:after="0" w:line="240" w:lineRule="auto"/>
            </w:pPr>
            <w:r>
              <w:t xml:space="preserve">Strong, Review, </w:t>
            </w:r>
            <w:proofErr w:type="spellStart"/>
            <w:r>
              <w:t>Colour</w:t>
            </w:r>
            <w:proofErr w:type="spellEnd"/>
            <w:r>
              <w:t>, and Heuristic results</w:t>
            </w:r>
          </w:p>
        </w:tc>
      </w:tr>
      <w:tr w:rsidR="006769F5" w14:paraId="086E258F" w14:textId="77777777">
        <w:trPr>
          <w:cantSplit/>
        </w:trPr>
        <w:tc>
          <w:tcPr>
            <w:tcW w:w="3350" w:type="dxa"/>
            <w:tcMar>
              <w:top w:w="70" w:type="dxa"/>
              <w:bottom w:w="70" w:type="dxa"/>
            </w:tcMar>
            <w:vAlign w:val="center"/>
          </w:tcPr>
          <w:p w14:paraId="74142693" w14:textId="77777777" w:rsidR="006769F5" w:rsidRDefault="00000000">
            <w:pPr>
              <w:spacing w:after="0" w:line="240" w:lineRule="auto"/>
            </w:pPr>
            <w:r>
              <w:t>Source and annotated images</w:t>
            </w:r>
          </w:p>
        </w:tc>
        <w:tc>
          <w:tcPr>
            <w:tcW w:w="6168" w:type="dxa"/>
            <w:tcMar>
              <w:top w:w="70" w:type="dxa"/>
              <w:bottom w:w="70" w:type="dxa"/>
            </w:tcMar>
            <w:vAlign w:val="center"/>
          </w:tcPr>
          <w:p w14:paraId="4418D9F3" w14:textId="77777777" w:rsidR="006769F5" w:rsidRDefault="00000000">
            <w:pPr>
              <w:spacing w:after="0" w:line="240" w:lineRule="auto"/>
            </w:pPr>
            <w:r>
              <w:t>Visual verification of successes and failures</w:t>
            </w:r>
          </w:p>
        </w:tc>
      </w:tr>
      <w:tr w:rsidR="006769F5" w14:paraId="43292AD8" w14:textId="77777777">
        <w:trPr>
          <w:cantSplit/>
        </w:trPr>
        <w:tc>
          <w:tcPr>
            <w:tcW w:w="3350" w:type="dxa"/>
            <w:tcMar>
              <w:top w:w="70" w:type="dxa"/>
              <w:bottom w:w="70" w:type="dxa"/>
            </w:tcMar>
            <w:vAlign w:val="center"/>
          </w:tcPr>
          <w:p w14:paraId="04A3901B" w14:textId="77777777" w:rsidR="006769F5" w:rsidRDefault="00000000">
            <w:pPr>
              <w:spacing w:after="0" w:line="240" w:lineRule="auto"/>
            </w:pPr>
            <w:proofErr w:type="spellStart"/>
            <w:r>
              <w:t>map_pose_timeline</w:t>
            </w:r>
            <w:proofErr w:type="spellEnd"/>
          </w:p>
        </w:tc>
        <w:tc>
          <w:tcPr>
            <w:tcW w:w="6168" w:type="dxa"/>
            <w:tcMar>
              <w:top w:w="70" w:type="dxa"/>
              <w:bottom w:w="70" w:type="dxa"/>
            </w:tcMar>
            <w:vAlign w:val="center"/>
          </w:tcPr>
          <w:p w14:paraId="11DC1548" w14:textId="77777777" w:rsidR="006769F5" w:rsidRDefault="00000000">
            <w:pPr>
              <w:spacing w:after="0" w:line="240" w:lineRule="auto"/>
            </w:pPr>
            <w:r>
              <w:t>Time and location linkage along the route</w:t>
            </w:r>
          </w:p>
        </w:tc>
      </w:tr>
      <w:tr w:rsidR="006769F5" w14:paraId="370675D1" w14:textId="77777777">
        <w:trPr>
          <w:cantSplit/>
        </w:trPr>
        <w:tc>
          <w:tcPr>
            <w:tcW w:w="3350" w:type="dxa"/>
            <w:tcMar>
              <w:top w:w="70" w:type="dxa"/>
              <w:bottom w:w="70" w:type="dxa"/>
            </w:tcMar>
            <w:vAlign w:val="center"/>
          </w:tcPr>
          <w:p w14:paraId="1D5D8972" w14:textId="77777777" w:rsidR="006769F5" w:rsidRDefault="00000000">
            <w:pPr>
              <w:spacing w:after="0" w:line="240" w:lineRule="auto"/>
            </w:pPr>
            <w:r>
              <w:t>Video</w:t>
            </w:r>
          </w:p>
        </w:tc>
        <w:tc>
          <w:tcPr>
            <w:tcW w:w="6168" w:type="dxa"/>
            <w:tcMar>
              <w:top w:w="70" w:type="dxa"/>
              <w:bottom w:w="70" w:type="dxa"/>
            </w:tcMar>
            <w:vAlign w:val="center"/>
          </w:tcPr>
          <w:p w14:paraId="286EA040" w14:textId="77777777" w:rsidR="006769F5" w:rsidRDefault="00000000">
            <w:pPr>
              <w:spacing w:after="0" w:line="240" w:lineRule="auto"/>
            </w:pPr>
            <w:r>
              <w:t>Persistence, class-switch, and transient-noise analysis</w:t>
            </w:r>
          </w:p>
        </w:tc>
      </w:tr>
    </w:tbl>
    <w:p w14:paraId="0DE2A01B" w14:textId="77777777" w:rsidR="006769F5" w:rsidRDefault="006769F5"/>
    <w:p w14:paraId="4A24E2BB" w14:textId="77777777" w:rsidR="006769F5" w:rsidRDefault="00000000">
      <w:r>
        <w:t>The data feed the Policy Replay Lab, which reruns the policy on the same candidates, and the Next.js client, which presents images, the route, camera angles, and predictions on the map. This creates an end-to-end sequence: onboard real-time processing, reproducible recording, and post-experiment visual analysis.</w:t>
      </w:r>
    </w:p>
    <w:tbl>
      <w:tblPr>
        <w:tblStyle w:val="ae"/>
        <w:tblW w:w="9518" w:type="dxa"/>
        <w:tblInd w:w="5" w:type="dxa"/>
        <w:tblBorders>
          <w:top w:val="single" w:sz="8" w:space="0" w:color="2E5B88"/>
          <w:left w:val="single" w:sz="8" w:space="0" w:color="2E5B88"/>
          <w:bottom w:val="single" w:sz="8" w:space="0" w:color="2E5B88"/>
          <w:right w:val="single" w:sz="8" w:space="0" w:color="2E5B88"/>
          <w:insideH w:val="single" w:sz="8" w:space="0" w:color="2E5B88"/>
          <w:insideV w:val="single" w:sz="8" w:space="0" w:color="2E5B88"/>
        </w:tblBorders>
        <w:tblLayout w:type="fixed"/>
        <w:tblLook w:val="0400" w:firstRow="0" w:lastRow="0" w:firstColumn="0" w:lastColumn="0" w:noHBand="0" w:noVBand="1"/>
      </w:tblPr>
      <w:tblGrid>
        <w:gridCol w:w="9518"/>
      </w:tblGrid>
      <w:tr w:rsidR="006769F5" w14:paraId="1ABEC92A" w14:textId="77777777">
        <w:trPr>
          <w:cantSplit/>
        </w:trPr>
        <w:tc>
          <w:tcPr>
            <w:tcW w:w="9518" w:type="dxa"/>
            <w:shd w:val="clear" w:color="auto" w:fill="EAF1F8"/>
            <w:tcMar>
              <w:top w:w="70" w:type="dxa"/>
              <w:bottom w:w="70" w:type="dxa"/>
            </w:tcMar>
            <w:vAlign w:val="center"/>
          </w:tcPr>
          <w:p w14:paraId="041AFF3F" w14:textId="77777777" w:rsidR="006769F5" w:rsidRDefault="00000000">
            <w:pPr>
              <w:spacing w:after="0" w:line="240" w:lineRule="auto"/>
            </w:pPr>
            <w:r>
              <w:t>Architectural advantage</w:t>
            </w:r>
            <w:r>
              <w:br/>
              <w:t>Storing raw candidates separately from final results allows the policy to be changed without retraining YOLO or repeating a greenhouse run for every revision.</w:t>
            </w:r>
          </w:p>
        </w:tc>
      </w:tr>
    </w:tbl>
    <w:p w14:paraId="2438095B" w14:textId="77777777" w:rsidR="006769F5" w:rsidRDefault="006769F5"/>
    <w:p w14:paraId="14CBAB46" w14:textId="77777777" w:rsidR="006769F5" w:rsidRDefault="00000000">
      <w:r>
        <w:br w:type="page"/>
      </w:r>
    </w:p>
    <w:p w14:paraId="64764D48" w14:textId="77777777" w:rsidR="006769F5" w:rsidRDefault="00000000">
      <w:pPr>
        <w:pStyle w:val="1"/>
      </w:pPr>
      <w:r>
        <w:lastRenderedPageBreak/>
        <w:t>Chapter 4 - Research Method and Hybrid Algorithm</w:t>
      </w:r>
    </w:p>
    <w:p w14:paraId="297FAD7B" w14:textId="77777777" w:rsidR="006769F5" w:rsidRDefault="00000000">
      <w:pPr>
        <w:pStyle w:val="2"/>
      </w:pPr>
      <w:r>
        <w:t>4.1 Dataset and Augmentation</w:t>
      </w:r>
    </w:p>
    <w:p w14:paraId="222F17DC" w14:textId="77777777" w:rsidR="006769F5" w:rsidRDefault="00000000">
      <w:r>
        <w:t xml:space="preserve">The dataset was created as a fork of TOMATO on </w:t>
      </w:r>
      <w:proofErr w:type="spellStart"/>
      <w:r>
        <w:t>Roboflow</w:t>
      </w:r>
      <w:proofErr w:type="spellEnd"/>
      <w:r>
        <w:t xml:space="preserve"> Universe. The original dataset contained 466 images with individual-tomato segmentation; 20 images from the Karmiel greenhouse were added. Individual-tomato annotations were corrected with SAM, and masks were added for ripe and unripe clusters. The four model classes are ripe bunch, ripe tomato, unripe tomato, and unripe bunch.</w:t>
      </w:r>
    </w:p>
    <w:tbl>
      <w:tblPr>
        <w:tblStyle w:val="af"/>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400"/>
        <w:gridCol w:w="1900"/>
        <w:gridCol w:w="1900"/>
        <w:gridCol w:w="3318"/>
      </w:tblGrid>
      <w:tr w:rsidR="006769F5" w14:paraId="7328AF20" w14:textId="77777777">
        <w:trPr>
          <w:cantSplit/>
        </w:trPr>
        <w:tc>
          <w:tcPr>
            <w:tcW w:w="2400" w:type="dxa"/>
            <w:shd w:val="clear" w:color="auto" w:fill="EAF1F8"/>
            <w:tcMar>
              <w:top w:w="70" w:type="dxa"/>
              <w:bottom w:w="70" w:type="dxa"/>
            </w:tcMar>
            <w:vAlign w:val="center"/>
          </w:tcPr>
          <w:p w14:paraId="03B3140A" w14:textId="77777777" w:rsidR="006769F5" w:rsidRDefault="00000000">
            <w:pPr>
              <w:spacing w:after="0" w:line="240" w:lineRule="auto"/>
            </w:pPr>
            <w:r>
              <w:t>Split</w:t>
            </w:r>
          </w:p>
        </w:tc>
        <w:tc>
          <w:tcPr>
            <w:tcW w:w="1900" w:type="dxa"/>
            <w:shd w:val="clear" w:color="auto" w:fill="EAF1F8"/>
            <w:tcMar>
              <w:top w:w="70" w:type="dxa"/>
              <w:bottom w:w="70" w:type="dxa"/>
            </w:tcMar>
            <w:vAlign w:val="center"/>
          </w:tcPr>
          <w:p w14:paraId="08147131" w14:textId="77777777" w:rsidR="006769F5" w:rsidRDefault="00000000">
            <w:pPr>
              <w:spacing w:after="0" w:line="240" w:lineRule="auto"/>
            </w:pPr>
            <w:r>
              <w:t>Images</w:t>
            </w:r>
          </w:p>
        </w:tc>
        <w:tc>
          <w:tcPr>
            <w:tcW w:w="1900" w:type="dxa"/>
            <w:shd w:val="clear" w:color="auto" w:fill="EAF1F8"/>
            <w:tcMar>
              <w:top w:w="70" w:type="dxa"/>
              <w:bottom w:w="70" w:type="dxa"/>
            </w:tcMar>
            <w:vAlign w:val="center"/>
          </w:tcPr>
          <w:p w14:paraId="13472910" w14:textId="77777777" w:rsidR="006769F5" w:rsidRDefault="00000000">
            <w:pPr>
              <w:spacing w:after="0" w:line="240" w:lineRule="auto"/>
            </w:pPr>
            <w:r>
              <w:t>Share</w:t>
            </w:r>
          </w:p>
        </w:tc>
        <w:tc>
          <w:tcPr>
            <w:tcW w:w="3318" w:type="dxa"/>
            <w:shd w:val="clear" w:color="auto" w:fill="EAF1F8"/>
            <w:tcMar>
              <w:top w:w="70" w:type="dxa"/>
              <w:bottom w:w="70" w:type="dxa"/>
            </w:tcMar>
            <w:vAlign w:val="center"/>
          </w:tcPr>
          <w:p w14:paraId="2BFF107F" w14:textId="77777777" w:rsidR="006769F5" w:rsidRDefault="00000000">
            <w:pPr>
              <w:spacing w:after="0" w:line="240" w:lineRule="auto"/>
            </w:pPr>
            <w:r>
              <w:t>Augmentation</w:t>
            </w:r>
          </w:p>
        </w:tc>
      </w:tr>
      <w:tr w:rsidR="006769F5" w14:paraId="7DC0CCE4" w14:textId="77777777">
        <w:trPr>
          <w:cantSplit/>
        </w:trPr>
        <w:tc>
          <w:tcPr>
            <w:tcW w:w="2400" w:type="dxa"/>
            <w:tcMar>
              <w:top w:w="70" w:type="dxa"/>
              <w:bottom w:w="70" w:type="dxa"/>
            </w:tcMar>
            <w:vAlign w:val="center"/>
          </w:tcPr>
          <w:p w14:paraId="7AD35A67" w14:textId="77777777" w:rsidR="006769F5" w:rsidRDefault="00000000">
            <w:pPr>
              <w:spacing w:after="0" w:line="240" w:lineRule="auto"/>
            </w:pPr>
            <w:r>
              <w:t>Train</w:t>
            </w:r>
          </w:p>
        </w:tc>
        <w:tc>
          <w:tcPr>
            <w:tcW w:w="1900" w:type="dxa"/>
            <w:tcMar>
              <w:top w:w="70" w:type="dxa"/>
              <w:bottom w:w="70" w:type="dxa"/>
            </w:tcMar>
            <w:vAlign w:val="center"/>
          </w:tcPr>
          <w:p w14:paraId="19402452" w14:textId="77777777" w:rsidR="006769F5" w:rsidRDefault="00000000">
            <w:pPr>
              <w:spacing w:after="0" w:line="240" w:lineRule="auto"/>
            </w:pPr>
            <w:r>
              <w:t>486</w:t>
            </w:r>
          </w:p>
        </w:tc>
        <w:tc>
          <w:tcPr>
            <w:tcW w:w="1900" w:type="dxa"/>
            <w:tcMar>
              <w:top w:w="70" w:type="dxa"/>
              <w:bottom w:w="70" w:type="dxa"/>
            </w:tcMar>
            <w:vAlign w:val="center"/>
          </w:tcPr>
          <w:p w14:paraId="4CBE1DDA" w14:textId="77777777" w:rsidR="006769F5" w:rsidRDefault="00000000">
            <w:pPr>
              <w:spacing w:after="0" w:line="240" w:lineRule="auto"/>
            </w:pPr>
            <w:r>
              <w:t>71%</w:t>
            </w:r>
          </w:p>
        </w:tc>
        <w:tc>
          <w:tcPr>
            <w:tcW w:w="3318" w:type="dxa"/>
            <w:tcMar>
              <w:top w:w="70" w:type="dxa"/>
              <w:bottom w:w="70" w:type="dxa"/>
            </w:tcMar>
            <w:vAlign w:val="center"/>
          </w:tcPr>
          <w:p w14:paraId="348C19A6" w14:textId="77777777" w:rsidR="006769F5" w:rsidRDefault="00000000">
            <w:pPr>
              <w:spacing w:after="0" w:line="240" w:lineRule="auto"/>
            </w:pPr>
            <w:r>
              <w:t>Yes</w:t>
            </w:r>
          </w:p>
        </w:tc>
      </w:tr>
      <w:tr w:rsidR="006769F5" w14:paraId="15250F12" w14:textId="77777777">
        <w:trPr>
          <w:cantSplit/>
        </w:trPr>
        <w:tc>
          <w:tcPr>
            <w:tcW w:w="2400" w:type="dxa"/>
            <w:tcMar>
              <w:top w:w="70" w:type="dxa"/>
              <w:bottom w:w="70" w:type="dxa"/>
            </w:tcMar>
            <w:vAlign w:val="center"/>
          </w:tcPr>
          <w:p w14:paraId="688153FE" w14:textId="77777777" w:rsidR="006769F5" w:rsidRDefault="00000000">
            <w:pPr>
              <w:spacing w:after="0" w:line="240" w:lineRule="auto"/>
            </w:pPr>
            <w:r>
              <w:t>Validation</w:t>
            </w:r>
          </w:p>
        </w:tc>
        <w:tc>
          <w:tcPr>
            <w:tcW w:w="1900" w:type="dxa"/>
            <w:tcMar>
              <w:top w:w="70" w:type="dxa"/>
              <w:bottom w:w="70" w:type="dxa"/>
            </w:tcMar>
            <w:vAlign w:val="center"/>
          </w:tcPr>
          <w:p w14:paraId="44801934" w14:textId="77777777" w:rsidR="006769F5" w:rsidRDefault="00000000">
            <w:pPr>
              <w:spacing w:after="0" w:line="240" w:lineRule="auto"/>
            </w:pPr>
            <w:r>
              <w:t>133</w:t>
            </w:r>
          </w:p>
        </w:tc>
        <w:tc>
          <w:tcPr>
            <w:tcW w:w="1900" w:type="dxa"/>
            <w:tcMar>
              <w:top w:w="70" w:type="dxa"/>
              <w:bottom w:w="70" w:type="dxa"/>
            </w:tcMar>
            <w:vAlign w:val="center"/>
          </w:tcPr>
          <w:p w14:paraId="0153C93E" w14:textId="77777777" w:rsidR="006769F5" w:rsidRDefault="00000000">
            <w:pPr>
              <w:spacing w:after="0" w:line="240" w:lineRule="auto"/>
            </w:pPr>
            <w:r>
              <w:t>19%</w:t>
            </w:r>
          </w:p>
        </w:tc>
        <w:tc>
          <w:tcPr>
            <w:tcW w:w="3318" w:type="dxa"/>
            <w:tcMar>
              <w:top w:w="70" w:type="dxa"/>
              <w:bottom w:w="70" w:type="dxa"/>
            </w:tcMar>
            <w:vAlign w:val="center"/>
          </w:tcPr>
          <w:p w14:paraId="065C11D7" w14:textId="77777777" w:rsidR="006769F5" w:rsidRDefault="00000000">
            <w:pPr>
              <w:spacing w:after="0" w:line="240" w:lineRule="auto"/>
            </w:pPr>
            <w:r>
              <w:t>No</w:t>
            </w:r>
          </w:p>
        </w:tc>
      </w:tr>
      <w:tr w:rsidR="006769F5" w14:paraId="1B196712" w14:textId="77777777">
        <w:trPr>
          <w:cantSplit/>
        </w:trPr>
        <w:tc>
          <w:tcPr>
            <w:tcW w:w="2400" w:type="dxa"/>
            <w:tcMar>
              <w:top w:w="70" w:type="dxa"/>
              <w:bottom w:w="70" w:type="dxa"/>
            </w:tcMar>
            <w:vAlign w:val="center"/>
          </w:tcPr>
          <w:p w14:paraId="49BFD9B9" w14:textId="77777777" w:rsidR="006769F5" w:rsidRDefault="00000000">
            <w:pPr>
              <w:spacing w:after="0" w:line="240" w:lineRule="auto"/>
            </w:pPr>
            <w:r>
              <w:t>Test</w:t>
            </w:r>
          </w:p>
        </w:tc>
        <w:tc>
          <w:tcPr>
            <w:tcW w:w="1900" w:type="dxa"/>
            <w:tcMar>
              <w:top w:w="70" w:type="dxa"/>
              <w:bottom w:w="70" w:type="dxa"/>
            </w:tcMar>
            <w:vAlign w:val="center"/>
          </w:tcPr>
          <w:p w14:paraId="601060E8" w14:textId="77777777" w:rsidR="006769F5" w:rsidRDefault="00000000">
            <w:pPr>
              <w:spacing w:after="0" w:line="240" w:lineRule="auto"/>
            </w:pPr>
            <w:r>
              <w:t>66</w:t>
            </w:r>
          </w:p>
        </w:tc>
        <w:tc>
          <w:tcPr>
            <w:tcW w:w="1900" w:type="dxa"/>
            <w:tcMar>
              <w:top w:w="70" w:type="dxa"/>
              <w:bottom w:w="70" w:type="dxa"/>
            </w:tcMar>
            <w:vAlign w:val="center"/>
          </w:tcPr>
          <w:p w14:paraId="6F629A5E" w14:textId="77777777" w:rsidR="006769F5" w:rsidRDefault="00000000">
            <w:pPr>
              <w:spacing w:after="0" w:line="240" w:lineRule="auto"/>
            </w:pPr>
            <w:r>
              <w:t>10%</w:t>
            </w:r>
          </w:p>
        </w:tc>
        <w:tc>
          <w:tcPr>
            <w:tcW w:w="3318" w:type="dxa"/>
            <w:tcMar>
              <w:top w:w="70" w:type="dxa"/>
              <w:bottom w:w="70" w:type="dxa"/>
            </w:tcMar>
            <w:vAlign w:val="center"/>
          </w:tcPr>
          <w:p w14:paraId="34C8EC2E" w14:textId="77777777" w:rsidR="006769F5" w:rsidRDefault="00000000">
            <w:pPr>
              <w:spacing w:after="0" w:line="240" w:lineRule="auto"/>
            </w:pPr>
            <w:r>
              <w:t>No</w:t>
            </w:r>
          </w:p>
        </w:tc>
      </w:tr>
    </w:tbl>
    <w:p w14:paraId="3893E685" w14:textId="77777777" w:rsidR="006769F5" w:rsidRDefault="006769F5"/>
    <w:p w14:paraId="1CFF5303" w14:textId="77777777" w:rsidR="006769F5" w:rsidRDefault="00000000">
      <w:r>
        <w:t>After annotation, 60 tomato-free greenhouse images with empty label files were added to expose the model to leaves and green backgrounds. In practice, 62 negative sources were processed because the notebook also included two preview images. This detail is reported for exact reproducibility.</w:t>
      </w:r>
    </w:p>
    <w:p w14:paraId="0A2053A3" w14:textId="77777777" w:rsidR="006769F5" w:rsidRDefault="00000000">
      <w:r>
        <w:t>Augmentation was applied only to the training set. Fourteen photometric and geometric variants were generated for each positive image, and every variant was combined with five angles. Transformations included brightness, gamma, shadow, Gaussian blur, motion blur, noise, zoom-in, and zoom-out over a greenhouse background. Geometric operations also updated the segmentation polygons. Only five rotation variants were generated for negative images.</w:t>
      </w:r>
    </w:p>
    <w:tbl>
      <w:tblPr>
        <w:tblStyle w:val="af0"/>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400"/>
        <w:gridCol w:w="2400"/>
        <w:gridCol w:w="2200"/>
        <w:gridCol w:w="2518"/>
      </w:tblGrid>
      <w:tr w:rsidR="006769F5" w14:paraId="68236BAA" w14:textId="77777777">
        <w:trPr>
          <w:cantSplit/>
        </w:trPr>
        <w:tc>
          <w:tcPr>
            <w:tcW w:w="2400" w:type="dxa"/>
            <w:shd w:val="clear" w:color="auto" w:fill="EAF1F8"/>
            <w:tcMar>
              <w:top w:w="70" w:type="dxa"/>
              <w:bottom w:w="70" w:type="dxa"/>
            </w:tcMar>
            <w:vAlign w:val="center"/>
          </w:tcPr>
          <w:p w14:paraId="15355AE0" w14:textId="77777777" w:rsidR="006769F5" w:rsidRDefault="00000000">
            <w:pPr>
              <w:spacing w:after="0" w:line="240" w:lineRule="auto"/>
            </w:pPr>
            <w:r>
              <w:t>Split</w:t>
            </w:r>
          </w:p>
        </w:tc>
        <w:tc>
          <w:tcPr>
            <w:tcW w:w="2400" w:type="dxa"/>
            <w:shd w:val="clear" w:color="auto" w:fill="EAF1F8"/>
            <w:tcMar>
              <w:top w:w="70" w:type="dxa"/>
              <w:bottom w:w="70" w:type="dxa"/>
            </w:tcMar>
            <w:vAlign w:val="center"/>
          </w:tcPr>
          <w:p w14:paraId="3AEC01DE" w14:textId="77777777" w:rsidR="006769F5" w:rsidRDefault="00000000">
            <w:pPr>
              <w:spacing w:after="0" w:line="240" w:lineRule="auto"/>
            </w:pPr>
            <w:r>
              <w:t>Final images</w:t>
            </w:r>
          </w:p>
        </w:tc>
        <w:tc>
          <w:tcPr>
            <w:tcW w:w="2200" w:type="dxa"/>
            <w:shd w:val="clear" w:color="auto" w:fill="EAF1F8"/>
            <w:tcMar>
              <w:top w:w="70" w:type="dxa"/>
              <w:bottom w:w="70" w:type="dxa"/>
            </w:tcMar>
            <w:vAlign w:val="center"/>
          </w:tcPr>
          <w:p w14:paraId="0B1067DC" w14:textId="77777777" w:rsidR="006769F5" w:rsidRDefault="00000000">
            <w:pPr>
              <w:spacing w:after="0" w:line="240" w:lineRule="auto"/>
            </w:pPr>
            <w:r>
              <w:t>Unlabeled</w:t>
            </w:r>
          </w:p>
        </w:tc>
        <w:tc>
          <w:tcPr>
            <w:tcW w:w="2518" w:type="dxa"/>
            <w:shd w:val="clear" w:color="auto" w:fill="EAF1F8"/>
            <w:tcMar>
              <w:top w:w="70" w:type="dxa"/>
              <w:bottom w:w="70" w:type="dxa"/>
            </w:tcMar>
            <w:vAlign w:val="center"/>
          </w:tcPr>
          <w:p w14:paraId="0F6D1DF8" w14:textId="77777777" w:rsidR="006769F5" w:rsidRDefault="00000000">
            <w:pPr>
              <w:spacing w:after="0" w:line="240" w:lineRule="auto"/>
            </w:pPr>
            <w:r>
              <w:t>Annotated instances</w:t>
            </w:r>
          </w:p>
        </w:tc>
      </w:tr>
      <w:tr w:rsidR="006769F5" w14:paraId="49DAE7CE" w14:textId="77777777">
        <w:trPr>
          <w:cantSplit/>
        </w:trPr>
        <w:tc>
          <w:tcPr>
            <w:tcW w:w="2400" w:type="dxa"/>
            <w:tcMar>
              <w:top w:w="70" w:type="dxa"/>
              <w:bottom w:w="70" w:type="dxa"/>
            </w:tcMar>
            <w:vAlign w:val="center"/>
          </w:tcPr>
          <w:p w14:paraId="31E637EB" w14:textId="77777777" w:rsidR="006769F5" w:rsidRDefault="00000000">
            <w:pPr>
              <w:spacing w:after="0" w:line="240" w:lineRule="auto"/>
            </w:pPr>
            <w:r>
              <w:t>Train</w:t>
            </w:r>
          </w:p>
        </w:tc>
        <w:tc>
          <w:tcPr>
            <w:tcW w:w="2400" w:type="dxa"/>
            <w:tcMar>
              <w:top w:w="70" w:type="dxa"/>
              <w:bottom w:w="70" w:type="dxa"/>
            </w:tcMar>
            <w:vAlign w:val="center"/>
          </w:tcPr>
          <w:p w14:paraId="67FC0012" w14:textId="77777777" w:rsidR="006769F5" w:rsidRDefault="00000000">
            <w:pPr>
              <w:spacing w:after="0" w:line="240" w:lineRule="auto"/>
            </w:pPr>
            <w:r>
              <w:t>34,330</w:t>
            </w:r>
          </w:p>
        </w:tc>
        <w:tc>
          <w:tcPr>
            <w:tcW w:w="2200" w:type="dxa"/>
            <w:tcMar>
              <w:top w:w="70" w:type="dxa"/>
              <w:bottom w:w="70" w:type="dxa"/>
            </w:tcMar>
            <w:vAlign w:val="center"/>
          </w:tcPr>
          <w:p w14:paraId="499B9A3D" w14:textId="77777777" w:rsidR="006769F5" w:rsidRDefault="00000000">
            <w:pPr>
              <w:spacing w:after="0" w:line="240" w:lineRule="auto"/>
            </w:pPr>
            <w:r>
              <w:t>310</w:t>
            </w:r>
          </w:p>
        </w:tc>
        <w:tc>
          <w:tcPr>
            <w:tcW w:w="2518" w:type="dxa"/>
            <w:tcMar>
              <w:top w:w="70" w:type="dxa"/>
              <w:bottom w:w="70" w:type="dxa"/>
            </w:tcMar>
            <w:vAlign w:val="center"/>
          </w:tcPr>
          <w:p w14:paraId="7178FEFB" w14:textId="77777777" w:rsidR="006769F5" w:rsidRDefault="00000000">
            <w:pPr>
              <w:spacing w:after="0" w:line="240" w:lineRule="auto"/>
            </w:pPr>
            <w:r>
              <w:t>433,787</w:t>
            </w:r>
          </w:p>
        </w:tc>
      </w:tr>
      <w:tr w:rsidR="006769F5" w14:paraId="45A9F99A" w14:textId="77777777">
        <w:trPr>
          <w:cantSplit/>
        </w:trPr>
        <w:tc>
          <w:tcPr>
            <w:tcW w:w="2400" w:type="dxa"/>
            <w:tcMar>
              <w:top w:w="70" w:type="dxa"/>
              <w:bottom w:w="70" w:type="dxa"/>
            </w:tcMar>
            <w:vAlign w:val="center"/>
          </w:tcPr>
          <w:p w14:paraId="6DFBB727" w14:textId="77777777" w:rsidR="006769F5" w:rsidRDefault="00000000">
            <w:pPr>
              <w:spacing w:after="0" w:line="240" w:lineRule="auto"/>
            </w:pPr>
            <w:r>
              <w:t>Validation</w:t>
            </w:r>
          </w:p>
        </w:tc>
        <w:tc>
          <w:tcPr>
            <w:tcW w:w="2400" w:type="dxa"/>
            <w:tcMar>
              <w:top w:w="70" w:type="dxa"/>
              <w:bottom w:w="70" w:type="dxa"/>
            </w:tcMar>
            <w:vAlign w:val="center"/>
          </w:tcPr>
          <w:p w14:paraId="6CAE53E4" w14:textId="77777777" w:rsidR="006769F5" w:rsidRDefault="00000000">
            <w:pPr>
              <w:spacing w:after="0" w:line="240" w:lineRule="auto"/>
            </w:pPr>
            <w:r>
              <w:t>133</w:t>
            </w:r>
          </w:p>
        </w:tc>
        <w:tc>
          <w:tcPr>
            <w:tcW w:w="2200" w:type="dxa"/>
            <w:tcMar>
              <w:top w:w="70" w:type="dxa"/>
              <w:bottom w:w="70" w:type="dxa"/>
            </w:tcMar>
            <w:vAlign w:val="center"/>
          </w:tcPr>
          <w:p w14:paraId="76D5546D" w14:textId="77777777" w:rsidR="006769F5" w:rsidRDefault="00000000">
            <w:pPr>
              <w:spacing w:after="0" w:line="240" w:lineRule="auto"/>
            </w:pPr>
            <w:r>
              <w:t>0</w:t>
            </w:r>
          </w:p>
        </w:tc>
        <w:tc>
          <w:tcPr>
            <w:tcW w:w="2518" w:type="dxa"/>
            <w:tcMar>
              <w:top w:w="70" w:type="dxa"/>
              <w:bottom w:w="70" w:type="dxa"/>
            </w:tcMar>
            <w:vAlign w:val="center"/>
          </w:tcPr>
          <w:p w14:paraId="7114CA83" w14:textId="77777777" w:rsidR="006769F5" w:rsidRDefault="00000000">
            <w:pPr>
              <w:spacing w:after="0" w:line="240" w:lineRule="auto"/>
            </w:pPr>
            <w:r>
              <w:t>1,645</w:t>
            </w:r>
          </w:p>
        </w:tc>
      </w:tr>
      <w:tr w:rsidR="006769F5" w14:paraId="65D1D808" w14:textId="77777777">
        <w:trPr>
          <w:cantSplit/>
        </w:trPr>
        <w:tc>
          <w:tcPr>
            <w:tcW w:w="2400" w:type="dxa"/>
            <w:tcMar>
              <w:top w:w="70" w:type="dxa"/>
              <w:bottom w:w="70" w:type="dxa"/>
            </w:tcMar>
            <w:vAlign w:val="center"/>
          </w:tcPr>
          <w:p w14:paraId="24D96615" w14:textId="77777777" w:rsidR="006769F5" w:rsidRDefault="00000000">
            <w:pPr>
              <w:spacing w:after="0" w:line="240" w:lineRule="auto"/>
            </w:pPr>
            <w:r>
              <w:t>Test</w:t>
            </w:r>
          </w:p>
        </w:tc>
        <w:tc>
          <w:tcPr>
            <w:tcW w:w="2400" w:type="dxa"/>
            <w:tcMar>
              <w:top w:w="70" w:type="dxa"/>
              <w:bottom w:w="70" w:type="dxa"/>
            </w:tcMar>
            <w:vAlign w:val="center"/>
          </w:tcPr>
          <w:p w14:paraId="432E0500" w14:textId="77777777" w:rsidR="006769F5" w:rsidRDefault="00000000">
            <w:pPr>
              <w:spacing w:after="0" w:line="240" w:lineRule="auto"/>
            </w:pPr>
            <w:r>
              <w:t>66</w:t>
            </w:r>
          </w:p>
        </w:tc>
        <w:tc>
          <w:tcPr>
            <w:tcW w:w="2200" w:type="dxa"/>
            <w:tcMar>
              <w:top w:w="70" w:type="dxa"/>
              <w:bottom w:w="70" w:type="dxa"/>
            </w:tcMar>
            <w:vAlign w:val="center"/>
          </w:tcPr>
          <w:p w14:paraId="5782B4E1" w14:textId="77777777" w:rsidR="006769F5" w:rsidRDefault="00000000">
            <w:pPr>
              <w:spacing w:after="0" w:line="240" w:lineRule="auto"/>
            </w:pPr>
            <w:r>
              <w:t>0</w:t>
            </w:r>
          </w:p>
        </w:tc>
        <w:tc>
          <w:tcPr>
            <w:tcW w:w="2518" w:type="dxa"/>
            <w:tcMar>
              <w:top w:w="70" w:type="dxa"/>
              <w:bottom w:w="70" w:type="dxa"/>
            </w:tcMar>
            <w:vAlign w:val="center"/>
          </w:tcPr>
          <w:p w14:paraId="4C61FA72" w14:textId="77777777" w:rsidR="006769F5" w:rsidRDefault="00000000">
            <w:pPr>
              <w:spacing w:after="0" w:line="240" w:lineRule="auto"/>
            </w:pPr>
            <w:r>
              <w:t>820</w:t>
            </w:r>
          </w:p>
        </w:tc>
      </w:tr>
    </w:tbl>
    <w:p w14:paraId="3E5984F8" w14:textId="77777777" w:rsidR="006769F5" w:rsidRDefault="006769F5"/>
    <w:p w14:paraId="0B4F04AD" w14:textId="77777777" w:rsidR="006769F5" w:rsidRDefault="00000000">
      <w:r>
        <w:t>The number of training files should not be confused with genuine diversity: 34,020 positive images were derived from only 486 source images. Furthermore, approximately 90.3% of instances were individual tomatoes and only 9.7% were clusters. These limitations directly affected cluster-mask quality.</w:t>
      </w:r>
    </w:p>
    <w:p w14:paraId="71730782" w14:textId="77777777" w:rsidR="006769F5" w:rsidRDefault="00000000">
      <w:r>
        <w:br w:type="page"/>
      </w:r>
    </w:p>
    <w:p w14:paraId="64F3FBF0" w14:textId="77777777" w:rsidR="006769F5" w:rsidRDefault="00000000">
      <w:pPr>
        <w:pStyle w:val="2"/>
      </w:pPr>
      <w:r>
        <w:lastRenderedPageBreak/>
        <w:t>4.2 Model Training and Results</w:t>
      </w:r>
    </w:p>
    <w:p w14:paraId="7F150DCF" w14:textId="77777777" w:rsidR="006769F5" w:rsidRDefault="00000000">
      <w:r>
        <w:t>Training began with pretrained YOLOv8s-seg weights, 640×640 input, and batch size 8 on an RTX 4060 Ti. Thirty epochs were planned with an early-stopping patience of 10. Training stopped after 14 epochs, and best.pt was selected at epoch 4. Training took approximately 2.27 hours. Because most augmentation had been performed offline, mosaic, rotations, and flips were disabled during training.</w:t>
      </w:r>
    </w:p>
    <w:tbl>
      <w:tblPr>
        <w:tblStyle w:val="af1"/>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850"/>
        <w:gridCol w:w="1667"/>
        <w:gridCol w:w="1667"/>
        <w:gridCol w:w="1667"/>
        <w:gridCol w:w="1667"/>
      </w:tblGrid>
      <w:tr w:rsidR="006769F5" w14:paraId="40B763F5" w14:textId="77777777">
        <w:trPr>
          <w:cantSplit/>
        </w:trPr>
        <w:tc>
          <w:tcPr>
            <w:tcW w:w="2850" w:type="dxa"/>
            <w:shd w:val="clear" w:color="auto" w:fill="EAF1F8"/>
            <w:tcMar>
              <w:top w:w="70" w:type="dxa"/>
              <w:bottom w:w="70" w:type="dxa"/>
            </w:tcMar>
            <w:vAlign w:val="center"/>
          </w:tcPr>
          <w:p w14:paraId="65BFC66B" w14:textId="77777777" w:rsidR="006769F5" w:rsidRDefault="00000000">
            <w:pPr>
              <w:spacing w:after="0" w:line="240" w:lineRule="auto"/>
            </w:pPr>
            <w:r>
              <w:t>Class</w:t>
            </w:r>
          </w:p>
        </w:tc>
        <w:tc>
          <w:tcPr>
            <w:tcW w:w="1667" w:type="dxa"/>
            <w:shd w:val="clear" w:color="auto" w:fill="EAF1F8"/>
            <w:tcMar>
              <w:top w:w="70" w:type="dxa"/>
              <w:bottom w:w="70" w:type="dxa"/>
            </w:tcMar>
            <w:vAlign w:val="center"/>
          </w:tcPr>
          <w:p w14:paraId="092BD968" w14:textId="77777777" w:rsidR="006769F5" w:rsidRDefault="00000000">
            <w:pPr>
              <w:spacing w:after="0" w:line="240" w:lineRule="auto"/>
            </w:pPr>
            <w:r>
              <w:t>Box mAP50</w:t>
            </w:r>
          </w:p>
        </w:tc>
        <w:tc>
          <w:tcPr>
            <w:tcW w:w="1667" w:type="dxa"/>
            <w:shd w:val="clear" w:color="auto" w:fill="EAF1F8"/>
            <w:tcMar>
              <w:top w:w="70" w:type="dxa"/>
              <w:bottom w:w="70" w:type="dxa"/>
            </w:tcMar>
            <w:vAlign w:val="center"/>
          </w:tcPr>
          <w:p w14:paraId="724018C9" w14:textId="77777777" w:rsidR="006769F5" w:rsidRDefault="00000000">
            <w:pPr>
              <w:spacing w:after="0" w:line="240" w:lineRule="auto"/>
            </w:pPr>
            <w:r>
              <w:t>Mask P</w:t>
            </w:r>
          </w:p>
        </w:tc>
        <w:tc>
          <w:tcPr>
            <w:tcW w:w="1667" w:type="dxa"/>
            <w:shd w:val="clear" w:color="auto" w:fill="EAF1F8"/>
            <w:tcMar>
              <w:top w:w="70" w:type="dxa"/>
              <w:bottom w:w="70" w:type="dxa"/>
            </w:tcMar>
            <w:vAlign w:val="center"/>
          </w:tcPr>
          <w:p w14:paraId="2003C517" w14:textId="77777777" w:rsidR="006769F5" w:rsidRDefault="00000000">
            <w:pPr>
              <w:spacing w:after="0" w:line="240" w:lineRule="auto"/>
            </w:pPr>
            <w:r>
              <w:t>Mask R</w:t>
            </w:r>
          </w:p>
        </w:tc>
        <w:tc>
          <w:tcPr>
            <w:tcW w:w="1667" w:type="dxa"/>
            <w:shd w:val="clear" w:color="auto" w:fill="EAF1F8"/>
            <w:tcMar>
              <w:top w:w="70" w:type="dxa"/>
              <w:bottom w:w="70" w:type="dxa"/>
            </w:tcMar>
            <w:vAlign w:val="center"/>
          </w:tcPr>
          <w:p w14:paraId="4BACD6C0" w14:textId="77777777" w:rsidR="006769F5" w:rsidRDefault="00000000">
            <w:pPr>
              <w:spacing w:after="0" w:line="240" w:lineRule="auto"/>
            </w:pPr>
            <w:r>
              <w:t>Mask mAP50</w:t>
            </w:r>
          </w:p>
        </w:tc>
      </w:tr>
      <w:tr w:rsidR="006769F5" w14:paraId="4B1CA91F" w14:textId="77777777">
        <w:trPr>
          <w:cantSplit/>
        </w:trPr>
        <w:tc>
          <w:tcPr>
            <w:tcW w:w="2850" w:type="dxa"/>
            <w:tcMar>
              <w:top w:w="70" w:type="dxa"/>
              <w:bottom w:w="70" w:type="dxa"/>
            </w:tcMar>
            <w:vAlign w:val="center"/>
          </w:tcPr>
          <w:p w14:paraId="56829089" w14:textId="77777777" w:rsidR="006769F5" w:rsidRDefault="00000000">
            <w:pPr>
              <w:spacing w:after="0" w:line="240" w:lineRule="auto"/>
            </w:pPr>
            <w:r>
              <w:t>All classes</w:t>
            </w:r>
          </w:p>
        </w:tc>
        <w:tc>
          <w:tcPr>
            <w:tcW w:w="1667" w:type="dxa"/>
            <w:tcMar>
              <w:top w:w="70" w:type="dxa"/>
              <w:bottom w:w="70" w:type="dxa"/>
            </w:tcMar>
            <w:vAlign w:val="center"/>
          </w:tcPr>
          <w:p w14:paraId="69EFAC23" w14:textId="77777777" w:rsidR="006769F5" w:rsidRDefault="00000000">
            <w:pPr>
              <w:spacing w:after="0" w:line="240" w:lineRule="auto"/>
            </w:pPr>
            <w:r>
              <w:t>0.914</w:t>
            </w:r>
          </w:p>
        </w:tc>
        <w:tc>
          <w:tcPr>
            <w:tcW w:w="1667" w:type="dxa"/>
            <w:tcMar>
              <w:top w:w="70" w:type="dxa"/>
              <w:bottom w:w="70" w:type="dxa"/>
            </w:tcMar>
            <w:vAlign w:val="center"/>
          </w:tcPr>
          <w:p w14:paraId="2AABA8C9" w14:textId="77777777" w:rsidR="006769F5" w:rsidRDefault="00000000">
            <w:pPr>
              <w:spacing w:after="0" w:line="240" w:lineRule="auto"/>
            </w:pPr>
            <w:r>
              <w:t>0.673</w:t>
            </w:r>
          </w:p>
        </w:tc>
        <w:tc>
          <w:tcPr>
            <w:tcW w:w="1667" w:type="dxa"/>
            <w:tcMar>
              <w:top w:w="70" w:type="dxa"/>
              <w:bottom w:w="70" w:type="dxa"/>
            </w:tcMar>
            <w:vAlign w:val="center"/>
          </w:tcPr>
          <w:p w14:paraId="1676FA58" w14:textId="77777777" w:rsidR="006769F5" w:rsidRDefault="00000000">
            <w:pPr>
              <w:spacing w:after="0" w:line="240" w:lineRule="auto"/>
            </w:pPr>
            <w:r>
              <w:t>0.674</w:t>
            </w:r>
          </w:p>
        </w:tc>
        <w:tc>
          <w:tcPr>
            <w:tcW w:w="1667" w:type="dxa"/>
            <w:tcMar>
              <w:top w:w="70" w:type="dxa"/>
              <w:bottom w:w="70" w:type="dxa"/>
            </w:tcMar>
            <w:vAlign w:val="center"/>
          </w:tcPr>
          <w:p w14:paraId="6D6EB4D8" w14:textId="77777777" w:rsidR="006769F5" w:rsidRDefault="00000000">
            <w:pPr>
              <w:spacing w:after="0" w:line="240" w:lineRule="auto"/>
            </w:pPr>
            <w:r>
              <w:t>0.641</w:t>
            </w:r>
          </w:p>
        </w:tc>
      </w:tr>
      <w:tr w:rsidR="006769F5" w14:paraId="31525C30" w14:textId="77777777">
        <w:trPr>
          <w:cantSplit/>
        </w:trPr>
        <w:tc>
          <w:tcPr>
            <w:tcW w:w="2850" w:type="dxa"/>
            <w:tcMar>
              <w:top w:w="70" w:type="dxa"/>
              <w:bottom w:w="70" w:type="dxa"/>
            </w:tcMar>
            <w:vAlign w:val="center"/>
          </w:tcPr>
          <w:p w14:paraId="2590DE68" w14:textId="77777777" w:rsidR="006769F5" w:rsidRDefault="00000000">
            <w:pPr>
              <w:spacing w:after="0" w:line="240" w:lineRule="auto"/>
            </w:pPr>
            <w:r>
              <w:t>Ripe bunch</w:t>
            </w:r>
          </w:p>
        </w:tc>
        <w:tc>
          <w:tcPr>
            <w:tcW w:w="1667" w:type="dxa"/>
            <w:tcMar>
              <w:top w:w="70" w:type="dxa"/>
              <w:bottom w:w="70" w:type="dxa"/>
            </w:tcMar>
            <w:vAlign w:val="center"/>
          </w:tcPr>
          <w:p w14:paraId="41B114F2" w14:textId="77777777" w:rsidR="006769F5" w:rsidRDefault="00000000">
            <w:pPr>
              <w:spacing w:after="0" w:line="240" w:lineRule="auto"/>
            </w:pPr>
            <w:r>
              <w:t>0.905</w:t>
            </w:r>
          </w:p>
        </w:tc>
        <w:tc>
          <w:tcPr>
            <w:tcW w:w="1667" w:type="dxa"/>
            <w:tcMar>
              <w:top w:w="70" w:type="dxa"/>
              <w:bottom w:w="70" w:type="dxa"/>
            </w:tcMar>
            <w:vAlign w:val="center"/>
          </w:tcPr>
          <w:p w14:paraId="417D6799" w14:textId="77777777" w:rsidR="006769F5" w:rsidRDefault="00000000">
            <w:pPr>
              <w:spacing w:after="0" w:line="240" w:lineRule="auto"/>
            </w:pPr>
            <w:r>
              <w:t>0.490</w:t>
            </w:r>
          </w:p>
        </w:tc>
        <w:tc>
          <w:tcPr>
            <w:tcW w:w="1667" w:type="dxa"/>
            <w:tcMar>
              <w:top w:w="70" w:type="dxa"/>
              <w:bottom w:w="70" w:type="dxa"/>
            </w:tcMar>
            <w:vAlign w:val="center"/>
          </w:tcPr>
          <w:p w14:paraId="02FC30B4" w14:textId="77777777" w:rsidR="006769F5" w:rsidRDefault="00000000">
            <w:pPr>
              <w:spacing w:after="0" w:line="240" w:lineRule="auto"/>
            </w:pPr>
            <w:r>
              <w:t>0.474</w:t>
            </w:r>
          </w:p>
        </w:tc>
        <w:tc>
          <w:tcPr>
            <w:tcW w:w="1667" w:type="dxa"/>
            <w:tcMar>
              <w:top w:w="70" w:type="dxa"/>
              <w:bottom w:w="70" w:type="dxa"/>
            </w:tcMar>
            <w:vAlign w:val="center"/>
          </w:tcPr>
          <w:p w14:paraId="1FE50DE2" w14:textId="77777777" w:rsidR="006769F5" w:rsidRDefault="00000000">
            <w:pPr>
              <w:spacing w:after="0" w:line="240" w:lineRule="auto"/>
            </w:pPr>
            <w:r>
              <w:t>0.366</w:t>
            </w:r>
          </w:p>
        </w:tc>
      </w:tr>
      <w:tr w:rsidR="006769F5" w14:paraId="57073146" w14:textId="77777777">
        <w:trPr>
          <w:cantSplit/>
        </w:trPr>
        <w:tc>
          <w:tcPr>
            <w:tcW w:w="2850" w:type="dxa"/>
            <w:tcMar>
              <w:top w:w="70" w:type="dxa"/>
              <w:bottom w:w="70" w:type="dxa"/>
            </w:tcMar>
            <w:vAlign w:val="center"/>
          </w:tcPr>
          <w:p w14:paraId="3FA77A0D" w14:textId="77777777" w:rsidR="006769F5" w:rsidRDefault="00000000">
            <w:pPr>
              <w:spacing w:after="0" w:line="240" w:lineRule="auto"/>
            </w:pPr>
            <w:r>
              <w:t>Ripe tomato</w:t>
            </w:r>
          </w:p>
        </w:tc>
        <w:tc>
          <w:tcPr>
            <w:tcW w:w="1667" w:type="dxa"/>
            <w:tcMar>
              <w:top w:w="70" w:type="dxa"/>
              <w:bottom w:w="70" w:type="dxa"/>
            </w:tcMar>
            <w:vAlign w:val="center"/>
          </w:tcPr>
          <w:p w14:paraId="17020BAF" w14:textId="77777777" w:rsidR="006769F5" w:rsidRDefault="00000000">
            <w:pPr>
              <w:spacing w:after="0" w:line="240" w:lineRule="auto"/>
            </w:pPr>
            <w:r>
              <w:t>0.954</w:t>
            </w:r>
          </w:p>
        </w:tc>
        <w:tc>
          <w:tcPr>
            <w:tcW w:w="1667" w:type="dxa"/>
            <w:tcMar>
              <w:top w:w="70" w:type="dxa"/>
              <w:bottom w:w="70" w:type="dxa"/>
            </w:tcMar>
            <w:vAlign w:val="center"/>
          </w:tcPr>
          <w:p w14:paraId="4486EC93" w14:textId="77777777" w:rsidR="006769F5" w:rsidRDefault="00000000">
            <w:pPr>
              <w:spacing w:after="0" w:line="240" w:lineRule="auto"/>
            </w:pPr>
            <w:r>
              <w:t>0.928</w:t>
            </w:r>
          </w:p>
        </w:tc>
        <w:tc>
          <w:tcPr>
            <w:tcW w:w="1667" w:type="dxa"/>
            <w:tcMar>
              <w:top w:w="70" w:type="dxa"/>
              <w:bottom w:w="70" w:type="dxa"/>
            </w:tcMar>
            <w:vAlign w:val="center"/>
          </w:tcPr>
          <w:p w14:paraId="072E9F7E" w14:textId="77777777" w:rsidR="006769F5" w:rsidRDefault="00000000">
            <w:pPr>
              <w:spacing w:after="0" w:line="240" w:lineRule="auto"/>
            </w:pPr>
            <w:r>
              <w:t>0.935</w:t>
            </w:r>
          </w:p>
        </w:tc>
        <w:tc>
          <w:tcPr>
            <w:tcW w:w="1667" w:type="dxa"/>
            <w:tcMar>
              <w:top w:w="70" w:type="dxa"/>
              <w:bottom w:w="70" w:type="dxa"/>
            </w:tcMar>
            <w:vAlign w:val="center"/>
          </w:tcPr>
          <w:p w14:paraId="22A96151" w14:textId="77777777" w:rsidR="006769F5" w:rsidRDefault="00000000">
            <w:pPr>
              <w:spacing w:after="0" w:line="240" w:lineRule="auto"/>
            </w:pPr>
            <w:r>
              <w:t>0.946</w:t>
            </w:r>
          </w:p>
        </w:tc>
      </w:tr>
      <w:tr w:rsidR="006769F5" w14:paraId="4E78E65A" w14:textId="77777777">
        <w:trPr>
          <w:cantSplit/>
        </w:trPr>
        <w:tc>
          <w:tcPr>
            <w:tcW w:w="2850" w:type="dxa"/>
            <w:tcMar>
              <w:top w:w="70" w:type="dxa"/>
              <w:bottom w:w="70" w:type="dxa"/>
            </w:tcMar>
            <w:vAlign w:val="center"/>
          </w:tcPr>
          <w:p w14:paraId="49FA23E5" w14:textId="77777777" w:rsidR="006769F5" w:rsidRDefault="00000000">
            <w:pPr>
              <w:spacing w:after="0" w:line="240" w:lineRule="auto"/>
            </w:pPr>
            <w:r>
              <w:t>Unripe tomato</w:t>
            </w:r>
          </w:p>
        </w:tc>
        <w:tc>
          <w:tcPr>
            <w:tcW w:w="1667" w:type="dxa"/>
            <w:tcMar>
              <w:top w:w="70" w:type="dxa"/>
              <w:bottom w:w="70" w:type="dxa"/>
            </w:tcMar>
            <w:vAlign w:val="center"/>
          </w:tcPr>
          <w:p w14:paraId="1C3FDD63" w14:textId="77777777" w:rsidR="006769F5" w:rsidRDefault="00000000">
            <w:pPr>
              <w:spacing w:after="0" w:line="240" w:lineRule="auto"/>
            </w:pPr>
            <w:r>
              <w:t>0.879</w:t>
            </w:r>
          </w:p>
        </w:tc>
        <w:tc>
          <w:tcPr>
            <w:tcW w:w="1667" w:type="dxa"/>
            <w:tcMar>
              <w:top w:w="70" w:type="dxa"/>
              <w:bottom w:w="70" w:type="dxa"/>
            </w:tcMar>
            <w:vAlign w:val="center"/>
          </w:tcPr>
          <w:p w14:paraId="591CE698" w14:textId="77777777" w:rsidR="006769F5" w:rsidRDefault="00000000">
            <w:pPr>
              <w:spacing w:after="0" w:line="240" w:lineRule="auto"/>
            </w:pPr>
            <w:r>
              <w:t>0.832</w:t>
            </w:r>
          </w:p>
        </w:tc>
        <w:tc>
          <w:tcPr>
            <w:tcW w:w="1667" w:type="dxa"/>
            <w:tcMar>
              <w:top w:w="70" w:type="dxa"/>
              <w:bottom w:w="70" w:type="dxa"/>
            </w:tcMar>
            <w:vAlign w:val="center"/>
          </w:tcPr>
          <w:p w14:paraId="44C747EF" w14:textId="77777777" w:rsidR="006769F5" w:rsidRDefault="00000000">
            <w:pPr>
              <w:spacing w:after="0" w:line="240" w:lineRule="auto"/>
            </w:pPr>
            <w:r>
              <w:t>0.853</w:t>
            </w:r>
          </w:p>
        </w:tc>
        <w:tc>
          <w:tcPr>
            <w:tcW w:w="1667" w:type="dxa"/>
            <w:tcMar>
              <w:top w:w="70" w:type="dxa"/>
              <w:bottom w:w="70" w:type="dxa"/>
            </w:tcMar>
            <w:vAlign w:val="center"/>
          </w:tcPr>
          <w:p w14:paraId="2C1F7930" w14:textId="77777777" w:rsidR="006769F5" w:rsidRDefault="00000000">
            <w:pPr>
              <w:spacing w:after="0" w:line="240" w:lineRule="auto"/>
            </w:pPr>
            <w:r>
              <w:t>0.879</w:t>
            </w:r>
          </w:p>
        </w:tc>
      </w:tr>
      <w:tr w:rsidR="006769F5" w14:paraId="04B51821" w14:textId="77777777">
        <w:trPr>
          <w:cantSplit/>
        </w:trPr>
        <w:tc>
          <w:tcPr>
            <w:tcW w:w="2850" w:type="dxa"/>
            <w:tcMar>
              <w:top w:w="70" w:type="dxa"/>
              <w:bottom w:w="70" w:type="dxa"/>
            </w:tcMar>
            <w:vAlign w:val="center"/>
          </w:tcPr>
          <w:p w14:paraId="0F29E237" w14:textId="77777777" w:rsidR="006769F5" w:rsidRDefault="00000000">
            <w:pPr>
              <w:spacing w:after="0" w:line="240" w:lineRule="auto"/>
            </w:pPr>
            <w:r>
              <w:t>Unripe bunch</w:t>
            </w:r>
          </w:p>
        </w:tc>
        <w:tc>
          <w:tcPr>
            <w:tcW w:w="1667" w:type="dxa"/>
            <w:tcMar>
              <w:top w:w="70" w:type="dxa"/>
              <w:bottom w:w="70" w:type="dxa"/>
            </w:tcMar>
            <w:vAlign w:val="center"/>
          </w:tcPr>
          <w:p w14:paraId="54D81173" w14:textId="77777777" w:rsidR="006769F5" w:rsidRDefault="00000000">
            <w:pPr>
              <w:spacing w:after="0" w:line="240" w:lineRule="auto"/>
            </w:pPr>
            <w:r>
              <w:t>0.918</w:t>
            </w:r>
          </w:p>
        </w:tc>
        <w:tc>
          <w:tcPr>
            <w:tcW w:w="1667" w:type="dxa"/>
            <w:tcMar>
              <w:top w:w="70" w:type="dxa"/>
              <w:bottom w:w="70" w:type="dxa"/>
            </w:tcMar>
            <w:vAlign w:val="center"/>
          </w:tcPr>
          <w:p w14:paraId="00224ED5" w14:textId="77777777" w:rsidR="006769F5" w:rsidRDefault="00000000">
            <w:pPr>
              <w:spacing w:after="0" w:line="240" w:lineRule="auto"/>
            </w:pPr>
            <w:r>
              <w:t>0.442</w:t>
            </w:r>
          </w:p>
        </w:tc>
        <w:tc>
          <w:tcPr>
            <w:tcW w:w="1667" w:type="dxa"/>
            <w:tcMar>
              <w:top w:w="70" w:type="dxa"/>
              <w:bottom w:w="70" w:type="dxa"/>
            </w:tcMar>
            <w:vAlign w:val="center"/>
          </w:tcPr>
          <w:p w14:paraId="3F3703FE" w14:textId="77777777" w:rsidR="006769F5" w:rsidRDefault="00000000">
            <w:pPr>
              <w:spacing w:after="0" w:line="240" w:lineRule="auto"/>
            </w:pPr>
            <w:r>
              <w:t>0.435</w:t>
            </w:r>
          </w:p>
        </w:tc>
        <w:tc>
          <w:tcPr>
            <w:tcW w:w="1667" w:type="dxa"/>
            <w:tcMar>
              <w:top w:w="70" w:type="dxa"/>
              <w:bottom w:w="70" w:type="dxa"/>
            </w:tcMar>
            <w:vAlign w:val="center"/>
          </w:tcPr>
          <w:p w14:paraId="3CA0ED1C" w14:textId="77777777" w:rsidR="006769F5" w:rsidRDefault="00000000">
            <w:pPr>
              <w:spacing w:after="0" w:line="240" w:lineRule="auto"/>
            </w:pPr>
            <w:r>
              <w:t>0.374</w:t>
            </w:r>
          </w:p>
        </w:tc>
      </w:tr>
    </w:tbl>
    <w:p w14:paraId="326B4C02" w14:textId="77777777" w:rsidR="006769F5" w:rsidRDefault="006769F5"/>
    <w:p w14:paraId="594FAE09" w14:textId="77777777" w:rsidR="006769F5" w:rsidRDefault="00000000">
      <w:r>
        <w:rPr>
          <w:noProof/>
        </w:rPr>
        <w:drawing>
          <wp:inline distT="0" distB="0" distL="114300" distR="114300" wp14:anchorId="4CAE19DE" wp14:editId="4E23441F">
            <wp:extent cx="5715000" cy="257779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15000" cy="2577792"/>
                    </a:xfrm>
                    <a:prstGeom prst="rect">
                      <a:avLst/>
                    </a:prstGeom>
                    <a:ln/>
                  </pic:spPr>
                </pic:pic>
              </a:graphicData>
            </a:graphic>
          </wp:inline>
        </w:drawing>
      </w:r>
    </w:p>
    <w:p w14:paraId="60D469C8" w14:textId="77777777" w:rsidR="006769F5" w:rsidRDefault="00000000">
      <w:r>
        <w:t>Figure 4.1 - Validation-mask quality gap between individual tomatoes and clusters.</w:t>
      </w:r>
    </w:p>
    <w:p w14:paraId="4FEB07AE" w14:textId="77777777" w:rsidR="006769F5" w:rsidRDefault="00000000">
      <w:r>
        <w:t xml:space="preserve">The main training result is a gap between cluster localization and mask quality. Cluster boxes reached mAP50 values of 0.905 and 0.918, but Mask mAP50 was only 0.366 and 0.374; Mask mAP50–95 was approximately 0.09. By contrast, individual-tomato masks reached 0.946 and 0.879. This gap motivates the hybrid architecture: a weak cluster box can serve as an anchor, while individual-tomato masks provide precise </w:t>
      </w:r>
      <w:proofErr w:type="spellStart"/>
      <w:r>
        <w:t>colour</w:t>
      </w:r>
      <w:proofErr w:type="spellEnd"/>
      <w:r>
        <w:t xml:space="preserve"> and structural evidence.</w:t>
      </w:r>
    </w:p>
    <w:p w14:paraId="069278E1" w14:textId="77777777" w:rsidR="006769F5" w:rsidRDefault="00000000">
      <w:r>
        <w:br w:type="page"/>
      </w:r>
    </w:p>
    <w:p w14:paraId="3C33FAF9" w14:textId="77777777" w:rsidR="006769F5" w:rsidRDefault="00000000">
      <w:pPr>
        <w:pStyle w:val="2"/>
      </w:pPr>
      <w:r>
        <w:lastRenderedPageBreak/>
        <w:t>4.3 Candidate and Feature Extraction</w:t>
      </w:r>
    </w:p>
    <w:p w14:paraId="312FF4E1" w14:textId="77777777" w:rsidR="006769F5" w:rsidRDefault="00000000">
      <w:r>
        <w:t xml:space="preserve">For each frame, YOLOv8s-seg produces candidates from a score of 0.15. Every candidate contains a class, confidence, bounding box, mask, and mask coefficients. After NMS, the mask is reconstructed and geometric and </w:t>
      </w:r>
      <w:proofErr w:type="spellStart"/>
      <w:r>
        <w:t>colour</w:t>
      </w:r>
      <w:proofErr w:type="spellEnd"/>
      <w:r>
        <w:t xml:space="preserve"> features are computed. The mask prevents background pixels inside the bounding box from affecting measurement: </w:t>
      </w:r>
      <w:proofErr w:type="spellStart"/>
      <w:r>
        <w:t>colour</w:t>
      </w:r>
      <w:proofErr w:type="spellEnd"/>
      <w:r>
        <w:t xml:space="preserve"> ratios are computed only from valid mask pixels.</w:t>
      </w:r>
    </w:p>
    <w:tbl>
      <w:tblPr>
        <w:tblStyle w:val="af2"/>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3200"/>
        <w:gridCol w:w="6318"/>
      </w:tblGrid>
      <w:tr w:rsidR="006769F5" w14:paraId="05598504" w14:textId="77777777">
        <w:trPr>
          <w:cantSplit/>
        </w:trPr>
        <w:tc>
          <w:tcPr>
            <w:tcW w:w="3200" w:type="dxa"/>
            <w:shd w:val="clear" w:color="auto" w:fill="EAF1F8"/>
            <w:tcMar>
              <w:top w:w="70" w:type="dxa"/>
              <w:bottom w:w="70" w:type="dxa"/>
            </w:tcMar>
            <w:vAlign w:val="center"/>
          </w:tcPr>
          <w:p w14:paraId="17D22E16" w14:textId="77777777" w:rsidR="006769F5" w:rsidRDefault="00000000">
            <w:pPr>
              <w:spacing w:after="0" w:line="240" w:lineRule="auto"/>
            </w:pPr>
            <w:r>
              <w:t>Feature</w:t>
            </w:r>
          </w:p>
        </w:tc>
        <w:tc>
          <w:tcPr>
            <w:tcW w:w="6318" w:type="dxa"/>
            <w:shd w:val="clear" w:color="auto" w:fill="EAF1F8"/>
            <w:tcMar>
              <w:top w:w="70" w:type="dxa"/>
              <w:bottom w:w="70" w:type="dxa"/>
            </w:tcMar>
            <w:vAlign w:val="center"/>
          </w:tcPr>
          <w:p w14:paraId="753ECD5E" w14:textId="77777777" w:rsidR="006769F5" w:rsidRDefault="00000000">
            <w:pPr>
              <w:spacing w:after="0" w:line="240" w:lineRule="auto"/>
            </w:pPr>
            <w:r>
              <w:t>Role in the policy</w:t>
            </w:r>
          </w:p>
        </w:tc>
      </w:tr>
      <w:tr w:rsidR="006769F5" w14:paraId="6F3C8644" w14:textId="77777777">
        <w:trPr>
          <w:cantSplit/>
        </w:trPr>
        <w:tc>
          <w:tcPr>
            <w:tcW w:w="3200" w:type="dxa"/>
            <w:tcMar>
              <w:top w:w="70" w:type="dxa"/>
              <w:bottom w:w="70" w:type="dxa"/>
            </w:tcMar>
            <w:vAlign w:val="center"/>
          </w:tcPr>
          <w:p w14:paraId="5650934A" w14:textId="77777777" w:rsidR="006769F5" w:rsidRDefault="00000000">
            <w:pPr>
              <w:spacing w:after="0" w:line="240" w:lineRule="auto"/>
            </w:pPr>
            <w:r>
              <w:t>class, confidence</w:t>
            </w:r>
          </w:p>
        </w:tc>
        <w:tc>
          <w:tcPr>
            <w:tcW w:w="6318" w:type="dxa"/>
            <w:tcMar>
              <w:top w:w="70" w:type="dxa"/>
              <w:bottom w:w="70" w:type="dxa"/>
            </w:tcMar>
            <w:vAlign w:val="center"/>
          </w:tcPr>
          <w:p w14:paraId="6C2F577F" w14:textId="77777777" w:rsidR="006769F5" w:rsidRDefault="00000000">
            <w:pPr>
              <w:spacing w:after="0" w:line="240" w:lineRule="auto"/>
            </w:pPr>
            <w:r>
              <w:t>YOLO class and original confidence score</w:t>
            </w:r>
          </w:p>
        </w:tc>
      </w:tr>
      <w:tr w:rsidR="006769F5" w14:paraId="054D1F77" w14:textId="77777777">
        <w:trPr>
          <w:cantSplit/>
        </w:trPr>
        <w:tc>
          <w:tcPr>
            <w:tcW w:w="3200" w:type="dxa"/>
            <w:tcMar>
              <w:top w:w="70" w:type="dxa"/>
              <w:bottom w:w="70" w:type="dxa"/>
            </w:tcMar>
            <w:vAlign w:val="center"/>
          </w:tcPr>
          <w:p w14:paraId="7FF7C487" w14:textId="77777777" w:rsidR="006769F5" w:rsidRDefault="00000000">
            <w:pPr>
              <w:spacing w:after="0" w:line="240" w:lineRule="auto"/>
            </w:pPr>
            <w:r>
              <w:t>BBOX area</w:t>
            </w:r>
          </w:p>
        </w:tc>
        <w:tc>
          <w:tcPr>
            <w:tcW w:w="6318" w:type="dxa"/>
            <w:tcMar>
              <w:top w:w="70" w:type="dxa"/>
              <w:bottom w:w="70" w:type="dxa"/>
            </w:tcMar>
            <w:vAlign w:val="center"/>
          </w:tcPr>
          <w:p w14:paraId="5F3B698D" w14:textId="77777777" w:rsidR="006769F5" w:rsidRDefault="00000000">
            <w:pPr>
              <w:spacing w:after="0" w:line="240" w:lineRule="auto"/>
            </w:pPr>
            <w:r>
              <w:t>Filter boxes that are too small or too large</w:t>
            </w:r>
          </w:p>
        </w:tc>
      </w:tr>
      <w:tr w:rsidR="006769F5" w14:paraId="4488DA5E" w14:textId="77777777">
        <w:trPr>
          <w:cantSplit/>
        </w:trPr>
        <w:tc>
          <w:tcPr>
            <w:tcW w:w="3200" w:type="dxa"/>
            <w:tcMar>
              <w:top w:w="70" w:type="dxa"/>
              <w:bottom w:w="70" w:type="dxa"/>
            </w:tcMar>
            <w:vAlign w:val="center"/>
          </w:tcPr>
          <w:p w14:paraId="7ABCD884" w14:textId="77777777" w:rsidR="006769F5" w:rsidRDefault="00000000">
            <w:pPr>
              <w:spacing w:after="0" w:line="240" w:lineRule="auto"/>
            </w:pPr>
            <w:r>
              <w:t>mask area</w:t>
            </w:r>
          </w:p>
        </w:tc>
        <w:tc>
          <w:tcPr>
            <w:tcW w:w="6318" w:type="dxa"/>
            <w:tcMar>
              <w:top w:w="70" w:type="dxa"/>
              <w:bottom w:w="70" w:type="dxa"/>
            </w:tcMar>
            <w:vAlign w:val="center"/>
          </w:tcPr>
          <w:p w14:paraId="39CB3A50" w14:textId="77777777" w:rsidR="006769F5" w:rsidRDefault="00000000">
            <w:pPr>
              <w:spacing w:after="0" w:line="240" w:lineRule="auto"/>
            </w:pPr>
            <w:r>
              <w:t>Number of pixels marked as the object</w:t>
            </w:r>
          </w:p>
        </w:tc>
      </w:tr>
      <w:tr w:rsidR="006769F5" w14:paraId="6D5E78C6" w14:textId="77777777">
        <w:trPr>
          <w:cantSplit/>
        </w:trPr>
        <w:tc>
          <w:tcPr>
            <w:tcW w:w="3200" w:type="dxa"/>
            <w:tcMar>
              <w:top w:w="70" w:type="dxa"/>
              <w:bottom w:w="70" w:type="dxa"/>
            </w:tcMar>
            <w:vAlign w:val="center"/>
          </w:tcPr>
          <w:p w14:paraId="512E10AE" w14:textId="77777777" w:rsidR="006769F5" w:rsidRDefault="00000000">
            <w:pPr>
              <w:spacing w:after="0" w:line="240" w:lineRule="auto"/>
            </w:pPr>
            <w:r>
              <w:t>mask density</w:t>
            </w:r>
          </w:p>
        </w:tc>
        <w:tc>
          <w:tcPr>
            <w:tcW w:w="6318" w:type="dxa"/>
            <w:tcMar>
              <w:top w:w="70" w:type="dxa"/>
              <w:bottom w:w="70" w:type="dxa"/>
            </w:tcMar>
            <w:vAlign w:val="center"/>
          </w:tcPr>
          <w:p w14:paraId="6F42B674" w14:textId="77777777" w:rsidR="006769F5" w:rsidRDefault="00000000">
            <w:pPr>
              <w:spacing w:after="0" w:line="240" w:lineRule="auto"/>
            </w:pPr>
            <w:r>
              <w:t>Mask area divided by bounding-box area</w:t>
            </w:r>
          </w:p>
        </w:tc>
      </w:tr>
      <w:tr w:rsidR="006769F5" w14:paraId="45468C7E" w14:textId="77777777">
        <w:trPr>
          <w:cantSplit/>
        </w:trPr>
        <w:tc>
          <w:tcPr>
            <w:tcW w:w="3200" w:type="dxa"/>
            <w:tcMar>
              <w:top w:w="70" w:type="dxa"/>
              <w:bottom w:w="70" w:type="dxa"/>
            </w:tcMar>
            <w:vAlign w:val="center"/>
          </w:tcPr>
          <w:p w14:paraId="5C4C2EDA" w14:textId="77777777" w:rsidR="006769F5" w:rsidRDefault="00000000">
            <w:pPr>
              <w:spacing w:after="0" w:line="240" w:lineRule="auto"/>
            </w:pPr>
            <w:r>
              <w:t>red / orange / warm</w:t>
            </w:r>
          </w:p>
        </w:tc>
        <w:tc>
          <w:tcPr>
            <w:tcW w:w="6318" w:type="dxa"/>
            <w:tcMar>
              <w:top w:w="70" w:type="dxa"/>
              <w:bottom w:w="70" w:type="dxa"/>
            </w:tcMar>
            <w:vAlign w:val="center"/>
          </w:tcPr>
          <w:p w14:paraId="71AE42D3" w14:textId="77777777" w:rsidR="006769F5" w:rsidRDefault="00000000">
            <w:pPr>
              <w:spacing w:after="0" w:line="240" w:lineRule="auto"/>
            </w:pPr>
            <w:r>
              <w:t>Ripeness evidence derived from the mask</w:t>
            </w:r>
          </w:p>
        </w:tc>
      </w:tr>
      <w:tr w:rsidR="006769F5" w14:paraId="54D77234" w14:textId="77777777">
        <w:trPr>
          <w:cantSplit/>
        </w:trPr>
        <w:tc>
          <w:tcPr>
            <w:tcW w:w="3200" w:type="dxa"/>
            <w:tcMar>
              <w:top w:w="70" w:type="dxa"/>
              <w:bottom w:w="70" w:type="dxa"/>
            </w:tcMar>
            <w:vAlign w:val="center"/>
          </w:tcPr>
          <w:p w14:paraId="3E8890B8" w14:textId="77777777" w:rsidR="006769F5" w:rsidRDefault="00000000">
            <w:pPr>
              <w:spacing w:after="0" w:line="240" w:lineRule="auto"/>
            </w:pPr>
            <w:r>
              <w:t>green-yellow</w:t>
            </w:r>
          </w:p>
        </w:tc>
        <w:tc>
          <w:tcPr>
            <w:tcW w:w="6318" w:type="dxa"/>
            <w:tcMar>
              <w:top w:w="70" w:type="dxa"/>
              <w:bottom w:w="70" w:type="dxa"/>
            </w:tcMar>
            <w:vAlign w:val="center"/>
          </w:tcPr>
          <w:p w14:paraId="1824BF9C" w14:textId="77777777" w:rsidR="006769F5" w:rsidRDefault="00000000">
            <w:pPr>
              <w:spacing w:after="0" w:line="240" w:lineRule="auto"/>
            </w:pPr>
            <w:r>
              <w:t>Unripe-</w:t>
            </w:r>
            <w:proofErr w:type="spellStart"/>
            <w:r>
              <w:t>colour</w:t>
            </w:r>
            <w:proofErr w:type="spellEnd"/>
            <w:r>
              <w:t xml:space="preserve"> evidence</w:t>
            </w:r>
          </w:p>
        </w:tc>
      </w:tr>
      <w:tr w:rsidR="006769F5" w14:paraId="761D91F5" w14:textId="77777777">
        <w:trPr>
          <w:cantSplit/>
        </w:trPr>
        <w:tc>
          <w:tcPr>
            <w:tcW w:w="3200" w:type="dxa"/>
            <w:tcMar>
              <w:top w:w="70" w:type="dxa"/>
              <w:bottom w:w="70" w:type="dxa"/>
            </w:tcMar>
            <w:vAlign w:val="center"/>
          </w:tcPr>
          <w:p w14:paraId="68450703" w14:textId="77777777" w:rsidR="006769F5" w:rsidRDefault="00000000">
            <w:pPr>
              <w:spacing w:after="0" w:line="240" w:lineRule="auto"/>
            </w:pPr>
            <w:r>
              <w:t>ROI validity</w:t>
            </w:r>
          </w:p>
        </w:tc>
        <w:tc>
          <w:tcPr>
            <w:tcW w:w="6318" w:type="dxa"/>
            <w:tcMar>
              <w:top w:w="70" w:type="dxa"/>
              <w:bottom w:w="70" w:type="dxa"/>
            </w:tcMar>
            <w:vAlign w:val="center"/>
          </w:tcPr>
          <w:p w14:paraId="3B2ADAED" w14:textId="77777777" w:rsidR="006769F5" w:rsidRDefault="00000000">
            <w:pPr>
              <w:spacing w:after="0" w:line="240" w:lineRule="auto"/>
            </w:pPr>
            <w:r>
              <w:t>Check the candidate-</w:t>
            </w:r>
            <w:proofErr w:type="spellStart"/>
            <w:r>
              <w:t>centre</w:t>
            </w:r>
            <w:proofErr w:type="spellEnd"/>
            <w:r>
              <w:t xml:space="preserve"> location</w:t>
            </w:r>
          </w:p>
        </w:tc>
      </w:tr>
      <w:tr w:rsidR="006769F5" w14:paraId="7913E0A1" w14:textId="77777777">
        <w:trPr>
          <w:cantSplit/>
        </w:trPr>
        <w:tc>
          <w:tcPr>
            <w:tcW w:w="3200" w:type="dxa"/>
            <w:tcMar>
              <w:top w:w="70" w:type="dxa"/>
              <w:bottom w:w="70" w:type="dxa"/>
            </w:tcMar>
            <w:vAlign w:val="center"/>
          </w:tcPr>
          <w:p w14:paraId="6775585E" w14:textId="77777777" w:rsidR="006769F5" w:rsidRDefault="00000000">
            <w:pPr>
              <w:spacing w:after="0" w:line="240" w:lineRule="auto"/>
            </w:pPr>
            <w:r>
              <w:t>child support</w:t>
            </w:r>
          </w:p>
        </w:tc>
        <w:tc>
          <w:tcPr>
            <w:tcW w:w="6318" w:type="dxa"/>
            <w:tcMar>
              <w:top w:w="70" w:type="dxa"/>
              <w:bottom w:w="70" w:type="dxa"/>
            </w:tcMar>
            <w:vAlign w:val="center"/>
          </w:tcPr>
          <w:p w14:paraId="1BCBEB70" w14:textId="77777777" w:rsidR="006769F5" w:rsidRDefault="00000000">
            <w:pPr>
              <w:spacing w:after="0" w:line="240" w:lineRule="auto"/>
            </w:pPr>
            <w:r>
              <w:t>Number and weight of tomatoes within a cluster anchor</w:t>
            </w:r>
          </w:p>
        </w:tc>
      </w:tr>
    </w:tbl>
    <w:p w14:paraId="0A9D827E" w14:textId="77777777" w:rsidR="006769F5" w:rsidRDefault="006769F5"/>
    <w:p w14:paraId="57A3D4F1" w14:textId="77777777" w:rsidR="006769F5" w:rsidRDefault="00000000">
      <w:r>
        <w:t xml:space="preserve">Mask density is defined as the number of mask pixels divided by the bounding-box area. A low value may indicate a partial mask, an overly broad box, or an occluded cluster. </w:t>
      </w:r>
      <w:proofErr w:type="spellStart"/>
      <w:r>
        <w:t>Colour</w:t>
      </w:r>
      <w:proofErr w:type="spellEnd"/>
      <w:r>
        <w:t xml:space="preserve"> ratios are the share of valid mask pixels that fall within the relevant HSV ranges.</w:t>
      </w:r>
    </w:p>
    <w:tbl>
      <w:tblPr>
        <w:tblStyle w:val="af3"/>
        <w:tblW w:w="9518" w:type="dxa"/>
        <w:tblInd w:w="5" w:type="dxa"/>
        <w:tblBorders>
          <w:top w:val="single" w:sz="8" w:space="0" w:color="2D6F5B"/>
          <w:left w:val="single" w:sz="8" w:space="0" w:color="2D6F5B"/>
          <w:bottom w:val="single" w:sz="8" w:space="0" w:color="2D6F5B"/>
          <w:right w:val="single" w:sz="8" w:space="0" w:color="2D6F5B"/>
          <w:insideH w:val="single" w:sz="8" w:space="0" w:color="2D6F5B"/>
          <w:insideV w:val="single" w:sz="8" w:space="0" w:color="2D6F5B"/>
        </w:tblBorders>
        <w:tblLayout w:type="fixed"/>
        <w:tblLook w:val="0400" w:firstRow="0" w:lastRow="0" w:firstColumn="0" w:lastColumn="0" w:noHBand="0" w:noVBand="1"/>
      </w:tblPr>
      <w:tblGrid>
        <w:gridCol w:w="9518"/>
      </w:tblGrid>
      <w:tr w:rsidR="006769F5" w14:paraId="331BF5D1" w14:textId="77777777">
        <w:trPr>
          <w:cantSplit/>
        </w:trPr>
        <w:tc>
          <w:tcPr>
            <w:tcW w:w="9518" w:type="dxa"/>
            <w:shd w:val="clear" w:color="auto" w:fill="E8F3EE"/>
            <w:tcMar>
              <w:top w:w="70" w:type="dxa"/>
              <w:bottom w:w="70" w:type="dxa"/>
            </w:tcMar>
            <w:vAlign w:val="center"/>
          </w:tcPr>
          <w:p w14:paraId="432D1218" w14:textId="77777777" w:rsidR="006769F5" w:rsidRDefault="00000000">
            <w:pPr>
              <w:spacing w:after="0" w:line="240" w:lineRule="auto"/>
            </w:pPr>
            <w:r>
              <w:t>Separation of responsibilities</w:t>
            </w:r>
            <w:r>
              <w:br/>
              <w:t>YOLO produces candidates and masks; the policy does not alter the network weights, but decides how to use the available evidence.</w:t>
            </w:r>
          </w:p>
        </w:tc>
      </w:tr>
    </w:tbl>
    <w:p w14:paraId="52B21742" w14:textId="77777777" w:rsidR="006769F5" w:rsidRDefault="006769F5"/>
    <w:p w14:paraId="153331FF" w14:textId="77777777" w:rsidR="006769F5" w:rsidRDefault="00000000">
      <w:r>
        <w:t xml:space="preserve">A candidate record is retained even when rejected. The raw candidate can therefore be compared with the final result to determine whether the decision followed from confidence, mask quality, </w:t>
      </w:r>
      <w:proofErr w:type="spellStart"/>
      <w:r>
        <w:t>colour</w:t>
      </w:r>
      <w:proofErr w:type="spellEnd"/>
      <w:r>
        <w:t>, ROI, cluster support, or temporal consistency. This capability underpins the Policy Replay experiment and the ablation analysis in Chapter 5.</w:t>
      </w:r>
    </w:p>
    <w:p w14:paraId="6811B024" w14:textId="77777777" w:rsidR="006769F5" w:rsidRDefault="00000000">
      <w:r>
        <w:br w:type="page"/>
      </w:r>
    </w:p>
    <w:p w14:paraId="099F513D" w14:textId="77777777" w:rsidR="006769F5" w:rsidRDefault="00000000">
      <w:pPr>
        <w:pStyle w:val="2"/>
      </w:pPr>
      <w:r>
        <w:lastRenderedPageBreak/>
        <w:t>4.4 Strict Policy Vector</w:t>
      </w:r>
    </w:p>
    <w:p w14:paraId="3FFC43D0" w14:textId="77777777" w:rsidR="006769F5" w:rsidRDefault="00000000">
      <w:r>
        <w:t xml:space="preserve">The policy vector aggregates model, mask, and contextual evidence for each candidate. Each class has a different confidence threshold: 0.80 for ripe tomato, 0.85 for unripe tomato, 0.65 for ripe bunch, and 0.70 for unripe bunch. Passing the confidence threshold alone is insufficient; size, density, ROI, </w:t>
      </w:r>
      <w:proofErr w:type="spellStart"/>
      <w:r>
        <w:t>colour</w:t>
      </w:r>
      <w:proofErr w:type="spellEnd"/>
      <w:r>
        <w:t>, and basic object plausibility are also evaluated.</w:t>
      </w:r>
    </w:p>
    <w:tbl>
      <w:tblPr>
        <w:tblStyle w:val="af4"/>
        <w:tblW w:w="9525"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1905"/>
        <w:gridCol w:w="5070"/>
        <w:gridCol w:w="2550"/>
      </w:tblGrid>
      <w:tr w:rsidR="006769F5" w14:paraId="41DCABCA" w14:textId="77777777">
        <w:trPr>
          <w:cantSplit/>
        </w:trPr>
        <w:tc>
          <w:tcPr>
            <w:tcW w:w="1905" w:type="dxa"/>
            <w:shd w:val="clear" w:color="auto" w:fill="EAF1F8"/>
            <w:tcMar>
              <w:top w:w="70" w:type="dxa"/>
              <w:bottom w:w="70" w:type="dxa"/>
            </w:tcMar>
            <w:vAlign w:val="center"/>
          </w:tcPr>
          <w:p w14:paraId="4BC2544F" w14:textId="77777777" w:rsidR="006769F5" w:rsidRDefault="00000000">
            <w:pPr>
              <w:spacing w:after="0" w:line="240" w:lineRule="auto"/>
            </w:pPr>
            <w:r>
              <w:t>Layer</w:t>
            </w:r>
          </w:p>
        </w:tc>
        <w:tc>
          <w:tcPr>
            <w:tcW w:w="5070" w:type="dxa"/>
            <w:shd w:val="clear" w:color="auto" w:fill="EAF1F8"/>
            <w:tcMar>
              <w:top w:w="70" w:type="dxa"/>
              <w:bottom w:w="70" w:type="dxa"/>
            </w:tcMar>
            <w:vAlign w:val="center"/>
          </w:tcPr>
          <w:p w14:paraId="79293B0E" w14:textId="77777777" w:rsidR="006769F5" w:rsidRDefault="00000000">
            <w:pPr>
              <w:spacing w:after="0" w:line="240" w:lineRule="auto"/>
            </w:pPr>
            <w:r>
              <w:t>Question</w:t>
            </w:r>
          </w:p>
        </w:tc>
        <w:tc>
          <w:tcPr>
            <w:tcW w:w="2550" w:type="dxa"/>
            <w:shd w:val="clear" w:color="auto" w:fill="EAF1F8"/>
            <w:tcMar>
              <w:top w:w="70" w:type="dxa"/>
              <w:bottom w:w="70" w:type="dxa"/>
            </w:tcMar>
            <w:vAlign w:val="center"/>
          </w:tcPr>
          <w:p w14:paraId="3DCB788E" w14:textId="77777777" w:rsidR="006769F5" w:rsidRDefault="00000000">
            <w:pPr>
              <w:spacing w:after="0" w:line="240" w:lineRule="auto"/>
            </w:pPr>
            <w:r>
              <w:t>Effect</w:t>
            </w:r>
          </w:p>
        </w:tc>
      </w:tr>
      <w:tr w:rsidR="006769F5" w14:paraId="19E96E88" w14:textId="77777777">
        <w:trPr>
          <w:cantSplit/>
        </w:trPr>
        <w:tc>
          <w:tcPr>
            <w:tcW w:w="1905" w:type="dxa"/>
            <w:tcMar>
              <w:top w:w="70" w:type="dxa"/>
              <w:bottom w:w="70" w:type="dxa"/>
            </w:tcMar>
            <w:vAlign w:val="center"/>
          </w:tcPr>
          <w:p w14:paraId="49B733CE" w14:textId="77777777" w:rsidR="006769F5" w:rsidRDefault="00000000">
            <w:pPr>
              <w:spacing w:after="0" w:line="240" w:lineRule="auto"/>
            </w:pPr>
            <w:r>
              <w:t>Confidence</w:t>
            </w:r>
          </w:p>
        </w:tc>
        <w:tc>
          <w:tcPr>
            <w:tcW w:w="5070" w:type="dxa"/>
            <w:tcMar>
              <w:top w:w="70" w:type="dxa"/>
              <w:bottom w:w="70" w:type="dxa"/>
            </w:tcMar>
            <w:vAlign w:val="center"/>
          </w:tcPr>
          <w:p w14:paraId="144B545C" w14:textId="77777777" w:rsidR="006769F5" w:rsidRDefault="00000000">
            <w:pPr>
              <w:spacing w:after="0" w:line="240" w:lineRule="auto"/>
            </w:pPr>
            <w:r>
              <w:t>Did the model pass the class threshold?</w:t>
            </w:r>
          </w:p>
        </w:tc>
        <w:tc>
          <w:tcPr>
            <w:tcW w:w="2550" w:type="dxa"/>
            <w:tcMar>
              <w:top w:w="70" w:type="dxa"/>
              <w:bottom w:w="70" w:type="dxa"/>
            </w:tcMar>
            <w:vAlign w:val="center"/>
          </w:tcPr>
          <w:p w14:paraId="28EFFDD4" w14:textId="77777777" w:rsidR="006769F5" w:rsidRDefault="00000000">
            <w:pPr>
              <w:spacing w:after="0" w:line="240" w:lineRule="auto"/>
            </w:pPr>
            <w:r>
              <w:t>Strong or Weak</w:t>
            </w:r>
          </w:p>
        </w:tc>
      </w:tr>
      <w:tr w:rsidR="006769F5" w14:paraId="6E28FAC5" w14:textId="77777777">
        <w:trPr>
          <w:cantSplit/>
        </w:trPr>
        <w:tc>
          <w:tcPr>
            <w:tcW w:w="1905" w:type="dxa"/>
            <w:tcMar>
              <w:top w:w="70" w:type="dxa"/>
              <w:bottom w:w="70" w:type="dxa"/>
            </w:tcMar>
            <w:vAlign w:val="center"/>
          </w:tcPr>
          <w:p w14:paraId="2B4219F2" w14:textId="77777777" w:rsidR="006769F5" w:rsidRDefault="00000000">
            <w:pPr>
              <w:spacing w:after="0" w:line="240" w:lineRule="auto"/>
            </w:pPr>
            <w:r>
              <w:t>Geometry</w:t>
            </w:r>
          </w:p>
        </w:tc>
        <w:tc>
          <w:tcPr>
            <w:tcW w:w="5070" w:type="dxa"/>
            <w:tcMar>
              <w:top w:w="70" w:type="dxa"/>
              <w:bottom w:w="70" w:type="dxa"/>
            </w:tcMar>
            <w:vAlign w:val="center"/>
          </w:tcPr>
          <w:p w14:paraId="21EA17C8" w14:textId="77777777" w:rsidR="006769F5" w:rsidRDefault="00000000">
            <w:pPr>
              <w:spacing w:after="0" w:line="240" w:lineRule="auto"/>
            </w:pPr>
            <w:r>
              <w:t>Are the box and mask plausibly sized?</w:t>
            </w:r>
          </w:p>
        </w:tc>
        <w:tc>
          <w:tcPr>
            <w:tcW w:w="2550" w:type="dxa"/>
            <w:tcMar>
              <w:top w:w="70" w:type="dxa"/>
              <w:bottom w:w="70" w:type="dxa"/>
            </w:tcMar>
            <w:vAlign w:val="center"/>
          </w:tcPr>
          <w:p w14:paraId="2C9F1658" w14:textId="77777777" w:rsidR="006769F5" w:rsidRDefault="00000000">
            <w:pPr>
              <w:spacing w:after="0" w:line="240" w:lineRule="auto"/>
            </w:pPr>
            <w:r>
              <w:t>Accept or reject</w:t>
            </w:r>
          </w:p>
        </w:tc>
      </w:tr>
      <w:tr w:rsidR="006769F5" w14:paraId="5A05957D" w14:textId="77777777">
        <w:trPr>
          <w:cantSplit/>
        </w:trPr>
        <w:tc>
          <w:tcPr>
            <w:tcW w:w="1905" w:type="dxa"/>
            <w:tcMar>
              <w:top w:w="70" w:type="dxa"/>
              <w:bottom w:w="70" w:type="dxa"/>
            </w:tcMar>
            <w:vAlign w:val="center"/>
          </w:tcPr>
          <w:p w14:paraId="35293860" w14:textId="77777777" w:rsidR="006769F5" w:rsidRDefault="00000000">
            <w:pPr>
              <w:spacing w:after="0" w:line="240" w:lineRule="auto"/>
            </w:pPr>
            <w:r>
              <w:t>Mask density</w:t>
            </w:r>
          </w:p>
        </w:tc>
        <w:tc>
          <w:tcPr>
            <w:tcW w:w="5070" w:type="dxa"/>
            <w:tcMar>
              <w:top w:w="70" w:type="dxa"/>
              <w:bottom w:w="70" w:type="dxa"/>
            </w:tcMar>
            <w:vAlign w:val="center"/>
          </w:tcPr>
          <w:p w14:paraId="0964886E" w14:textId="77777777" w:rsidR="006769F5" w:rsidRDefault="00000000">
            <w:pPr>
              <w:spacing w:after="0" w:line="240" w:lineRule="auto"/>
            </w:pPr>
            <w:r>
              <w:t>Does the mask fill enough of the box?</w:t>
            </w:r>
          </w:p>
        </w:tc>
        <w:tc>
          <w:tcPr>
            <w:tcW w:w="2550" w:type="dxa"/>
            <w:tcMar>
              <w:top w:w="70" w:type="dxa"/>
              <w:bottom w:w="70" w:type="dxa"/>
            </w:tcMar>
            <w:vAlign w:val="center"/>
          </w:tcPr>
          <w:p w14:paraId="70D2975C" w14:textId="77777777" w:rsidR="006769F5" w:rsidRDefault="00000000">
            <w:pPr>
              <w:spacing w:after="0" w:line="240" w:lineRule="auto"/>
            </w:pPr>
            <w:r>
              <w:t>Mask reliability</w:t>
            </w:r>
          </w:p>
        </w:tc>
      </w:tr>
      <w:tr w:rsidR="006769F5" w14:paraId="108E74FE" w14:textId="77777777">
        <w:trPr>
          <w:cantSplit/>
        </w:trPr>
        <w:tc>
          <w:tcPr>
            <w:tcW w:w="1905" w:type="dxa"/>
            <w:tcMar>
              <w:top w:w="70" w:type="dxa"/>
              <w:bottom w:w="70" w:type="dxa"/>
            </w:tcMar>
            <w:vAlign w:val="center"/>
          </w:tcPr>
          <w:p w14:paraId="2344B9FF" w14:textId="77777777" w:rsidR="006769F5" w:rsidRDefault="00000000">
            <w:pPr>
              <w:spacing w:after="0" w:line="240" w:lineRule="auto"/>
            </w:pPr>
            <w:proofErr w:type="spellStart"/>
            <w:r>
              <w:t>Colour</w:t>
            </w:r>
            <w:proofErr w:type="spellEnd"/>
          </w:p>
        </w:tc>
        <w:tc>
          <w:tcPr>
            <w:tcW w:w="5070" w:type="dxa"/>
            <w:tcMar>
              <w:top w:w="70" w:type="dxa"/>
              <w:bottom w:w="70" w:type="dxa"/>
            </w:tcMar>
            <w:vAlign w:val="center"/>
          </w:tcPr>
          <w:p w14:paraId="1EA04075" w14:textId="77777777" w:rsidR="006769F5" w:rsidRDefault="00000000">
            <w:pPr>
              <w:spacing w:after="0" w:line="240" w:lineRule="auto"/>
            </w:pPr>
            <w:r>
              <w:t xml:space="preserve">Is </w:t>
            </w:r>
            <w:proofErr w:type="spellStart"/>
            <w:r>
              <w:t>colour</w:t>
            </w:r>
            <w:proofErr w:type="spellEnd"/>
            <w:r>
              <w:t xml:space="preserve"> consistent with a tomato and its maturity?</w:t>
            </w:r>
          </w:p>
        </w:tc>
        <w:tc>
          <w:tcPr>
            <w:tcW w:w="2550" w:type="dxa"/>
            <w:tcMar>
              <w:top w:w="70" w:type="dxa"/>
              <w:bottom w:w="70" w:type="dxa"/>
            </w:tcMar>
            <w:vAlign w:val="center"/>
          </w:tcPr>
          <w:p w14:paraId="04D593A9" w14:textId="77777777" w:rsidR="006769F5" w:rsidRDefault="00000000">
            <w:pPr>
              <w:spacing w:after="0" w:line="240" w:lineRule="auto"/>
            </w:pPr>
            <w:r>
              <w:t>Review or correction</w:t>
            </w:r>
          </w:p>
        </w:tc>
      </w:tr>
      <w:tr w:rsidR="006769F5" w14:paraId="7BE0A6CF" w14:textId="77777777">
        <w:trPr>
          <w:cantSplit/>
        </w:trPr>
        <w:tc>
          <w:tcPr>
            <w:tcW w:w="1905" w:type="dxa"/>
            <w:tcMar>
              <w:top w:w="70" w:type="dxa"/>
              <w:bottom w:w="70" w:type="dxa"/>
            </w:tcMar>
            <w:vAlign w:val="center"/>
          </w:tcPr>
          <w:p w14:paraId="442AE966" w14:textId="77777777" w:rsidR="006769F5" w:rsidRDefault="00000000">
            <w:pPr>
              <w:spacing w:after="0" w:line="240" w:lineRule="auto"/>
            </w:pPr>
            <w:r>
              <w:t>ROI</w:t>
            </w:r>
          </w:p>
        </w:tc>
        <w:tc>
          <w:tcPr>
            <w:tcW w:w="5070" w:type="dxa"/>
            <w:tcMar>
              <w:top w:w="70" w:type="dxa"/>
              <w:bottom w:w="70" w:type="dxa"/>
            </w:tcMar>
            <w:vAlign w:val="center"/>
          </w:tcPr>
          <w:p w14:paraId="3D48BF94" w14:textId="77777777" w:rsidR="006769F5" w:rsidRDefault="00000000">
            <w:pPr>
              <w:spacing w:after="0" w:line="240" w:lineRule="auto"/>
            </w:pPr>
            <w:r>
              <w:t xml:space="preserve">Is the candidate </w:t>
            </w:r>
            <w:proofErr w:type="spellStart"/>
            <w:r>
              <w:t>centre</w:t>
            </w:r>
            <w:proofErr w:type="spellEnd"/>
            <w:r>
              <w:t xml:space="preserve"> inside the target ROI?</w:t>
            </w:r>
          </w:p>
        </w:tc>
        <w:tc>
          <w:tcPr>
            <w:tcW w:w="2550" w:type="dxa"/>
            <w:tcMar>
              <w:top w:w="70" w:type="dxa"/>
              <w:bottom w:w="70" w:type="dxa"/>
            </w:tcMar>
            <w:vAlign w:val="center"/>
          </w:tcPr>
          <w:p w14:paraId="2AEA5C38" w14:textId="77777777" w:rsidR="006769F5" w:rsidRDefault="00000000">
            <w:pPr>
              <w:spacing w:after="0" w:line="240" w:lineRule="auto"/>
            </w:pPr>
            <w:r>
              <w:t>Edge filtering</w:t>
            </w:r>
          </w:p>
        </w:tc>
      </w:tr>
      <w:tr w:rsidR="006769F5" w14:paraId="309B964D" w14:textId="77777777">
        <w:trPr>
          <w:cantSplit/>
        </w:trPr>
        <w:tc>
          <w:tcPr>
            <w:tcW w:w="1905" w:type="dxa"/>
            <w:tcMar>
              <w:top w:w="70" w:type="dxa"/>
              <w:bottom w:w="70" w:type="dxa"/>
            </w:tcMar>
            <w:vAlign w:val="center"/>
          </w:tcPr>
          <w:p w14:paraId="746C4490" w14:textId="77777777" w:rsidR="006769F5" w:rsidRDefault="00000000">
            <w:pPr>
              <w:spacing w:after="0" w:line="240" w:lineRule="auto"/>
            </w:pPr>
            <w:r>
              <w:t>Structure</w:t>
            </w:r>
          </w:p>
        </w:tc>
        <w:tc>
          <w:tcPr>
            <w:tcW w:w="5070" w:type="dxa"/>
            <w:tcMar>
              <w:top w:w="70" w:type="dxa"/>
              <w:bottom w:w="70" w:type="dxa"/>
            </w:tcMar>
            <w:vAlign w:val="center"/>
          </w:tcPr>
          <w:p w14:paraId="788F41C5" w14:textId="77777777" w:rsidR="006769F5" w:rsidRDefault="00000000">
            <w:pPr>
              <w:spacing w:after="0" w:line="240" w:lineRule="auto"/>
            </w:pPr>
            <w:r>
              <w:t>Is the cluster supported by internal tomatoes?</w:t>
            </w:r>
          </w:p>
        </w:tc>
        <w:tc>
          <w:tcPr>
            <w:tcW w:w="2550" w:type="dxa"/>
            <w:tcMar>
              <w:top w:w="70" w:type="dxa"/>
              <w:bottom w:w="70" w:type="dxa"/>
            </w:tcMar>
            <w:vAlign w:val="center"/>
          </w:tcPr>
          <w:p w14:paraId="2ADB0D57" w14:textId="77777777" w:rsidR="006769F5" w:rsidRDefault="00000000">
            <w:pPr>
              <w:spacing w:after="0" w:line="240" w:lineRule="auto"/>
            </w:pPr>
            <w:r>
              <w:t>Promotion or heuristic</w:t>
            </w:r>
          </w:p>
        </w:tc>
      </w:tr>
    </w:tbl>
    <w:p w14:paraId="5BE1DDB0" w14:textId="77777777" w:rsidR="006769F5" w:rsidRDefault="006769F5"/>
    <w:p w14:paraId="0302A15A" w14:textId="77777777" w:rsidR="006769F5" w:rsidRDefault="00000000">
      <w:pPr>
        <w:pStyle w:val="3"/>
      </w:pPr>
      <w:r>
        <w:t>Final statuses</w:t>
      </w:r>
    </w:p>
    <w:tbl>
      <w:tblPr>
        <w:tblStyle w:val="af5"/>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700"/>
        <w:gridCol w:w="6818"/>
      </w:tblGrid>
      <w:tr w:rsidR="006769F5" w14:paraId="3B0A2B38" w14:textId="77777777">
        <w:trPr>
          <w:cantSplit/>
        </w:trPr>
        <w:tc>
          <w:tcPr>
            <w:tcW w:w="2700" w:type="dxa"/>
            <w:shd w:val="clear" w:color="auto" w:fill="E8F3EE"/>
            <w:tcMar>
              <w:top w:w="70" w:type="dxa"/>
              <w:bottom w:w="70" w:type="dxa"/>
            </w:tcMar>
            <w:vAlign w:val="center"/>
          </w:tcPr>
          <w:p w14:paraId="16F4A934" w14:textId="77777777" w:rsidR="006769F5" w:rsidRDefault="00000000">
            <w:pPr>
              <w:spacing w:after="0" w:line="240" w:lineRule="auto"/>
            </w:pPr>
            <w:r>
              <w:t>Status</w:t>
            </w:r>
          </w:p>
        </w:tc>
        <w:tc>
          <w:tcPr>
            <w:tcW w:w="6818" w:type="dxa"/>
            <w:shd w:val="clear" w:color="auto" w:fill="E8F3EE"/>
            <w:tcMar>
              <w:top w:w="70" w:type="dxa"/>
              <w:bottom w:w="70" w:type="dxa"/>
            </w:tcMar>
            <w:vAlign w:val="center"/>
          </w:tcPr>
          <w:p w14:paraId="430BE983" w14:textId="77777777" w:rsidR="006769F5" w:rsidRDefault="00000000">
            <w:pPr>
              <w:spacing w:after="0" w:line="240" w:lineRule="auto"/>
            </w:pPr>
            <w:r>
              <w:t>Meaning</w:t>
            </w:r>
          </w:p>
        </w:tc>
      </w:tr>
      <w:tr w:rsidR="006769F5" w14:paraId="244CEAF3" w14:textId="77777777">
        <w:trPr>
          <w:cantSplit/>
        </w:trPr>
        <w:tc>
          <w:tcPr>
            <w:tcW w:w="2700" w:type="dxa"/>
            <w:tcMar>
              <w:top w:w="70" w:type="dxa"/>
              <w:bottom w:w="70" w:type="dxa"/>
            </w:tcMar>
            <w:vAlign w:val="center"/>
          </w:tcPr>
          <w:p w14:paraId="1028DB03" w14:textId="77777777" w:rsidR="006769F5" w:rsidRDefault="00000000">
            <w:pPr>
              <w:spacing w:after="0" w:line="240" w:lineRule="auto"/>
            </w:pPr>
            <w:r>
              <w:t>Strong</w:t>
            </w:r>
          </w:p>
        </w:tc>
        <w:tc>
          <w:tcPr>
            <w:tcW w:w="6818" w:type="dxa"/>
            <w:tcMar>
              <w:top w:w="70" w:type="dxa"/>
              <w:bottom w:w="70" w:type="dxa"/>
            </w:tcMar>
            <w:vAlign w:val="center"/>
          </w:tcPr>
          <w:p w14:paraId="0A66C980" w14:textId="77777777" w:rsidR="006769F5" w:rsidRDefault="00000000">
            <w:pPr>
              <w:spacing w:after="0" w:line="240" w:lineRule="auto"/>
            </w:pPr>
            <w:r>
              <w:t>Passed class conditions and was accepted as a strong model prediction</w:t>
            </w:r>
          </w:p>
        </w:tc>
      </w:tr>
      <w:tr w:rsidR="006769F5" w14:paraId="66FBA93A" w14:textId="77777777">
        <w:trPr>
          <w:cantSplit/>
        </w:trPr>
        <w:tc>
          <w:tcPr>
            <w:tcW w:w="2700" w:type="dxa"/>
            <w:tcMar>
              <w:top w:w="70" w:type="dxa"/>
              <w:bottom w:w="70" w:type="dxa"/>
            </w:tcMar>
            <w:vAlign w:val="center"/>
          </w:tcPr>
          <w:p w14:paraId="35DE2FA4" w14:textId="77777777" w:rsidR="006769F5" w:rsidRDefault="00000000">
            <w:pPr>
              <w:spacing w:after="0" w:line="240" w:lineRule="auto"/>
            </w:pPr>
            <w:r>
              <w:t>Review</w:t>
            </w:r>
          </w:p>
        </w:tc>
        <w:tc>
          <w:tcPr>
            <w:tcW w:w="6818" w:type="dxa"/>
            <w:tcMar>
              <w:top w:w="70" w:type="dxa"/>
              <w:bottom w:w="70" w:type="dxa"/>
            </w:tcMar>
            <w:vAlign w:val="center"/>
          </w:tcPr>
          <w:p w14:paraId="27D6655F" w14:textId="77777777" w:rsidR="006769F5" w:rsidRDefault="00000000">
            <w:pPr>
              <w:spacing w:after="0" w:line="240" w:lineRule="auto"/>
            </w:pPr>
            <w:r>
              <w:t xml:space="preserve">Failed the strict threshold but received mask and </w:t>
            </w:r>
            <w:proofErr w:type="spellStart"/>
            <w:r>
              <w:t>colour</w:t>
            </w:r>
            <w:proofErr w:type="spellEnd"/>
            <w:r>
              <w:t xml:space="preserve"> support</w:t>
            </w:r>
          </w:p>
        </w:tc>
      </w:tr>
      <w:tr w:rsidR="006769F5" w14:paraId="662E7ED8" w14:textId="77777777">
        <w:trPr>
          <w:cantSplit/>
        </w:trPr>
        <w:tc>
          <w:tcPr>
            <w:tcW w:w="2700" w:type="dxa"/>
            <w:tcMar>
              <w:top w:w="70" w:type="dxa"/>
              <w:bottom w:w="70" w:type="dxa"/>
            </w:tcMar>
            <w:vAlign w:val="center"/>
          </w:tcPr>
          <w:p w14:paraId="5F980D5B" w14:textId="77777777" w:rsidR="006769F5" w:rsidRDefault="00000000">
            <w:pPr>
              <w:spacing w:after="0" w:line="240" w:lineRule="auto"/>
            </w:pPr>
            <w:r>
              <w:t>Weak</w:t>
            </w:r>
          </w:p>
        </w:tc>
        <w:tc>
          <w:tcPr>
            <w:tcW w:w="6818" w:type="dxa"/>
            <w:tcMar>
              <w:top w:w="70" w:type="dxa"/>
              <w:bottom w:w="70" w:type="dxa"/>
            </w:tcMar>
            <w:vAlign w:val="center"/>
          </w:tcPr>
          <w:p w14:paraId="67453C7D" w14:textId="77777777" w:rsidR="006769F5" w:rsidRDefault="00000000">
            <w:pPr>
              <w:spacing w:after="0" w:line="240" w:lineRule="auto"/>
            </w:pPr>
            <w:r>
              <w:t>Retained for analysis or support but not displayed as a regular result</w:t>
            </w:r>
          </w:p>
        </w:tc>
      </w:tr>
      <w:tr w:rsidR="006769F5" w14:paraId="4F8EE1F1" w14:textId="77777777">
        <w:trPr>
          <w:cantSplit/>
        </w:trPr>
        <w:tc>
          <w:tcPr>
            <w:tcW w:w="2700" w:type="dxa"/>
            <w:tcMar>
              <w:top w:w="70" w:type="dxa"/>
              <w:bottom w:w="70" w:type="dxa"/>
            </w:tcMar>
            <w:vAlign w:val="center"/>
          </w:tcPr>
          <w:p w14:paraId="20C512D7" w14:textId="77777777" w:rsidR="006769F5" w:rsidRDefault="00000000">
            <w:pPr>
              <w:spacing w:after="0" w:line="240" w:lineRule="auto"/>
            </w:pPr>
            <w:r>
              <w:t>Noise</w:t>
            </w:r>
          </w:p>
        </w:tc>
        <w:tc>
          <w:tcPr>
            <w:tcW w:w="6818" w:type="dxa"/>
            <w:tcMar>
              <w:top w:w="70" w:type="dxa"/>
              <w:bottom w:w="70" w:type="dxa"/>
            </w:tcMar>
            <w:vAlign w:val="center"/>
          </w:tcPr>
          <w:p w14:paraId="43708AF0" w14:textId="77777777" w:rsidR="006769F5" w:rsidRDefault="00000000">
            <w:pPr>
              <w:spacing w:after="0" w:line="240" w:lineRule="auto"/>
            </w:pPr>
            <w:r>
              <w:t>Failed basic validity checks and is not used for a decision</w:t>
            </w:r>
          </w:p>
        </w:tc>
      </w:tr>
      <w:tr w:rsidR="006769F5" w14:paraId="44A30482" w14:textId="77777777">
        <w:trPr>
          <w:cantSplit/>
        </w:trPr>
        <w:tc>
          <w:tcPr>
            <w:tcW w:w="2700" w:type="dxa"/>
            <w:tcMar>
              <w:top w:w="70" w:type="dxa"/>
              <w:bottom w:w="70" w:type="dxa"/>
            </w:tcMar>
            <w:vAlign w:val="center"/>
          </w:tcPr>
          <w:p w14:paraId="377EC2B4" w14:textId="77777777" w:rsidR="006769F5" w:rsidRDefault="00000000">
            <w:pPr>
              <w:spacing w:after="0" w:line="240" w:lineRule="auto"/>
            </w:pPr>
            <w:r>
              <w:t>Heuristic</w:t>
            </w:r>
          </w:p>
        </w:tc>
        <w:tc>
          <w:tcPr>
            <w:tcW w:w="6818" w:type="dxa"/>
            <w:tcMar>
              <w:top w:w="70" w:type="dxa"/>
              <w:bottom w:w="70" w:type="dxa"/>
            </w:tcMar>
            <w:vAlign w:val="center"/>
          </w:tcPr>
          <w:p w14:paraId="1500394D" w14:textId="77777777" w:rsidR="006769F5" w:rsidRDefault="00000000">
            <w:pPr>
              <w:spacing w:after="0" w:line="240" w:lineRule="auto"/>
            </w:pPr>
            <w:r>
              <w:t>New cluster generated from a weak anchor and supporting tomatoes</w:t>
            </w:r>
          </w:p>
        </w:tc>
      </w:tr>
    </w:tbl>
    <w:p w14:paraId="3CF0B848" w14:textId="77777777" w:rsidR="006769F5" w:rsidRDefault="006769F5"/>
    <w:p w14:paraId="79DA7FD0" w14:textId="77777777" w:rsidR="006769F5" w:rsidRDefault="00000000">
      <w:r>
        <w:t>The strict policy reduced noise but exposed an important pattern: weak cluster predictions repeatedly appeared around genuine regions. The system therefore does not discard the Weak set. It retains these candidates as an evidence pool from which Review candidates can be promoted, an additional ROI pass can be triggered, or a heuristic cluster can be created.</w:t>
      </w:r>
    </w:p>
    <w:tbl>
      <w:tblPr>
        <w:tblStyle w:val="af6"/>
        <w:tblW w:w="9518" w:type="dxa"/>
        <w:tblInd w:w="5" w:type="dxa"/>
        <w:tblBorders>
          <w:top w:val="single" w:sz="8" w:space="0" w:color="2E5B88"/>
          <w:left w:val="single" w:sz="8" w:space="0" w:color="2E5B88"/>
          <w:bottom w:val="single" w:sz="8" w:space="0" w:color="2E5B88"/>
          <w:right w:val="single" w:sz="8" w:space="0" w:color="2E5B88"/>
          <w:insideH w:val="single" w:sz="8" w:space="0" w:color="2E5B88"/>
          <w:insideV w:val="single" w:sz="8" w:space="0" w:color="2E5B88"/>
        </w:tblBorders>
        <w:tblLayout w:type="fixed"/>
        <w:tblLook w:val="0400" w:firstRow="0" w:lastRow="0" w:firstColumn="0" w:lastColumn="0" w:noHBand="0" w:noVBand="1"/>
      </w:tblPr>
      <w:tblGrid>
        <w:gridCol w:w="9518"/>
      </w:tblGrid>
      <w:tr w:rsidR="006769F5" w14:paraId="46334396" w14:textId="77777777">
        <w:trPr>
          <w:cantSplit/>
        </w:trPr>
        <w:tc>
          <w:tcPr>
            <w:tcW w:w="9518" w:type="dxa"/>
            <w:shd w:val="clear" w:color="auto" w:fill="EAF1F8"/>
            <w:tcMar>
              <w:top w:w="70" w:type="dxa"/>
              <w:bottom w:w="70" w:type="dxa"/>
            </w:tcMar>
            <w:vAlign w:val="center"/>
          </w:tcPr>
          <w:p w14:paraId="4E6650B6" w14:textId="77777777" w:rsidR="006769F5" w:rsidRDefault="00000000">
            <w:pPr>
              <w:spacing w:after="0" w:line="240" w:lineRule="auto"/>
            </w:pPr>
            <w:r>
              <w:t>Transparency principle</w:t>
            </w:r>
            <w:r>
              <w:br/>
              <w:t>The new status does not alter YOLO confidence. The original confidence is retained and the decision source is recorded in a separate field.</w:t>
            </w:r>
          </w:p>
        </w:tc>
      </w:tr>
    </w:tbl>
    <w:p w14:paraId="37B4B9CB" w14:textId="77777777" w:rsidR="006769F5" w:rsidRDefault="006769F5"/>
    <w:p w14:paraId="2B487498" w14:textId="77777777" w:rsidR="006769F5" w:rsidRDefault="00000000">
      <w:r>
        <w:br w:type="page"/>
      </w:r>
    </w:p>
    <w:p w14:paraId="15ADA883" w14:textId="77777777" w:rsidR="006769F5" w:rsidRDefault="00000000">
      <w:pPr>
        <w:pStyle w:val="2"/>
      </w:pPr>
      <w:r>
        <w:lastRenderedPageBreak/>
        <w:t xml:space="preserve">4.5 Review Promotion and </w:t>
      </w:r>
      <w:proofErr w:type="spellStart"/>
      <w:r>
        <w:t>Colour</w:t>
      </w:r>
      <w:proofErr w:type="spellEnd"/>
      <w:r>
        <w:t>-Based Relabeling</w:t>
      </w:r>
    </w:p>
    <w:p w14:paraId="42267365" w14:textId="77777777" w:rsidR="006769F5" w:rsidRDefault="00000000">
      <w:pPr>
        <w:pStyle w:val="3"/>
      </w:pPr>
      <w:r>
        <w:t>Review</w:t>
      </w:r>
    </w:p>
    <w:p w14:paraId="5825C04F" w14:textId="77777777" w:rsidR="006769F5" w:rsidRDefault="00000000">
      <w:r>
        <w:t xml:space="preserve">A weak tomato candidate may be promoted to Review when the mask is valid, its density is sufficient, the region lies within the ROI, and </w:t>
      </w:r>
      <w:proofErr w:type="spellStart"/>
      <w:r>
        <w:t>colour</w:t>
      </w:r>
      <w:proofErr w:type="spellEnd"/>
      <w:r>
        <w:t xml:space="preserve"> evidence is consistent with a tomato. Review is not a Strong prediction and receives no new confidence score; it is displayed and stored with a separate status. Its purpose is to recover candidates rejected by a conservative confidence threshold despite plausible visual evidence.</w:t>
      </w:r>
    </w:p>
    <w:p w14:paraId="3B4F6FA4" w14:textId="77777777" w:rsidR="006769F5" w:rsidRDefault="00000000">
      <w:pPr>
        <w:pStyle w:val="3"/>
      </w:pPr>
      <w:proofErr w:type="spellStart"/>
      <w:r>
        <w:t>Colour</w:t>
      </w:r>
      <w:proofErr w:type="spellEnd"/>
      <w:r>
        <w:t xml:space="preserve"> correction</w:t>
      </w:r>
    </w:p>
    <w:p w14:paraId="717AB15B" w14:textId="77777777" w:rsidR="006769F5" w:rsidRDefault="00000000">
      <w:r>
        <w:t xml:space="preserve">When a tomato mask is reliable but the maturity class strongly contradicts the </w:t>
      </w:r>
      <w:proofErr w:type="spellStart"/>
      <w:r>
        <w:t>colour</w:t>
      </w:r>
      <w:proofErr w:type="spellEnd"/>
      <w:r>
        <w:t xml:space="preserve"> distribution, the policy may switch Ripe to Unripe or vice versa. Correction is applied only after area and density checks, avoiding reliance on a small or unstable mask. The rule uses red, warm-</w:t>
      </w:r>
      <w:proofErr w:type="spellStart"/>
      <w:r>
        <w:t>colour</w:t>
      </w:r>
      <w:proofErr w:type="spellEnd"/>
      <w:r>
        <w:t>, and green–yellow ratios within the mask.</w:t>
      </w:r>
    </w:p>
    <w:tbl>
      <w:tblPr>
        <w:tblStyle w:val="af7"/>
        <w:tblW w:w="10710" w:type="dxa"/>
        <w:tblInd w:w="-220"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1890"/>
        <w:gridCol w:w="5700"/>
        <w:gridCol w:w="3120"/>
      </w:tblGrid>
      <w:tr w:rsidR="006769F5" w14:paraId="2DD3C3C7" w14:textId="77777777">
        <w:trPr>
          <w:cantSplit/>
        </w:trPr>
        <w:tc>
          <w:tcPr>
            <w:tcW w:w="1890" w:type="dxa"/>
            <w:shd w:val="clear" w:color="auto" w:fill="EAF1F8"/>
            <w:tcMar>
              <w:top w:w="70" w:type="dxa"/>
              <w:bottom w:w="70" w:type="dxa"/>
            </w:tcMar>
            <w:vAlign w:val="center"/>
          </w:tcPr>
          <w:p w14:paraId="0AF2D48A" w14:textId="77777777" w:rsidR="006769F5" w:rsidRDefault="00000000">
            <w:pPr>
              <w:spacing w:after="0" w:line="240" w:lineRule="auto"/>
            </w:pPr>
            <w:r>
              <w:t>Case</w:t>
            </w:r>
          </w:p>
        </w:tc>
        <w:tc>
          <w:tcPr>
            <w:tcW w:w="5700" w:type="dxa"/>
            <w:shd w:val="clear" w:color="auto" w:fill="EAF1F8"/>
            <w:tcMar>
              <w:top w:w="70" w:type="dxa"/>
              <w:bottom w:w="70" w:type="dxa"/>
            </w:tcMar>
            <w:vAlign w:val="center"/>
          </w:tcPr>
          <w:p w14:paraId="20D07BF0" w14:textId="77777777" w:rsidR="006769F5" w:rsidRDefault="00000000">
            <w:pPr>
              <w:spacing w:after="0" w:line="240" w:lineRule="auto"/>
            </w:pPr>
            <w:r>
              <w:t>Condensed condition</w:t>
            </w:r>
          </w:p>
        </w:tc>
        <w:tc>
          <w:tcPr>
            <w:tcW w:w="3120" w:type="dxa"/>
            <w:shd w:val="clear" w:color="auto" w:fill="EAF1F8"/>
            <w:tcMar>
              <w:top w:w="70" w:type="dxa"/>
              <w:bottom w:w="70" w:type="dxa"/>
            </w:tcMar>
            <w:vAlign w:val="center"/>
          </w:tcPr>
          <w:p w14:paraId="792F7CCD" w14:textId="77777777" w:rsidR="006769F5" w:rsidRDefault="00000000">
            <w:pPr>
              <w:spacing w:after="0" w:line="240" w:lineRule="auto"/>
            </w:pPr>
            <w:r>
              <w:t>Result</w:t>
            </w:r>
          </w:p>
        </w:tc>
      </w:tr>
      <w:tr w:rsidR="006769F5" w14:paraId="163BB2B7" w14:textId="77777777">
        <w:trPr>
          <w:cantSplit/>
        </w:trPr>
        <w:tc>
          <w:tcPr>
            <w:tcW w:w="1890" w:type="dxa"/>
            <w:tcMar>
              <w:top w:w="70" w:type="dxa"/>
              <w:bottom w:w="70" w:type="dxa"/>
            </w:tcMar>
            <w:vAlign w:val="center"/>
          </w:tcPr>
          <w:p w14:paraId="300A7426" w14:textId="77777777" w:rsidR="006769F5" w:rsidRDefault="00000000">
            <w:pPr>
              <w:spacing w:after="0" w:line="240" w:lineRule="auto"/>
            </w:pPr>
            <w:r>
              <w:t>Review ripe</w:t>
            </w:r>
          </w:p>
        </w:tc>
        <w:tc>
          <w:tcPr>
            <w:tcW w:w="5700" w:type="dxa"/>
            <w:tcMar>
              <w:top w:w="70" w:type="dxa"/>
              <w:bottom w:w="70" w:type="dxa"/>
            </w:tcMar>
            <w:vAlign w:val="center"/>
          </w:tcPr>
          <w:p w14:paraId="1C169AE4" w14:textId="77777777" w:rsidR="006769F5" w:rsidRDefault="00000000">
            <w:pPr>
              <w:spacing w:after="0" w:line="240" w:lineRule="auto"/>
            </w:pPr>
            <w:r>
              <w:t>Valid mask + warm evidence + near-threshold confidence</w:t>
            </w:r>
          </w:p>
        </w:tc>
        <w:tc>
          <w:tcPr>
            <w:tcW w:w="3120" w:type="dxa"/>
            <w:tcMar>
              <w:top w:w="70" w:type="dxa"/>
              <w:bottom w:w="70" w:type="dxa"/>
            </w:tcMar>
            <w:vAlign w:val="center"/>
          </w:tcPr>
          <w:p w14:paraId="2A40E270" w14:textId="77777777" w:rsidR="006769F5" w:rsidRDefault="00000000">
            <w:pPr>
              <w:spacing w:after="0" w:line="240" w:lineRule="auto"/>
            </w:pPr>
            <w:r>
              <w:t>Accepted with explicit status</w:t>
            </w:r>
          </w:p>
        </w:tc>
      </w:tr>
      <w:tr w:rsidR="006769F5" w14:paraId="68055492" w14:textId="77777777">
        <w:trPr>
          <w:cantSplit/>
        </w:trPr>
        <w:tc>
          <w:tcPr>
            <w:tcW w:w="1890" w:type="dxa"/>
            <w:tcMar>
              <w:top w:w="70" w:type="dxa"/>
              <w:bottom w:w="70" w:type="dxa"/>
            </w:tcMar>
            <w:vAlign w:val="center"/>
          </w:tcPr>
          <w:p w14:paraId="0B43C9A9" w14:textId="77777777" w:rsidR="006769F5" w:rsidRDefault="00000000">
            <w:pPr>
              <w:spacing w:after="0" w:line="240" w:lineRule="auto"/>
            </w:pPr>
            <w:r>
              <w:t>Review unripe</w:t>
            </w:r>
          </w:p>
        </w:tc>
        <w:tc>
          <w:tcPr>
            <w:tcW w:w="5700" w:type="dxa"/>
            <w:tcMar>
              <w:top w:w="70" w:type="dxa"/>
              <w:bottom w:w="70" w:type="dxa"/>
            </w:tcMar>
            <w:vAlign w:val="center"/>
          </w:tcPr>
          <w:p w14:paraId="429C0E31" w14:textId="77777777" w:rsidR="006769F5" w:rsidRDefault="00000000">
            <w:pPr>
              <w:spacing w:after="0" w:line="240" w:lineRule="auto"/>
            </w:pPr>
            <w:r>
              <w:t>Valid mask + green–yellow evidence + near-threshold confidence</w:t>
            </w:r>
          </w:p>
        </w:tc>
        <w:tc>
          <w:tcPr>
            <w:tcW w:w="3120" w:type="dxa"/>
            <w:tcMar>
              <w:top w:w="70" w:type="dxa"/>
              <w:bottom w:w="70" w:type="dxa"/>
            </w:tcMar>
            <w:vAlign w:val="center"/>
          </w:tcPr>
          <w:p w14:paraId="77D957AC" w14:textId="77777777" w:rsidR="006769F5" w:rsidRDefault="00000000">
            <w:pPr>
              <w:spacing w:after="0" w:line="240" w:lineRule="auto"/>
            </w:pPr>
            <w:r>
              <w:t>Accepted with explicit status</w:t>
            </w:r>
          </w:p>
        </w:tc>
      </w:tr>
      <w:tr w:rsidR="006769F5" w14:paraId="3D13A5E3" w14:textId="77777777">
        <w:trPr>
          <w:cantSplit/>
        </w:trPr>
        <w:tc>
          <w:tcPr>
            <w:tcW w:w="1890" w:type="dxa"/>
            <w:tcMar>
              <w:top w:w="70" w:type="dxa"/>
              <w:bottom w:w="70" w:type="dxa"/>
            </w:tcMar>
            <w:vAlign w:val="center"/>
          </w:tcPr>
          <w:p w14:paraId="2F8A653E" w14:textId="77777777" w:rsidR="006769F5" w:rsidRDefault="00000000">
            <w:pPr>
              <w:spacing w:after="0" w:line="240" w:lineRule="auto"/>
            </w:pPr>
            <w:sdt>
              <w:sdtPr>
                <w:tag w:val="goog_rdk_1"/>
                <w:id w:val="-68410457"/>
              </w:sdtPr>
              <w:sdtContent>
                <w:r>
                  <w:rPr>
                    <w:rFonts w:ascii="Arial Unicode MS" w:eastAsia="Arial Unicode MS" w:hAnsi="Arial Unicode MS" w:cs="Arial Unicode MS"/>
                  </w:rPr>
                  <w:t>Unripe → Ripe</w:t>
                </w:r>
              </w:sdtContent>
            </w:sdt>
          </w:p>
        </w:tc>
        <w:tc>
          <w:tcPr>
            <w:tcW w:w="5700" w:type="dxa"/>
            <w:tcMar>
              <w:top w:w="70" w:type="dxa"/>
              <w:bottom w:w="70" w:type="dxa"/>
            </w:tcMar>
            <w:vAlign w:val="center"/>
          </w:tcPr>
          <w:p w14:paraId="6B5ACD31" w14:textId="77777777" w:rsidR="006769F5" w:rsidRDefault="00000000">
            <w:pPr>
              <w:spacing w:after="0" w:line="240" w:lineRule="auto"/>
            </w:pPr>
            <w:r>
              <w:t>Strong red/warm evidence contradicts the class</w:t>
            </w:r>
          </w:p>
        </w:tc>
        <w:tc>
          <w:tcPr>
            <w:tcW w:w="3120" w:type="dxa"/>
            <w:tcMar>
              <w:top w:w="70" w:type="dxa"/>
              <w:bottom w:w="70" w:type="dxa"/>
            </w:tcMar>
            <w:vAlign w:val="center"/>
          </w:tcPr>
          <w:p w14:paraId="157ED08E" w14:textId="77777777" w:rsidR="006769F5" w:rsidRDefault="00000000">
            <w:pPr>
              <w:spacing w:after="0" w:line="240" w:lineRule="auto"/>
            </w:pPr>
            <w:r>
              <w:t>Color Corrected</w:t>
            </w:r>
          </w:p>
        </w:tc>
      </w:tr>
      <w:tr w:rsidR="006769F5" w14:paraId="09297504" w14:textId="77777777">
        <w:trPr>
          <w:cantSplit/>
        </w:trPr>
        <w:tc>
          <w:tcPr>
            <w:tcW w:w="1890" w:type="dxa"/>
            <w:tcMar>
              <w:top w:w="70" w:type="dxa"/>
              <w:bottom w:w="70" w:type="dxa"/>
            </w:tcMar>
            <w:vAlign w:val="center"/>
          </w:tcPr>
          <w:p w14:paraId="35CFC830" w14:textId="77777777" w:rsidR="006769F5" w:rsidRDefault="00000000">
            <w:pPr>
              <w:spacing w:after="0" w:line="240" w:lineRule="auto"/>
            </w:pPr>
            <w:sdt>
              <w:sdtPr>
                <w:tag w:val="goog_rdk_2"/>
                <w:id w:val="-352161693"/>
              </w:sdtPr>
              <w:sdtContent>
                <w:r>
                  <w:rPr>
                    <w:rFonts w:ascii="Arial Unicode MS" w:eastAsia="Arial Unicode MS" w:hAnsi="Arial Unicode MS" w:cs="Arial Unicode MS"/>
                  </w:rPr>
                  <w:t>Ripe → Unripe</w:t>
                </w:r>
              </w:sdtContent>
            </w:sdt>
          </w:p>
        </w:tc>
        <w:tc>
          <w:tcPr>
            <w:tcW w:w="5700" w:type="dxa"/>
            <w:tcMar>
              <w:top w:w="70" w:type="dxa"/>
              <w:bottom w:w="70" w:type="dxa"/>
            </w:tcMar>
            <w:vAlign w:val="center"/>
          </w:tcPr>
          <w:p w14:paraId="7F3FA14A" w14:textId="77777777" w:rsidR="006769F5" w:rsidRDefault="00000000">
            <w:pPr>
              <w:spacing w:after="0" w:line="240" w:lineRule="auto"/>
            </w:pPr>
            <w:r>
              <w:t>Strong green–yellow evidence contradicts the class</w:t>
            </w:r>
          </w:p>
        </w:tc>
        <w:tc>
          <w:tcPr>
            <w:tcW w:w="3120" w:type="dxa"/>
            <w:tcMar>
              <w:top w:w="70" w:type="dxa"/>
              <w:bottom w:w="70" w:type="dxa"/>
            </w:tcMar>
            <w:vAlign w:val="center"/>
          </w:tcPr>
          <w:p w14:paraId="471B9B81" w14:textId="77777777" w:rsidR="006769F5" w:rsidRDefault="00000000">
            <w:pPr>
              <w:spacing w:after="0" w:line="240" w:lineRule="auto"/>
            </w:pPr>
            <w:r>
              <w:t>Color Corrected</w:t>
            </w:r>
          </w:p>
        </w:tc>
      </w:tr>
      <w:tr w:rsidR="006769F5" w14:paraId="3C65C3D9" w14:textId="77777777">
        <w:trPr>
          <w:cantSplit/>
        </w:trPr>
        <w:tc>
          <w:tcPr>
            <w:tcW w:w="1890" w:type="dxa"/>
            <w:tcMar>
              <w:top w:w="70" w:type="dxa"/>
              <w:bottom w:w="70" w:type="dxa"/>
            </w:tcMar>
            <w:vAlign w:val="center"/>
          </w:tcPr>
          <w:p w14:paraId="167AC311" w14:textId="77777777" w:rsidR="006769F5" w:rsidRDefault="00000000">
            <w:pPr>
              <w:spacing w:after="0" w:line="240" w:lineRule="auto"/>
            </w:pPr>
            <w:r>
              <w:t>Weak mask</w:t>
            </w:r>
          </w:p>
        </w:tc>
        <w:tc>
          <w:tcPr>
            <w:tcW w:w="5700" w:type="dxa"/>
            <w:tcMar>
              <w:top w:w="70" w:type="dxa"/>
              <w:bottom w:w="70" w:type="dxa"/>
            </w:tcMar>
            <w:vAlign w:val="center"/>
          </w:tcPr>
          <w:p w14:paraId="7E9A27E2" w14:textId="77777777" w:rsidR="006769F5" w:rsidRDefault="00000000">
            <w:pPr>
              <w:spacing w:after="0" w:line="240" w:lineRule="auto"/>
            </w:pPr>
            <w:r>
              <w:t>Low area or density</w:t>
            </w:r>
          </w:p>
        </w:tc>
        <w:tc>
          <w:tcPr>
            <w:tcW w:w="3120" w:type="dxa"/>
            <w:tcMar>
              <w:top w:w="70" w:type="dxa"/>
              <w:bottom w:w="70" w:type="dxa"/>
            </w:tcMar>
            <w:vAlign w:val="center"/>
          </w:tcPr>
          <w:p w14:paraId="7AF8F897" w14:textId="77777777" w:rsidR="006769F5" w:rsidRDefault="00000000">
            <w:pPr>
              <w:spacing w:after="0" w:line="240" w:lineRule="auto"/>
            </w:pPr>
            <w:r>
              <w:t>No correction</w:t>
            </w:r>
          </w:p>
        </w:tc>
      </w:tr>
    </w:tbl>
    <w:p w14:paraId="27173393" w14:textId="77777777" w:rsidR="006769F5" w:rsidRDefault="006769F5"/>
    <w:p w14:paraId="40225CC7" w14:textId="77777777" w:rsidR="006769F5" w:rsidRDefault="00000000">
      <w:r>
        <w:t xml:space="preserve">The two layers were designed independently and can therefore be evaluated by ablation. This distinction proved essential: Chapter 5 shows that Review mainly added correct, temporally supported detections, whereas </w:t>
      </w:r>
      <w:proofErr w:type="spellStart"/>
      <w:r>
        <w:t>colour</w:t>
      </w:r>
      <w:proofErr w:type="spellEnd"/>
      <w:r>
        <w:t xml:space="preserve"> correction increased both the number of detections and the number of singletons and class switches.</w:t>
      </w:r>
    </w:p>
    <w:tbl>
      <w:tblPr>
        <w:tblStyle w:val="af8"/>
        <w:tblW w:w="9518" w:type="dxa"/>
        <w:tblInd w:w="5" w:type="dxa"/>
        <w:tblBorders>
          <w:top w:val="single" w:sz="8" w:space="0" w:color="B86F18"/>
          <w:left w:val="single" w:sz="8" w:space="0" w:color="B86F18"/>
          <w:bottom w:val="single" w:sz="8" w:space="0" w:color="B86F18"/>
          <w:right w:val="single" w:sz="8" w:space="0" w:color="B86F18"/>
          <w:insideH w:val="single" w:sz="8" w:space="0" w:color="B86F18"/>
          <w:insideV w:val="single" w:sz="8" w:space="0" w:color="B86F18"/>
        </w:tblBorders>
        <w:tblLayout w:type="fixed"/>
        <w:tblLook w:val="0400" w:firstRow="0" w:lastRow="0" w:firstColumn="0" w:lastColumn="0" w:noHBand="0" w:noVBand="1"/>
      </w:tblPr>
      <w:tblGrid>
        <w:gridCol w:w="9518"/>
      </w:tblGrid>
      <w:tr w:rsidR="006769F5" w14:paraId="2BFAE249" w14:textId="77777777">
        <w:trPr>
          <w:cantSplit/>
        </w:trPr>
        <w:tc>
          <w:tcPr>
            <w:tcW w:w="9518" w:type="dxa"/>
            <w:shd w:val="clear" w:color="auto" w:fill="FFF1DE"/>
            <w:tcMar>
              <w:top w:w="70" w:type="dxa"/>
              <w:bottom w:w="70" w:type="dxa"/>
            </w:tcMar>
            <w:vAlign w:val="center"/>
          </w:tcPr>
          <w:p w14:paraId="014E17FC" w14:textId="77777777" w:rsidR="006769F5" w:rsidRDefault="00000000">
            <w:pPr>
              <w:spacing w:after="0" w:line="240" w:lineRule="auto"/>
            </w:pPr>
            <w:r>
              <w:t>Colour-rule limitation</w:t>
            </w:r>
            <w:r>
              <w:br/>
              <w:t>The warm range also includes orange. Some orange tomatoes in the dataset were labeled unripe, so an overly broad warm rule may incorrectly relabel them as ripe.</w:t>
            </w:r>
          </w:p>
        </w:tc>
      </w:tr>
    </w:tbl>
    <w:p w14:paraId="52C7C5CA" w14:textId="77777777" w:rsidR="006769F5" w:rsidRDefault="006769F5"/>
    <w:p w14:paraId="54FBAF5C" w14:textId="77777777" w:rsidR="006769F5" w:rsidRDefault="00000000">
      <w:r>
        <w:br w:type="page"/>
      </w:r>
    </w:p>
    <w:p w14:paraId="56833DD4" w14:textId="77777777" w:rsidR="006769F5" w:rsidRDefault="00000000">
      <w:pPr>
        <w:pStyle w:val="2"/>
      </w:pPr>
      <w:r>
        <w:lastRenderedPageBreak/>
        <w:t>4.6 Cluster Heuristic</w:t>
      </w:r>
    </w:p>
    <w:p w14:paraId="03E7CCF4" w14:textId="77777777" w:rsidR="006769F5" w:rsidRDefault="00000000">
      <w:r>
        <w:t xml:space="preserve">The heuristic was developed in response to the consistent noise revealed by the conservative policy. A weak cluster prediction is used only as a spatial anchor. It is not automatically accepted, but is evaluated against individual tomatoes whose </w:t>
      </w:r>
      <w:proofErr w:type="spellStart"/>
      <w:r>
        <w:t>centres</w:t>
      </w:r>
      <w:proofErr w:type="spellEnd"/>
      <w:r>
        <w:t xml:space="preserve"> lie within or near it.</w:t>
      </w:r>
    </w:p>
    <w:tbl>
      <w:tblPr>
        <w:tblStyle w:val="af9"/>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1900"/>
        <w:gridCol w:w="7618"/>
      </w:tblGrid>
      <w:tr w:rsidR="006769F5" w14:paraId="5B9D88BD" w14:textId="77777777">
        <w:trPr>
          <w:cantSplit/>
        </w:trPr>
        <w:tc>
          <w:tcPr>
            <w:tcW w:w="1900" w:type="dxa"/>
            <w:shd w:val="clear" w:color="auto" w:fill="FFF1DE"/>
            <w:tcMar>
              <w:top w:w="70" w:type="dxa"/>
              <w:bottom w:w="70" w:type="dxa"/>
            </w:tcMar>
            <w:vAlign w:val="center"/>
          </w:tcPr>
          <w:p w14:paraId="6EAE656F" w14:textId="77777777" w:rsidR="006769F5" w:rsidRDefault="00000000">
            <w:pPr>
              <w:spacing w:after="0" w:line="240" w:lineRule="auto"/>
            </w:pPr>
            <w:r>
              <w:t>Stage</w:t>
            </w:r>
          </w:p>
        </w:tc>
        <w:tc>
          <w:tcPr>
            <w:tcW w:w="7618" w:type="dxa"/>
            <w:shd w:val="clear" w:color="auto" w:fill="FFF1DE"/>
            <w:tcMar>
              <w:top w:w="70" w:type="dxa"/>
              <w:bottom w:w="70" w:type="dxa"/>
            </w:tcMar>
            <w:vAlign w:val="center"/>
          </w:tcPr>
          <w:p w14:paraId="33764764" w14:textId="77777777" w:rsidR="006769F5" w:rsidRDefault="00000000">
            <w:pPr>
              <w:spacing w:after="0" w:line="240" w:lineRule="auto"/>
            </w:pPr>
            <w:r>
              <w:t>Operation</w:t>
            </w:r>
          </w:p>
        </w:tc>
      </w:tr>
      <w:tr w:rsidR="006769F5" w14:paraId="6D6DD756" w14:textId="77777777">
        <w:trPr>
          <w:cantSplit/>
        </w:trPr>
        <w:tc>
          <w:tcPr>
            <w:tcW w:w="1900" w:type="dxa"/>
            <w:tcMar>
              <w:top w:w="70" w:type="dxa"/>
              <w:bottom w:w="70" w:type="dxa"/>
            </w:tcMar>
            <w:vAlign w:val="center"/>
          </w:tcPr>
          <w:p w14:paraId="4593AA74" w14:textId="77777777" w:rsidR="006769F5" w:rsidRDefault="00000000">
            <w:pPr>
              <w:spacing w:after="0" w:line="240" w:lineRule="auto"/>
            </w:pPr>
            <w:r>
              <w:t>A - Anchor selection</w:t>
            </w:r>
          </w:p>
        </w:tc>
        <w:tc>
          <w:tcPr>
            <w:tcW w:w="7618" w:type="dxa"/>
            <w:tcMar>
              <w:top w:w="70" w:type="dxa"/>
              <w:bottom w:w="70" w:type="dxa"/>
            </w:tcMar>
            <w:vAlign w:val="center"/>
          </w:tcPr>
          <w:p w14:paraId="4CFEFE47" w14:textId="77777777" w:rsidR="006769F5" w:rsidRDefault="00000000">
            <w:pPr>
              <w:spacing w:after="0" w:line="240" w:lineRule="auto"/>
            </w:pPr>
            <w:r>
              <w:t>Weak cluster prediction satisfying minimum geometric conditions</w:t>
            </w:r>
          </w:p>
        </w:tc>
      </w:tr>
      <w:tr w:rsidR="006769F5" w14:paraId="7417E2F6" w14:textId="77777777">
        <w:trPr>
          <w:cantSplit/>
        </w:trPr>
        <w:tc>
          <w:tcPr>
            <w:tcW w:w="1900" w:type="dxa"/>
            <w:tcMar>
              <w:top w:w="70" w:type="dxa"/>
              <w:bottom w:w="70" w:type="dxa"/>
            </w:tcMar>
            <w:vAlign w:val="center"/>
          </w:tcPr>
          <w:p w14:paraId="29EAED83" w14:textId="77777777" w:rsidR="006769F5" w:rsidRDefault="00000000">
            <w:pPr>
              <w:spacing w:after="0" w:line="240" w:lineRule="auto"/>
            </w:pPr>
            <w:r>
              <w:t>B - Child collection</w:t>
            </w:r>
          </w:p>
        </w:tc>
        <w:tc>
          <w:tcPr>
            <w:tcW w:w="7618" w:type="dxa"/>
            <w:tcMar>
              <w:top w:w="70" w:type="dxa"/>
              <w:bottom w:w="70" w:type="dxa"/>
            </w:tcMar>
            <w:vAlign w:val="center"/>
          </w:tcPr>
          <w:p w14:paraId="34A68A64" w14:textId="77777777" w:rsidR="006769F5" w:rsidRDefault="00000000">
            <w:pPr>
              <w:spacing w:after="0" w:line="240" w:lineRule="auto"/>
            </w:pPr>
            <w:r>
              <w:t>Locate strong and weak individual tomatoes inside the anchor</w:t>
            </w:r>
          </w:p>
        </w:tc>
      </w:tr>
      <w:tr w:rsidR="006769F5" w14:paraId="3E9DE2EE" w14:textId="77777777">
        <w:trPr>
          <w:cantSplit/>
        </w:trPr>
        <w:tc>
          <w:tcPr>
            <w:tcW w:w="1900" w:type="dxa"/>
            <w:tcMar>
              <w:top w:w="70" w:type="dxa"/>
              <w:bottom w:w="70" w:type="dxa"/>
            </w:tcMar>
            <w:vAlign w:val="center"/>
          </w:tcPr>
          <w:p w14:paraId="536ADFE4" w14:textId="77777777" w:rsidR="006769F5" w:rsidRDefault="00000000">
            <w:pPr>
              <w:spacing w:after="0" w:line="240" w:lineRule="auto"/>
            </w:pPr>
            <w:r>
              <w:t>C - Weighting</w:t>
            </w:r>
          </w:p>
        </w:tc>
        <w:tc>
          <w:tcPr>
            <w:tcW w:w="7618" w:type="dxa"/>
            <w:tcMar>
              <w:top w:w="70" w:type="dxa"/>
              <w:bottom w:w="70" w:type="dxa"/>
            </w:tcMar>
            <w:vAlign w:val="center"/>
          </w:tcPr>
          <w:p w14:paraId="461C16A7" w14:textId="77777777" w:rsidR="006769F5" w:rsidRDefault="00000000">
            <w:pPr>
              <w:spacing w:after="0" w:line="240" w:lineRule="auto"/>
            </w:pPr>
            <w:r>
              <w:t>Higher weight for strong detections and valid mask/</w:t>
            </w:r>
            <w:proofErr w:type="spellStart"/>
            <w:r>
              <w:t>colour</w:t>
            </w:r>
            <w:proofErr w:type="spellEnd"/>
            <w:r>
              <w:t xml:space="preserve"> evidence</w:t>
            </w:r>
          </w:p>
        </w:tc>
      </w:tr>
      <w:tr w:rsidR="006769F5" w14:paraId="24D4A01B" w14:textId="77777777">
        <w:trPr>
          <w:cantSplit/>
        </w:trPr>
        <w:tc>
          <w:tcPr>
            <w:tcW w:w="1900" w:type="dxa"/>
            <w:tcMar>
              <w:top w:w="70" w:type="dxa"/>
              <w:bottom w:w="70" w:type="dxa"/>
            </w:tcMar>
            <w:vAlign w:val="center"/>
          </w:tcPr>
          <w:p w14:paraId="4A178B45" w14:textId="77777777" w:rsidR="006769F5" w:rsidRDefault="00000000">
            <w:pPr>
              <w:spacing w:after="0" w:line="240" w:lineRule="auto"/>
            </w:pPr>
            <w:r>
              <w:t>D - Maturity decision</w:t>
            </w:r>
          </w:p>
        </w:tc>
        <w:tc>
          <w:tcPr>
            <w:tcW w:w="7618" w:type="dxa"/>
            <w:tcMar>
              <w:top w:w="70" w:type="dxa"/>
              <w:bottom w:w="70" w:type="dxa"/>
            </w:tcMar>
            <w:vAlign w:val="center"/>
          </w:tcPr>
          <w:p w14:paraId="0446A27F" w14:textId="77777777" w:rsidR="006769F5" w:rsidRDefault="00000000">
            <w:pPr>
              <w:spacing w:after="0" w:line="240" w:lineRule="auto"/>
            </w:pPr>
            <w:r>
              <w:t>Compute Ripe and Unripe support; a small margin yields Mixed</w:t>
            </w:r>
          </w:p>
        </w:tc>
      </w:tr>
      <w:tr w:rsidR="006769F5" w14:paraId="1D59AC0E" w14:textId="77777777">
        <w:trPr>
          <w:cantSplit/>
        </w:trPr>
        <w:tc>
          <w:tcPr>
            <w:tcW w:w="1900" w:type="dxa"/>
            <w:tcMar>
              <w:top w:w="70" w:type="dxa"/>
              <w:bottom w:w="70" w:type="dxa"/>
            </w:tcMar>
            <w:vAlign w:val="center"/>
          </w:tcPr>
          <w:p w14:paraId="0C0EE79B" w14:textId="77777777" w:rsidR="006769F5" w:rsidRDefault="00000000">
            <w:pPr>
              <w:spacing w:after="0" w:line="240" w:lineRule="auto"/>
            </w:pPr>
            <w:r>
              <w:t>E - Final box</w:t>
            </w:r>
          </w:p>
        </w:tc>
        <w:tc>
          <w:tcPr>
            <w:tcW w:w="7618" w:type="dxa"/>
            <w:tcMar>
              <w:top w:w="70" w:type="dxa"/>
              <w:bottom w:w="70" w:type="dxa"/>
            </w:tcMar>
            <w:vAlign w:val="center"/>
          </w:tcPr>
          <w:p w14:paraId="32D7D6D6" w14:textId="77777777" w:rsidR="006769F5" w:rsidRDefault="00000000">
            <w:pPr>
              <w:spacing w:after="0" w:line="240" w:lineRule="auto"/>
            </w:pPr>
            <w:r>
              <w:t>Union of anchor and tomato boxes, 4% padding, and duplicate filtering</w:t>
            </w:r>
          </w:p>
        </w:tc>
      </w:tr>
    </w:tbl>
    <w:p w14:paraId="142A6689" w14:textId="77777777" w:rsidR="006769F5" w:rsidRDefault="006769F5"/>
    <w:p w14:paraId="39AC5A41" w14:textId="77777777" w:rsidR="006769F5" w:rsidRDefault="00000000">
      <w:r>
        <w:t xml:space="preserve">Acceptance requires a minimum number of tomatoes and a minimum weighted support sum. Each tomato contributes according to both its model-predicted class and mask </w:t>
      </w:r>
      <w:proofErr w:type="spellStart"/>
      <w:r>
        <w:t>colour</w:t>
      </w:r>
      <w:proofErr w:type="spellEnd"/>
      <w:r>
        <w:t>. If the ripe score exceeds the unripe score by the required margin, a Ripe bunch is produced; the reverse yields an Unripe bunch; and meaningful support for both sides without a sufficient margin yields Mixed.</w:t>
      </w:r>
    </w:p>
    <w:tbl>
      <w:tblPr>
        <w:tblStyle w:val="afa"/>
        <w:tblW w:w="9518" w:type="dxa"/>
        <w:tblInd w:w="5" w:type="dxa"/>
        <w:tblBorders>
          <w:top w:val="single" w:sz="4" w:space="0" w:color="C7D1DB"/>
          <w:left w:val="single" w:sz="4" w:space="0" w:color="C7D1DB"/>
          <w:bottom w:val="single" w:sz="4" w:space="0" w:color="C7D1DB"/>
          <w:right w:val="single" w:sz="4" w:space="0" w:color="C7D1DB"/>
          <w:insideH w:val="single" w:sz="4" w:space="0" w:color="C7D1DB"/>
          <w:insideV w:val="single" w:sz="4" w:space="0" w:color="C7D1DB"/>
        </w:tblBorders>
        <w:tblLayout w:type="fixed"/>
        <w:tblLook w:val="0400" w:firstRow="0" w:lastRow="0" w:firstColumn="0" w:lastColumn="0" w:noHBand="0" w:noVBand="1"/>
      </w:tblPr>
      <w:tblGrid>
        <w:gridCol w:w="9518"/>
      </w:tblGrid>
      <w:tr w:rsidR="006769F5" w14:paraId="799E7784" w14:textId="77777777">
        <w:trPr>
          <w:cantSplit/>
        </w:trPr>
        <w:tc>
          <w:tcPr>
            <w:tcW w:w="9518" w:type="dxa"/>
            <w:shd w:val="clear" w:color="auto" w:fill="F7F8FA"/>
            <w:tcMar>
              <w:top w:w="70" w:type="dxa"/>
              <w:bottom w:w="70" w:type="dxa"/>
            </w:tcMar>
          </w:tcPr>
          <w:p w14:paraId="240F4A34" w14:textId="77777777" w:rsidR="006769F5" w:rsidRDefault="00000000">
            <w:pPr>
              <w:spacing w:after="0" w:line="240" w:lineRule="auto"/>
            </w:pPr>
            <w:r>
              <w:t xml:space="preserve">for each </w:t>
            </w:r>
            <w:proofErr w:type="spellStart"/>
            <w:r>
              <w:t>weak_bunch_anchor</w:t>
            </w:r>
            <w:proofErr w:type="spellEnd"/>
            <w:r>
              <w:t>:</w:t>
            </w:r>
            <w:r>
              <w:br/>
              <w:t xml:space="preserve">    children = </w:t>
            </w:r>
            <w:proofErr w:type="spellStart"/>
            <w:r>
              <w:t>tomatoes_inside</w:t>
            </w:r>
            <w:proofErr w:type="spellEnd"/>
            <w:r>
              <w:t>(anchor)</w:t>
            </w:r>
            <w:r>
              <w:br/>
              <w:t xml:space="preserve">    if support(children) &lt; minimum: continue</w:t>
            </w:r>
            <w:r>
              <w:br/>
              <w:t xml:space="preserve">    </w:t>
            </w:r>
            <w:proofErr w:type="spellStart"/>
            <w:r>
              <w:t>ripe_score</w:t>
            </w:r>
            <w:proofErr w:type="spellEnd"/>
            <w:r>
              <w:t xml:space="preserve">, </w:t>
            </w:r>
            <w:proofErr w:type="spellStart"/>
            <w:r>
              <w:t>unripe_score</w:t>
            </w:r>
            <w:proofErr w:type="spellEnd"/>
            <w:r>
              <w:t xml:space="preserve"> = </w:t>
            </w:r>
            <w:proofErr w:type="spellStart"/>
            <w:r>
              <w:t>maturity_evidence</w:t>
            </w:r>
            <w:proofErr w:type="spellEnd"/>
            <w:r>
              <w:t>(children)</w:t>
            </w:r>
            <w:r>
              <w:br/>
              <w:t xml:space="preserve">    label = decide(</w:t>
            </w:r>
            <w:proofErr w:type="spellStart"/>
            <w:r>
              <w:t>ripe_score</w:t>
            </w:r>
            <w:proofErr w:type="spellEnd"/>
            <w:r>
              <w:t xml:space="preserve">, </w:t>
            </w:r>
            <w:proofErr w:type="spellStart"/>
            <w:r>
              <w:t>unripe_score</w:t>
            </w:r>
            <w:proofErr w:type="spellEnd"/>
            <w:r>
              <w:t>, margin=0.60)</w:t>
            </w:r>
            <w:r>
              <w:br/>
              <w:t xml:space="preserve">    emit(label, </w:t>
            </w:r>
            <w:proofErr w:type="spellStart"/>
            <w:r>
              <w:t>union_box</w:t>
            </w:r>
            <w:proofErr w:type="spellEnd"/>
            <w:r>
              <w:t>(anchor, children), source='heuristic')</w:t>
            </w:r>
          </w:p>
        </w:tc>
      </w:tr>
    </w:tbl>
    <w:p w14:paraId="4F5BFFDC" w14:textId="77777777" w:rsidR="006769F5" w:rsidRDefault="006769F5"/>
    <w:p w14:paraId="17736CF9" w14:textId="77777777" w:rsidR="006769F5" w:rsidRDefault="00000000">
      <w:r>
        <w:t>A heuristic prediction has no YOLO confidence: the primary confidence field is set to 0, anchor confidence is retained separately, and the result source is heuristic. At most two heuristic clusters are displayed per frame, and a cluster is rejected when its overlap with another cluster exceeds 0.30.</w:t>
      </w:r>
    </w:p>
    <w:tbl>
      <w:tblPr>
        <w:tblStyle w:val="afb"/>
        <w:tblW w:w="9518" w:type="dxa"/>
        <w:tblInd w:w="5" w:type="dxa"/>
        <w:tblBorders>
          <w:top w:val="single" w:sz="8" w:space="0" w:color="2D6F5B"/>
          <w:left w:val="single" w:sz="8" w:space="0" w:color="2D6F5B"/>
          <w:bottom w:val="single" w:sz="8" w:space="0" w:color="2D6F5B"/>
          <w:right w:val="single" w:sz="8" w:space="0" w:color="2D6F5B"/>
          <w:insideH w:val="single" w:sz="8" w:space="0" w:color="2D6F5B"/>
          <w:insideV w:val="single" w:sz="8" w:space="0" w:color="2D6F5B"/>
        </w:tblBorders>
        <w:tblLayout w:type="fixed"/>
        <w:tblLook w:val="0400" w:firstRow="0" w:lastRow="0" w:firstColumn="0" w:lastColumn="0" w:noHBand="0" w:noVBand="1"/>
      </w:tblPr>
      <w:tblGrid>
        <w:gridCol w:w="9518"/>
      </w:tblGrid>
      <w:tr w:rsidR="006769F5" w14:paraId="1C912C5A" w14:textId="77777777">
        <w:trPr>
          <w:cantSplit/>
        </w:trPr>
        <w:tc>
          <w:tcPr>
            <w:tcW w:w="9518" w:type="dxa"/>
            <w:shd w:val="clear" w:color="auto" w:fill="E8F3EE"/>
            <w:tcMar>
              <w:top w:w="70" w:type="dxa"/>
              <w:bottom w:w="70" w:type="dxa"/>
            </w:tcMar>
            <w:vAlign w:val="center"/>
          </w:tcPr>
          <w:p w14:paraId="42283BF6" w14:textId="77777777" w:rsidR="006769F5" w:rsidRDefault="00000000">
            <w:pPr>
              <w:spacing w:after="0" w:line="240" w:lineRule="auto"/>
            </w:pPr>
            <w:r>
              <w:t>Research rationale</w:t>
            </w:r>
            <w:r>
              <w:br/>
              <w:t>The weak anchor provides a hypothesis about cluster structure; individual tomatoes provide validation and maturity evidence. In this way, consistent noise becomes explainable structural evidence.</w:t>
            </w:r>
          </w:p>
        </w:tc>
      </w:tr>
    </w:tbl>
    <w:p w14:paraId="085F4653" w14:textId="77777777" w:rsidR="006769F5" w:rsidRDefault="006769F5"/>
    <w:p w14:paraId="4A199885" w14:textId="77777777" w:rsidR="006769F5" w:rsidRDefault="00000000">
      <w:r>
        <w:br w:type="page"/>
      </w:r>
    </w:p>
    <w:p w14:paraId="52FD1343" w14:textId="77777777" w:rsidR="006769F5" w:rsidRDefault="00000000">
      <w:pPr>
        <w:pStyle w:val="2"/>
      </w:pPr>
      <w:r>
        <w:lastRenderedPageBreak/>
        <w:t>4.7 Class Competition and Temporal Consistency</w:t>
      </w:r>
    </w:p>
    <w:p w14:paraId="51D8CF39" w14:textId="77777777" w:rsidR="006769F5" w:rsidRDefault="00000000">
      <w:r>
        <w:t xml:space="preserve">In a dense scene, the same fruit may receive overlapping Ripe and Unripe predictions in one frame. Within-frame competition is applied first: competing tomatoes require high </w:t>
      </w:r>
      <w:proofErr w:type="spellStart"/>
      <w:r>
        <w:t>IoU</w:t>
      </w:r>
      <w:proofErr w:type="spellEnd"/>
      <w:r>
        <w:t xml:space="preserve">, while clusters use a lower overlap threshold because their boxes vary more in size. The decision score combines confidence, </w:t>
      </w:r>
      <w:proofErr w:type="spellStart"/>
      <w:r>
        <w:t>colour</w:t>
      </w:r>
      <w:proofErr w:type="spellEnd"/>
      <w:r>
        <w:t>, and density; cluster decisions also include support from internal tomatoes.</w:t>
      </w:r>
    </w:p>
    <w:p w14:paraId="0592AE67" w14:textId="77777777" w:rsidR="006769F5" w:rsidRDefault="00000000">
      <w:r>
        <w:t xml:space="preserve">After competition, detections are assigned to tracks by </w:t>
      </w:r>
      <w:proofErr w:type="spellStart"/>
      <w:r>
        <w:t>IoU</w:t>
      </w:r>
      <w:proofErr w:type="spellEnd"/>
      <w:r>
        <w:t xml:space="preserve"> with object-type awareness. A new track is displayed only after three appearances. It is retained for up to eight unmatched frames to allow reconnection after brief occlusion, but an old box is not drawn without a current detection.</w:t>
      </w:r>
    </w:p>
    <w:tbl>
      <w:tblPr>
        <w:tblStyle w:val="afc"/>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6500"/>
        <w:gridCol w:w="3018"/>
      </w:tblGrid>
      <w:tr w:rsidR="006769F5" w14:paraId="5EBF1F2D" w14:textId="77777777">
        <w:trPr>
          <w:cantSplit/>
        </w:trPr>
        <w:tc>
          <w:tcPr>
            <w:tcW w:w="6500" w:type="dxa"/>
            <w:shd w:val="clear" w:color="auto" w:fill="EAF1F8"/>
            <w:tcMar>
              <w:top w:w="70" w:type="dxa"/>
              <w:bottom w:w="70" w:type="dxa"/>
            </w:tcMar>
            <w:vAlign w:val="center"/>
          </w:tcPr>
          <w:p w14:paraId="67396016" w14:textId="77777777" w:rsidR="006769F5" w:rsidRDefault="00000000">
            <w:pPr>
              <w:spacing w:after="0" w:line="240" w:lineRule="auto"/>
            </w:pPr>
            <w:r>
              <w:t>Tracking parameter</w:t>
            </w:r>
          </w:p>
        </w:tc>
        <w:tc>
          <w:tcPr>
            <w:tcW w:w="3018" w:type="dxa"/>
            <w:shd w:val="clear" w:color="auto" w:fill="EAF1F8"/>
            <w:tcMar>
              <w:top w:w="70" w:type="dxa"/>
              <w:bottom w:w="70" w:type="dxa"/>
            </w:tcMar>
            <w:vAlign w:val="center"/>
          </w:tcPr>
          <w:p w14:paraId="1F280E73" w14:textId="77777777" w:rsidR="006769F5" w:rsidRDefault="00000000">
            <w:pPr>
              <w:spacing w:after="0" w:line="240" w:lineRule="auto"/>
            </w:pPr>
            <w:r>
              <w:t>Value</w:t>
            </w:r>
          </w:p>
        </w:tc>
      </w:tr>
      <w:tr w:rsidR="006769F5" w14:paraId="41BA8407" w14:textId="77777777">
        <w:trPr>
          <w:cantSplit/>
        </w:trPr>
        <w:tc>
          <w:tcPr>
            <w:tcW w:w="6500" w:type="dxa"/>
            <w:tcMar>
              <w:top w:w="70" w:type="dxa"/>
              <w:bottom w:w="70" w:type="dxa"/>
            </w:tcMar>
            <w:vAlign w:val="center"/>
          </w:tcPr>
          <w:p w14:paraId="651BF389" w14:textId="77777777" w:rsidR="006769F5" w:rsidRDefault="00000000">
            <w:pPr>
              <w:spacing w:after="0" w:line="240" w:lineRule="auto"/>
            </w:pPr>
            <w:proofErr w:type="spellStart"/>
            <w:r>
              <w:t>IoU</w:t>
            </w:r>
            <w:proofErr w:type="spellEnd"/>
            <w:r>
              <w:t xml:space="preserve"> matching threshold</w:t>
            </w:r>
          </w:p>
        </w:tc>
        <w:tc>
          <w:tcPr>
            <w:tcW w:w="3018" w:type="dxa"/>
            <w:tcMar>
              <w:top w:w="70" w:type="dxa"/>
              <w:bottom w:w="70" w:type="dxa"/>
            </w:tcMar>
            <w:vAlign w:val="center"/>
          </w:tcPr>
          <w:p w14:paraId="7C5AC813" w14:textId="77777777" w:rsidR="006769F5" w:rsidRDefault="00000000">
            <w:pPr>
              <w:spacing w:after="0" w:line="240" w:lineRule="auto"/>
            </w:pPr>
            <w:r>
              <w:t>0.35</w:t>
            </w:r>
          </w:p>
        </w:tc>
      </w:tr>
      <w:tr w:rsidR="006769F5" w14:paraId="5E1CE4D1" w14:textId="77777777">
        <w:trPr>
          <w:cantSplit/>
        </w:trPr>
        <w:tc>
          <w:tcPr>
            <w:tcW w:w="6500" w:type="dxa"/>
            <w:tcMar>
              <w:top w:w="70" w:type="dxa"/>
              <w:bottom w:w="70" w:type="dxa"/>
            </w:tcMar>
            <w:vAlign w:val="center"/>
          </w:tcPr>
          <w:p w14:paraId="2B67D597" w14:textId="77777777" w:rsidR="006769F5" w:rsidRDefault="00000000">
            <w:pPr>
              <w:spacing w:after="0" w:line="240" w:lineRule="auto"/>
            </w:pPr>
            <w:r>
              <w:t>Appearances before display</w:t>
            </w:r>
          </w:p>
        </w:tc>
        <w:tc>
          <w:tcPr>
            <w:tcW w:w="3018" w:type="dxa"/>
            <w:tcMar>
              <w:top w:w="70" w:type="dxa"/>
              <w:bottom w:w="70" w:type="dxa"/>
            </w:tcMar>
            <w:vAlign w:val="center"/>
          </w:tcPr>
          <w:p w14:paraId="4979BB8D" w14:textId="77777777" w:rsidR="006769F5" w:rsidRDefault="00000000">
            <w:pPr>
              <w:spacing w:after="0" w:line="240" w:lineRule="auto"/>
            </w:pPr>
            <w:r>
              <w:t>3</w:t>
            </w:r>
          </w:p>
        </w:tc>
      </w:tr>
      <w:tr w:rsidR="006769F5" w14:paraId="07EC5FB9" w14:textId="77777777">
        <w:trPr>
          <w:cantSplit/>
        </w:trPr>
        <w:tc>
          <w:tcPr>
            <w:tcW w:w="6500" w:type="dxa"/>
            <w:tcMar>
              <w:top w:w="70" w:type="dxa"/>
              <w:bottom w:w="70" w:type="dxa"/>
            </w:tcMar>
            <w:vAlign w:val="center"/>
          </w:tcPr>
          <w:p w14:paraId="1583028A" w14:textId="77777777" w:rsidR="006769F5" w:rsidRDefault="00000000">
            <w:pPr>
              <w:spacing w:after="0" w:line="240" w:lineRule="auto"/>
            </w:pPr>
            <w:r>
              <w:t>Maximum unmatched age</w:t>
            </w:r>
          </w:p>
        </w:tc>
        <w:tc>
          <w:tcPr>
            <w:tcW w:w="3018" w:type="dxa"/>
            <w:tcMar>
              <w:top w:w="70" w:type="dxa"/>
              <w:bottom w:w="70" w:type="dxa"/>
            </w:tcMar>
            <w:vAlign w:val="center"/>
          </w:tcPr>
          <w:p w14:paraId="5E052F17" w14:textId="77777777" w:rsidR="006769F5" w:rsidRDefault="00000000">
            <w:pPr>
              <w:spacing w:after="0" w:line="240" w:lineRule="auto"/>
            </w:pPr>
            <w:r>
              <w:t>8 frames</w:t>
            </w:r>
          </w:p>
        </w:tc>
      </w:tr>
      <w:tr w:rsidR="006769F5" w14:paraId="0D765900" w14:textId="77777777">
        <w:trPr>
          <w:cantSplit/>
        </w:trPr>
        <w:tc>
          <w:tcPr>
            <w:tcW w:w="6500" w:type="dxa"/>
            <w:tcMar>
              <w:top w:w="70" w:type="dxa"/>
              <w:bottom w:w="70" w:type="dxa"/>
            </w:tcMar>
            <w:vAlign w:val="center"/>
          </w:tcPr>
          <w:p w14:paraId="1220F1EF" w14:textId="77777777" w:rsidR="006769F5" w:rsidRDefault="00000000">
            <w:pPr>
              <w:spacing w:after="0" w:line="240" w:lineRule="auto"/>
            </w:pPr>
            <w:r>
              <w:t>Margin for immediate class change</w:t>
            </w:r>
          </w:p>
        </w:tc>
        <w:tc>
          <w:tcPr>
            <w:tcW w:w="3018" w:type="dxa"/>
            <w:tcMar>
              <w:top w:w="70" w:type="dxa"/>
              <w:bottom w:w="70" w:type="dxa"/>
            </w:tcMar>
            <w:vAlign w:val="center"/>
          </w:tcPr>
          <w:p w14:paraId="14EE1A5F" w14:textId="77777777" w:rsidR="006769F5" w:rsidRDefault="00000000">
            <w:pPr>
              <w:spacing w:after="0" w:line="240" w:lineRule="auto"/>
            </w:pPr>
            <w:r>
              <w:t>0.12</w:t>
            </w:r>
          </w:p>
        </w:tc>
      </w:tr>
      <w:tr w:rsidR="006769F5" w14:paraId="29CC3536" w14:textId="77777777">
        <w:trPr>
          <w:cantSplit/>
        </w:trPr>
        <w:tc>
          <w:tcPr>
            <w:tcW w:w="6500" w:type="dxa"/>
            <w:tcMar>
              <w:top w:w="70" w:type="dxa"/>
              <w:bottom w:w="70" w:type="dxa"/>
            </w:tcMar>
            <w:vAlign w:val="center"/>
          </w:tcPr>
          <w:p w14:paraId="1041081B" w14:textId="77777777" w:rsidR="006769F5" w:rsidRDefault="00000000">
            <w:pPr>
              <w:spacing w:after="0" w:line="240" w:lineRule="auto"/>
            </w:pPr>
            <w:r>
              <w:t>Persistence for class change</w:t>
            </w:r>
          </w:p>
        </w:tc>
        <w:tc>
          <w:tcPr>
            <w:tcW w:w="3018" w:type="dxa"/>
            <w:tcMar>
              <w:top w:w="70" w:type="dxa"/>
              <w:bottom w:w="70" w:type="dxa"/>
            </w:tcMar>
            <w:vAlign w:val="center"/>
          </w:tcPr>
          <w:p w14:paraId="29E0A2A4" w14:textId="77777777" w:rsidR="006769F5" w:rsidRDefault="00000000">
            <w:pPr>
              <w:spacing w:after="0" w:line="240" w:lineRule="auto"/>
            </w:pPr>
            <w:r>
              <w:t>4 frames</w:t>
            </w:r>
          </w:p>
        </w:tc>
      </w:tr>
    </w:tbl>
    <w:p w14:paraId="1A2224F9" w14:textId="77777777" w:rsidR="006769F5" w:rsidRDefault="006769F5"/>
    <w:p w14:paraId="2AF11B75" w14:textId="77777777" w:rsidR="006769F5" w:rsidRDefault="00000000">
      <w:r>
        <w:t>Hysteresis prevents immediate maturity-label switching. A new class is accepted only when its score is substantially stronger than the stable class or when it persists for four consecutive frames. Geometry and mask remain those of the current frame, while the label is held until one of these conditions is met.</w:t>
      </w:r>
    </w:p>
    <w:p w14:paraId="7EB7176A" w14:textId="77777777" w:rsidR="006769F5" w:rsidRDefault="00000000">
      <w:r>
        <w:t>Strong, Review, and Color Corrected predictions are tracked. Heuristic clusters are generated after tracking and recomputed in every frame; their supporting tomatoes are temporally stable, but the heuristic cluster itself does not receive a direct track. This is a limitation of version 32 and a target for future work.</w:t>
      </w:r>
    </w:p>
    <w:tbl>
      <w:tblPr>
        <w:tblStyle w:val="afd"/>
        <w:tblW w:w="9518" w:type="dxa"/>
        <w:tblInd w:w="5" w:type="dxa"/>
        <w:tblBorders>
          <w:top w:val="single" w:sz="8" w:space="0" w:color="2E5B88"/>
          <w:left w:val="single" w:sz="8" w:space="0" w:color="2E5B88"/>
          <w:bottom w:val="single" w:sz="8" w:space="0" w:color="2E5B88"/>
          <w:right w:val="single" w:sz="8" w:space="0" w:color="2E5B88"/>
          <w:insideH w:val="single" w:sz="8" w:space="0" w:color="2E5B88"/>
          <w:insideV w:val="single" w:sz="8" w:space="0" w:color="2E5B88"/>
        </w:tblBorders>
        <w:tblLayout w:type="fixed"/>
        <w:tblLook w:val="0400" w:firstRow="0" w:lastRow="0" w:firstColumn="0" w:lastColumn="0" w:noHBand="0" w:noVBand="1"/>
      </w:tblPr>
      <w:tblGrid>
        <w:gridCol w:w="9518"/>
      </w:tblGrid>
      <w:tr w:rsidR="006769F5" w14:paraId="109524CD" w14:textId="77777777">
        <w:trPr>
          <w:cantSplit/>
        </w:trPr>
        <w:tc>
          <w:tcPr>
            <w:tcW w:w="9518" w:type="dxa"/>
            <w:shd w:val="clear" w:color="auto" w:fill="EAF1F8"/>
            <w:tcMar>
              <w:top w:w="70" w:type="dxa"/>
              <w:bottom w:w="70" w:type="dxa"/>
            </w:tcMar>
            <w:vAlign w:val="center"/>
          </w:tcPr>
          <w:p w14:paraId="510A3B63" w14:textId="77777777" w:rsidR="006769F5" w:rsidRDefault="00000000">
            <w:pPr>
              <w:spacing w:after="0" w:line="240" w:lineRule="auto"/>
            </w:pPr>
            <w:r>
              <w:t>Algorithm summary</w:t>
            </w:r>
            <w:r>
              <w:br/>
              <w:t xml:space="preserve">Mask and </w:t>
            </w:r>
            <w:proofErr w:type="spellStart"/>
            <w:r>
              <w:t>colour</w:t>
            </w:r>
            <w:proofErr w:type="spellEnd"/>
            <w:r>
              <w:t xml:space="preserve"> provide visual evidence, child support provides spatial context, and tracking provides temporal stability. Each layer is recorded separately for comparison.</w:t>
            </w:r>
          </w:p>
        </w:tc>
      </w:tr>
    </w:tbl>
    <w:p w14:paraId="44B18C29" w14:textId="77777777" w:rsidR="006769F5" w:rsidRDefault="006769F5"/>
    <w:p w14:paraId="6A5AE9DE" w14:textId="77777777" w:rsidR="006769F5" w:rsidRDefault="00000000">
      <w:r>
        <w:br w:type="page"/>
      </w:r>
    </w:p>
    <w:p w14:paraId="3CCAD5D8" w14:textId="77777777" w:rsidR="006769F5" w:rsidRDefault="00000000">
      <w:pPr>
        <w:pStyle w:val="1"/>
      </w:pPr>
      <w:r>
        <w:lastRenderedPageBreak/>
        <w:t>Chapter 5 - Experiments, Results, Discussion, and Conclusions</w:t>
      </w:r>
    </w:p>
    <w:p w14:paraId="4C7AA466" w14:textId="77777777" w:rsidR="006769F5" w:rsidRDefault="00000000">
      <w:pPr>
        <w:pStyle w:val="2"/>
      </w:pPr>
      <w:r>
        <w:t>5.1 Evaluation Methodology</w:t>
      </w:r>
    </w:p>
    <w:p w14:paraId="1801AA3C" w14:textId="77777777" w:rsidR="006769F5" w:rsidRDefault="00000000">
      <w:r>
        <w:t xml:space="preserve">The evaluation used three complementary levels. An annotated image set supports accuracy metrics; videos support temporal-consistency analysis; and robot Sessions describe operational </w:t>
      </w:r>
      <w:proofErr w:type="spellStart"/>
      <w:r>
        <w:t>behaviour</w:t>
      </w:r>
      <w:proofErr w:type="spellEnd"/>
      <w:r>
        <w:t xml:space="preserve"> under real deployment conditions. All comparisons used the same model predictions and images so that changes could be attributed to the policy alone.</w:t>
      </w:r>
    </w:p>
    <w:tbl>
      <w:tblPr>
        <w:tblStyle w:val="afe"/>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3000"/>
        <w:gridCol w:w="6518"/>
      </w:tblGrid>
      <w:tr w:rsidR="006769F5" w14:paraId="7276C3CD" w14:textId="77777777">
        <w:trPr>
          <w:cantSplit/>
        </w:trPr>
        <w:tc>
          <w:tcPr>
            <w:tcW w:w="3000" w:type="dxa"/>
            <w:shd w:val="clear" w:color="auto" w:fill="EAF1F8"/>
            <w:tcMar>
              <w:top w:w="70" w:type="dxa"/>
              <w:bottom w:w="70" w:type="dxa"/>
            </w:tcMar>
            <w:vAlign w:val="center"/>
          </w:tcPr>
          <w:p w14:paraId="12EC76B9" w14:textId="77777777" w:rsidR="006769F5" w:rsidRDefault="00000000">
            <w:pPr>
              <w:spacing w:after="0" w:line="240" w:lineRule="auto"/>
            </w:pPr>
            <w:r>
              <w:t>Configuration</w:t>
            </w:r>
          </w:p>
        </w:tc>
        <w:tc>
          <w:tcPr>
            <w:tcW w:w="6518" w:type="dxa"/>
            <w:shd w:val="clear" w:color="auto" w:fill="EAF1F8"/>
            <w:tcMar>
              <w:top w:w="70" w:type="dxa"/>
              <w:bottom w:w="70" w:type="dxa"/>
            </w:tcMar>
            <w:vAlign w:val="center"/>
          </w:tcPr>
          <w:p w14:paraId="14935028" w14:textId="77777777" w:rsidR="006769F5" w:rsidRDefault="00000000">
            <w:pPr>
              <w:spacing w:after="0" w:line="240" w:lineRule="auto"/>
            </w:pPr>
            <w:r>
              <w:t>Components</w:t>
            </w:r>
          </w:p>
        </w:tc>
      </w:tr>
      <w:tr w:rsidR="006769F5" w14:paraId="28E3DA40" w14:textId="77777777">
        <w:trPr>
          <w:cantSplit/>
        </w:trPr>
        <w:tc>
          <w:tcPr>
            <w:tcW w:w="3000" w:type="dxa"/>
            <w:tcMar>
              <w:top w:w="70" w:type="dxa"/>
              <w:bottom w:w="70" w:type="dxa"/>
            </w:tcMar>
            <w:vAlign w:val="center"/>
          </w:tcPr>
          <w:p w14:paraId="5142954B" w14:textId="77777777" w:rsidR="006769F5" w:rsidRDefault="00000000">
            <w:pPr>
              <w:spacing w:after="0" w:line="240" w:lineRule="auto"/>
            </w:pPr>
            <w:r>
              <w:t>P0 - Strict</w:t>
            </w:r>
          </w:p>
        </w:tc>
        <w:tc>
          <w:tcPr>
            <w:tcW w:w="6518" w:type="dxa"/>
            <w:tcMar>
              <w:top w:w="70" w:type="dxa"/>
              <w:bottom w:w="70" w:type="dxa"/>
            </w:tcMar>
            <w:vAlign w:val="center"/>
          </w:tcPr>
          <w:p w14:paraId="026647F9" w14:textId="77777777" w:rsidR="006769F5" w:rsidRDefault="00000000">
            <w:pPr>
              <w:spacing w:after="0" w:line="240" w:lineRule="auto"/>
            </w:pPr>
            <w:r>
              <w:t>Thresholds, area, density, and basic support</w:t>
            </w:r>
          </w:p>
        </w:tc>
      </w:tr>
      <w:tr w:rsidR="006769F5" w14:paraId="54BDC52F" w14:textId="77777777">
        <w:trPr>
          <w:cantSplit/>
        </w:trPr>
        <w:tc>
          <w:tcPr>
            <w:tcW w:w="3000" w:type="dxa"/>
            <w:tcMar>
              <w:top w:w="70" w:type="dxa"/>
              <w:bottom w:w="70" w:type="dxa"/>
            </w:tcMar>
            <w:vAlign w:val="center"/>
          </w:tcPr>
          <w:p w14:paraId="483884F8" w14:textId="77777777" w:rsidR="006769F5" w:rsidRDefault="00000000">
            <w:pPr>
              <w:spacing w:after="0" w:line="240" w:lineRule="auto"/>
            </w:pPr>
            <w:r>
              <w:t>PR - Review</w:t>
            </w:r>
          </w:p>
        </w:tc>
        <w:tc>
          <w:tcPr>
            <w:tcW w:w="6518" w:type="dxa"/>
            <w:tcMar>
              <w:top w:w="70" w:type="dxa"/>
              <w:bottom w:w="70" w:type="dxa"/>
            </w:tcMar>
            <w:vAlign w:val="center"/>
          </w:tcPr>
          <w:p w14:paraId="3B520605" w14:textId="77777777" w:rsidR="006769F5" w:rsidRDefault="00000000">
            <w:pPr>
              <w:spacing w:after="0" w:line="240" w:lineRule="auto"/>
            </w:pPr>
            <w:r>
              <w:t>P0 + Review acceptance; ablation only</w:t>
            </w:r>
          </w:p>
        </w:tc>
      </w:tr>
      <w:tr w:rsidR="006769F5" w14:paraId="447F0B31" w14:textId="77777777">
        <w:trPr>
          <w:cantSplit/>
        </w:trPr>
        <w:tc>
          <w:tcPr>
            <w:tcW w:w="3000" w:type="dxa"/>
            <w:tcMar>
              <w:top w:w="70" w:type="dxa"/>
              <w:bottom w:w="70" w:type="dxa"/>
            </w:tcMar>
            <w:vAlign w:val="center"/>
          </w:tcPr>
          <w:p w14:paraId="0F426DF9" w14:textId="77777777" w:rsidR="006769F5" w:rsidRDefault="00000000">
            <w:pPr>
              <w:spacing w:after="0" w:line="240" w:lineRule="auto"/>
            </w:pPr>
            <w:r>
              <w:t>P1 - Review and Color</w:t>
            </w:r>
          </w:p>
        </w:tc>
        <w:tc>
          <w:tcPr>
            <w:tcW w:w="6518" w:type="dxa"/>
            <w:tcMar>
              <w:top w:w="70" w:type="dxa"/>
              <w:bottom w:w="70" w:type="dxa"/>
            </w:tcMar>
            <w:vAlign w:val="center"/>
          </w:tcPr>
          <w:p w14:paraId="0281B164" w14:textId="77777777" w:rsidR="006769F5" w:rsidRDefault="00000000">
            <w:pPr>
              <w:spacing w:after="0" w:line="240" w:lineRule="auto"/>
            </w:pPr>
            <w:r>
              <w:t xml:space="preserve">PR + </w:t>
            </w:r>
            <w:proofErr w:type="spellStart"/>
            <w:r>
              <w:t>colour</w:t>
            </w:r>
            <w:proofErr w:type="spellEnd"/>
            <w:r>
              <w:t>-based relabeling</w:t>
            </w:r>
          </w:p>
        </w:tc>
      </w:tr>
      <w:tr w:rsidR="006769F5" w14:paraId="64A1BADA" w14:textId="77777777">
        <w:trPr>
          <w:cantSplit/>
        </w:trPr>
        <w:tc>
          <w:tcPr>
            <w:tcW w:w="3000" w:type="dxa"/>
            <w:tcMar>
              <w:top w:w="70" w:type="dxa"/>
              <w:bottom w:w="70" w:type="dxa"/>
            </w:tcMar>
            <w:vAlign w:val="center"/>
          </w:tcPr>
          <w:p w14:paraId="58DD23AE" w14:textId="77777777" w:rsidR="006769F5" w:rsidRDefault="00000000">
            <w:pPr>
              <w:spacing w:after="0" w:line="240" w:lineRule="auto"/>
            </w:pPr>
            <w:r>
              <w:t>P2 - Full Policy</w:t>
            </w:r>
          </w:p>
        </w:tc>
        <w:tc>
          <w:tcPr>
            <w:tcW w:w="6518" w:type="dxa"/>
            <w:tcMar>
              <w:top w:w="70" w:type="dxa"/>
              <w:bottom w:w="70" w:type="dxa"/>
            </w:tcMar>
            <w:vAlign w:val="center"/>
          </w:tcPr>
          <w:p w14:paraId="36AEA2A1" w14:textId="77777777" w:rsidR="006769F5" w:rsidRDefault="00000000">
            <w:pPr>
              <w:spacing w:after="0" w:line="240" w:lineRule="auto"/>
            </w:pPr>
            <w:r>
              <w:t>P1 + cluster heuristic</w:t>
            </w:r>
          </w:p>
        </w:tc>
      </w:tr>
    </w:tbl>
    <w:p w14:paraId="2B8A1829" w14:textId="77777777" w:rsidR="006769F5" w:rsidRDefault="006769F5"/>
    <w:tbl>
      <w:tblPr>
        <w:tblStyle w:val="aff"/>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050"/>
        <w:gridCol w:w="3000"/>
        <w:gridCol w:w="4468"/>
      </w:tblGrid>
      <w:tr w:rsidR="006769F5" w14:paraId="5C625A94" w14:textId="77777777">
        <w:trPr>
          <w:cantSplit/>
        </w:trPr>
        <w:tc>
          <w:tcPr>
            <w:tcW w:w="2050" w:type="dxa"/>
            <w:shd w:val="clear" w:color="auto" w:fill="E8F3EE"/>
            <w:tcMar>
              <w:top w:w="70" w:type="dxa"/>
              <w:bottom w:w="70" w:type="dxa"/>
            </w:tcMar>
            <w:vAlign w:val="center"/>
          </w:tcPr>
          <w:p w14:paraId="6BCDA400" w14:textId="77777777" w:rsidR="006769F5" w:rsidRDefault="00000000">
            <w:pPr>
              <w:spacing w:after="0" w:line="240" w:lineRule="auto"/>
            </w:pPr>
            <w:r>
              <w:t>Experiment</w:t>
            </w:r>
          </w:p>
        </w:tc>
        <w:tc>
          <w:tcPr>
            <w:tcW w:w="3000" w:type="dxa"/>
            <w:shd w:val="clear" w:color="auto" w:fill="E8F3EE"/>
            <w:tcMar>
              <w:top w:w="70" w:type="dxa"/>
              <w:bottom w:w="70" w:type="dxa"/>
            </w:tcMar>
            <w:vAlign w:val="center"/>
          </w:tcPr>
          <w:p w14:paraId="4B197C4D" w14:textId="77777777" w:rsidR="006769F5" w:rsidRDefault="00000000">
            <w:pPr>
              <w:spacing w:after="0" w:line="240" w:lineRule="auto"/>
            </w:pPr>
            <w:r>
              <w:t>Sample</w:t>
            </w:r>
          </w:p>
        </w:tc>
        <w:tc>
          <w:tcPr>
            <w:tcW w:w="4468" w:type="dxa"/>
            <w:shd w:val="clear" w:color="auto" w:fill="E8F3EE"/>
            <w:tcMar>
              <w:top w:w="70" w:type="dxa"/>
              <w:bottom w:w="70" w:type="dxa"/>
            </w:tcMar>
            <w:vAlign w:val="center"/>
          </w:tcPr>
          <w:p w14:paraId="2BC269D2" w14:textId="77777777" w:rsidR="006769F5" w:rsidRDefault="00000000">
            <w:pPr>
              <w:spacing w:after="0" w:line="240" w:lineRule="auto"/>
            </w:pPr>
            <w:r>
              <w:t>Measurements</w:t>
            </w:r>
          </w:p>
        </w:tc>
      </w:tr>
      <w:tr w:rsidR="006769F5" w14:paraId="59E55020" w14:textId="77777777">
        <w:trPr>
          <w:cantSplit/>
        </w:trPr>
        <w:tc>
          <w:tcPr>
            <w:tcW w:w="2050" w:type="dxa"/>
            <w:tcMar>
              <w:top w:w="70" w:type="dxa"/>
              <w:bottom w:w="70" w:type="dxa"/>
            </w:tcMar>
            <w:vAlign w:val="center"/>
          </w:tcPr>
          <w:p w14:paraId="4439CFEF" w14:textId="77777777" w:rsidR="006769F5" w:rsidRDefault="00000000">
            <w:pPr>
              <w:spacing w:after="0" w:line="240" w:lineRule="auto"/>
            </w:pPr>
            <w:r>
              <w:t>Annotated test set</w:t>
            </w:r>
          </w:p>
        </w:tc>
        <w:tc>
          <w:tcPr>
            <w:tcW w:w="3000" w:type="dxa"/>
            <w:tcMar>
              <w:top w:w="70" w:type="dxa"/>
              <w:bottom w:w="70" w:type="dxa"/>
            </w:tcMar>
            <w:vAlign w:val="center"/>
          </w:tcPr>
          <w:p w14:paraId="78EADA70" w14:textId="77777777" w:rsidR="006769F5" w:rsidRDefault="00000000">
            <w:pPr>
              <w:spacing w:after="0" w:line="240" w:lineRule="auto"/>
            </w:pPr>
            <w:r>
              <w:t>66 images, 820 objects</w:t>
            </w:r>
          </w:p>
        </w:tc>
        <w:tc>
          <w:tcPr>
            <w:tcW w:w="4468" w:type="dxa"/>
            <w:tcMar>
              <w:top w:w="70" w:type="dxa"/>
              <w:bottom w:w="70" w:type="dxa"/>
            </w:tcMar>
            <w:vAlign w:val="center"/>
          </w:tcPr>
          <w:p w14:paraId="64CAF9FD" w14:textId="77777777" w:rsidR="006769F5" w:rsidRDefault="00000000">
            <w:pPr>
              <w:spacing w:after="0" w:line="240" w:lineRule="auto"/>
            </w:pPr>
            <w:r>
              <w:t>Precision, Recall, F1, Object Accuracy</w:t>
            </w:r>
          </w:p>
        </w:tc>
      </w:tr>
      <w:tr w:rsidR="006769F5" w14:paraId="4A535E93" w14:textId="77777777">
        <w:trPr>
          <w:cantSplit/>
        </w:trPr>
        <w:tc>
          <w:tcPr>
            <w:tcW w:w="2050" w:type="dxa"/>
            <w:tcMar>
              <w:top w:w="70" w:type="dxa"/>
              <w:bottom w:w="70" w:type="dxa"/>
            </w:tcMar>
            <w:vAlign w:val="center"/>
          </w:tcPr>
          <w:p w14:paraId="4D3FC712" w14:textId="77777777" w:rsidR="006769F5" w:rsidRDefault="00000000">
            <w:pPr>
              <w:spacing w:after="0" w:line="240" w:lineRule="auto"/>
            </w:pPr>
            <w:r>
              <w:t>Video</w:t>
            </w:r>
          </w:p>
        </w:tc>
        <w:tc>
          <w:tcPr>
            <w:tcW w:w="3000" w:type="dxa"/>
            <w:tcMar>
              <w:top w:w="70" w:type="dxa"/>
              <w:bottom w:w="70" w:type="dxa"/>
            </w:tcMar>
            <w:vAlign w:val="center"/>
          </w:tcPr>
          <w:p w14:paraId="22C4E983" w14:textId="77777777" w:rsidR="006769F5" w:rsidRDefault="00000000">
            <w:pPr>
              <w:spacing w:after="0" w:line="240" w:lineRule="auto"/>
            </w:pPr>
            <w:r>
              <w:t>3 videos, 271 frames</w:t>
            </w:r>
          </w:p>
        </w:tc>
        <w:tc>
          <w:tcPr>
            <w:tcW w:w="4468" w:type="dxa"/>
            <w:tcMar>
              <w:top w:w="70" w:type="dxa"/>
              <w:bottom w:w="70" w:type="dxa"/>
            </w:tcMar>
            <w:vAlign w:val="center"/>
          </w:tcPr>
          <w:p w14:paraId="773F169C" w14:textId="77777777" w:rsidR="006769F5" w:rsidRDefault="00000000">
            <w:pPr>
              <w:spacing w:after="0" w:line="240" w:lineRule="auto"/>
            </w:pPr>
            <w:r>
              <w:t>Temporal support, singletons, and class switches</w:t>
            </w:r>
          </w:p>
        </w:tc>
      </w:tr>
      <w:tr w:rsidR="006769F5" w14:paraId="0E5F960B" w14:textId="77777777">
        <w:trPr>
          <w:cantSplit/>
        </w:trPr>
        <w:tc>
          <w:tcPr>
            <w:tcW w:w="2050" w:type="dxa"/>
            <w:tcMar>
              <w:top w:w="70" w:type="dxa"/>
              <w:bottom w:w="70" w:type="dxa"/>
            </w:tcMar>
            <w:vAlign w:val="center"/>
          </w:tcPr>
          <w:p w14:paraId="7B6009A3" w14:textId="77777777" w:rsidR="006769F5" w:rsidRDefault="00000000">
            <w:pPr>
              <w:spacing w:after="0" w:line="240" w:lineRule="auto"/>
            </w:pPr>
            <w:r>
              <w:t>Sessions</w:t>
            </w:r>
          </w:p>
        </w:tc>
        <w:tc>
          <w:tcPr>
            <w:tcW w:w="3000" w:type="dxa"/>
            <w:tcMar>
              <w:top w:w="70" w:type="dxa"/>
              <w:bottom w:w="70" w:type="dxa"/>
            </w:tcMar>
            <w:vAlign w:val="center"/>
          </w:tcPr>
          <w:p w14:paraId="2E5EA30F" w14:textId="77777777" w:rsidR="006769F5" w:rsidRDefault="00000000">
            <w:pPr>
              <w:spacing w:after="0" w:line="240" w:lineRule="auto"/>
            </w:pPr>
            <w:r>
              <w:t>8 before + 7 after the update</w:t>
            </w:r>
          </w:p>
        </w:tc>
        <w:tc>
          <w:tcPr>
            <w:tcW w:w="4468" w:type="dxa"/>
            <w:tcMar>
              <w:top w:w="70" w:type="dxa"/>
              <w:bottom w:w="70" w:type="dxa"/>
            </w:tcMar>
            <w:vAlign w:val="center"/>
          </w:tcPr>
          <w:p w14:paraId="7FA23F33" w14:textId="77777777" w:rsidR="006769F5" w:rsidRDefault="00000000">
            <w:pPr>
              <w:spacing w:after="0" w:line="240" w:lineRule="auto"/>
            </w:pPr>
            <w:r>
              <w:t>Statuses, activation volume, and heuristic predictions</w:t>
            </w:r>
          </w:p>
        </w:tc>
      </w:tr>
    </w:tbl>
    <w:p w14:paraId="040BEA0F" w14:textId="77777777" w:rsidR="006769F5" w:rsidRDefault="006769F5"/>
    <w:p w14:paraId="581EEE8E" w14:textId="77777777" w:rsidR="006769F5" w:rsidRDefault="00000000">
      <w:pPr>
        <w:pStyle w:val="2"/>
      </w:pPr>
      <w:r>
        <w:t>5.2 Test-Set Composition</w:t>
      </w:r>
    </w:p>
    <w:tbl>
      <w:tblPr>
        <w:tblStyle w:val="aff0"/>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4518"/>
        <w:gridCol w:w="2500"/>
        <w:gridCol w:w="2500"/>
      </w:tblGrid>
      <w:tr w:rsidR="006769F5" w14:paraId="1EDE1CD3" w14:textId="77777777">
        <w:trPr>
          <w:cantSplit/>
        </w:trPr>
        <w:tc>
          <w:tcPr>
            <w:tcW w:w="4518" w:type="dxa"/>
            <w:shd w:val="clear" w:color="auto" w:fill="EAF1F8"/>
            <w:tcMar>
              <w:top w:w="70" w:type="dxa"/>
              <w:bottom w:w="70" w:type="dxa"/>
            </w:tcMar>
            <w:vAlign w:val="center"/>
          </w:tcPr>
          <w:p w14:paraId="35B2A4C3" w14:textId="77777777" w:rsidR="006769F5" w:rsidRDefault="00000000">
            <w:pPr>
              <w:spacing w:after="0" w:line="240" w:lineRule="auto"/>
            </w:pPr>
            <w:r>
              <w:t>Class</w:t>
            </w:r>
          </w:p>
        </w:tc>
        <w:tc>
          <w:tcPr>
            <w:tcW w:w="2500" w:type="dxa"/>
            <w:shd w:val="clear" w:color="auto" w:fill="EAF1F8"/>
            <w:tcMar>
              <w:top w:w="70" w:type="dxa"/>
              <w:bottom w:w="70" w:type="dxa"/>
            </w:tcMar>
            <w:vAlign w:val="center"/>
          </w:tcPr>
          <w:p w14:paraId="2167AB40" w14:textId="77777777" w:rsidR="006769F5" w:rsidRDefault="00000000">
            <w:pPr>
              <w:spacing w:after="0" w:line="240" w:lineRule="auto"/>
            </w:pPr>
            <w:r>
              <w:t>Objects</w:t>
            </w:r>
          </w:p>
        </w:tc>
        <w:tc>
          <w:tcPr>
            <w:tcW w:w="2500" w:type="dxa"/>
            <w:shd w:val="clear" w:color="auto" w:fill="EAF1F8"/>
            <w:tcMar>
              <w:top w:w="70" w:type="dxa"/>
              <w:bottom w:w="70" w:type="dxa"/>
            </w:tcMar>
            <w:vAlign w:val="center"/>
          </w:tcPr>
          <w:p w14:paraId="21218AFF" w14:textId="77777777" w:rsidR="006769F5" w:rsidRDefault="00000000">
            <w:pPr>
              <w:spacing w:after="0" w:line="240" w:lineRule="auto"/>
            </w:pPr>
            <w:r>
              <w:t>Images</w:t>
            </w:r>
          </w:p>
        </w:tc>
      </w:tr>
      <w:tr w:rsidR="006769F5" w14:paraId="3AB778A9" w14:textId="77777777">
        <w:trPr>
          <w:cantSplit/>
        </w:trPr>
        <w:tc>
          <w:tcPr>
            <w:tcW w:w="4518" w:type="dxa"/>
            <w:tcMar>
              <w:top w:w="70" w:type="dxa"/>
              <w:bottom w:w="70" w:type="dxa"/>
            </w:tcMar>
            <w:vAlign w:val="center"/>
          </w:tcPr>
          <w:p w14:paraId="4A04895E" w14:textId="77777777" w:rsidR="006769F5" w:rsidRDefault="00000000">
            <w:pPr>
              <w:spacing w:after="0" w:line="240" w:lineRule="auto"/>
            </w:pPr>
            <w:r>
              <w:t>Ripe bunch</w:t>
            </w:r>
          </w:p>
        </w:tc>
        <w:tc>
          <w:tcPr>
            <w:tcW w:w="2500" w:type="dxa"/>
            <w:tcMar>
              <w:top w:w="70" w:type="dxa"/>
              <w:bottom w:w="70" w:type="dxa"/>
            </w:tcMar>
            <w:vAlign w:val="center"/>
          </w:tcPr>
          <w:p w14:paraId="2B16B643" w14:textId="77777777" w:rsidR="006769F5" w:rsidRDefault="00000000">
            <w:pPr>
              <w:spacing w:after="0" w:line="240" w:lineRule="auto"/>
            </w:pPr>
            <w:r>
              <w:t>46</w:t>
            </w:r>
          </w:p>
        </w:tc>
        <w:tc>
          <w:tcPr>
            <w:tcW w:w="2500" w:type="dxa"/>
            <w:tcMar>
              <w:top w:w="70" w:type="dxa"/>
              <w:bottom w:w="70" w:type="dxa"/>
            </w:tcMar>
            <w:vAlign w:val="center"/>
          </w:tcPr>
          <w:p w14:paraId="215AFD63" w14:textId="77777777" w:rsidR="006769F5" w:rsidRDefault="00000000">
            <w:pPr>
              <w:spacing w:after="0" w:line="240" w:lineRule="auto"/>
            </w:pPr>
            <w:r>
              <w:t>41</w:t>
            </w:r>
          </w:p>
        </w:tc>
      </w:tr>
      <w:tr w:rsidR="006769F5" w14:paraId="23EA0795" w14:textId="77777777">
        <w:trPr>
          <w:cantSplit/>
        </w:trPr>
        <w:tc>
          <w:tcPr>
            <w:tcW w:w="4518" w:type="dxa"/>
            <w:tcMar>
              <w:top w:w="70" w:type="dxa"/>
              <w:bottom w:w="70" w:type="dxa"/>
            </w:tcMar>
            <w:vAlign w:val="center"/>
          </w:tcPr>
          <w:p w14:paraId="2B9CBFFD" w14:textId="77777777" w:rsidR="006769F5" w:rsidRDefault="00000000">
            <w:pPr>
              <w:spacing w:after="0" w:line="240" w:lineRule="auto"/>
            </w:pPr>
            <w:r>
              <w:t>Ripe tomato</w:t>
            </w:r>
          </w:p>
        </w:tc>
        <w:tc>
          <w:tcPr>
            <w:tcW w:w="2500" w:type="dxa"/>
            <w:tcMar>
              <w:top w:w="70" w:type="dxa"/>
              <w:bottom w:w="70" w:type="dxa"/>
            </w:tcMar>
            <w:vAlign w:val="center"/>
          </w:tcPr>
          <w:p w14:paraId="377E2986" w14:textId="77777777" w:rsidR="006769F5" w:rsidRDefault="00000000">
            <w:pPr>
              <w:spacing w:after="0" w:line="240" w:lineRule="auto"/>
            </w:pPr>
            <w:r>
              <w:t>504</w:t>
            </w:r>
          </w:p>
        </w:tc>
        <w:tc>
          <w:tcPr>
            <w:tcW w:w="2500" w:type="dxa"/>
            <w:tcMar>
              <w:top w:w="70" w:type="dxa"/>
              <w:bottom w:w="70" w:type="dxa"/>
            </w:tcMar>
            <w:vAlign w:val="center"/>
          </w:tcPr>
          <w:p w14:paraId="7E0BC0A2" w14:textId="77777777" w:rsidR="006769F5" w:rsidRDefault="00000000">
            <w:pPr>
              <w:spacing w:after="0" w:line="240" w:lineRule="auto"/>
            </w:pPr>
            <w:r>
              <w:t>54</w:t>
            </w:r>
          </w:p>
        </w:tc>
      </w:tr>
      <w:tr w:rsidR="006769F5" w14:paraId="08F9371F" w14:textId="77777777">
        <w:trPr>
          <w:cantSplit/>
        </w:trPr>
        <w:tc>
          <w:tcPr>
            <w:tcW w:w="4518" w:type="dxa"/>
            <w:tcMar>
              <w:top w:w="70" w:type="dxa"/>
              <w:bottom w:w="70" w:type="dxa"/>
            </w:tcMar>
            <w:vAlign w:val="center"/>
          </w:tcPr>
          <w:p w14:paraId="64319500" w14:textId="77777777" w:rsidR="006769F5" w:rsidRDefault="00000000">
            <w:pPr>
              <w:spacing w:after="0" w:line="240" w:lineRule="auto"/>
            </w:pPr>
            <w:r>
              <w:t>Unripe tomato</w:t>
            </w:r>
          </w:p>
        </w:tc>
        <w:tc>
          <w:tcPr>
            <w:tcW w:w="2500" w:type="dxa"/>
            <w:tcMar>
              <w:top w:w="70" w:type="dxa"/>
              <w:bottom w:w="70" w:type="dxa"/>
            </w:tcMar>
            <w:vAlign w:val="center"/>
          </w:tcPr>
          <w:p w14:paraId="5D2E11D7" w14:textId="77777777" w:rsidR="006769F5" w:rsidRDefault="00000000">
            <w:pPr>
              <w:spacing w:after="0" w:line="240" w:lineRule="auto"/>
            </w:pPr>
            <w:r>
              <w:t>242</w:t>
            </w:r>
          </w:p>
        </w:tc>
        <w:tc>
          <w:tcPr>
            <w:tcW w:w="2500" w:type="dxa"/>
            <w:tcMar>
              <w:top w:w="70" w:type="dxa"/>
              <w:bottom w:w="70" w:type="dxa"/>
            </w:tcMar>
            <w:vAlign w:val="center"/>
          </w:tcPr>
          <w:p w14:paraId="4B6F5413" w14:textId="77777777" w:rsidR="006769F5" w:rsidRDefault="00000000">
            <w:pPr>
              <w:spacing w:after="0" w:line="240" w:lineRule="auto"/>
            </w:pPr>
            <w:r>
              <w:t>37</w:t>
            </w:r>
          </w:p>
        </w:tc>
      </w:tr>
      <w:tr w:rsidR="006769F5" w14:paraId="60B4A6A9" w14:textId="77777777">
        <w:trPr>
          <w:cantSplit/>
        </w:trPr>
        <w:tc>
          <w:tcPr>
            <w:tcW w:w="4518" w:type="dxa"/>
            <w:tcMar>
              <w:top w:w="70" w:type="dxa"/>
              <w:bottom w:w="70" w:type="dxa"/>
            </w:tcMar>
            <w:vAlign w:val="center"/>
          </w:tcPr>
          <w:p w14:paraId="5BC4480C" w14:textId="77777777" w:rsidR="006769F5" w:rsidRDefault="00000000">
            <w:pPr>
              <w:spacing w:after="0" w:line="240" w:lineRule="auto"/>
            </w:pPr>
            <w:r>
              <w:t>Unripe bunch</w:t>
            </w:r>
          </w:p>
        </w:tc>
        <w:tc>
          <w:tcPr>
            <w:tcW w:w="2500" w:type="dxa"/>
            <w:tcMar>
              <w:top w:w="70" w:type="dxa"/>
              <w:bottom w:w="70" w:type="dxa"/>
            </w:tcMar>
            <w:vAlign w:val="center"/>
          </w:tcPr>
          <w:p w14:paraId="140CDF83" w14:textId="77777777" w:rsidR="006769F5" w:rsidRDefault="00000000">
            <w:pPr>
              <w:spacing w:after="0" w:line="240" w:lineRule="auto"/>
            </w:pPr>
            <w:r>
              <w:t>28</w:t>
            </w:r>
          </w:p>
        </w:tc>
        <w:tc>
          <w:tcPr>
            <w:tcW w:w="2500" w:type="dxa"/>
            <w:tcMar>
              <w:top w:w="70" w:type="dxa"/>
              <w:bottom w:w="70" w:type="dxa"/>
            </w:tcMar>
            <w:vAlign w:val="center"/>
          </w:tcPr>
          <w:p w14:paraId="4CE74E53" w14:textId="77777777" w:rsidR="006769F5" w:rsidRDefault="00000000">
            <w:pPr>
              <w:spacing w:after="0" w:line="240" w:lineRule="auto"/>
            </w:pPr>
            <w:r>
              <w:t>27</w:t>
            </w:r>
          </w:p>
        </w:tc>
      </w:tr>
    </w:tbl>
    <w:p w14:paraId="0D6A7970" w14:textId="77777777" w:rsidR="006769F5" w:rsidRDefault="006769F5"/>
    <w:p w14:paraId="48C18193" w14:textId="77777777" w:rsidR="006769F5" w:rsidRDefault="00000000">
      <w:r>
        <w:t xml:space="preserve">Ground Truth matching was one-to-one at Box </w:t>
      </w:r>
      <w:proofErr w:type="spellStart"/>
      <w:r>
        <w:t>IoU</w:t>
      </w:r>
      <w:proofErr w:type="spellEnd"/>
      <w:r>
        <w:t xml:space="preserve"> = 0.5. A paired bootstrap with 5,000 image-level iterations was performed. The set contains no Mixed class, so a Mixed prediction would count as an abstention. In practice, P2 produced no Mixed predictions and did not activate the heuristic on the static set.</w:t>
      </w:r>
    </w:p>
    <w:p w14:paraId="4294AD9C" w14:textId="77777777" w:rsidR="006769F5" w:rsidRDefault="00000000">
      <w:r>
        <w:br w:type="page"/>
      </w:r>
    </w:p>
    <w:p w14:paraId="5CD4FEE7" w14:textId="77777777" w:rsidR="006769F5" w:rsidRDefault="00000000">
      <w:pPr>
        <w:pStyle w:val="2"/>
      </w:pPr>
      <w:r>
        <w:lastRenderedPageBreak/>
        <w:t>5.3 Quantitative Results on the Test Set</w:t>
      </w:r>
    </w:p>
    <w:tbl>
      <w:tblPr>
        <w:tblStyle w:val="aff1"/>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3518"/>
        <w:gridCol w:w="2000"/>
        <w:gridCol w:w="2000"/>
        <w:gridCol w:w="2000"/>
      </w:tblGrid>
      <w:tr w:rsidR="006769F5" w14:paraId="65B02DCA" w14:textId="77777777">
        <w:trPr>
          <w:cantSplit/>
        </w:trPr>
        <w:tc>
          <w:tcPr>
            <w:tcW w:w="3518" w:type="dxa"/>
            <w:shd w:val="clear" w:color="auto" w:fill="EAF1F8"/>
            <w:tcMar>
              <w:top w:w="70" w:type="dxa"/>
              <w:bottom w:w="70" w:type="dxa"/>
            </w:tcMar>
            <w:vAlign w:val="center"/>
          </w:tcPr>
          <w:p w14:paraId="7243DDD3" w14:textId="77777777" w:rsidR="006769F5" w:rsidRDefault="00000000">
            <w:pPr>
              <w:spacing w:after="0" w:line="240" w:lineRule="auto"/>
            </w:pPr>
            <w:r>
              <w:t>Metric</w:t>
            </w:r>
          </w:p>
        </w:tc>
        <w:tc>
          <w:tcPr>
            <w:tcW w:w="2000" w:type="dxa"/>
            <w:shd w:val="clear" w:color="auto" w:fill="EAF1F8"/>
            <w:tcMar>
              <w:top w:w="70" w:type="dxa"/>
              <w:bottom w:w="70" w:type="dxa"/>
            </w:tcMar>
            <w:vAlign w:val="center"/>
          </w:tcPr>
          <w:p w14:paraId="30A1D5CC" w14:textId="77777777" w:rsidR="006769F5" w:rsidRDefault="00000000">
            <w:pPr>
              <w:spacing w:after="0" w:line="240" w:lineRule="auto"/>
            </w:pPr>
            <w:r>
              <w:t>P0</w:t>
            </w:r>
          </w:p>
        </w:tc>
        <w:tc>
          <w:tcPr>
            <w:tcW w:w="2000" w:type="dxa"/>
            <w:shd w:val="clear" w:color="auto" w:fill="EAF1F8"/>
            <w:tcMar>
              <w:top w:w="70" w:type="dxa"/>
              <w:bottom w:w="70" w:type="dxa"/>
            </w:tcMar>
            <w:vAlign w:val="center"/>
          </w:tcPr>
          <w:p w14:paraId="4B93CD8C" w14:textId="77777777" w:rsidR="006769F5" w:rsidRDefault="00000000">
            <w:pPr>
              <w:spacing w:after="0" w:line="240" w:lineRule="auto"/>
            </w:pPr>
            <w:r>
              <w:t>P1</w:t>
            </w:r>
          </w:p>
        </w:tc>
        <w:tc>
          <w:tcPr>
            <w:tcW w:w="2000" w:type="dxa"/>
            <w:shd w:val="clear" w:color="auto" w:fill="EAF1F8"/>
            <w:tcMar>
              <w:top w:w="70" w:type="dxa"/>
              <w:bottom w:w="70" w:type="dxa"/>
            </w:tcMar>
            <w:vAlign w:val="center"/>
          </w:tcPr>
          <w:p w14:paraId="004156EB" w14:textId="77777777" w:rsidR="006769F5" w:rsidRDefault="00000000">
            <w:pPr>
              <w:spacing w:after="0" w:line="240" w:lineRule="auto"/>
            </w:pPr>
            <w:r>
              <w:t>P2</w:t>
            </w:r>
          </w:p>
        </w:tc>
      </w:tr>
      <w:tr w:rsidR="006769F5" w14:paraId="5F8888A7" w14:textId="77777777">
        <w:trPr>
          <w:cantSplit/>
        </w:trPr>
        <w:tc>
          <w:tcPr>
            <w:tcW w:w="3518" w:type="dxa"/>
            <w:tcMar>
              <w:top w:w="70" w:type="dxa"/>
              <w:bottom w:w="70" w:type="dxa"/>
            </w:tcMar>
            <w:vAlign w:val="center"/>
          </w:tcPr>
          <w:p w14:paraId="32D995F9" w14:textId="77777777" w:rsidR="006769F5" w:rsidRDefault="00000000">
            <w:pPr>
              <w:spacing w:after="0" w:line="240" w:lineRule="auto"/>
            </w:pPr>
            <w:r>
              <w:t>TP</w:t>
            </w:r>
          </w:p>
        </w:tc>
        <w:tc>
          <w:tcPr>
            <w:tcW w:w="2000" w:type="dxa"/>
            <w:tcMar>
              <w:top w:w="70" w:type="dxa"/>
              <w:bottom w:w="70" w:type="dxa"/>
            </w:tcMar>
            <w:vAlign w:val="center"/>
          </w:tcPr>
          <w:p w14:paraId="605B2F6C" w14:textId="77777777" w:rsidR="006769F5" w:rsidRDefault="00000000">
            <w:pPr>
              <w:spacing w:after="0" w:line="240" w:lineRule="auto"/>
            </w:pPr>
            <w:r>
              <w:t>707</w:t>
            </w:r>
          </w:p>
        </w:tc>
        <w:tc>
          <w:tcPr>
            <w:tcW w:w="2000" w:type="dxa"/>
            <w:tcMar>
              <w:top w:w="70" w:type="dxa"/>
              <w:bottom w:w="70" w:type="dxa"/>
            </w:tcMar>
            <w:vAlign w:val="center"/>
          </w:tcPr>
          <w:p w14:paraId="25372464" w14:textId="77777777" w:rsidR="006769F5" w:rsidRDefault="00000000">
            <w:pPr>
              <w:spacing w:after="0" w:line="240" w:lineRule="auto"/>
            </w:pPr>
            <w:r>
              <w:t>722</w:t>
            </w:r>
          </w:p>
        </w:tc>
        <w:tc>
          <w:tcPr>
            <w:tcW w:w="2000" w:type="dxa"/>
            <w:tcMar>
              <w:top w:w="70" w:type="dxa"/>
              <w:bottom w:w="70" w:type="dxa"/>
            </w:tcMar>
            <w:vAlign w:val="center"/>
          </w:tcPr>
          <w:p w14:paraId="4F7BE838" w14:textId="77777777" w:rsidR="006769F5" w:rsidRDefault="00000000">
            <w:pPr>
              <w:spacing w:after="0" w:line="240" w:lineRule="auto"/>
            </w:pPr>
            <w:r>
              <w:t>722</w:t>
            </w:r>
          </w:p>
        </w:tc>
      </w:tr>
      <w:tr w:rsidR="006769F5" w14:paraId="096B526F" w14:textId="77777777">
        <w:trPr>
          <w:cantSplit/>
        </w:trPr>
        <w:tc>
          <w:tcPr>
            <w:tcW w:w="3518" w:type="dxa"/>
            <w:tcMar>
              <w:top w:w="70" w:type="dxa"/>
              <w:bottom w:w="70" w:type="dxa"/>
            </w:tcMar>
            <w:vAlign w:val="center"/>
          </w:tcPr>
          <w:p w14:paraId="13EF667B" w14:textId="77777777" w:rsidR="006769F5" w:rsidRDefault="00000000">
            <w:pPr>
              <w:spacing w:after="0" w:line="240" w:lineRule="auto"/>
            </w:pPr>
            <w:r>
              <w:t>FP</w:t>
            </w:r>
          </w:p>
        </w:tc>
        <w:tc>
          <w:tcPr>
            <w:tcW w:w="2000" w:type="dxa"/>
            <w:tcMar>
              <w:top w:w="70" w:type="dxa"/>
              <w:bottom w:w="70" w:type="dxa"/>
            </w:tcMar>
            <w:vAlign w:val="center"/>
          </w:tcPr>
          <w:p w14:paraId="623B412B" w14:textId="77777777" w:rsidR="006769F5" w:rsidRDefault="00000000">
            <w:pPr>
              <w:spacing w:after="0" w:line="240" w:lineRule="auto"/>
            </w:pPr>
            <w:r>
              <w:t>53</w:t>
            </w:r>
          </w:p>
        </w:tc>
        <w:tc>
          <w:tcPr>
            <w:tcW w:w="2000" w:type="dxa"/>
            <w:tcMar>
              <w:top w:w="70" w:type="dxa"/>
              <w:bottom w:w="70" w:type="dxa"/>
            </w:tcMar>
            <w:vAlign w:val="center"/>
          </w:tcPr>
          <w:p w14:paraId="163FE936" w14:textId="77777777" w:rsidR="006769F5" w:rsidRDefault="00000000">
            <w:pPr>
              <w:spacing w:after="0" w:line="240" w:lineRule="auto"/>
            </w:pPr>
            <w:r>
              <w:t>65</w:t>
            </w:r>
          </w:p>
        </w:tc>
        <w:tc>
          <w:tcPr>
            <w:tcW w:w="2000" w:type="dxa"/>
            <w:tcMar>
              <w:top w:w="70" w:type="dxa"/>
              <w:bottom w:w="70" w:type="dxa"/>
            </w:tcMar>
            <w:vAlign w:val="center"/>
          </w:tcPr>
          <w:p w14:paraId="2CE2873F" w14:textId="77777777" w:rsidR="006769F5" w:rsidRDefault="00000000">
            <w:pPr>
              <w:spacing w:after="0" w:line="240" w:lineRule="auto"/>
            </w:pPr>
            <w:r>
              <w:t>65</w:t>
            </w:r>
          </w:p>
        </w:tc>
      </w:tr>
      <w:tr w:rsidR="006769F5" w14:paraId="63CDD435" w14:textId="77777777">
        <w:trPr>
          <w:cantSplit/>
        </w:trPr>
        <w:tc>
          <w:tcPr>
            <w:tcW w:w="3518" w:type="dxa"/>
            <w:tcMar>
              <w:top w:w="70" w:type="dxa"/>
              <w:bottom w:w="70" w:type="dxa"/>
            </w:tcMar>
            <w:vAlign w:val="center"/>
          </w:tcPr>
          <w:p w14:paraId="754617EE" w14:textId="77777777" w:rsidR="006769F5" w:rsidRDefault="00000000">
            <w:pPr>
              <w:spacing w:after="0" w:line="240" w:lineRule="auto"/>
            </w:pPr>
            <w:r>
              <w:t>FN</w:t>
            </w:r>
          </w:p>
        </w:tc>
        <w:tc>
          <w:tcPr>
            <w:tcW w:w="2000" w:type="dxa"/>
            <w:tcMar>
              <w:top w:w="70" w:type="dxa"/>
              <w:bottom w:w="70" w:type="dxa"/>
            </w:tcMar>
            <w:vAlign w:val="center"/>
          </w:tcPr>
          <w:p w14:paraId="1D10FABA" w14:textId="77777777" w:rsidR="006769F5" w:rsidRDefault="00000000">
            <w:pPr>
              <w:spacing w:after="0" w:line="240" w:lineRule="auto"/>
            </w:pPr>
            <w:r>
              <w:t>113</w:t>
            </w:r>
          </w:p>
        </w:tc>
        <w:tc>
          <w:tcPr>
            <w:tcW w:w="2000" w:type="dxa"/>
            <w:tcMar>
              <w:top w:w="70" w:type="dxa"/>
              <w:bottom w:w="70" w:type="dxa"/>
            </w:tcMar>
            <w:vAlign w:val="center"/>
          </w:tcPr>
          <w:p w14:paraId="2F6F6F63" w14:textId="77777777" w:rsidR="006769F5" w:rsidRDefault="00000000">
            <w:pPr>
              <w:spacing w:after="0" w:line="240" w:lineRule="auto"/>
            </w:pPr>
            <w:r>
              <w:t>98</w:t>
            </w:r>
          </w:p>
        </w:tc>
        <w:tc>
          <w:tcPr>
            <w:tcW w:w="2000" w:type="dxa"/>
            <w:tcMar>
              <w:top w:w="70" w:type="dxa"/>
              <w:bottom w:w="70" w:type="dxa"/>
            </w:tcMar>
            <w:vAlign w:val="center"/>
          </w:tcPr>
          <w:p w14:paraId="6110FD2F" w14:textId="77777777" w:rsidR="006769F5" w:rsidRDefault="00000000">
            <w:pPr>
              <w:spacing w:after="0" w:line="240" w:lineRule="auto"/>
            </w:pPr>
            <w:r>
              <w:t>98</w:t>
            </w:r>
          </w:p>
        </w:tc>
      </w:tr>
      <w:tr w:rsidR="006769F5" w14:paraId="06B562C8" w14:textId="77777777">
        <w:trPr>
          <w:cantSplit/>
        </w:trPr>
        <w:tc>
          <w:tcPr>
            <w:tcW w:w="3518" w:type="dxa"/>
            <w:tcMar>
              <w:top w:w="70" w:type="dxa"/>
              <w:bottom w:w="70" w:type="dxa"/>
            </w:tcMar>
            <w:vAlign w:val="center"/>
          </w:tcPr>
          <w:p w14:paraId="6A52D0D0" w14:textId="77777777" w:rsidR="006769F5" w:rsidRDefault="00000000">
            <w:pPr>
              <w:spacing w:after="0" w:line="240" w:lineRule="auto"/>
            </w:pPr>
            <w:r>
              <w:t>Precision</w:t>
            </w:r>
          </w:p>
        </w:tc>
        <w:tc>
          <w:tcPr>
            <w:tcW w:w="2000" w:type="dxa"/>
            <w:tcMar>
              <w:top w:w="70" w:type="dxa"/>
              <w:bottom w:w="70" w:type="dxa"/>
            </w:tcMar>
            <w:vAlign w:val="center"/>
          </w:tcPr>
          <w:p w14:paraId="0621BA6C" w14:textId="77777777" w:rsidR="006769F5" w:rsidRDefault="00000000">
            <w:pPr>
              <w:spacing w:after="0" w:line="240" w:lineRule="auto"/>
            </w:pPr>
            <w:r>
              <w:t>93.03%</w:t>
            </w:r>
          </w:p>
        </w:tc>
        <w:tc>
          <w:tcPr>
            <w:tcW w:w="2000" w:type="dxa"/>
            <w:tcMar>
              <w:top w:w="70" w:type="dxa"/>
              <w:bottom w:w="70" w:type="dxa"/>
            </w:tcMar>
            <w:vAlign w:val="center"/>
          </w:tcPr>
          <w:p w14:paraId="56F96234" w14:textId="77777777" w:rsidR="006769F5" w:rsidRDefault="00000000">
            <w:pPr>
              <w:spacing w:after="0" w:line="240" w:lineRule="auto"/>
            </w:pPr>
            <w:r>
              <w:t>91.74%</w:t>
            </w:r>
          </w:p>
        </w:tc>
        <w:tc>
          <w:tcPr>
            <w:tcW w:w="2000" w:type="dxa"/>
            <w:tcMar>
              <w:top w:w="70" w:type="dxa"/>
              <w:bottom w:w="70" w:type="dxa"/>
            </w:tcMar>
            <w:vAlign w:val="center"/>
          </w:tcPr>
          <w:p w14:paraId="38393BBC" w14:textId="77777777" w:rsidR="006769F5" w:rsidRDefault="00000000">
            <w:pPr>
              <w:spacing w:after="0" w:line="240" w:lineRule="auto"/>
            </w:pPr>
            <w:r>
              <w:t>91.74%</w:t>
            </w:r>
          </w:p>
        </w:tc>
      </w:tr>
      <w:tr w:rsidR="006769F5" w14:paraId="0C4B1255" w14:textId="77777777">
        <w:trPr>
          <w:cantSplit/>
        </w:trPr>
        <w:tc>
          <w:tcPr>
            <w:tcW w:w="3518" w:type="dxa"/>
            <w:tcMar>
              <w:top w:w="70" w:type="dxa"/>
              <w:bottom w:w="70" w:type="dxa"/>
            </w:tcMar>
            <w:vAlign w:val="center"/>
          </w:tcPr>
          <w:p w14:paraId="779B5112" w14:textId="77777777" w:rsidR="006769F5" w:rsidRDefault="00000000">
            <w:pPr>
              <w:spacing w:after="0" w:line="240" w:lineRule="auto"/>
            </w:pPr>
            <w:r>
              <w:t>Recall</w:t>
            </w:r>
          </w:p>
        </w:tc>
        <w:tc>
          <w:tcPr>
            <w:tcW w:w="2000" w:type="dxa"/>
            <w:tcMar>
              <w:top w:w="70" w:type="dxa"/>
              <w:bottom w:w="70" w:type="dxa"/>
            </w:tcMar>
            <w:vAlign w:val="center"/>
          </w:tcPr>
          <w:p w14:paraId="1C820525" w14:textId="77777777" w:rsidR="006769F5" w:rsidRDefault="00000000">
            <w:pPr>
              <w:spacing w:after="0" w:line="240" w:lineRule="auto"/>
            </w:pPr>
            <w:r>
              <w:t>86.22%</w:t>
            </w:r>
          </w:p>
        </w:tc>
        <w:tc>
          <w:tcPr>
            <w:tcW w:w="2000" w:type="dxa"/>
            <w:tcMar>
              <w:top w:w="70" w:type="dxa"/>
              <w:bottom w:w="70" w:type="dxa"/>
            </w:tcMar>
            <w:vAlign w:val="center"/>
          </w:tcPr>
          <w:p w14:paraId="430C1B9B" w14:textId="77777777" w:rsidR="006769F5" w:rsidRDefault="00000000">
            <w:pPr>
              <w:spacing w:after="0" w:line="240" w:lineRule="auto"/>
            </w:pPr>
            <w:r>
              <w:t>88.05%</w:t>
            </w:r>
          </w:p>
        </w:tc>
        <w:tc>
          <w:tcPr>
            <w:tcW w:w="2000" w:type="dxa"/>
            <w:tcMar>
              <w:top w:w="70" w:type="dxa"/>
              <w:bottom w:w="70" w:type="dxa"/>
            </w:tcMar>
            <w:vAlign w:val="center"/>
          </w:tcPr>
          <w:p w14:paraId="428BE7DE" w14:textId="77777777" w:rsidR="006769F5" w:rsidRDefault="00000000">
            <w:pPr>
              <w:spacing w:after="0" w:line="240" w:lineRule="auto"/>
            </w:pPr>
            <w:r>
              <w:t>88.05%</w:t>
            </w:r>
          </w:p>
        </w:tc>
      </w:tr>
      <w:tr w:rsidR="006769F5" w14:paraId="68E460AF" w14:textId="77777777">
        <w:trPr>
          <w:cantSplit/>
        </w:trPr>
        <w:tc>
          <w:tcPr>
            <w:tcW w:w="3518" w:type="dxa"/>
            <w:tcMar>
              <w:top w:w="70" w:type="dxa"/>
              <w:bottom w:w="70" w:type="dxa"/>
            </w:tcMar>
            <w:vAlign w:val="center"/>
          </w:tcPr>
          <w:p w14:paraId="370B02D3" w14:textId="77777777" w:rsidR="006769F5" w:rsidRDefault="00000000">
            <w:pPr>
              <w:spacing w:after="0" w:line="240" w:lineRule="auto"/>
            </w:pPr>
            <w:r>
              <w:t>F1</w:t>
            </w:r>
          </w:p>
        </w:tc>
        <w:tc>
          <w:tcPr>
            <w:tcW w:w="2000" w:type="dxa"/>
            <w:tcMar>
              <w:top w:w="70" w:type="dxa"/>
              <w:bottom w:w="70" w:type="dxa"/>
            </w:tcMar>
            <w:vAlign w:val="center"/>
          </w:tcPr>
          <w:p w14:paraId="3C78181E" w14:textId="77777777" w:rsidR="006769F5" w:rsidRDefault="00000000">
            <w:pPr>
              <w:spacing w:after="0" w:line="240" w:lineRule="auto"/>
            </w:pPr>
            <w:r>
              <w:t>89.49%</w:t>
            </w:r>
          </w:p>
        </w:tc>
        <w:tc>
          <w:tcPr>
            <w:tcW w:w="2000" w:type="dxa"/>
            <w:tcMar>
              <w:top w:w="70" w:type="dxa"/>
              <w:bottom w:w="70" w:type="dxa"/>
            </w:tcMar>
            <w:vAlign w:val="center"/>
          </w:tcPr>
          <w:p w14:paraId="66420AF7" w14:textId="77777777" w:rsidR="006769F5" w:rsidRDefault="00000000">
            <w:pPr>
              <w:spacing w:after="0" w:line="240" w:lineRule="auto"/>
            </w:pPr>
            <w:r>
              <w:t>89.86%</w:t>
            </w:r>
          </w:p>
        </w:tc>
        <w:tc>
          <w:tcPr>
            <w:tcW w:w="2000" w:type="dxa"/>
            <w:tcMar>
              <w:top w:w="70" w:type="dxa"/>
              <w:bottom w:w="70" w:type="dxa"/>
            </w:tcMar>
            <w:vAlign w:val="center"/>
          </w:tcPr>
          <w:p w14:paraId="0EAB9E4B" w14:textId="77777777" w:rsidR="006769F5" w:rsidRDefault="00000000">
            <w:pPr>
              <w:spacing w:after="0" w:line="240" w:lineRule="auto"/>
            </w:pPr>
            <w:r>
              <w:t>89.86%</w:t>
            </w:r>
          </w:p>
        </w:tc>
      </w:tr>
      <w:tr w:rsidR="006769F5" w14:paraId="304EDCD5" w14:textId="77777777">
        <w:trPr>
          <w:cantSplit/>
        </w:trPr>
        <w:tc>
          <w:tcPr>
            <w:tcW w:w="3518" w:type="dxa"/>
            <w:tcMar>
              <w:top w:w="70" w:type="dxa"/>
              <w:bottom w:w="70" w:type="dxa"/>
            </w:tcMar>
            <w:vAlign w:val="center"/>
          </w:tcPr>
          <w:p w14:paraId="1C5E17AE" w14:textId="77777777" w:rsidR="006769F5" w:rsidRDefault="00000000">
            <w:pPr>
              <w:spacing w:after="0" w:line="240" w:lineRule="auto"/>
            </w:pPr>
            <w:r>
              <w:t>Object Accuracy</w:t>
            </w:r>
          </w:p>
        </w:tc>
        <w:tc>
          <w:tcPr>
            <w:tcW w:w="2000" w:type="dxa"/>
            <w:tcMar>
              <w:top w:w="70" w:type="dxa"/>
              <w:bottom w:w="70" w:type="dxa"/>
            </w:tcMar>
            <w:vAlign w:val="center"/>
          </w:tcPr>
          <w:p w14:paraId="60BF3C96" w14:textId="77777777" w:rsidR="006769F5" w:rsidRDefault="00000000">
            <w:pPr>
              <w:spacing w:after="0" w:line="240" w:lineRule="auto"/>
            </w:pPr>
            <w:r>
              <w:t>80.99%</w:t>
            </w:r>
          </w:p>
        </w:tc>
        <w:tc>
          <w:tcPr>
            <w:tcW w:w="2000" w:type="dxa"/>
            <w:tcMar>
              <w:top w:w="70" w:type="dxa"/>
              <w:bottom w:w="70" w:type="dxa"/>
            </w:tcMar>
            <w:vAlign w:val="center"/>
          </w:tcPr>
          <w:p w14:paraId="2384202F" w14:textId="77777777" w:rsidR="006769F5" w:rsidRDefault="00000000">
            <w:pPr>
              <w:spacing w:after="0" w:line="240" w:lineRule="auto"/>
            </w:pPr>
            <w:r>
              <w:t>81.58%</w:t>
            </w:r>
          </w:p>
        </w:tc>
        <w:tc>
          <w:tcPr>
            <w:tcW w:w="2000" w:type="dxa"/>
            <w:tcMar>
              <w:top w:w="70" w:type="dxa"/>
              <w:bottom w:w="70" w:type="dxa"/>
            </w:tcMar>
            <w:vAlign w:val="center"/>
          </w:tcPr>
          <w:p w14:paraId="1ED36ED0" w14:textId="77777777" w:rsidR="006769F5" w:rsidRDefault="00000000">
            <w:pPr>
              <w:spacing w:after="0" w:line="240" w:lineRule="auto"/>
            </w:pPr>
            <w:r>
              <w:t>81.58%</w:t>
            </w:r>
          </w:p>
        </w:tc>
      </w:tr>
    </w:tbl>
    <w:p w14:paraId="5C7AA4DA" w14:textId="77777777" w:rsidR="006769F5" w:rsidRDefault="006769F5"/>
    <w:p w14:paraId="6813385A" w14:textId="77777777" w:rsidR="006769F5" w:rsidRDefault="00000000">
      <w:r>
        <w:rPr>
          <w:noProof/>
        </w:rPr>
        <w:drawing>
          <wp:inline distT="0" distB="0" distL="114300" distR="114300" wp14:anchorId="39F9375F" wp14:editId="28CE16BF">
            <wp:extent cx="5715000" cy="266178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15000" cy="2661781"/>
                    </a:xfrm>
                    <a:prstGeom prst="rect">
                      <a:avLst/>
                    </a:prstGeom>
                    <a:ln/>
                  </pic:spPr>
                </pic:pic>
              </a:graphicData>
            </a:graphic>
          </wp:inline>
        </w:drawing>
      </w:r>
    </w:p>
    <w:p w14:paraId="4465C9E2" w14:textId="77777777" w:rsidR="006769F5" w:rsidRDefault="00000000">
      <w:r>
        <w:t>Figure 5.1 - Shift in operating point from P0 to the combined policy on the test set.</w:t>
      </w:r>
    </w:p>
    <w:p w14:paraId="0FFEC03E" w14:textId="77777777" w:rsidR="006769F5" w:rsidRDefault="00000000">
      <w:sdt>
        <w:sdtPr>
          <w:tag w:val="goog_rdk_3"/>
          <w:id w:val="1325242393"/>
        </w:sdtPr>
        <w:sdtContent>
          <w:r>
            <w:rPr>
              <w:rFonts w:ascii="Arial Unicode MS" w:eastAsia="Arial Unicode MS" w:hAnsi="Arial Unicode MS" w:cs="Arial Unicode MS"/>
            </w:rPr>
            <w:t>The combined policy detected 15 additional true objects and reduced missed detections from 113 to 98. Recall increased by 1.82 percentage points, with a 95% confidence interval of 0.99 to 2.76 points a significant improvement. At the same time, 12 False Positives were added and Precision decreased by 1.29 points, with a 95% confidence interval of −2.13 to −0.58 a significant decline.</w:t>
          </w:r>
        </w:sdtContent>
      </w:sdt>
    </w:p>
    <w:tbl>
      <w:tblPr>
        <w:tblStyle w:val="aff2"/>
        <w:tblW w:w="9518" w:type="dxa"/>
        <w:tblInd w:w="5" w:type="dxa"/>
        <w:tblBorders>
          <w:top w:val="single" w:sz="8" w:space="0" w:color="B86F18"/>
          <w:left w:val="single" w:sz="8" w:space="0" w:color="B86F18"/>
          <w:bottom w:val="single" w:sz="8" w:space="0" w:color="B86F18"/>
          <w:right w:val="single" w:sz="8" w:space="0" w:color="B86F18"/>
          <w:insideH w:val="single" w:sz="8" w:space="0" w:color="B86F18"/>
          <w:insideV w:val="single" w:sz="8" w:space="0" w:color="B86F18"/>
        </w:tblBorders>
        <w:tblLayout w:type="fixed"/>
        <w:tblLook w:val="0400" w:firstRow="0" w:lastRow="0" w:firstColumn="0" w:lastColumn="0" w:noHBand="0" w:noVBand="1"/>
      </w:tblPr>
      <w:tblGrid>
        <w:gridCol w:w="9518"/>
      </w:tblGrid>
      <w:tr w:rsidR="006769F5" w14:paraId="173E064A" w14:textId="77777777">
        <w:trPr>
          <w:cantSplit/>
        </w:trPr>
        <w:tc>
          <w:tcPr>
            <w:tcW w:w="9518" w:type="dxa"/>
            <w:shd w:val="clear" w:color="auto" w:fill="FFF1DE"/>
            <w:tcMar>
              <w:top w:w="70" w:type="dxa"/>
              <w:bottom w:w="70" w:type="dxa"/>
            </w:tcMar>
            <w:vAlign w:val="center"/>
          </w:tcPr>
          <w:p w14:paraId="3B21B588" w14:textId="77777777" w:rsidR="006769F5" w:rsidRDefault="00000000">
            <w:pPr>
              <w:spacing w:after="0" w:line="240" w:lineRule="auto"/>
            </w:pPr>
            <w:r>
              <w:t>Statistical interpretation</w:t>
            </w:r>
            <w:r>
              <w:br/>
              <w:t>F1 increased by 0.36 points and Object Accuracy by 0.60 points, but neither change was significant. The evidence therefore supports improved sensitivity rather than an unambiguous overall improvement.</w:t>
            </w:r>
          </w:p>
        </w:tc>
      </w:tr>
    </w:tbl>
    <w:p w14:paraId="4183FD3B" w14:textId="77777777" w:rsidR="006769F5" w:rsidRDefault="006769F5"/>
    <w:p w14:paraId="7F968AAF" w14:textId="77777777" w:rsidR="006769F5" w:rsidRDefault="00000000">
      <w:r>
        <w:br w:type="page"/>
      </w:r>
    </w:p>
    <w:p w14:paraId="4D535C00" w14:textId="77777777" w:rsidR="006769F5" w:rsidRDefault="00000000">
      <w:pPr>
        <w:pStyle w:val="2"/>
      </w:pPr>
      <w:r>
        <w:lastRenderedPageBreak/>
        <w:t xml:space="preserve">5.4 Ablation Analysis: Review versus </w:t>
      </w:r>
      <w:proofErr w:type="spellStart"/>
      <w:r>
        <w:t>Colour</w:t>
      </w:r>
      <w:proofErr w:type="spellEnd"/>
      <w:r>
        <w:t xml:space="preserve"> Correction</w:t>
      </w:r>
    </w:p>
    <w:p w14:paraId="11FD52BB" w14:textId="77777777" w:rsidR="006769F5" w:rsidRDefault="00000000">
      <w:r>
        <w:t xml:space="preserve">To identify which component caused the change, the detections added by Review and </w:t>
      </w:r>
      <w:proofErr w:type="spellStart"/>
      <w:r>
        <w:t>colour</w:t>
      </w:r>
      <w:proofErr w:type="spellEnd"/>
      <w:r>
        <w:t xml:space="preserve"> correction were evaluated separately. Of the 27 new P1 detections, Review added 16 and </w:t>
      </w:r>
      <w:proofErr w:type="spellStart"/>
      <w:r>
        <w:t>colour</w:t>
      </w:r>
      <w:proofErr w:type="spellEnd"/>
      <w:r>
        <w:t xml:space="preserve"> correction added 11.</w:t>
      </w:r>
    </w:p>
    <w:p w14:paraId="3E5B8489" w14:textId="77777777" w:rsidR="006769F5" w:rsidRDefault="00000000">
      <w:r>
        <w:rPr>
          <w:noProof/>
        </w:rPr>
        <w:drawing>
          <wp:inline distT="0" distB="0" distL="114300" distR="114300" wp14:anchorId="054B720F" wp14:editId="3A6366AB">
            <wp:extent cx="5349240" cy="267462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349240" cy="2674620"/>
                    </a:xfrm>
                    <a:prstGeom prst="rect">
                      <a:avLst/>
                    </a:prstGeom>
                    <a:ln/>
                  </pic:spPr>
                </pic:pic>
              </a:graphicData>
            </a:graphic>
          </wp:inline>
        </w:drawing>
      </w:r>
    </w:p>
    <w:p w14:paraId="57F842E0" w14:textId="77777777" w:rsidR="006769F5" w:rsidRDefault="00000000">
      <w:r>
        <w:t xml:space="preserve">Figure 5.2 - Quality of the new detections added by Review and </w:t>
      </w:r>
      <w:proofErr w:type="spellStart"/>
      <w:r>
        <w:t>colour</w:t>
      </w:r>
      <w:proofErr w:type="spellEnd"/>
      <w:r>
        <w:t xml:space="preserve"> correction.</w:t>
      </w:r>
    </w:p>
    <w:tbl>
      <w:tblPr>
        <w:tblStyle w:val="aff3"/>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500"/>
        <w:gridCol w:w="1200"/>
        <w:gridCol w:w="1200"/>
        <w:gridCol w:w="2500"/>
        <w:gridCol w:w="2118"/>
      </w:tblGrid>
      <w:tr w:rsidR="006769F5" w14:paraId="7CF751A5" w14:textId="77777777">
        <w:trPr>
          <w:cantSplit/>
        </w:trPr>
        <w:tc>
          <w:tcPr>
            <w:tcW w:w="2500" w:type="dxa"/>
            <w:shd w:val="clear" w:color="auto" w:fill="EAF1F8"/>
            <w:tcMar>
              <w:top w:w="70" w:type="dxa"/>
              <w:bottom w:w="70" w:type="dxa"/>
            </w:tcMar>
            <w:vAlign w:val="center"/>
          </w:tcPr>
          <w:p w14:paraId="6A2A73AC" w14:textId="77777777" w:rsidR="006769F5" w:rsidRDefault="00000000">
            <w:pPr>
              <w:spacing w:after="0" w:line="240" w:lineRule="auto"/>
            </w:pPr>
            <w:r>
              <w:t>Component</w:t>
            </w:r>
          </w:p>
        </w:tc>
        <w:tc>
          <w:tcPr>
            <w:tcW w:w="1200" w:type="dxa"/>
            <w:shd w:val="clear" w:color="auto" w:fill="EAF1F8"/>
            <w:tcMar>
              <w:top w:w="70" w:type="dxa"/>
              <w:bottom w:w="70" w:type="dxa"/>
            </w:tcMar>
            <w:vAlign w:val="center"/>
          </w:tcPr>
          <w:p w14:paraId="79A487B0" w14:textId="77777777" w:rsidR="006769F5" w:rsidRDefault="00000000">
            <w:pPr>
              <w:spacing w:after="0" w:line="240" w:lineRule="auto"/>
            </w:pPr>
            <w:r>
              <w:t>TP</w:t>
            </w:r>
          </w:p>
        </w:tc>
        <w:tc>
          <w:tcPr>
            <w:tcW w:w="1200" w:type="dxa"/>
            <w:shd w:val="clear" w:color="auto" w:fill="EAF1F8"/>
            <w:tcMar>
              <w:top w:w="70" w:type="dxa"/>
              <w:bottom w:w="70" w:type="dxa"/>
            </w:tcMar>
            <w:vAlign w:val="center"/>
          </w:tcPr>
          <w:p w14:paraId="37F674F5" w14:textId="77777777" w:rsidR="006769F5" w:rsidRDefault="00000000">
            <w:pPr>
              <w:spacing w:after="0" w:line="240" w:lineRule="auto"/>
            </w:pPr>
            <w:r>
              <w:t>FP</w:t>
            </w:r>
          </w:p>
        </w:tc>
        <w:tc>
          <w:tcPr>
            <w:tcW w:w="2500" w:type="dxa"/>
            <w:shd w:val="clear" w:color="auto" w:fill="EAF1F8"/>
            <w:tcMar>
              <w:top w:w="70" w:type="dxa"/>
              <w:bottom w:w="70" w:type="dxa"/>
            </w:tcMar>
            <w:vAlign w:val="center"/>
          </w:tcPr>
          <w:p w14:paraId="04F1A4F6" w14:textId="77777777" w:rsidR="006769F5" w:rsidRDefault="00000000">
            <w:pPr>
              <w:spacing w:after="0" w:line="240" w:lineRule="auto"/>
            </w:pPr>
            <w:r>
              <w:t>Precision of additions</w:t>
            </w:r>
          </w:p>
        </w:tc>
        <w:tc>
          <w:tcPr>
            <w:tcW w:w="2118" w:type="dxa"/>
            <w:shd w:val="clear" w:color="auto" w:fill="EAF1F8"/>
            <w:tcMar>
              <w:top w:w="70" w:type="dxa"/>
              <w:bottom w:w="70" w:type="dxa"/>
            </w:tcMar>
            <w:vAlign w:val="center"/>
          </w:tcPr>
          <w:p w14:paraId="45522F8F" w14:textId="77777777" w:rsidR="006769F5" w:rsidRDefault="00000000">
            <w:pPr>
              <w:spacing w:after="0" w:line="240" w:lineRule="auto"/>
            </w:pPr>
            <w:r>
              <w:t>Overall F1</w:t>
            </w:r>
          </w:p>
        </w:tc>
      </w:tr>
      <w:tr w:rsidR="006769F5" w14:paraId="54CD7321" w14:textId="77777777">
        <w:trPr>
          <w:cantSplit/>
        </w:trPr>
        <w:tc>
          <w:tcPr>
            <w:tcW w:w="2500" w:type="dxa"/>
            <w:tcMar>
              <w:top w:w="70" w:type="dxa"/>
              <w:bottom w:w="70" w:type="dxa"/>
            </w:tcMar>
            <w:vAlign w:val="center"/>
          </w:tcPr>
          <w:p w14:paraId="370418D5" w14:textId="77777777" w:rsidR="006769F5" w:rsidRDefault="00000000">
            <w:pPr>
              <w:spacing w:after="0" w:line="240" w:lineRule="auto"/>
            </w:pPr>
            <w:r>
              <w:t>Review only</w:t>
            </w:r>
          </w:p>
        </w:tc>
        <w:tc>
          <w:tcPr>
            <w:tcW w:w="1200" w:type="dxa"/>
            <w:tcMar>
              <w:top w:w="70" w:type="dxa"/>
              <w:bottom w:w="70" w:type="dxa"/>
            </w:tcMar>
            <w:vAlign w:val="center"/>
          </w:tcPr>
          <w:p w14:paraId="333980D1" w14:textId="77777777" w:rsidR="006769F5" w:rsidRDefault="00000000">
            <w:pPr>
              <w:spacing w:after="0" w:line="240" w:lineRule="auto"/>
            </w:pPr>
            <w:r>
              <w:t>11</w:t>
            </w:r>
          </w:p>
        </w:tc>
        <w:tc>
          <w:tcPr>
            <w:tcW w:w="1200" w:type="dxa"/>
            <w:tcMar>
              <w:top w:w="70" w:type="dxa"/>
              <w:bottom w:w="70" w:type="dxa"/>
            </w:tcMar>
            <w:vAlign w:val="center"/>
          </w:tcPr>
          <w:p w14:paraId="400F98CF" w14:textId="77777777" w:rsidR="006769F5" w:rsidRDefault="00000000">
            <w:pPr>
              <w:spacing w:after="0" w:line="240" w:lineRule="auto"/>
            </w:pPr>
            <w:r>
              <w:t>5</w:t>
            </w:r>
          </w:p>
        </w:tc>
        <w:tc>
          <w:tcPr>
            <w:tcW w:w="2500" w:type="dxa"/>
            <w:tcMar>
              <w:top w:w="70" w:type="dxa"/>
              <w:bottom w:w="70" w:type="dxa"/>
            </w:tcMar>
            <w:vAlign w:val="center"/>
          </w:tcPr>
          <w:p w14:paraId="31661098" w14:textId="77777777" w:rsidR="006769F5" w:rsidRDefault="00000000">
            <w:pPr>
              <w:spacing w:after="0" w:line="240" w:lineRule="auto"/>
            </w:pPr>
            <w:r>
              <w:t>68.75%</w:t>
            </w:r>
          </w:p>
        </w:tc>
        <w:tc>
          <w:tcPr>
            <w:tcW w:w="2118" w:type="dxa"/>
            <w:tcMar>
              <w:top w:w="70" w:type="dxa"/>
              <w:bottom w:w="70" w:type="dxa"/>
            </w:tcMar>
            <w:vAlign w:val="center"/>
          </w:tcPr>
          <w:p w14:paraId="3397776E" w14:textId="77777777" w:rsidR="006769F5" w:rsidRDefault="00000000">
            <w:pPr>
              <w:spacing w:after="0" w:line="240" w:lineRule="auto"/>
            </w:pPr>
            <w:r>
              <w:t>89.97%</w:t>
            </w:r>
          </w:p>
        </w:tc>
      </w:tr>
      <w:tr w:rsidR="006769F5" w14:paraId="2BF75EF9" w14:textId="77777777">
        <w:trPr>
          <w:cantSplit/>
        </w:trPr>
        <w:tc>
          <w:tcPr>
            <w:tcW w:w="2500" w:type="dxa"/>
            <w:tcMar>
              <w:top w:w="70" w:type="dxa"/>
              <w:bottom w:w="70" w:type="dxa"/>
            </w:tcMar>
            <w:vAlign w:val="center"/>
          </w:tcPr>
          <w:p w14:paraId="68C68D5B" w14:textId="77777777" w:rsidR="006769F5" w:rsidRDefault="00000000">
            <w:pPr>
              <w:spacing w:after="0" w:line="240" w:lineRule="auto"/>
            </w:pPr>
            <w:proofErr w:type="spellStart"/>
            <w:r>
              <w:t>Colour</w:t>
            </w:r>
            <w:proofErr w:type="spellEnd"/>
            <w:r>
              <w:t xml:space="preserve"> correction only</w:t>
            </w:r>
          </w:p>
        </w:tc>
        <w:tc>
          <w:tcPr>
            <w:tcW w:w="1200" w:type="dxa"/>
            <w:tcMar>
              <w:top w:w="70" w:type="dxa"/>
              <w:bottom w:w="70" w:type="dxa"/>
            </w:tcMar>
            <w:vAlign w:val="center"/>
          </w:tcPr>
          <w:p w14:paraId="2429CA21" w14:textId="77777777" w:rsidR="006769F5" w:rsidRDefault="00000000">
            <w:pPr>
              <w:spacing w:after="0" w:line="240" w:lineRule="auto"/>
            </w:pPr>
            <w:r>
              <w:t>4</w:t>
            </w:r>
          </w:p>
        </w:tc>
        <w:tc>
          <w:tcPr>
            <w:tcW w:w="1200" w:type="dxa"/>
            <w:tcMar>
              <w:top w:w="70" w:type="dxa"/>
              <w:bottom w:w="70" w:type="dxa"/>
            </w:tcMar>
            <w:vAlign w:val="center"/>
          </w:tcPr>
          <w:p w14:paraId="723C274E" w14:textId="77777777" w:rsidR="006769F5" w:rsidRDefault="00000000">
            <w:pPr>
              <w:spacing w:after="0" w:line="240" w:lineRule="auto"/>
            </w:pPr>
            <w:r>
              <w:t>7</w:t>
            </w:r>
          </w:p>
        </w:tc>
        <w:tc>
          <w:tcPr>
            <w:tcW w:w="2500" w:type="dxa"/>
            <w:tcMar>
              <w:top w:w="70" w:type="dxa"/>
              <w:bottom w:w="70" w:type="dxa"/>
            </w:tcMar>
            <w:vAlign w:val="center"/>
          </w:tcPr>
          <w:p w14:paraId="08BCDAF1" w14:textId="77777777" w:rsidR="006769F5" w:rsidRDefault="00000000">
            <w:pPr>
              <w:spacing w:after="0" w:line="240" w:lineRule="auto"/>
            </w:pPr>
            <w:r>
              <w:t>36.36%</w:t>
            </w:r>
          </w:p>
        </w:tc>
        <w:tc>
          <w:tcPr>
            <w:tcW w:w="2118" w:type="dxa"/>
            <w:tcMar>
              <w:top w:w="70" w:type="dxa"/>
              <w:bottom w:w="70" w:type="dxa"/>
            </w:tcMar>
            <w:vAlign w:val="center"/>
          </w:tcPr>
          <w:p w14:paraId="50280FEA" w14:textId="77777777" w:rsidR="006769F5" w:rsidRDefault="00000000">
            <w:pPr>
              <w:spacing w:after="0" w:line="240" w:lineRule="auto"/>
            </w:pPr>
            <w:r>
              <w:t>89.38%</w:t>
            </w:r>
          </w:p>
        </w:tc>
      </w:tr>
      <w:tr w:rsidR="006769F5" w14:paraId="572FC4D4" w14:textId="77777777">
        <w:trPr>
          <w:cantSplit/>
        </w:trPr>
        <w:tc>
          <w:tcPr>
            <w:tcW w:w="2500" w:type="dxa"/>
            <w:tcMar>
              <w:top w:w="70" w:type="dxa"/>
              <w:bottom w:w="70" w:type="dxa"/>
            </w:tcMar>
            <w:vAlign w:val="center"/>
          </w:tcPr>
          <w:p w14:paraId="4C033D90" w14:textId="08B8ECB9" w:rsidR="006769F5" w:rsidRDefault="00000000">
            <w:pPr>
              <w:spacing w:after="0" w:line="240" w:lineRule="auto"/>
            </w:pPr>
            <w:r>
              <w:t xml:space="preserve">P0 </w:t>
            </w:r>
            <w:r w:rsidR="00EA5230">
              <w:t xml:space="preserve">- </w:t>
            </w:r>
            <w:r>
              <w:t>baseline</w:t>
            </w:r>
          </w:p>
        </w:tc>
        <w:tc>
          <w:tcPr>
            <w:tcW w:w="1200" w:type="dxa"/>
            <w:tcMar>
              <w:top w:w="70" w:type="dxa"/>
              <w:bottom w:w="70" w:type="dxa"/>
            </w:tcMar>
            <w:vAlign w:val="center"/>
          </w:tcPr>
          <w:p w14:paraId="335DA59D" w14:textId="77777777" w:rsidR="006769F5" w:rsidRDefault="00000000">
            <w:pPr>
              <w:spacing w:after="0" w:line="240" w:lineRule="auto"/>
            </w:pPr>
            <w:r>
              <w:t>-</w:t>
            </w:r>
          </w:p>
        </w:tc>
        <w:tc>
          <w:tcPr>
            <w:tcW w:w="1200" w:type="dxa"/>
            <w:tcMar>
              <w:top w:w="70" w:type="dxa"/>
              <w:bottom w:w="70" w:type="dxa"/>
            </w:tcMar>
            <w:vAlign w:val="center"/>
          </w:tcPr>
          <w:p w14:paraId="2AA74BE2" w14:textId="77777777" w:rsidR="006769F5" w:rsidRDefault="00000000">
            <w:pPr>
              <w:spacing w:after="0" w:line="240" w:lineRule="auto"/>
            </w:pPr>
            <w:r>
              <w:t>-</w:t>
            </w:r>
          </w:p>
        </w:tc>
        <w:tc>
          <w:tcPr>
            <w:tcW w:w="2500" w:type="dxa"/>
            <w:tcMar>
              <w:top w:w="70" w:type="dxa"/>
              <w:bottom w:w="70" w:type="dxa"/>
            </w:tcMar>
            <w:vAlign w:val="center"/>
          </w:tcPr>
          <w:p w14:paraId="6F16DA64" w14:textId="77777777" w:rsidR="006769F5" w:rsidRDefault="00000000">
            <w:pPr>
              <w:spacing w:after="0" w:line="240" w:lineRule="auto"/>
            </w:pPr>
            <w:r>
              <w:t>-</w:t>
            </w:r>
          </w:p>
        </w:tc>
        <w:tc>
          <w:tcPr>
            <w:tcW w:w="2118" w:type="dxa"/>
            <w:tcMar>
              <w:top w:w="70" w:type="dxa"/>
              <w:bottom w:w="70" w:type="dxa"/>
            </w:tcMar>
            <w:vAlign w:val="center"/>
          </w:tcPr>
          <w:p w14:paraId="5AC51E7F" w14:textId="77777777" w:rsidR="006769F5" w:rsidRDefault="00000000">
            <w:pPr>
              <w:spacing w:after="0" w:line="240" w:lineRule="auto"/>
            </w:pPr>
            <w:r>
              <w:t>89.49%</w:t>
            </w:r>
          </w:p>
        </w:tc>
      </w:tr>
    </w:tbl>
    <w:p w14:paraId="5E9ED8EC" w14:textId="77777777" w:rsidR="006769F5" w:rsidRDefault="006769F5"/>
    <w:p w14:paraId="0EF4C2C2" w14:textId="77777777" w:rsidR="006769F5" w:rsidRDefault="00000000">
      <w:r>
        <w:t xml:space="preserve">Review was the more beneficial and stable component: it recovered 11 true objects at the cost of five false detections, and produced the highest overall F1 in the ablation. </w:t>
      </w:r>
      <w:proofErr w:type="spellStart"/>
      <w:r>
        <w:t>Colour</w:t>
      </w:r>
      <w:proofErr w:type="spellEnd"/>
      <w:r>
        <w:t xml:space="preserve"> correction slightly reduced F1. In six of its seven false corrections, the box was correctly placed on a tomato labeled unripe, but the </w:t>
      </w:r>
      <w:proofErr w:type="spellStart"/>
      <w:r>
        <w:t>colour</w:t>
      </w:r>
      <w:proofErr w:type="spellEnd"/>
      <w:r>
        <w:t xml:space="preserve"> rule changed its class to ripe.</w:t>
      </w:r>
    </w:p>
    <w:p w14:paraId="5EE04AF7" w14:textId="77777777" w:rsidR="006769F5" w:rsidRDefault="00000000">
      <w:r>
        <w:t xml:space="preserve">This finding indicates a mismatch between the warm rule and the annotation policy: orange tones were sometimes labeled unripe in the Ground Truth. </w:t>
      </w:r>
      <w:proofErr w:type="spellStart"/>
      <w:r>
        <w:t>Colour</w:t>
      </w:r>
      <w:proofErr w:type="spellEnd"/>
      <w:r>
        <w:t xml:space="preserve"> correction should therefore not be considered beneficial merely because it raises Recall. It should be calibrated to the dataset's maturity definition, possibly using an intermediate category or a stricter red threshold.</w:t>
      </w:r>
    </w:p>
    <w:tbl>
      <w:tblPr>
        <w:tblStyle w:val="aff4"/>
        <w:tblW w:w="9518" w:type="dxa"/>
        <w:tblInd w:w="5" w:type="dxa"/>
        <w:tblBorders>
          <w:top w:val="single" w:sz="8" w:space="0" w:color="2D6F5B"/>
          <w:left w:val="single" w:sz="8" w:space="0" w:color="2D6F5B"/>
          <w:bottom w:val="single" w:sz="8" w:space="0" w:color="2D6F5B"/>
          <w:right w:val="single" w:sz="8" w:space="0" w:color="2D6F5B"/>
          <w:insideH w:val="single" w:sz="8" w:space="0" w:color="2D6F5B"/>
          <w:insideV w:val="single" w:sz="8" w:space="0" w:color="2D6F5B"/>
        </w:tblBorders>
        <w:tblLayout w:type="fixed"/>
        <w:tblLook w:val="0400" w:firstRow="0" w:lastRow="0" w:firstColumn="0" w:lastColumn="0" w:noHBand="0" w:noVBand="1"/>
      </w:tblPr>
      <w:tblGrid>
        <w:gridCol w:w="9518"/>
      </w:tblGrid>
      <w:tr w:rsidR="006769F5" w14:paraId="3098B561" w14:textId="77777777">
        <w:trPr>
          <w:cantSplit/>
        </w:trPr>
        <w:tc>
          <w:tcPr>
            <w:tcW w:w="9518" w:type="dxa"/>
            <w:shd w:val="clear" w:color="auto" w:fill="E8F3EE"/>
            <w:tcMar>
              <w:top w:w="70" w:type="dxa"/>
              <w:bottom w:w="70" w:type="dxa"/>
            </w:tcMar>
            <w:vAlign w:val="center"/>
          </w:tcPr>
          <w:p w14:paraId="5DA8D24D" w14:textId="77777777" w:rsidR="006769F5" w:rsidRDefault="00000000">
            <w:pPr>
              <w:spacing w:after="0" w:line="240" w:lineRule="auto"/>
            </w:pPr>
            <w:r>
              <w:t>Ablation conclusion</w:t>
            </w:r>
            <w:r>
              <w:br/>
              <w:t xml:space="preserve">Review should remain in the policy. </w:t>
            </w:r>
            <w:proofErr w:type="spellStart"/>
            <w:r>
              <w:t>Colour</w:t>
            </w:r>
            <w:proofErr w:type="spellEnd"/>
            <w:r>
              <w:t xml:space="preserve"> correction requires recalibration before it can be presented as an improvement.</w:t>
            </w:r>
          </w:p>
        </w:tc>
      </w:tr>
    </w:tbl>
    <w:p w14:paraId="6D73292C" w14:textId="77777777" w:rsidR="006769F5" w:rsidRDefault="006769F5"/>
    <w:p w14:paraId="75FF5C24" w14:textId="77777777" w:rsidR="006769F5" w:rsidRDefault="00000000">
      <w:r>
        <w:br w:type="page"/>
      </w:r>
    </w:p>
    <w:p w14:paraId="607EC54A" w14:textId="77777777" w:rsidR="006769F5" w:rsidRDefault="00000000">
      <w:pPr>
        <w:pStyle w:val="2"/>
      </w:pPr>
      <w:r>
        <w:lastRenderedPageBreak/>
        <w:t>5.5 Temporal Consistency in Greenhouse Videos</w:t>
      </w:r>
    </w:p>
    <w:p w14:paraId="7A639D98" w14:textId="77777777" w:rsidR="006769F5" w:rsidRDefault="00000000">
      <w:r>
        <w:t xml:space="preserve">Three clean greenhouse videos recorded on 5 July 2026, </w:t>
      </w:r>
      <w:proofErr w:type="spellStart"/>
      <w:r>
        <w:t>totalling</w:t>
      </w:r>
      <w:proofErr w:type="spellEnd"/>
      <w:r>
        <w:t xml:space="preserve"> approximately 90.1 seconds, were sampled at 3 FPS and yielded 271 frames. A detection was defined as temporally supported if it belonged to a track with at least five appearances over at least one second. This metric measures persistence, not correctness against Ground Truth.</w:t>
      </w:r>
    </w:p>
    <w:p w14:paraId="5AA1B7C5" w14:textId="77777777" w:rsidR="006769F5" w:rsidRDefault="00000000">
      <w:r>
        <w:rPr>
          <w:noProof/>
        </w:rPr>
        <w:drawing>
          <wp:inline distT="0" distB="0" distL="114300" distR="114300" wp14:anchorId="126670F6" wp14:editId="7F0841BD">
            <wp:extent cx="5669280" cy="2635017"/>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669280" cy="2635017"/>
                    </a:xfrm>
                    <a:prstGeom prst="rect">
                      <a:avLst/>
                    </a:prstGeom>
                    <a:ln/>
                  </pic:spPr>
                </pic:pic>
              </a:graphicData>
            </a:graphic>
          </wp:inline>
        </w:drawing>
      </w:r>
    </w:p>
    <w:p w14:paraId="0913DB9C" w14:textId="77777777" w:rsidR="006769F5" w:rsidRDefault="00000000">
      <w:r>
        <w:t>Figure 5.3 - Temporal-support and singleton rates for the four configurations.</w:t>
      </w:r>
    </w:p>
    <w:tbl>
      <w:tblPr>
        <w:tblStyle w:val="aff5"/>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1600"/>
        <w:gridCol w:w="2200"/>
        <w:gridCol w:w="2100"/>
        <w:gridCol w:w="1809"/>
        <w:gridCol w:w="1809"/>
      </w:tblGrid>
      <w:tr w:rsidR="006769F5" w14:paraId="398BDEE0" w14:textId="77777777">
        <w:trPr>
          <w:cantSplit/>
        </w:trPr>
        <w:tc>
          <w:tcPr>
            <w:tcW w:w="1600" w:type="dxa"/>
            <w:shd w:val="clear" w:color="auto" w:fill="EAF1F8"/>
            <w:tcMar>
              <w:top w:w="70" w:type="dxa"/>
              <w:bottom w:w="70" w:type="dxa"/>
            </w:tcMar>
            <w:vAlign w:val="center"/>
          </w:tcPr>
          <w:p w14:paraId="59DC9762" w14:textId="77777777" w:rsidR="006769F5" w:rsidRDefault="00000000">
            <w:pPr>
              <w:spacing w:after="0" w:line="240" w:lineRule="auto"/>
            </w:pPr>
            <w:r>
              <w:t>Policy</w:t>
            </w:r>
          </w:p>
        </w:tc>
        <w:tc>
          <w:tcPr>
            <w:tcW w:w="2200" w:type="dxa"/>
            <w:shd w:val="clear" w:color="auto" w:fill="EAF1F8"/>
            <w:tcMar>
              <w:top w:w="70" w:type="dxa"/>
              <w:bottom w:w="70" w:type="dxa"/>
            </w:tcMar>
            <w:vAlign w:val="center"/>
          </w:tcPr>
          <w:p w14:paraId="7EA86EC7" w14:textId="77777777" w:rsidR="006769F5" w:rsidRDefault="00000000">
            <w:pPr>
              <w:spacing w:after="0" w:line="240" w:lineRule="auto"/>
            </w:pPr>
            <w:r>
              <w:t>Detections/frame</w:t>
            </w:r>
          </w:p>
        </w:tc>
        <w:tc>
          <w:tcPr>
            <w:tcW w:w="2100" w:type="dxa"/>
            <w:shd w:val="clear" w:color="auto" w:fill="EAF1F8"/>
            <w:tcMar>
              <w:top w:w="70" w:type="dxa"/>
              <w:bottom w:w="70" w:type="dxa"/>
            </w:tcMar>
            <w:vAlign w:val="center"/>
          </w:tcPr>
          <w:p w14:paraId="1EAEC2E1" w14:textId="77777777" w:rsidR="006769F5" w:rsidRDefault="00000000">
            <w:pPr>
              <w:spacing w:after="0" w:line="240" w:lineRule="auto"/>
            </w:pPr>
            <w:r>
              <w:t>Stable tracks</w:t>
            </w:r>
          </w:p>
        </w:tc>
        <w:tc>
          <w:tcPr>
            <w:tcW w:w="1809" w:type="dxa"/>
            <w:shd w:val="clear" w:color="auto" w:fill="EAF1F8"/>
            <w:tcMar>
              <w:top w:w="70" w:type="dxa"/>
              <w:bottom w:w="70" w:type="dxa"/>
            </w:tcMar>
            <w:vAlign w:val="center"/>
          </w:tcPr>
          <w:p w14:paraId="3176EB82" w14:textId="77777777" w:rsidR="006769F5" w:rsidRDefault="00000000">
            <w:pPr>
              <w:spacing w:after="0" w:line="240" w:lineRule="auto"/>
            </w:pPr>
            <w:r>
              <w:t>Supported</w:t>
            </w:r>
          </w:p>
        </w:tc>
        <w:tc>
          <w:tcPr>
            <w:tcW w:w="1809" w:type="dxa"/>
            <w:shd w:val="clear" w:color="auto" w:fill="EAF1F8"/>
            <w:tcMar>
              <w:top w:w="70" w:type="dxa"/>
              <w:bottom w:w="70" w:type="dxa"/>
            </w:tcMar>
            <w:vAlign w:val="center"/>
          </w:tcPr>
          <w:p w14:paraId="3A35B5CA" w14:textId="77777777" w:rsidR="006769F5" w:rsidRDefault="00000000">
            <w:pPr>
              <w:spacing w:after="0" w:line="240" w:lineRule="auto"/>
            </w:pPr>
            <w:r>
              <w:t>Singleton</w:t>
            </w:r>
          </w:p>
        </w:tc>
      </w:tr>
      <w:tr w:rsidR="006769F5" w14:paraId="0F616EB0" w14:textId="77777777">
        <w:trPr>
          <w:cantSplit/>
        </w:trPr>
        <w:tc>
          <w:tcPr>
            <w:tcW w:w="1600" w:type="dxa"/>
            <w:tcMar>
              <w:top w:w="70" w:type="dxa"/>
              <w:bottom w:w="70" w:type="dxa"/>
            </w:tcMar>
            <w:vAlign w:val="center"/>
          </w:tcPr>
          <w:p w14:paraId="45F1FEB5" w14:textId="77777777" w:rsidR="006769F5" w:rsidRDefault="00000000">
            <w:pPr>
              <w:spacing w:after="0" w:line="240" w:lineRule="auto"/>
            </w:pPr>
            <w:r>
              <w:t>P0</w:t>
            </w:r>
          </w:p>
        </w:tc>
        <w:tc>
          <w:tcPr>
            <w:tcW w:w="2200" w:type="dxa"/>
            <w:tcMar>
              <w:top w:w="70" w:type="dxa"/>
              <w:bottom w:w="70" w:type="dxa"/>
            </w:tcMar>
            <w:vAlign w:val="center"/>
          </w:tcPr>
          <w:p w14:paraId="6FC53C98" w14:textId="77777777" w:rsidR="006769F5" w:rsidRDefault="00000000">
            <w:pPr>
              <w:spacing w:after="0" w:line="240" w:lineRule="auto"/>
            </w:pPr>
            <w:r>
              <w:t>0.756</w:t>
            </w:r>
          </w:p>
        </w:tc>
        <w:tc>
          <w:tcPr>
            <w:tcW w:w="2100" w:type="dxa"/>
            <w:tcMar>
              <w:top w:w="70" w:type="dxa"/>
              <w:bottom w:w="70" w:type="dxa"/>
            </w:tcMar>
            <w:vAlign w:val="center"/>
          </w:tcPr>
          <w:p w14:paraId="7CB2810F" w14:textId="77777777" w:rsidR="006769F5" w:rsidRDefault="00000000">
            <w:pPr>
              <w:spacing w:after="0" w:line="240" w:lineRule="auto"/>
            </w:pPr>
            <w:r>
              <w:t>12</w:t>
            </w:r>
          </w:p>
        </w:tc>
        <w:tc>
          <w:tcPr>
            <w:tcW w:w="1809" w:type="dxa"/>
            <w:tcMar>
              <w:top w:w="70" w:type="dxa"/>
              <w:bottom w:w="70" w:type="dxa"/>
            </w:tcMar>
            <w:vAlign w:val="center"/>
          </w:tcPr>
          <w:p w14:paraId="670E27BD" w14:textId="77777777" w:rsidR="006769F5" w:rsidRDefault="00000000">
            <w:pPr>
              <w:spacing w:after="0" w:line="240" w:lineRule="auto"/>
            </w:pPr>
            <w:r>
              <w:t>45.85%</w:t>
            </w:r>
          </w:p>
        </w:tc>
        <w:tc>
          <w:tcPr>
            <w:tcW w:w="1809" w:type="dxa"/>
            <w:tcMar>
              <w:top w:w="70" w:type="dxa"/>
              <w:bottom w:w="70" w:type="dxa"/>
            </w:tcMar>
            <w:vAlign w:val="center"/>
          </w:tcPr>
          <w:p w14:paraId="25177147" w14:textId="77777777" w:rsidR="006769F5" w:rsidRDefault="00000000">
            <w:pPr>
              <w:spacing w:after="0" w:line="240" w:lineRule="auto"/>
            </w:pPr>
            <w:r>
              <w:t>27.32%</w:t>
            </w:r>
          </w:p>
        </w:tc>
      </w:tr>
      <w:tr w:rsidR="006769F5" w14:paraId="35EB3874" w14:textId="77777777">
        <w:trPr>
          <w:cantSplit/>
        </w:trPr>
        <w:tc>
          <w:tcPr>
            <w:tcW w:w="1600" w:type="dxa"/>
            <w:tcMar>
              <w:top w:w="70" w:type="dxa"/>
              <w:bottom w:w="70" w:type="dxa"/>
            </w:tcMar>
            <w:vAlign w:val="center"/>
          </w:tcPr>
          <w:p w14:paraId="27E00AC4" w14:textId="77777777" w:rsidR="006769F5" w:rsidRDefault="00000000">
            <w:pPr>
              <w:spacing w:after="0" w:line="240" w:lineRule="auto"/>
            </w:pPr>
            <w:r>
              <w:t>PR</w:t>
            </w:r>
          </w:p>
        </w:tc>
        <w:tc>
          <w:tcPr>
            <w:tcW w:w="2200" w:type="dxa"/>
            <w:tcMar>
              <w:top w:w="70" w:type="dxa"/>
              <w:bottom w:w="70" w:type="dxa"/>
            </w:tcMar>
            <w:vAlign w:val="center"/>
          </w:tcPr>
          <w:p w14:paraId="5909B6DA" w14:textId="77777777" w:rsidR="006769F5" w:rsidRDefault="00000000">
            <w:pPr>
              <w:spacing w:after="0" w:line="240" w:lineRule="auto"/>
            </w:pPr>
            <w:r>
              <w:t>0.830</w:t>
            </w:r>
          </w:p>
        </w:tc>
        <w:tc>
          <w:tcPr>
            <w:tcW w:w="2100" w:type="dxa"/>
            <w:tcMar>
              <w:top w:w="70" w:type="dxa"/>
              <w:bottom w:w="70" w:type="dxa"/>
            </w:tcMar>
            <w:vAlign w:val="center"/>
          </w:tcPr>
          <w:p w14:paraId="64B8A521" w14:textId="77777777" w:rsidR="006769F5" w:rsidRDefault="00000000">
            <w:pPr>
              <w:spacing w:after="0" w:line="240" w:lineRule="auto"/>
            </w:pPr>
            <w:r>
              <w:t>13</w:t>
            </w:r>
          </w:p>
        </w:tc>
        <w:tc>
          <w:tcPr>
            <w:tcW w:w="1809" w:type="dxa"/>
            <w:tcMar>
              <w:top w:w="70" w:type="dxa"/>
              <w:bottom w:w="70" w:type="dxa"/>
            </w:tcMar>
            <w:vAlign w:val="center"/>
          </w:tcPr>
          <w:p w14:paraId="1AA3DE53" w14:textId="77777777" w:rsidR="006769F5" w:rsidRDefault="00000000">
            <w:pPr>
              <w:spacing w:after="0" w:line="240" w:lineRule="auto"/>
            </w:pPr>
            <w:r>
              <w:t>47.56%</w:t>
            </w:r>
          </w:p>
        </w:tc>
        <w:tc>
          <w:tcPr>
            <w:tcW w:w="1809" w:type="dxa"/>
            <w:tcMar>
              <w:top w:w="70" w:type="dxa"/>
              <w:bottom w:w="70" w:type="dxa"/>
            </w:tcMar>
            <w:vAlign w:val="center"/>
          </w:tcPr>
          <w:p w14:paraId="1B94C8E2" w14:textId="77777777" w:rsidR="006769F5" w:rsidRDefault="00000000">
            <w:pPr>
              <w:spacing w:after="0" w:line="240" w:lineRule="auto"/>
            </w:pPr>
            <w:r>
              <w:t>27.11%</w:t>
            </w:r>
          </w:p>
        </w:tc>
      </w:tr>
      <w:tr w:rsidR="006769F5" w14:paraId="3240A562" w14:textId="77777777">
        <w:trPr>
          <w:cantSplit/>
        </w:trPr>
        <w:tc>
          <w:tcPr>
            <w:tcW w:w="1600" w:type="dxa"/>
            <w:tcMar>
              <w:top w:w="70" w:type="dxa"/>
              <w:bottom w:w="70" w:type="dxa"/>
            </w:tcMar>
            <w:vAlign w:val="center"/>
          </w:tcPr>
          <w:p w14:paraId="1BE19661" w14:textId="77777777" w:rsidR="006769F5" w:rsidRDefault="00000000">
            <w:pPr>
              <w:spacing w:after="0" w:line="240" w:lineRule="auto"/>
            </w:pPr>
            <w:r>
              <w:t>P1</w:t>
            </w:r>
          </w:p>
        </w:tc>
        <w:tc>
          <w:tcPr>
            <w:tcW w:w="2200" w:type="dxa"/>
            <w:tcMar>
              <w:top w:w="70" w:type="dxa"/>
              <w:bottom w:w="70" w:type="dxa"/>
            </w:tcMar>
            <w:vAlign w:val="center"/>
          </w:tcPr>
          <w:p w14:paraId="3852D1B8" w14:textId="77777777" w:rsidR="006769F5" w:rsidRDefault="00000000">
            <w:pPr>
              <w:spacing w:after="0" w:line="240" w:lineRule="auto"/>
            </w:pPr>
            <w:r>
              <w:t>1.365</w:t>
            </w:r>
          </w:p>
        </w:tc>
        <w:tc>
          <w:tcPr>
            <w:tcW w:w="2100" w:type="dxa"/>
            <w:tcMar>
              <w:top w:w="70" w:type="dxa"/>
              <w:bottom w:w="70" w:type="dxa"/>
            </w:tcMar>
            <w:vAlign w:val="center"/>
          </w:tcPr>
          <w:p w14:paraId="5C444873" w14:textId="77777777" w:rsidR="006769F5" w:rsidRDefault="00000000">
            <w:pPr>
              <w:spacing w:after="0" w:line="240" w:lineRule="auto"/>
            </w:pPr>
            <w:r>
              <w:t>19</w:t>
            </w:r>
          </w:p>
        </w:tc>
        <w:tc>
          <w:tcPr>
            <w:tcW w:w="1809" w:type="dxa"/>
            <w:tcMar>
              <w:top w:w="70" w:type="dxa"/>
              <w:bottom w:w="70" w:type="dxa"/>
            </w:tcMar>
            <w:vAlign w:val="center"/>
          </w:tcPr>
          <w:p w14:paraId="429C3DFE" w14:textId="77777777" w:rsidR="006769F5" w:rsidRDefault="00000000">
            <w:pPr>
              <w:spacing w:after="0" w:line="240" w:lineRule="auto"/>
            </w:pPr>
            <w:r>
              <w:t>38.92%</w:t>
            </w:r>
          </w:p>
        </w:tc>
        <w:tc>
          <w:tcPr>
            <w:tcW w:w="1809" w:type="dxa"/>
            <w:tcMar>
              <w:top w:w="70" w:type="dxa"/>
              <w:bottom w:w="70" w:type="dxa"/>
            </w:tcMar>
            <w:vAlign w:val="center"/>
          </w:tcPr>
          <w:p w14:paraId="7F03076C" w14:textId="77777777" w:rsidR="006769F5" w:rsidRDefault="00000000">
            <w:pPr>
              <w:spacing w:after="0" w:line="240" w:lineRule="auto"/>
            </w:pPr>
            <w:r>
              <w:t>34.32%</w:t>
            </w:r>
          </w:p>
        </w:tc>
      </w:tr>
      <w:tr w:rsidR="006769F5" w14:paraId="456E7813" w14:textId="77777777">
        <w:trPr>
          <w:cantSplit/>
        </w:trPr>
        <w:tc>
          <w:tcPr>
            <w:tcW w:w="1600" w:type="dxa"/>
            <w:tcMar>
              <w:top w:w="70" w:type="dxa"/>
              <w:bottom w:w="70" w:type="dxa"/>
            </w:tcMar>
            <w:vAlign w:val="center"/>
          </w:tcPr>
          <w:p w14:paraId="751570D9" w14:textId="77777777" w:rsidR="006769F5" w:rsidRDefault="00000000">
            <w:pPr>
              <w:spacing w:after="0" w:line="240" w:lineRule="auto"/>
            </w:pPr>
            <w:r>
              <w:t>P2</w:t>
            </w:r>
          </w:p>
        </w:tc>
        <w:tc>
          <w:tcPr>
            <w:tcW w:w="2200" w:type="dxa"/>
            <w:tcMar>
              <w:top w:w="70" w:type="dxa"/>
              <w:bottom w:w="70" w:type="dxa"/>
            </w:tcMar>
            <w:vAlign w:val="center"/>
          </w:tcPr>
          <w:p w14:paraId="52972347" w14:textId="77777777" w:rsidR="006769F5" w:rsidRDefault="00000000">
            <w:pPr>
              <w:spacing w:after="0" w:line="240" w:lineRule="auto"/>
            </w:pPr>
            <w:r>
              <w:t>1.387</w:t>
            </w:r>
          </w:p>
        </w:tc>
        <w:tc>
          <w:tcPr>
            <w:tcW w:w="2100" w:type="dxa"/>
            <w:tcMar>
              <w:top w:w="70" w:type="dxa"/>
              <w:bottom w:w="70" w:type="dxa"/>
            </w:tcMar>
            <w:vAlign w:val="center"/>
          </w:tcPr>
          <w:p w14:paraId="0B312ABF" w14:textId="77777777" w:rsidR="006769F5" w:rsidRDefault="00000000">
            <w:pPr>
              <w:spacing w:after="0" w:line="240" w:lineRule="auto"/>
            </w:pPr>
            <w:r>
              <w:t>20</w:t>
            </w:r>
          </w:p>
        </w:tc>
        <w:tc>
          <w:tcPr>
            <w:tcW w:w="1809" w:type="dxa"/>
            <w:tcMar>
              <w:top w:w="70" w:type="dxa"/>
              <w:bottom w:w="70" w:type="dxa"/>
            </w:tcMar>
            <w:vAlign w:val="center"/>
          </w:tcPr>
          <w:p w14:paraId="78418D97" w14:textId="77777777" w:rsidR="006769F5" w:rsidRDefault="00000000">
            <w:pPr>
              <w:spacing w:after="0" w:line="240" w:lineRule="auto"/>
            </w:pPr>
            <w:r>
              <w:t>40.16%</w:t>
            </w:r>
          </w:p>
        </w:tc>
        <w:tc>
          <w:tcPr>
            <w:tcW w:w="1809" w:type="dxa"/>
            <w:tcMar>
              <w:top w:w="70" w:type="dxa"/>
              <w:bottom w:w="70" w:type="dxa"/>
            </w:tcMar>
            <w:vAlign w:val="center"/>
          </w:tcPr>
          <w:p w14:paraId="05E1E081" w14:textId="77777777" w:rsidR="006769F5" w:rsidRDefault="00000000">
            <w:pPr>
              <w:spacing w:after="0" w:line="240" w:lineRule="auto"/>
            </w:pPr>
            <w:r>
              <w:t>33.78%</w:t>
            </w:r>
          </w:p>
        </w:tc>
      </w:tr>
    </w:tbl>
    <w:p w14:paraId="3A01481F" w14:textId="77777777" w:rsidR="006769F5" w:rsidRDefault="006769F5"/>
    <w:p w14:paraId="5E389138" w14:textId="77777777" w:rsidR="006769F5" w:rsidRDefault="00000000">
      <w:r>
        <w:t xml:space="preserve">Review added 20 detections, 13 of which 65% belonged to stable tracks; the singleton rate was almost unchanged. By contrast, </w:t>
      </w:r>
      <w:proofErr w:type="spellStart"/>
      <w:r>
        <w:t>colour</w:t>
      </w:r>
      <w:proofErr w:type="spellEnd"/>
      <w:r>
        <w:t xml:space="preserve"> correction accounted for 145 of the 165 detections added between P0 and P1, but only 25.5% belonged to stable tracks, and 66 appeared as singletons.</w:t>
      </w:r>
    </w:p>
    <w:tbl>
      <w:tblPr>
        <w:tblStyle w:val="aff6"/>
        <w:tblW w:w="9518" w:type="dxa"/>
        <w:tblInd w:w="5" w:type="dxa"/>
        <w:tblBorders>
          <w:top w:val="single" w:sz="8" w:space="0" w:color="B86F18"/>
          <w:left w:val="single" w:sz="8" w:space="0" w:color="B86F18"/>
          <w:bottom w:val="single" w:sz="8" w:space="0" w:color="B86F18"/>
          <w:right w:val="single" w:sz="8" w:space="0" w:color="B86F18"/>
          <w:insideH w:val="single" w:sz="8" w:space="0" w:color="B86F18"/>
          <w:insideV w:val="single" w:sz="8" w:space="0" w:color="B86F18"/>
        </w:tblBorders>
        <w:tblLayout w:type="fixed"/>
        <w:tblLook w:val="0400" w:firstRow="0" w:lastRow="0" w:firstColumn="0" w:lastColumn="0" w:noHBand="0" w:noVBand="1"/>
      </w:tblPr>
      <w:tblGrid>
        <w:gridCol w:w="9518"/>
      </w:tblGrid>
      <w:tr w:rsidR="006769F5" w14:paraId="09C32A38" w14:textId="77777777">
        <w:trPr>
          <w:cantSplit/>
        </w:trPr>
        <w:tc>
          <w:tcPr>
            <w:tcW w:w="9518" w:type="dxa"/>
            <w:shd w:val="clear" w:color="auto" w:fill="FFF1DE"/>
            <w:tcMar>
              <w:top w:w="70" w:type="dxa"/>
              <w:bottom w:w="70" w:type="dxa"/>
            </w:tcMar>
            <w:vAlign w:val="center"/>
          </w:tcPr>
          <w:p w14:paraId="3B2807E2" w14:textId="77777777" w:rsidR="006769F5" w:rsidRDefault="00000000">
            <w:pPr>
              <w:spacing w:after="0" w:line="240" w:lineRule="auto"/>
            </w:pPr>
            <w:r>
              <w:t>Interpretation</w:t>
            </w:r>
            <w:r>
              <w:br/>
              <w:t xml:space="preserve">Review increased coverage without adding substantial transient noise. </w:t>
            </w:r>
            <w:proofErr w:type="spellStart"/>
            <w:r>
              <w:t>Colour</w:t>
            </w:r>
            <w:proofErr w:type="spellEnd"/>
            <w:r>
              <w:t xml:space="preserve"> correction increased coverage but also instability and class switching, consistent with the Precision decrease on the annotated set.</w:t>
            </w:r>
          </w:p>
        </w:tc>
      </w:tr>
    </w:tbl>
    <w:p w14:paraId="1F3753E7" w14:textId="77777777" w:rsidR="006769F5" w:rsidRDefault="006769F5"/>
    <w:p w14:paraId="289A892E" w14:textId="77777777" w:rsidR="006769F5" w:rsidRDefault="00000000">
      <w:r>
        <w:br w:type="page"/>
      </w:r>
    </w:p>
    <w:p w14:paraId="4B8D6F65" w14:textId="77777777" w:rsidR="006769F5" w:rsidRDefault="00000000">
      <w:pPr>
        <w:pStyle w:val="2"/>
      </w:pPr>
      <w:r>
        <w:lastRenderedPageBreak/>
        <w:t>5.6 Cluster Heuristic and Session Results</w:t>
      </w:r>
    </w:p>
    <w:p w14:paraId="0BF74CB0" w14:textId="77777777" w:rsidR="006769F5" w:rsidRDefault="00000000">
      <w:r>
        <w:t>The heuristic did not activate on the static test set: the ten weak cluster anchors did not jointly satisfy the confidence, area, and density conditions. In the videos, however, it activated six times - five in the second video and once in the third - and created four tracks. One track was stable for three seconds. All six predictions were classified as Unripe bunch.</w:t>
      </w:r>
    </w:p>
    <w:p w14:paraId="2945AAFF" w14:textId="77777777" w:rsidR="006769F5" w:rsidRDefault="00000000">
      <w:r>
        <w:rPr>
          <w:noProof/>
        </w:rPr>
        <w:drawing>
          <wp:inline distT="0" distB="0" distL="114300" distR="114300" wp14:anchorId="7ACEEE96" wp14:editId="6FA3E54E">
            <wp:extent cx="5989320" cy="1684496"/>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5989320" cy="1684496"/>
                    </a:xfrm>
                    <a:prstGeom prst="rect">
                      <a:avLst/>
                    </a:prstGeom>
                    <a:ln/>
                  </pic:spPr>
                </pic:pic>
              </a:graphicData>
            </a:graphic>
          </wp:inline>
        </w:drawing>
      </w:r>
    </w:p>
    <w:p w14:paraId="70BDAECF" w14:textId="77777777" w:rsidR="006769F5" w:rsidRDefault="00000000">
      <w:r>
        <w:t>Figure 5.4 - Video example: P0 on the left and the heuristic cluster added by P2 on the right.</w:t>
      </w:r>
    </w:p>
    <w:tbl>
      <w:tblPr>
        <w:tblStyle w:val="aff7"/>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3100"/>
        <w:gridCol w:w="1900"/>
        <w:gridCol w:w="2200"/>
        <w:gridCol w:w="2318"/>
      </w:tblGrid>
      <w:tr w:rsidR="006769F5" w14:paraId="1509A0E5" w14:textId="77777777">
        <w:trPr>
          <w:cantSplit/>
        </w:trPr>
        <w:tc>
          <w:tcPr>
            <w:tcW w:w="3100" w:type="dxa"/>
            <w:shd w:val="clear" w:color="auto" w:fill="EAF1F8"/>
            <w:tcMar>
              <w:top w:w="70" w:type="dxa"/>
              <w:bottom w:w="70" w:type="dxa"/>
            </w:tcMar>
            <w:vAlign w:val="center"/>
          </w:tcPr>
          <w:p w14:paraId="37E8218D" w14:textId="77777777" w:rsidR="006769F5" w:rsidRDefault="00000000">
            <w:pPr>
              <w:spacing w:after="0" w:line="240" w:lineRule="auto"/>
            </w:pPr>
            <w:r>
              <w:t>Sample</w:t>
            </w:r>
          </w:p>
        </w:tc>
        <w:tc>
          <w:tcPr>
            <w:tcW w:w="1900" w:type="dxa"/>
            <w:shd w:val="clear" w:color="auto" w:fill="EAF1F8"/>
            <w:tcMar>
              <w:top w:w="70" w:type="dxa"/>
              <w:bottom w:w="70" w:type="dxa"/>
            </w:tcMar>
            <w:vAlign w:val="center"/>
          </w:tcPr>
          <w:p w14:paraId="5F5BFCDB" w14:textId="77777777" w:rsidR="006769F5" w:rsidRDefault="00000000">
            <w:pPr>
              <w:spacing w:after="0" w:line="240" w:lineRule="auto"/>
            </w:pPr>
            <w:r>
              <w:t>Events</w:t>
            </w:r>
          </w:p>
        </w:tc>
        <w:tc>
          <w:tcPr>
            <w:tcW w:w="2200" w:type="dxa"/>
            <w:shd w:val="clear" w:color="auto" w:fill="EAF1F8"/>
            <w:tcMar>
              <w:top w:w="70" w:type="dxa"/>
              <w:bottom w:w="70" w:type="dxa"/>
            </w:tcMar>
            <w:vAlign w:val="center"/>
          </w:tcPr>
          <w:p w14:paraId="67004735" w14:textId="77777777" w:rsidR="006769F5" w:rsidRDefault="00000000">
            <w:pPr>
              <w:spacing w:after="0" w:line="240" w:lineRule="auto"/>
            </w:pPr>
            <w:r>
              <w:t>Candidates</w:t>
            </w:r>
          </w:p>
        </w:tc>
        <w:tc>
          <w:tcPr>
            <w:tcW w:w="2318" w:type="dxa"/>
            <w:shd w:val="clear" w:color="auto" w:fill="EAF1F8"/>
            <w:tcMar>
              <w:top w:w="70" w:type="dxa"/>
              <w:bottom w:w="70" w:type="dxa"/>
            </w:tcMar>
            <w:vAlign w:val="center"/>
          </w:tcPr>
          <w:p w14:paraId="10B89A71" w14:textId="77777777" w:rsidR="006769F5" w:rsidRDefault="00000000">
            <w:pPr>
              <w:spacing w:after="0" w:line="240" w:lineRule="auto"/>
            </w:pPr>
            <w:r>
              <w:t>Heuristic predictions</w:t>
            </w:r>
          </w:p>
        </w:tc>
      </w:tr>
      <w:tr w:rsidR="006769F5" w14:paraId="44FB996B" w14:textId="77777777">
        <w:trPr>
          <w:cantSplit/>
        </w:trPr>
        <w:tc>
          <w:tcPr>
            <w:tcW w:w="3100" w:type="dxa"/>
            <w:tcMar>
              <w:top w:w="70" w:type="dxa"/>
              <w:bottom w:w="70" w:type="dxa"/>
            </w:tcMar>
            <w:vAlign w:val="center"/>
          </w:tcPr>
          <w:p w14:paraId="2D6E1B61" w14:textId="77777777" w:rsidR="006769F5" w:rsidRDefault="00000000">
            <w:pPr>
              <w:spacing w:after="0" w:line="240" w:lineRule="auto"/>
            </w:pPr>
            <w:r>
              <w:t>8 Sessions - 30.6.2026</w:t>
            </w:r>
          </w:p>
        </w:tc>
        <w:tc>
          <w:tcPr>
            <w:tcW w:w="1900" w:type="dxa"/>
            <w:tcMar>
              <w:top w:w="70" w:type="dxa"/>
              <w:bottom w:w="70" w:type="dxa"/>
            </w:tcMar>
            <w:vAlign w:val="center"/>
          </w:tcPr>
          <w:p w14:paraId="741D15D4" w14:textId="77777777" w:rsidR="006769F5" w:rsidRDefault="00000000">
            <w:pPr>
              <w:spacing w:after="0" w:line="240" w:lineRule="auto"/>
            </w:pPr>
            <w:r>
              <w:t>1,297</w:t>
            </w:r>
          </w:p>
        </w:tc>
        <w:tc>
          <w:tcPr>
            <w:tcW w:w="2200" w:type="dxa"/>
            <w:tcMar>
              <w:top w:w="70" w:type="dxa"/>
              <w:bottom w:w="70" w:type="dxa"/>
            </w:tcMar>
            <w:vAlign w:val="center"/>
          </w:tcPr>
          <w:p w14:paraId="1ADB4BB2" w14:textId="77777777" w:rsidR="006769F5" w:rsidRDefault="00000000">
            <w:pPr>
              <w:spacing w:after="0" w:line="240" w:lineRule="auto"/>
            </w:pPr>
            <w:r>
              <w:t>14,792</w:t>
            </w:r>
          </w:p>
        </w:tc>
        <w:tc>
          <w:tcPr>
            <w:tcW w:w="2318" w:type="dxa"/>
            <w:tcMar>
              <w:top w:w="70" w:type="dxa"/>
              <w:bottom w:w="70" w:type="dxa"/>
            </w:tcMar>
            <w:vAlign w:val="center"/>
          </w:tcPr>
          <w:p w14:paraId="69F3B1DF" w14:textId="77777777" w:rsidR="006769F5" w:rsidRDefault="00000000">
            <w:pPr>
              <w:spacing w:after="0" w:line="240" w:lineRule="auto"/>
            </w:pPr>
            <w:r>
              <w:t>Inactive</w:t>
            </w:r>
          </w:p>
        </w:tc>
      </w:tr>
      <w:tr w:rsidR="006769F5" w14:paraId="0954F1C0" w14:textId="77777777">
        <w:trPr>
          <w:cantSplit/>
        </w:trPr>
        <w:tc>
          <w:tcPr>
            <w:tcW w:w="3100" w:type="dxa"/>
            <w:tcMar>
              <w:top w:w="70" w:type="dxa"/>
              <w:bottom w:w="70" w:type="dxa"/>
            </w:tcMar>
            <w:vAlign w:val="center"/>
          </w:tcPr>
          <w:p w14:paraId="03397CCF" w14:textId="77777777" w:rsidR="006769F5" w:rsidRDefault="00000000">
            <w:pPr>
              <w:spacing w:after="0" w:line="240" w:lineRule="auto"/>
            </w:pPr>
            <w:r>
              <w:t>7 Sessions - 5.7.2026</w:t>
            </w:r>
          </w:p>
        </w:tc>
        <w:tc>
          <w:tcPr>
            <w:tcW w:w="1900" w:type="dxa"/>
            <w:tcMar>
              <w:top w:w="70" w:type="dxa"/>
              <w:bottom w:w="70" w:type="dxa"/>
            </w:tcMar>
            <w:vAlign w:val="center"/>
          </w:tcPr>
          <w:p w14:paraId="4F75C9FF" w14:textId="77777777" w:rsidR="006769F5" w:rsidRDefault="00000000">
            <w:pPr>
              <w:spacing w:after="0" w:line="240" w:lineRule="auto"/>
            </w:pPr>
            <w:r>
              <w:t>1,146</w:t>
            </w:r>
          </w:p>
        </w:tc>
        <w:tc>
          <w:tcPr>
            <w:tcW w:w="2200" w:type="dxa"/>
            <w:tcMar>
              <w:top w:w="70" w:type="dxa"/>
              <w:bottom w:w="70" w:type="dxa"/>
            </w:tcMar>
            <w:vAlign w:val="center"/>
          </w:tcPr>
          <w:p w14:paraId="74D30956" w14:textId="77777777" w:rsidR="006769F5" w:rsidRDefault="00000000">
            <w:pPr>
              <w:spacing w:after="0" w:line="240" w:lineRule="auto"/>
            </w:pPr>
            <w:r>
              <w:t>13,785</w:t>
            </w:r>
          </w:p>
        </w:tc>
        <w:tc>
          <w:tcPr>
            <w:tcW w:w="2318" w:type="dxa"/>
            <w:tcMar>
              <w:top w:w="70" w:type="dxa"/>
              <w:bottom w:w="70" w:type="dxa"/>
            </w:tcMar>
            <w:vAlign w:val="center"/>
          </w:tcPr>
          <w:p w14:paraId="5F1A26F2" w14:textId="77777777" w:rsidR="006769F5" w:rsidRDefault="00000000">
            <w:pPr>
              <w:spacing w:after="0" w:line="240" w:lineRule="auto"/>
            </w:pPr>
            <w:r>
              <w:t>177</w:t>
            </w:r>
          </w:p>
        </w:tc>
      </w:tr>
    </w:tbl>
    <w:p w14:paraId="1ACB1271" w14:textId="77777777" w:rsidR="006769F5" w:rsidRDefault="006769F5"/>
    <w:tbl>
      <w:tblPr>
        <w:tblStyle w:val="aff8"/>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6700"/>
        <w:gridCol w:w="2818"/>
      </w:tblGrid>
      <w:tr w:rsidR="006769F5" w14:paraId="6C66BBC8" w14:textId="77777777">
        <w:trPr>
          <w:cantSplit/>
        </w:trPr>
        <w:tc>
          <w:tcPr>
            <w:tcW w:w="6700" w:type="dxa"/>
            <w:shd w:val="clear" w:color="auto" w:fill="E8F3EE"/>
            <w:tcMar>
              <w:top w:w="70" w:type="dxa"/>
              <w:bottom w:w="70" w:type="dxa"/>
            </w:tcMar>
            <w:vAlign w:val="center"/>
          </w:tcPr>
          <w:p w14:paraId="7B8F3BA9" w14:textId="77777777" w:rsidR="006769F5" w:rsidRDefault="00000000">
            <w:pPr>
              <w:spacing w:after="0" w:line="240" w:lineRule="auto"/>
            </w:pPr>
            <w:r>
              <w:t>Prediction type on 5 July</w:t>
            </w:r>
          </w:p>
        </w:tc>
        <w:tc>
          <w:tcPr>
            <w:tcW w:w="2818" w:type="dxa"/>
            <w:shd w:val="clear" w:color="auto" w:fill="E8F3EE"/>
            <w:tcMar>
              <w:top w:w="70" w:type="dxa"/>
              <w:bottom w:w="70" w:type="dxa"/>
            </w:tcMar>
            <w:vAlign w:val="center"/>
          </w:tcPr>
          <w:p w14:paraId="40F0AE97" w14:textId="77777777" w:rsidR="006769F5" w:rsidRDefault="00000000">
            <w:pPr>
              <w:spacing w:after="0" w:line="240" w:lineRule="auto"/>
            </w:pPr>
            <w:r>
              <w:t>Count</w:t>
            </w:r>
          </w:p>
        </w:tc>
      </w:tr>
      <w:tr w:rsidR="006769F5" w14:paraId="1113DCD5" w14:textId="77777777">
        <w:trPr>
          <w:cantSplit/>
        </w:trPr>
        <w:tc>
          <w:tcPr>
            <w:tcW w:w="6700" w:type="dxa"/>
            <w:tcMar>
              <w:top w:w="70" w:type="dxa"/>
              <w:bottom w:w="70" w:type="dxa"/>
            </w:tcMar>
            <w:vAlign w:val="center"/>
          </w:tcPr>
          <w:p w14:paraId="3C3EDB32" w14:textId="77777777" w:rsidR="006769F5" w:rsidRDefault="00000000">
            <w:pPr>
              <w:spacing w:after="0" w:line="240" w:lineRule="auto"/>
            </w:pPr>
            <w:r>
              <w:t>Strong</w:t>
            </w:r>
          </w:p>
        </w:tc>
        <w:tc>
          <w:tcPr>
            <w:tcW w:w="2818" w:type="dxa"/>
            <w:tcMar>
              <w:top w:w="70" w:type="dxa"/>
              <w:bottom w:w="70" w:type="dxa"/>
            </w:tcMar>
            <w:vAlign w:val="center"/>
          </w:tcPr>
          <w:p w14:paraId="526BEA99" w14:textId="77777777" w:rsidR="006769F5" w:rsidRDefault="00000000">
            <w:pPr>
              <w:spacing w:after="0" w:line="240" w:lineRule="auto"/>
            </w:pPr>
            <w:r>
              <w:t>279</w:t>
            </w:r>
          </w:p>
        </w:tc>
      </w:tr>
      <w:tr w:rsidR="006769F5" w14:paraId="0B25AF3B" w14:textId="77777777">
        <w:trPr>
          <w:cantSplit/>
        </w:trPr>
        <w:tc>
          <w:tcPr>
            <w:tcW w:w="6700" w:type="dxa"/>
            <w:tcMar>
              <w:top w:w="70" w:type="dxa"/>
              <w:bottom w:w="70" w:type="dxa"/>
            </w:tcMar>
            <w:vAlign w:val="center"/>
          </w:tcPr>
          <w:p w14:paraId="420B8469" w14:textId="77777777" w:rsidR="006769F5" w:rsidRDefault="00000000">
            <w:pPr>
              <w:spacing w:after="0" w:line="240" w:lineRule="auto"/>
            </w:pPr>
            <w:r>
              <w:t>Review</w:t>
            </w:r>
          </w:p>
        </w:tc>
        <w:tc>
          <w:tcPr>
            <w:tcW w:w="2818" w:type="dxa"/>
            <w:tcMar>
              <w:top w:w="70" w:type="dxa"/>
              <w:bottom w:w="70" w:type="dxa"/>
            </w:tcMar>
            <w:vAlign w:val="center"/>
          </w:tcPr>
          <w:p w14:paraId="4EE3905A" w14:textId="77777777" w:rsidR="006769F5" w:rsidRDefault="00000000">
            <w:pPr>
              <w:spacing w:after="0" w:line="240" w:lineRule="auto"/>
            </w:pPr>
            <w:r>
              <w:t>493</w:t>
            </w:r>
          </w:p>
        </w:tc>
      </w:tr>
      <w:tr w:rsidR="006769F5" w14:paraId="2583DBCC" w14:textId="77777777">
        <w:trPr>
          <w:cantSplit/>
        </w:trPr>
        <w:tc>
          <w:tcPr>
            <w:tcW w:w="6700" w:type="dxa"/>
            <w:tcMar>
              <w:top w:w="70" w:type="dxa"/>
              <w:bottom w:w="70" w:type="dxa"/>
            </w:tcMar>
            <w:vAlign w:val="center"/>
          </w:tcPr>
          <w:p w14:paraId="3FC01871" w14:textId="77777777" w:rsidR="006769F5" w:rsidRDefault="00000000">
            <w:pPr>
              <w:spacing w:after="0" w:line="240" w:lineRule="auto"/>
            </w:pPr>
            <w:r>
              <w:t>Color corrected</w:t>
            </w:r>
          </w:p>
        </w:tc>
        <w:tc>
          <w:tcPr>
            <w:tcW w:w="2818" w:type="dxa"/>
            <w:tcMar>
              <w:top w:w="70" w:type="dxa"/>
              <w:bottom w:w="70" w:type="dxa"/>
            </w:tcMar>
            <w:vAlign w:val="center"/>
          </w:tcPr>
          <w:p w14:paraId="47766EC2" w14:textId="77777777" w:rsidR="006769F5" w:rsidRDefault="00000000">
            <w:pPr>
              <w:spacing w:after="0" w:line="240" w:lineRule="auto"/>
            </w:pPr>
            <w:r>
              <w:t>616</w:t>
            </w:r>
          </w:p>
        </w:tc>
      </w:tr>
      <w:tr w:rsidR="006769F5" w14:paraId="5063AD8A" w14:textId="77777777">
        <w:trPr>
          <w:cantSplit/>
        </w:trPr>
        <w:tc>
          <w:tcPr>
            <w:tcW w:w="6700" w:type="dxa"/>
            <w:tcMar>
              <w:top w:w="70" w:type="dxa"/>
              <w:bottom w:w="70" w:type="dxa"/>
            </w:tcMar>
            <w:vAlign w:val="center"/>
          </w:tcPr>
          <w:p w14:paraId="4E93FA59" w14:textId="77777777" w:rsidR="006769F5" w:rsidRDefault="00000000">
            <w:pPr>
              <w:spacing w:after="0" w:line="240" w:lineRule="auto"/>
            </w:pPr>
            <w:r>
              <w:t>Heuristic: unripe / ripe / Mixed</w:t>
            </w:r>
          </w:p>
        </w:tc>
        <w:tc>
          <w:tcPr>
            <w:tcW w:w="2818" w:type="dxa"/>
            <w:tcMar>
              <w:top w:w="70" w:type="dxa"/>
              <w:bottom w:w="70" w:type="dxa"/>
            </w:tcMar>
            <w:vAlign w:val="center"/>
          </w:tcPr>
          <w:p w14:paraId="1DF80EFC" w14:textId="77777777" w:rsidR="006769F5" w:rsidRDefault="00000000">
            <w:pPr>
              <w:spacing w:after="0" w:line="240" w:lineRule="auto"/>
            </w:pPr>
            <w:r>
              <w:t>147 / 23 / 7</w:t>
            </w:r>
          </w:p>
        </w:tc>
      </w:tr>
      <w:tr w:rsidR="006769F5" w14:paraId="499DA4B8" w14:textId="77777777">
        <w:trPr>
          <w:cantSplit/>
        </w:trPr>
        <w:tc>
          <w:tcPr>
            <w:tcW w:w="6700" w:type="dxa"/>
            <w:tcMar>
              <w:top w:w="70" w:type="dxa"/>
              <w:bottom w:w="70" w:type="dxa"/>
            </w:tcMar>
            <w:vAlign w:val="center"/>
          </w:tcPr>
          <w:p w14:paraId="1B0578BA" w14:textId="77777777" w:rsidR="006769F5" w:rsidRDefault="00000000">
            <w:pPr>
              <w:spacing w:after="0" w:line="240" w:lineRule="auto"/>
            </w:pPr>
            <w:r>
              <w:t>Weak / Noise</w:t>
            </w:r>
          </w:p>
        </w:tc>
        <w:tc>
          <w:tcPr>
            <w:tcW w:w="2818" w:type="dxa"/>
            <w:tcMar>
              <w:top w:w="70" w:type="dxa"/>
              <w:bottom w:w="70" w:type="dxa"/>
            </w:tcMar>
            <w:vAlign w:val="center"/>
          </w:tcPr>
          <w:p w14:paraId="3BF53922" w14:textId="77777777" w:rsidR="006769F5" w:rsidRDefault="00000000">
            <w:pPr>
              <w:spacing w:after="0" w:line="240" w:lineRule="auto"/>
            </w:pPr>
            <w:r>
              <w:t>8,300 / 3,219</w:t>
            </w:r>
          </w:p>
        </w:tc>
      </w:tr>
    </w:tbl>
    <w:p w14:paraId="3FC4F8BE" w14:textId="77777777" w:rsidR="006769F5" w:rsidRDefault="006769F5"/>
    <w:p w14:paraId="028758F5" w14:textId="77777777" w:rsidR="006769F5" w:rsidRDefault="00000000">
      <w:r>
        <w:t>P2 added approximately 0.022 detections per frame relative to P1 in the videos-a significant change-but the increase in temporal support and reduction in singletons were not significant. The Sessions and videos lack Ground Truth; therefore, the 177 predictions demonstrate that the heuristic operated under greenhouse conditions and produced all three cluster classes, but they do not establish an accuracy improvement.</w:t>
      </w:r>
    </w:p>
    <w:p w14:paraId="1D6C70DE" w14:textId="77777777" w:rsidR="006769F5" w:rsidRDefault="00000000">
      <w:r>
        <w:br w:type="page"/>
      </w:r>
    </w:p>
    <w:p w14:paraId="6432C186" w14:textId="77777777" w:rsidR="006769F5" w:rsidRDefault="00000000">
      <w:pPr>
        <w:pStyle w:val="2"/>
      </w:pPr>
      <w:r>
        <w:lastRenderedPageBreak/>
        <w:t>5.7 Discussion, Answer to the Research Question, and Conclusions</w:t>
      </w:r>
    </w:p>
    <w:p w14:paraId="0A373076" w14:textId="77777777" w:rsidR="006769F5" w:rsidRDefault="00000000">
      <w:r>
        <w:t>The hybrid combination measurably improved detection sensitivity: Recall increased significantly by 1.82 percentage points and missed detections decreased by 15. This gain came at a cost-Precision decreased significantly by 1.29 points, while changes in F1 and Object Accuracy were not significant. The policy therefore shifted the operating point toward greater coverage rather than producing an unequivocal overall performance improvement.</w:t>
      </w:r>
    </w:p>
    <w:p w14:paraId="024ADF3C" w14:textId="77777777" w:rsidR="006769F5" w:rsidRDefault="00000000">
      <w:r>
        <w:t xml:space="preserve">At the component level, Review provided the most convincing contribution. </w:t>
      </w:r>
      <w:proofErr w:type="spellStart"/>
      <w:r>
        <w:t>Colour</w:t>
      </w:r>
      <w:proofErr w:type="spellEnd"/>
      <w:r>
        <w:t xml:space="preserve"> correction increased coverage but requires recalibration. The heuristic exploited weak anchors and bridged frames in which direct cluster prediction disappeared, but the sample was small and lacked Ground Truth. Live deployment on the Jetson Orin Nano with </w:t>
      </w:r>
      <w:proofErr w:type="spellStart"/>
      <w:r>
        <w:t>TensorRT</w:t>
      </w:r>
      <w:proofErr w:type="spellEnd"/>
      <w:r>
        <w:t xml:space="preserve"> FP16 demonstrates operational feasibility; however, because end-to-end FPS was not measured on the robot, the real-time element of the research question is answered qualitatively rather than fully quantitatively.</w:t>
      </w:r>
    </w:p>
    <w:p w14:paraId="0D62B566" w14:textId="77777777" w:rsidR="006769F5" w:rsidRDefault="00000000">
      <w:pPr>
        <w:pStyle w:val="3"/>
      </w:pPr>
      <w:r>
        <w:t>Limitations and Future Work</w:t>
      </w:r>
    </w:p>
    <w:p w14:paraId="1ED5D12B" w14:textId="77777777" w:rsidR="006769F5" w:rsidRDefault="00000000">
      <w:r>
        <w:t xml:space="preserve">The sample contains 66 images, few clusters, no Mixed class, and no negative test images. The three videos were recorded on one day, and the heuristic activated only six times. Future work should include video annotation, </w:t>
      </w:r>
      <w:proofErr w:type="spellStart"/>
      <w:r>
        <w:t>colour</w:t>
      </w:r>
      <w:proofErr w:type="spellEnd"/>
      <w:r>
        <w:t xml:space="preserve"> calibration by maturity stage, direct tracking of heuristic clusters, evaluation in additional greenhouses, and measurement of FPS, processing time, and resource use directly on the robot.</w:t>
      </w:r>
    </w:p>
    <w:p w14:paraId="0BC61134" w14:textId="77777777" w:rsidR="006769F5" w:rsidRDefault="00000000">
      <w:pPr>
        <w:pStyle w:val="3"/>
      </w:pPr>
      <w:r>
        <w:t>Key Conclusions</w:t>
      </w:r>
    </w:p>
    <w:p w14:paraId="488E9C4E" w14:textId="77777777" w:rsidR="006769F5" w:rsidRDefault="00000000">
      <w:r>
        <w:t>1 - Explainable rules can recover genuine detections rejected by a conservative threshold.</w:t>
      </w:r>
    </w:p>
    <w:p w14:paraId="220F40D1" w14:textId="77777777" w:rsidR="006769F5" w:rsidRDefault="00000000">
      <w:r>
        <w:t>2 - Each rule must be evaluated independently; more detections do not necessarily mean greater accuracy.</w:t>
      </w:r>
    </w:p>
    <w:p w14:paraId="3E365BA8" w14:textId="77777777" w:rsidR="006769F5" w:rsidRDefault="00000000">
      <w:r>
        <w:t>3 - Consistent noise is a useful information source for clusters, but Ground Truth is required to quantify its accuracy.</w:t>
      </w:r>
    </w:p>
    <w:p w14:paraId="46670BAE" w14:textId="77777777" w:rsidR="006769F5" w:rsidRDefault="00000000">
      <w:pPr>
        <w:pStyle w:val="2"/>
      </w:pPr>
      <w:r>
        <w:t>References</w:t>
      </w:r>
    </w:p>
    <w:p w14:paraId="7A37EF45" w14:textId="77777777" w:rsidR="006769F5" w:rsidRDefault="00000000">
      <w:r>
        <w:t xml:space="preserve">Moreira, G., Magalhães, S. A., Pinho, T., dos Santos, F. N., &amp; Cunha, M. (2022). Benchmark of deep learning and a proposed HSV </w:t>
      </w:r>
      <w:proofErr w:type="spellStart"/>
      <w:r>
        <w:t>colour</w:t>
      </w:r>
      <w:proofErr w:type="spellEnd"/>
      <w:r>
        <w:t xml:space="preserve"> space models for the detection and classification of greenhouse tomato. Agronomy, 12(2), 356. </w:t>
      </w:r>
      <w:hyperlink r:id="rId19">
        <w:r w:rsidR="006769F5">
          <w:rPr>
            <w:color w:val="1155CC"/>
            <w:u w:val="single"/>
          </w:rPr>
          <w:t>https://doi.org/10.3390/agronomy12020356</w:t>
        </w:r>
      </w:hyperlink>
    </w:p>
    <w:p w14:paraId="4EE31AD5" w14:textId="77777777" w:rsidR="006769F5" w:rsidRDefault="00000000">
      <w:r>
        <w:t xml:space="preserve">Wei, J., Sun, Y., Luo, L., Ni, L., Chen, M., You, M., Mu, Y., &amp; Gong, H. (2025). Tomato ripeness detection and fruit segmentation based on instance segmentation. Frontiers in Plant Science, 16, 1503256. </w:t>
      </w:r>
      <w:hyperlink r:id="rId20">
        <w:r w:rsidR="006769F5">
          <w:rPr>
            <w:color w:val="1155CC"/>
            <w:u w:val="single"/>
          </w:rPr>
          <w:t>https://doi.org/10.3389/fpls.2025.1503256</w:t>
        </w:r>
      </w:hyperlink>
    </w:p>
    <w:p w14:paraId="79894573" w14:textId="77777777" w:rsidR="006769F5" w:rsidRDefault="00000000">
      <w:r>
        <w:t>Weng, W., Lai, Z., Cui, Z., Chen, Z., Chen, H., Lin, T., Wang, J., Zheng, S., &amp; Chen, G. (2025). GCD-YOLO: A deep learning network for accurate tomato fruit stalks identification in unstructured environments. Smart Agricultural Technology, 12, 101465.</w:t>
      </w:r>
      <w:hyperlink r:id="rId21">
        <w:r w:rsidR="006769F5">
          <w:rPr>
            <w:color w:val="1155CC"/>
            <w:u w:val="single"/>
          </w:rPr>
          <w:t xml:space="preserve"> https://doi.org/10.1016/j.atech.2025.101465</w:t>
        </w:r>
      </w:hyperlink>
    </w:p>
    <w:p w14:paraId="223A5872" w14:textId="77777777" w:rsidR="006769F5" w:rsidRDefault="00000000">
      <w:proofErr w:type="spellStart"/>
      <w:r>
        <w:t>Buzhidao</w:t>
      </w:r>
      <w:proofErr w:type="spellEnd"/>
      <w:r>
        <w:t xml:space="preserve">. (n.d.). TOMATO [Data set]. </w:t>
      </w:r>
      <w:proofErr w:type="spellStart"/>
      <w:r>
        <w:t>Roboflow</w:t>
      </w:r>
      <w:proofErr w:type="spellEnd"/>
      <w:r>
        <w:t xml:space="preserve"> Universe. Retrieved July 11, 2026, from </w:t>
      </w:r>
      <w:hyperlink r:id="rId22">
        <w:r w:rsidR="006769F5">
          <w:rPr>
            <w:color w:val="1155CC"/>
            <w:u w:val="single"/>
          </w:rPr>
          <w:t>https://universe.roboflow.com/buzhidao-mkdfs/tomato-h72eq</w:t>
        </w:r>
      </w:hyperlink>
    </w:p>
    <w:p w14:paraId="335FD712" w14:textId="77777777" w:rsidR="006769F5" w:rsidRDefault="00000000">
      <w:r>
        <w:br w:type="page"/>
      </w:r>
    </w:p>
    <w:p w14:paraId="7ECA9637" w14:textId="77777777" w:rsidR="006769F5" w:rsidRDefault="00000000">
      <w:pPr>
        <w:pStyle w:val="1"/>
      </w:pPr>
      <w:r>
        <w:lastRenderedPageBreak/>
        <w:t>Appendices</w:t>
      </w:r>
    </w:p>
    <w:p w14:paraId="3CF1C387" w14:textId="77777777" w:rsidR="006769F5" w:rsidRDefault="00000000">
      <w:pPr>
        <w:pStyle w:val="2"/>
      </w:pPr>
      <w:r>
        <w:t>Appendix A - Hardware Architecture</w:t>
      </w:r>
    </w:p>
    <w:p w14:paraId="21E6DC26" w14:textId="77777777" w:rsidR="006769F5" w:rsidRDefault="00000000">
      <w:r>
        <w:t>The figure presents all robot components, including processing and power units, environmental sensors, camera mechanism, mobile base, and control devices.</w:t>
      </w:r>
    </w:p>
    <w:p w14:paraId="309869EF" w14:textId="77777777" w:rsidR="006769F5" w:rsidRDefault="00000000">
      <w:r>
        <w:rPr>
          <w:noProof/>
        </w:rPr>
        <w:drawing>
          <wp:inline distT="0" distB="0" distL="114300" distR="114300" wp14:anchorId="7DA0C211" wp14:editId="1B41F333">
            <wp:extent cx="5989320" cy="3106632"/>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89320" cy="3106632"/>
                    </a:xfrm>
                    <a:prstGeom prst="rect">
                      <a:avLst/>
                    </a:prstGeom>
                    <a:ln/>
                  </pic:spPr>
                </pic:pic>
              </a:graphicData>
            </a:graphic>
          </wp:inline>
        </w:drawing>
      </w:r>
    </w:p>
    <w:p w14:paraId="6224BE47" w14:textId="77777777" w:rsidR="006769F5" w:rsidRDefault="00000000">
      <w:r>
        <w:t>Figure A.1 - Complete hardware architecture.</w:t>
      </w:r>
    </w:p>
    <w:tbl>
      <w:tblPr>
        <w:tblStyle w:val="aff9"/>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700"/>
        <w:gridCol w:w="6818"/>
      </w:tblGrid>
      <w:tr w:rsidR="006769F5" w14:paraId="27176AE1" w14:textId="77777777">
        <w:trPr>
          <w:cantSplit/>
        </w:trPr>
        <w:tc>
          <w:tcPr>
            <w:tcW w:w="2700" w:type="dxa"/>
            <w:shd w:val="clear" w:color="auto" w:fill="EAF1F8"/>
            <w:tcMar>
              <w:top w:w="70" w:type="dxa"/>
              <w:bottom w:w="70" w:type="dxa"/>
            </w:tcMar>
            <w:vAlign w:val="center"/>
          </w:tcPr>
          <w:p w14:paraId="36A49C6F" w14:textId="77777777" w:rsidR="006769F5" w:rsidRDefault="00000000">
            <w:pPr>
              <w:spacing w:after="0" w:line="240" w:lineRule="auto"/>
            </w:pPr>
            <w:r>
              <w:t>Split</w:t>
            </w:r>
          </w:p>
        </w:tc>
        <w:tc>
          <w:tcPr>
            <w:tcW w:w="6818" w:type="dxa"/>
            <w:shd w:val="clear" w:color="auto" w:fill="EAF1F8"/>
            <w:tcMar>
              <w:top w:w="70" w:type="dxa"/>
              <w:bottom w:w="70" w:type="dxa"/>
            </w:tcMar>
            <w:vAlign w:val="center"/>
          </w:tcPr>
          <w:p w14:paraId="641224B7" w14:textId="77777777" w:rsidR="006769F5" w:rsidRDefault="00000000">
            <w:pPr>
              <w:spacing w:after="0" w:line="240" w:lineRule="auto"/>
            </w:pPr>
            <w:r>
              <w:t>Main components</w:t>
            </w:r>
          </w:p>
        </w:tc>
      </w:tr>
      <w:tr w:rsidR="006769F5" w14:paraId="7AA94C03" w14:textId="77777777">
        <w:trPr>
          <w:cantSplit/>
        </w:trPr>
        <w:tc>
          <w:tcPr>
            <w:tcW w:w="2700" w:type="dxa"/>
            <w:tcMar>
              <w:top w:w="70" w:type="dxa"/>
              <w:bottom w:w="70" w:type="dxa"/>
            </w:tcMar>
            <w:vAlign w:val="center"/>
          </w:tcPr>
          <w:p w14:paraId="486C10E1" w14:textId="77777777" w:rsidR="006769F5" w:rsidRDefault="00000000">
            <w:pPr>
              <w:spacing w:after="0" w:line="240" w:lineRule="auto"/>
            </w:pPr>
            <w:r>
              <w:t>Processing</w:t>
            </w:r>
          </w:p>
        </w:tc>
        <w:tc>
          <w:tcPr>
            <w:tcW w:w="6818" w:type="dxa"/>
            <w:tcMar>
              <w:top w:w="70" w:type="dxa"/>
              <w:bottom w:w="70" w:type="dxa"/>
            </w:tcMar>
            <w:vAlign w:val="center"/>
          </w:tcPr>
          <w:p w14:paraId="74D06B17" w14:textId="77777777" w:rsidR="006769F5" w:rsidRDefault="00000000">
            <w:pPr>
              <w:spacing w:after="0" w:line="240" w:lineRule="auto"/>
            </w:pPr>
            <w:r>
              <w:t>Jetson Orin Nano 8 GB, UPS, 8-inch display</w:t>
            </w:r>
          </w:p>
        </w:tc>
      </w:tr>
      <w:tr w:rsidR="006769F5" w14:paraId="6A4AA626" w14:textId="77777777">
        <w:trPr>
          <w:cantSplit/>
        </w:trPr>
        <w:tc>
          <w:tcPr>
            <w:tcW w:w="2700" w:type="dxa"/>
            <w:tcMar>
              <w:top w:w="70" w:type="dxa"/>
              <w:bottom w:w="70" w:type="dxa"/>
            </w:tcMar>
            <w:vAlign w:val="center"/>
          </w:tcPr>
          <w:p w14:paraId="4BD5F644" w14:textId="77777777" w:rsidR="006769F5" w:rsidRDefault="00000000">
            <w:pPr>
              <w:spacing w:after="0" w:line="240" w:lineRule="auto"/>
            </w:pPr>
            <w:r>
              <w:t>Sensing</w:t>
            </w:r>
          </w:p>
        </w:tc>
        <w:tc>
          <w:tcPr>
            <w:tcW w:w="6818" w:type="dxa"/>
            <w:tcMar>
              <w:top w:w="70" w:type="dxa"/>
              <w:bottom w:w="70" w:type="dxa"/>
            </w:tcMar>
            <w:vAlign w:val="center"/>
          </w:tcPr>
          <w:p w14:paraId="6A556D2F" w14:textId="77777777" w:rsidR="006769F5" w:rsidRDefault="00000000">
            <w:pPr>
              <w:spacing w:after="0" w:line="240" w:lineRule="auto"/>
            </w:pPr>
            <w:r>
              <w:t>IMX219, LiDAR, IMU, temperature sensor, two ultrasonic sensors</w:t>
            </w:r>
          </w:p>
        </w:tc>
      </w:tr>
      <w:tr w:rsidR="006769F5" w14:paraId="46F2BE0E" w14:textId="77777777">
        <w:trPr>
          <w:cantSplit/>
        </w:trPr>
        <w:tc>
          <w:tcPr>
            <w:tcW w:w="2700" w:type="dxa"/>
            <w:tcMar>
              <w:top w:w="70" w:type="dxa"/>
              <w:bottom w:w="70" w:type="dxa"/>
            </w:tcMar>
            <w:vAlign w:val="center"/>
          </w:tcPr>
          <w:p w14:paraId="4CD4E63B" w14:textId="77777777" w:rsidR="006769F5" w:rsidRDefault="00000000">
            <w:pPr>
              <w:spacing w:after="0" w:line="240" w:lineRule="auto"/>
            </w:pPr>
            <w:r>
              <w:t>Control and motion</w:t>
            </w:r>
          </w:p>
        </w:tc>
        <w:tc>
          <w:tcPr>
            <w:tcW w:w="6818" w:type="dxa"/>
            <w:tcMar>
              <w:top w:w="70" w:type="dxa"/>
              <w:bottom w:w="70" w:type="dxa"/>
            </w:tcMar>
            <w:vAlign w:val="center"/>
          </w:tcPr>
          <w:p w14:paraId="1E914AE4" w14:textId="77777777" w:rsidR="006769F5" w:rsidRDefault="00000000">
            <w:pPr>
              <w:spacing w:after="0" w:line="240" w:lineRule="auto"/>
            </w:pPr>
            <w:r>
              <w:t>RaspbotV2/STC8, Machina Climbing Car Pro, PS4 controller</w:t>
            </w:r>
          </w:p>
        </w:tc>
      </w:tr>
      <w:tr w:rsidR="006769F5" w14:paraId="2480870B" w14:textId="77777777">
        <w:trPr>
          <w:cantSplit/>
        </w:trPr>
        <w:tc>
          <w:tcPr>
            <w:tcW w:w="2700" w:type="dxa"/>
            <w:tcMar>
              <w:top w:w="70" w:type="dxa"/>
              <w:bottom w:w="70" w:type="dxa"/>
            </w:tcMar>
            <w:vAlign w:val="center"/>
          </w:tcPr>
          <w:p w14:paraId="697205E3" w14:textId="77777777" w:rsidR="006769F5" w:rsidRDefault="00000000">
            <w:pPr>
              <w:spacing w:after="0" w:line="240" w:lineRule="auto"/>
            </w:pPr>
            <w:r>
              <w:t>Communication</w:t>
            </w:r>
          </w:p>
        </w:tc>
        <w:tc>
          <w:tcPr>
            <w:tcW w:w="6818" w:type="dxa"/>
            <w:tcMar>
              <w:top w:w="70" w:type="dxa"/>
              <w:bottom w:w="70" w:type="dxa"/>
            </w:tcMar>
            <w:vAlign w:val="center"/>
          </w:tcPr>
          <w:p w14:paraId="5658B765" w14:textId="77777777" w:rsidR="006769F5" w:rsidRDefault="00000000">
            <w:pPr>
              <w:spacing w:after="0" w:line="240" w:lineRule="auto"/>
            </w:pPr>
            <w:r>
              <w:t>TP-Link M7200, Wi-Fi, and 4G LTE</w:t>
            </w:r>
          </w:p>
        </w:tc>
      </w:tr>
    </w:tbl>
    <w:p w14:paraId="71C9734E" w14:textId="77777777" w:rsidR="006769F5" w:rsidRDefault="006769F5"/>
    <w:p w14:paraId="58596E05" w14:textId="77777777" w:rsidR="006769F5" w:rsidRDefault="00000000">
      <w:r>
        <w:br w:type="page"/>
      </w:r>
    </w:p>
    <w:p w14:paraId="79DEAB3A" w14:textId="77777777" w:rsidR="006769F5" w:rsidRDefault="00000000">
      <w:pPr>
        <w:pStyle w:val="2"/>
      </w:pPr>
      <w:r>
        <w:lastRenderedPageBreak/>
        <w:t>Appendix B - Software Architecture</w:t>
      </w:r>
    </w:p>
    <w:p w14:paraId="6E5BC21C" w14:textId="77777777" w:rsidR="006769F5" w:rsidRDefault="00000000">
      <w:r>
        <w:t>The complete diagram illustrates the separation among the computer-vision, mapping, and control paths and their convergence in the Session record and client application.</w:t>
      </w:r>
    </w:p>
    <w:p w14:paraId="513297B1" w14:textId="77777777" w:rsidR="006769F5" w:rsidRDefault="00000000">
      <w:r>
        <w:rPr>
          <w:noProof/>
        </w:rPr>
        <w:drawing>
          <wp:inline distT="0" distB="0" distL="114300" distR="114300" wp14:anchorId="4C1BAA18" wp14:editId="5C5927E5">
            <wp:extent cx="4892040" cy="5546587"/>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892040" cy="5546587"/>
                    </a:xfrm>
                    <a:prstGeom prst="rect">
                      <a:avLst/>
                    </a:prstGeom>
                    <a:ln/>
                  </pic:spPr>
                </pic:pic>
              </a:graphicData>
            </a:graphic>
          </wp:inline>
        </w:drawing>
      </w:r>
    </w:p>
    <w:p w14:paraId="1CF25451" w14:textId="77777777" w:rsidR="006769F5" w:rsidRDefault="00000000">
      <w:r>
        <w:t>Figure B.1 - Complete software architecture.</w:t>
      </w:r>
    </w:p>
    <w:p w14:paraId="17997A4D" w14:textId="77777777" w:rsidR="006769F5" w:rsidRDefault="00000000">
      <w:r>
        <w:br w:type="page"/>
      </w:r>
    </w:p>
    <w:p w14:paraId="75F58B66" w14:textId="77777777" w:rsidR="006769F5" w:rsidRDefault="00000000">
      <w:pPr>
        <w:pStyle w:val="2"/>
      </w:pPr>
      <w:r>
        <w:lastRenderedPageBreak/>
        <w:t>Appendix C - Full Processing Flowchart</w:t>
      </w:r>
    </w:p>
    <w:p w14:paraId="67F1C76E" w14:textId="77777777" w:rsidR="006769F5" w:rsidRDefault="00000000">
      <w:r>
        <w:t xml:space="preserve">This diagram includes the second ROI pass, </w:t>
      </w:r>
      <w:proofErr w:type="spellStart"/>
      <w:r>
        <w:t>colour</w:t>
      </w:r>
      <w:proofErr w:type="spellEnd"/>
      <w:r>
        <w:t xml:space="preserve"> correction, Review, the heuristic, tracking, and recording. It was moved to the appendices to keep the main report focused.</w:t>
      </w:r>
    </w:p>
    <w:p w14:paraId="417CBF12" w14:textId="77777777" w:rsidR="006769F5" w:rsidRDefault="00000000">
      <w:r>
        <w:rPr>
          <w:noProof/>
        </w:rPr>
        <w:drawing>
          <wp:inline distT="0" distB="0" distL="114300" distR="114300" wp14:anchorId="635C597A" wp14:editId="68E17CA0">
            <wp:extent cx="2237221" cy="699516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2237221" cy="6995160"/>
                    </a:xfrm>
                    <a:prstGeom prst="rect">
                      <a:avLst/>
                    </a:prstGeom>
                    <a:ln/>
                  </pic:spPr>
                </pic:pic>
              </a:graphicData>
            </a:graphic>
          </wp:inline>
        </w:drawing>
      </w:r>
    </w:p>
    <w:p w14:paraId="69BAF5E5" w14:textId="77777777" w:rsidR="006769F5" w:rsidRDefault="00000000">
      <w:r>
        <w:t>Figure C.1 - Complete processing flow in version 32.</w:t>
      </w:r>
    </w:p>
    <w:p w14:paraId="447842A9" w14:textId="77777777" w:rsidR="006769F5" w:rsidRDefault="00000000">
      <w:r>
        <w:br w:type="page"/>
      </w:r>
    </w:p>
    <w:p w14:paraId="54A21985" w14:textId="77777777" w:rsidR="006769F5" w:rsidRDefault="00000000">
      <w:pPr>
        <w:pStyle w:val="2"/>
      </w:pPr>
      <w:r>
        <w:lastRenderedPageBreak/>
        <w:t>Appendix D - Dataset and Training Details</w:t>
      </w:r>
    </w:p>
    <w:tbl>
      <w:tblPr>
        <w:tblStyle w:val="affa"/>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4350"/>
        <w:gridCol w:w="5168"/>
      </w:tblGrid>
      <w:tr w:rsidR="006769F5" w14:paraId="76E58AAA" w14:textId="77777777">
        <w:trPr>
          <w:cantSplit/>
        </w:trPr>
        <w:tc>
          <w:tcPr>
            <w:tcW w:w="4350" w:type="dxa"/>
            <w:shd w:val="clear" w:color="auto" w:fill="EAF1F8"/>
            <w:tcMar>
              <w:top w:w="70" w:type="dxa"/>
              <w:bottom w:w="70" w:type="dxa"/>
            </w:tcMar>
            <w:vAlign w:val="center"/>
          </w:tcPr>
          <w:p w14:paraId="69B9F222" w14:textId="77777777" w:rsidR="006769F5" w:rsidRDefault="00000000">
            <w:pPr>
              <w:spacing w:after="0" w:line="240" w:lineRule="auto"/>
            </w:pPr>
            <w:r>
              <w:t>Training parameter</w:t>
            </w:r>
          </w:p>
        </w:tc>
        <w:tc>
          <w:tcPr>
            <w:tcW w:w="5168" w:type="dxa"/>
            <w:shd w:val="clear" w:color="auto" w:fill="EAF1F8"/>
            <w:tcMar>
              <w:top w:w="70" w:type="dxa"/>
              <w:bottom w:w="70" w:type="dxa"/>
            </w:tcMar>
            <w:vAlign w:val="center"/>
          </w:tcPr>
          <w:p w14:paraId="1D8AF4FF" w14:textId="77777777" w:rsidR="006769F5" w:rsidRDefault="00000000">
            <w:pPr>
              <w:spacing w:after="0" w:line="240" w:lineRule="auto"/>
            </w:pPr>
            <w:r>
              <w:t>Value</w:t>
            </w:r>
          </w:p>
        </w:tc>
      </w:tr>
      <w:tr w:rsidR="006769F5" w14:paraId="65E040D6" w14:textId="77777777">
        <w:trPr>
          <w:cantSplit/>
        </w:trPr>
        <w:tc>
          <w:tcPr>
            <w:tcW w:w="4350" w:type="dxa"/>
            <w:tcMar>
              <w:top w:w="70" w:type="dxa"/>
              <w:bottom w:w="70" w:type="dxa"/>
            </w:tcMar>
            <w:vAlign w:val="center"/>
          </w:tcPr>
          <w:p w14:paraId="5F058628" w14:textId="77777777" w:rsidR="006769F5" w:rsidRDefault="00000000">
            <w:pPr>
              <w:spacing w:after="0" w:line="240" w:lineRule="auto"/>
            </w:pPr>
            <w:r>
              <w:t>Initial model</w:t>
            </w:r>
          </w:p>
        </w:tc>
        <w:tc>
          <w:tcPr>
            <w:tcW w:w="5168" w:type="dxa"/>
            <w:tcMar>
              <w:top w:w="70" w:type="dxa"/>
              <w:bottom w:w="70" w:type="dxa"/>
            </w:tcMar>
            <w:vAlign w:val="center"/>
          </w:tcPr>
          <w:p w14:paraId="71F883AC" w14:textId="77777777" w:rsidR="006769F5" w:rsidRDefault="00000000">
            <w:pPr>
              <w:spacing w:after="0" w:line="240" w:lineRule="auto"/>
            </w:pPr>
            <w:r>
              <w:t>YOLOv8s-seg pretrained</w:t>
            </w:r>
          </w:p>
        </w:tc>
      </w:tr>
      <w:tr w:rsidR="006769F5" w14:paraId="7B98C5C0" w14:textId="77777777">
        <w:trPr>
          <w:cantSplit/>
        </w:trPr>
        <w:tc>
          <w:tcPr>
            <w:tcW w:w="4350" w:type="dxa"/>
            <w:tcMar>
              <w:top w:w="70" w:type="dxa"/>
              <w:bottom w:w="70" w:type="dxa"/>
            </w:tcMar>
            <w:vAlign w:val="center"/>
          </w:tcPr>
          <w:p w14:paraId="67244C8C" w14:textId="77777777" w:rsidR="006769F5" w:rsidRDefault="00000000">
            <w:pPr>
              <w:spacing w:after="0" w:line="240" w:lineRule="auto"/>
            </w:pPr>
            <w:r>
              <w:t>Input size / batch</w:t>
            </w:r>
          </w:p>
        </w:tc>
        <w:tc>
          <w:tcPr>
            <w:tcW w:w="5168" w:type="dxa"/>
            <w:tcMar>
              <w:top w:w="70" w:type="dxa"/>
              <w:bottom w:w="70" w:type="dxa"/>
            </w:tcMar>
            <w:vAlign w:val="center"/>
          </w:tcPr>
          <w:p w14:paraId="76998BE5" w14:textId="77777777" w:rsidR="006769F5" w:rsidRDefault="00000000">
            <w:pPr>
              <w:spacing w:after="0" w:line="240" w:lineRule="auto"/>
            </w:pPr>
            <w:r>
              <w:t>640×640 / 8</w:t>
            </w:r>
          </w:p>
        </w:tc>
      </w:tr>
      <w:tr w:rsidR="006769F5" w14:paraId="3C2C028B" w14:textId="77777777">
        <w:trPr>
          <w:cantSplit/>
        </w:trPr>
        <w:tc>
          <w:tcPr>
            <w:tcW w:w="4350" w:type="dxa"/>
            <w:tcMar>
              <w:top w:w="70" w:type="dxa"/>
              <w:bottom w:w="70" w:type="dxa"/>
            </w:tcMar>
            <w:vAlign w:val="center"/>
          </w:tcPr>
          <w:p w14:paraId="2EE756CE" w14:textId="77777777" w:rsidR="006769F5" w:rsidRDefault="00000000">
            <w:pPr>
              <w:spacing w:after="0" w:line="240" w:lineRule="auto"/>
            </w:pPr>
            <w:r>
              <w:t>Epochs</w:t>
            </w:r>
          </w:p>
        </w:tc>
        <w:tc>
          <w:tcPr>
            <w:tcW w:w="5168" w:type="dxa"/>
            <w:tcMar>
              <w:top w:w="70" w:type="dxa"/>
              <w:bottom w:w="70" w:type="dxa"/>
            </w:tcMar>
            <w:vAlign w:val="center"/>
          </w:tcPr>
          <w:p w14:paraId="7BF9E0A5" w14:textId="77777777" w:rsidR="006769F5" w:rsidRDefault="00000000">
            <w:pPr>
              <w:spacing w:after="0" w:line="240" w:lineRule="auto"/>
            </w:pPr>
            <w:r>
              <w:t>30 planned; stopped at epoch 14</w:t>
            </w:r>
          </w:p>
        </w:tc>
      </w:tr>
      <w:tr w:rsidR="006769F5" w14:paraId="310EF69A" w14:textId="77777777">
        <w:trPr>
          <w:cantSplit/>
        </w:trPr>
        <w:tc>
          <w:tcPr>
            <w:tcW w:w="4350" w:type="dxa"/>
            <w:tcMar>
              <w:top w:w="70" w:type="dxa"/>
              <w:bottom w:w="70" w:type="dxa"/>
            </w:tcMar>
            <w:vAlign w:val="center"/>
          </w:tcPr>
          <w:p w14:paraId="7F6A57D9" w14:textId="77777777" w:rsidR="006769F5" w:rsidRDefault="00000000">
            <w:pPr>
              <w:spacing w:after="0" w:line="240" w:lineRule="auto"/>
            </w:pPr>
            <w:r>
              <w:t>Early Stopping</w:t>
            </w:r>
          </w:p>
        </w:tc>
        <w:tc>
          <w:tcPr>
            <w:tcW w:w="5168" w:type="dxa"/>
            <w:tcMar>
              <w:top w:w="70" w:type="dxa"/>
              <w:bottom w:w="70" w:type="dxa"/>
            </w:tcMar>
            <w:vAlign w:val="center"/>
          </w:tcPr>
          <w:p w14:paraId="2DB9195E" w14:textId="77777777" w:rsidR="006769F5" w:rsidRDefault="00000000">
            <w:pPr>
              <w:spacing w:after="0" w:line="240" w:lineRule="auto"/>
            </w:pPr>
            <w:r>
              <w:t>10</w:t>
            </w:r>
          </w:p>
        </w:tc>
      </w:tr>
      <w:tr w:rsidR="006769F5" w14:paraId="06A8D59D" w14:textId="77777777">
        <w:trPr>
          <w:cantSplit/>
        </w:trPr>
        <w:tc>
          <w:tcPr>
            <w:tcW w:w="4350" w:type="dxa"/>
            <w:tcMar>
              <w:top w:w="70" w:type="dxa"/>
              <w:bottom w:w="70" w:type="dxa"/>
            </w:tcMar>
            <w:vAlign w:val="center"/>
          </w:tcPr>
          <w:p w14:paraId="2617486A" w14:textId="77777777" w:rsidR="006769F5" w:rsidRDefault="00000000">
            <w:pPr>
              <w:spacing w:after="0" w:line="240" w:lineRule="auto"/>
            </w:pPr>
            <w:r>
              <w:t>GPU</w:t>
            </w:r>
          </w:p>
        </w:tc>
        <w:tc>
          <w:tcPr>
            <w:tcW w:w="5168" w:type="dxa"/>
            <w:tcMar>
              <w:top w:w="70" w:type="dxa"/>
              <w:bottom w:w="70" w:type="dxa"/>
            </w:tcMar>
            <w:vAlign w:val="center"/>
          </w:tcPr>
          <w:p w14:paraId="6641D582" w14:textId="77777777" w:rsidR="006769F5" w:rsidRDefault="00000000">
            <w:pPr>
              <w:spacing w:after="0" w:line="240" w:lineRule="auto"/>
            </w:pPr>
            <w:r>
              <w:t>NVIDIA RTX 4060 Ti</w:t>
            </w:r>
          </w:p>
        </w:tc>
      </w:tr>
      <w:tr w:rsidR="006769F5" w14:paraId="0E38F74D" w14:textId="77777777">
        <w:trPr>
          <w:cantSplit/>
        </w:trPr>
        <w:tc>
          <w:tcPr>
            <w:tcW w:w="4350" w:type="dxa"/>
            <w:tcMar>
              <w:top w:w="70" w:type="dxa"/>
              <w:bottom w:w="70" w:type="dxa"/>
            </w:tcMar>
            <w:vAlign w:val="center"/>
          </w:tcPr>
          <w:p w14:paraId="1617A568" w14:textId="77777777" w:rsidR="006769F5" w:rsidRDefault="00000000">
            <w:pPr>
              <w:spacing w:after="0" w:line="240" w:lineRule="auto"/>
            </w:pPr>
            <w:r>
              <w:t>Number of parameters</w:t>
            </w:r>
          </w:p>
        </w:tc>
        <w:tc>
          <w:tcPr>
            <w:tcW w:w="5168" w:type="dxa"/>
            <w:tcMar>
              <w:top w:w="70" w:type="dxa"/>
              <w:bottom w:w="70" w:type="dxa"/>
            </w:tcMar>
            <w:vAlign w:val="center"/>
          </w:tcPr>
          <w:p w14:paraId="24313131" w14:textId="77777777" w:rsidR="006769F5" w:rsidRDefault="00000000">
            <w:pPr>
              <w:spacing w:after="0" w:line="240" w:lineRule="auto"/>
            </w:pPr>
            <w:r>
              <w:t>11,781,148</w:t>
            </w:r>
          </w:p>
        </w:tc>
      </w:tr>
      <w:tr w:rsidR="006769F5" w14:paraId="722FA0EE" w14:textId="77777777">
        <w:trPr>
          <w:cantSplit/>
        </w:trPr>
        <w:tc>
          <w:tcPr>
            <w:tcW w:w="4350" w:type="dxa"/>
            <w:tcMar>
              <w:top w:w="70" w:type="dxa"/>
              <w:bottom w:w="70" w:type="dxa"/>
            </w:tcMar>
            <w:vAlign w:val="center"/>
          </w:tcPr>
          <w:p w14:paraId="3A73F7ED" w14:textId="77777777" w:rsidR="006769F5" w:rsidRDefault="00000000">
            <w:pPr>
              <w:spacing w:after="0" w:line="240" w:lineRule="auto"/>
            </w:pPr>
            <w:r>
              <w:t>Complexity</w:t>
            </w:r>
          </w:p>
        </w:tc>
        <w:tc>
          <w:tcPr>
            <w:tcW w:w="5168" w:type="dxa"/>
            <w:tcMar>
              <w:top w:w="70" w:type="dxa"/>
              <w:bottom w:w="70" w:type="dxa"/>
            </w:tcMar>
            <w:vAlign w:val="center"/>
          </w:tcPr>
          <w:p w14:paraId="0DFB065C" w14:textId="77777777" w:rsidR="006769F5" w:rsidRDefault="00000000">
            <w:pPr>
              <w:spacing w:after="0" w:line="240" w:lineRule="auto"/>
            </w:pPr>
            <w:r>
              <w:t>39.9 GFLOPs</w:t>
            </w:r>
          </w:p>
        </w:tc>
      </w:tr>
      <w:tr w:rsidR="006769F5" w14:paraId="3B8E76FF" w14:textId="77777777">
        <w:trPr>
          <w:cantSplit/>
        </w:trPr>
        <w:tc>
          <w:tcPr>
            <w:tcW w:w="4350" w:type="dxa"/>
            <w:tcMar>
              <w:top w:w="70" w:type="dxa"/>
              <w:bottom w:w="70" w:type="dxa"/>
            </w:tcMar>
            <w:vAlign w:val="center"/>
          </w:tcPr>
          <w:p w14:paraId="283DBC6E" w14:textId="77777777" w:rsidR="006769F5" w:rsidRDefault="00000000">
            <w:pPr>
              <w:spacing w:after="0" w:line="240" w:lineRule="auto"/>
            </w:pPr>
            <w:r>
              <w:t>best.pt</w:t>
            </w:r>
          </w:p>
        </w:tc>
        <w:tc>
          <w:tcPr>
            <w:tcW w:w="5168" w:type="dxa"/>
            <w:tcMar>
              <w:top w:w="70" w:type="dxa"/>
              <w:bottom w:w="70" w:type="dxa"/>
            </w:tcMar>
            <w:vAlign w:val="center"/>
          </w:tcPr>
          <w:p w14:paraId="63728613" w14:textId="77777777" w:rsidR="006769F5" w:rsidRDefault="00000000">
            <w:pPr>
              <w:spacing w:after="0" w:line="240" w:lineRule="auto"/>
            </w:pPr>
            <w:r>
              <w:t>Epoch 4</w:t>
            </w:r>
          </w:p>
        </w:tc>
      </w:tr>
      <w:tr w:rsidR="006769F5" w14:paraId="33AC9B89" w14:textId="77777777">
        <w:trPr>
          <w:cantSplit/>
        </w:trPr>
        <w:tc>
          <w:tcPr>
            <w:tcW w:w="4350" w:type="dxa"/>
            <w:tcMar>
              <w:top w:w="70" w:type="dxa"/>
              <w:bottom w:w="70" w:type="dxa"/>
            </w:tcMar>
            <w:vAlign w:val="center"/>
          </w:tcPr>
          <w:p w14:paraId="6377E449" w14:textId="77777777" w:rsidR="006769F5" w:rsidRDefault="00000000">
            <w:pPr>
              <w:spacing w:after="0" w:line="240" w:lineRule="auto"/>
            </w:pPr>
            <w:r>
              <w:t>Training time</w:t>
            </w:r>
          </w:p>
        </w:tc>
        <w:tc>
          <w:tcPr>
            <w:tcW w:w="5168" w:type="dxa"/>
            <w:tcMar>
              <w:top w:w="70" w:type="dxa"/>
              <w:bottom w:w="70" w:type="dxa"/>
            </w:tcMar>
            <w:vAlign w:val="center"/>
          </w:tcPr>
          <w:p w14:paraId="097DA196" w14:textId="77777777" w:rsidR="006769F5" w:rsidRDefault="00000000">
            <w:pPr>
              <w:spacing w:after="0" w:line="240" w:lineRule="auto"/>
            </w:pPr>
            <w:r>
              <w:t>Approximately 2.27 hours</w:t>
            </w:r>
          </w:p>
        </w:tc>
      </w:tr>
    </w:tbl>
    <w:p w14:paraId="7FD79867" w14:textId="77777777" w:rsidR="006769F5" w:rsidRDefault="006769F5"/>
    <w:p w14:paraId="0CFEAC1F" w14:textId="77777777" w:rsidR="006769F5" w:rsidRDefault="00000000">
      <w:pPr>
        <w:pStyle w:val="3"/>
      </w:pPr>
      <w:r>
        <w:t>Complete Validation Metrics</w:t>
      </w:r>
    </w:p>
    <w:tbl>
      <w:tblPr>
        <w:tblStyle w:val="affb"/>
        <w:tblW w:w="10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050"/>
        <w:gridCol w:w="1067"/>
        <w:gridCol w:w="1067"/>
        <w:gridCol w:w="1267"/>
        <w:gridCol w:w="1067"/>
        <w:gridCol w:w="1067"/>
        <w:gridCol w:w="1467"/>
        <w:gridCol w:w="1466"/>
      </w:tblGrid>
      <w:tr w:rsidR="006769F5" w14:paraId="0F3EB7D7" w14:textId="77777777">
        <w:trPr>
          <w:cantSplit/>
        </w:trPr>
        <w:tc>
          <w:tcPr>
            <w:tcW w:w="2050" w:type="dxa"/>
            <w:shd w:val="clear" w:color="auto" w:fill="EAF1F8"/>
            <w:tcMar>
              <w:top w:w="70" w:type="dxa"/>
              <w:bottom w:w="70" w:type="dxa"/>
            </w:tcMar>
            <w:vAlign w:val="center"/>
          </w:tcPr>
          <w:p w14:paraId="211DC8C0" w14:textId="77777777" w:rsidR="006769F5" w:rsidRDefault="00000000">
            <w:pPr>
              <w:spacing w:after="0" w:line="240" w:lineRule="auto"/>
            </w:pPr>
            <w:r>
              <w:t>Class</w:t>
            </w:r>
          </w:p>
        </w:tc>
        <w:tc>
          <w:tcPr>
            <w:tcW w:w="1067" w:type="dxa"/>
            <w:shd w:val="clear" w:color="auto" w:fill="EAF1F8"/>
            <w:tcMar>
              <w:top w:w="70" w:type="dxa"/>
              <w:bottom w:w="70" w:type="dxa"/>
            </w:tcMar>
            <w:vAlign w:val="center"/>
          </w:tcPr>
          <w:p w14:paraId="0EAB3D07" w14:textId="77777777" w:rsidR="006769F5" w:rsidRDefault="00000000">
            <w:pPr>
              <w:spacing w:after="0" w:line="240" w:lineRule="auto"/>
            </w:pPr>
            <w:r>
              <w:t>Box P</w:t>
            </w:r>
          </w:p>
        </w:tc>
        <w:tc>
          <w:tcPr>
            <w:tcW w:w="1067" w:type="dxa"/>
            <w:shd w:val="clear" w:color="auto" w:fill="EAF1F8"/>
            <w:tcMar>
              <w:top w:w="70" w:type="dxa"/>
              <w:bottom w:w="70" w:type="dxa"/>
            </w:tcMar>
            <w:vAlign w:val="center"/>
          </w:tcPr>
          <w:p w14:paraId="5A50EFC3" w14:textId="77777777" w:rsidR="006769F5" w:rsidRDefault="00000000">
            <w:pPr>
              <w:spacing w:after="0" w:line="240" w:lineRule="auto"/>
            </w:pPr>
            <w:r>
              <w:t>Box R</w:t>
            </w:r>
          </w:p>
        </w:tc>
        <w:tc>
          <w:tcPr>
            <w:tcW w:w="1267" w:type="dxa"/>
            <w:shd w:val="clear" w:color="auto" w:fill="EAF1F8"/>
            <w:tcMar>
              <w:top w:w="70" w:type="dxa"/>
              <w:bottom w:w="70" w:type="dxa"/>
            </w:tcMar>
            <w:vAlign w:val="center"/>
          </w:tcPr>
          <w:p w14:paraId="6E0AEAD9" w14:textId="77777777" w:rsidR="006769F5" w:rsidRDefault="00000000">
            <w:pPr>
              <w:spacing w:after="0" w:line="240" w:lineRule="auto"/>
            </w:pPr>
            <w:r>
              <w:t>Box mAP50</w:t>
            </w:r>
          </w:p>
        </w:tc>
        <w:tc>
          <w:tcPr>
            <w:tcW w:w="1067" w:type="dxa"/>
            <w:shd w:val="clear" w:color="auto" w:fill="EAF1F8"/>
            <w:tcMar>
              <w:top w:w="70" w:type="dxa"/>
              <w:bottom w:w="70" w:type="dxa"/>
            </w:tcMar>
            <w:vAlign w:val="center"/>
          </w:tcPr>
          <w:p w14:paraId="33E06CF6" w14:textId="77777777" w:rsidR="006769F5" w:rsidRDefault="00000000">
            <w:pPr>
              <w:spacing w:after="0" w:line="240" w:lineRule="auto"/>
            </w:pPr>
            <w:r>
              <w:t>Mask P</w:t>
            </w:r>
          </w:p>
        </w:tc>
        <w:tc>
          <w:tcPr>
            <w:tcW w:w="1067" w:type="dxa"/>
            <w:shd w:val="clear" w:color="auto" w:fill="EAF1F8"/>
            <w:tcMar>
              <w:top w:w="70" w:type="dxa"/>
              <w:bottom w:w="70" w:type="dxa"/>
            </w:tcMar>
            <w:vAlign w:val="center"/>
          </w:tcPr>
          <w:p w14:paraId="43C0E306" w14:textId="77777777" w:rsidR="006769F5" w:rsidRDefault="00000000">
            <w:pPr>
              <w:spacing w:after="0" w:line="240" w:lineRule="auto"/>
            </w:pPr>
            <w:r>
              <w:t>Mask R</w:t>
            </w:r>
          </w:p>
        </w:tc>
        <w:tc>
          <w:tcPr>
            <w:tcW w:w="1467" w:type="dxa"/>
            <w:shd w:val="clear" w:color="auto" w:fill="EAF1F8"/>
            <w:tcMar>
              <w:top w:w="70" w:type="dxa"/>
              <w:bottom w:w="70" w:type="dxa"/>
            </w:tcMar>
            <w:vAlign w:val="center"/>
          </w:tcPr>
          <w:p w14:paraId="59D225DC" w14:textId="77777777" w:rsidR="006769F5" w:rsidRDefault="00000000">
            <w:pPr>
              <w:spacing w:after="0" w:line="240" w:lineRule="auto"/>
            </w:pPr>
            <w:r>
              <w:t>Mask mAP50</w:t>
            </w:r>
          </w:p>
        </w:tc>
        <w:tc>
          <w:tcPr>
            <w:tcW w:w="1466" w:type="dxa"/>
            <w:shd w:val="clear" w:color="auto" w:fill="EAF1F8"/>
            <w:tcMar>
              <w:top w:w="70" w:type="dxa"/>
              <w:bottom w:w="70" w:type="dxa"/>
            </w:tcMar>
            <w:vAlign w:val="center"/>
          </w:tcPr>
          <w:p w14:paraId="6E034A1A" w14:textId="77777777" w:rsidR="006769F5" w:rsidRDefault="00000000">
            <w:pPr>
              <w:spacing w:after="0" w:line="240" w:lineRule="auto"/>
            </w:pPr>
            <w:r>
              <w:t>Mask mAP50–95</w:t>
            </w:r>
          </w:p>
        </w:tc>
      </w:tr>
      <w:tr w:rsidR="006769F5" w14:paraId="5D589BA2" w14:textId="77777777">
        <w:trPr>
          <w:cantSplit/>
        </w:trPr>
        <w:tc>
          <w:tcPr>
            <w:tcW w:w="2050" w:type="dxa"/>
            <w:tcMar>
              <w:top w:w="70" w:type="dxa"/>
              <w:bottom w:w="70" w:type="dxa"/>
            </w:tcMar>
            <w:vAlign w:val="center"/>
          </w:tcPr>
          <w:p w14:paraId="741F7843" w14:textId="77777777" w:rsidR="006769F5" w:rsidRDefault="00000000">
            <w:pPr>
              <w:spacing w:after="0" w:line="240" w:lineRule="auto"/>
            </w:pPr>
            <w:r>
              <w:t>All</w:t>
            </w:r>
          </w:p>
        </w:tc>
        <w:tc>
          <w:tcPr>
            <w:tcW w:w="1067" w:type="dxa"/>
            <w:tcMar>
              <w:top w:w="70" w:type="dxa"/>
              <w:bottom w:w="70" w:type="dxa"/>
            </w:tcMar>
            <w:vAlign w:val="center"/>
          </w:tcPr>
          <w:p w14:paraId="76559547" w14:textId="77777777" w:rsidR="006769F5" w:rsidRDefault="00000000">
            <w:pPr>
              <w:spacing w:after="0" w:line="240" w:lineRule="auto"/>
            </w:pPr>
            <w:r>
              <w:t>0.868</w:t>
            </w:r>
          </w:p>
        </w:tc>
        <w:tc>
          <w:tcPr>
            <w:tcW w:w="1067" w:type="dxa"/>
            <w:tcMar>
              <w:top w:w="70" w:type="dxa"/>
              <w:bottom w:w="70" w:type="dxa"/>
            </w:tcMar>
            <w:vAlign w:val="center"/>
          </w:tcPr>
          <w:p w14:paraId="4C4CB735" w14:textId="77777777" w:rsidR="006769F5" w:rsidRDefault="00000000">
            <w:pPr>
              <w:spacing w:after="0" w:line="240" w:lineRule="auto"/>
            </w:pPr>
            <w:r>
              <w:t>0.889</w:t>
            </w:r>
          </w:p>
        </w:tc>
        <w:tc>
          <w:tcPr>
            <w:tcW w:w="1267" w:type="dxa"/>
            <w:tcMar>
              <w:top w:w="70" w:type="dxa"/>
              <w:bottom w:w="70" w:type="dxa"/>
            </w:tcMar>
            <w:vAlign w:val="center"/>
          </w:tcPr>
          <w:p w14:paraId="361D542E" w14:textId="77777777" w:rsidR="006769F5" w:rsidRDefault="00000000">
            <w:pPr>
              <w:spacing w:after="0" w:line="240" w:lineRule="auto"/>
            </w:pPr>
            <w:r>
              <w:t>0.914</w:t>
            </w:r>
          </w:p>
        </w:tc>
        <w:tc>
          <w:tcPr>
            <w:tcW w:w="1067" w:type="dxa"/>
            <w:tcMar>
              <w:top w:w="70" w:type="dxa"/>
              <w:bottom w:w="70" w:type="dxa"/>
            </w:tcMar>
            <w:vAlign w:val="center"/>
          </w:tcPr>
          <w:p w14:paraId="1E334014" w14:textId="77777777" w:rsidR="006769F5" w:rsidRDefault="00000000">
            <w:pPr>
              <w:spacing w:after="0" w:line="240" w:lineRule="auto"/>
            </w:pPr>
            <w:r>
              <w:t>0.673</w:t>
            </w:r>
          </w:p>
        </w:tc>
        <w:tc>
          <w:tcPr>
            <w:tcW w:w="1067" w:type="dxa"/>
            <w:tcMar>
              <w:top w:w="70" w:type="dxa"/>
              <w:bottom w:w="70" w:type="dxa"/>
            </w:tcMar>
            <w:vAlign w:val="center"/>
          </w:tcPr>
          <w:p w14:paraId="2F2E112A" w14:textId="77777777" w:rsidR="006769F5" w:rsidRDefault="00000000">
            <w:pPr>
              <w:spacing w:after="0" w:line="240" w:lineRule="auto"/>
            </w:pPr>
            <w:r>
              <w:t>0.674</w:t>
            </w:r>
          </w:p>
        </w:tc>
        <w:tc>
          <w:tcPr>
            <w:tcW w:w="1467" w:type="dxa"/>
            <w:tcMar>
              <w:top w:w="70" w:type="dxa"/>
              <w:bottom w:w="70" w:type="dxa"/>
            </w:tcMar>
            <w:vAlign w:val="center"/>
          </w:tcPr>
          <w:p w14:paraId="15554031" w14:textId="77777777" w:rsidR="006769F5" w:rsidRDefault="00000000">
            <w:pPr>
              <w:spacing w:after="0" w:line="240" w:lineRule="auto"/>
            </w:pPr>
            <w:r>
              <w:t>0.641</w:t>
            </w:r>
          </w:p>
        </w:tc>
        <w:tc>
          <w:tcPr>
            <w:tcW w:w="1466" w:type="dxa"/>
            <w:tcMar>
              <w:top w:w="70" w:type="dxa"/>
              <w:bottom w:w="70" w:type="dxa"/>
            </w:tcMar>
            <w:vAlign w:val="center"/>
          </w:tcPr>
          <w:p w14:paraId="028C59AB" w14:textId="77777777" w:rsidR="006769F5" w:rsidRDefault="00000000">
            <w:pPr>
              <w:spacing w:after="0" w:line="240" w:lineRule="auto"/>
            </w:pPr>
            <w:r>
              <w:t>0.451</w:t>
            </w:r>
          </w:p>
        </w:tc>
      </w:tr>
      <w:tr w:rsidR="006769F5" w14:paraId="7119B087" w14:textId="77777777">
        <w:trPr>
          <w:cantSplit/>
        </w:trPr>
        <w:tc>
          <w:tcPr>
            <w:tcW w:w="2050" w:type="dxa"/>
            <w:tcMar>
              <w:top w:w="70" w:type="dxa"/>
              <w:bottom w:w="70" w:type="dxa"/>
            </w:tcMar>
            <w:vAlign w:val="center"/>
          </w:tcPr>
          <w:p w14:paraId="2B577DA2" w14:textId="77777777" w:rsidR="006769F5" w:rsidRDefault="00000000">
            <w:pPr>
              <w:spacing w:after="0" w:line="240" w:lineRule="auto"/>
            </w:pPr>
            <w:r>
              <w:t>Ripe bunch</w:t>
            </w:r>
          </w:p>
        </w:tc>
        <w:tc>
          <w:tcPr>
            <w:tcW w:w="1067" w:type="dxa"/>
            <w:tcMar>
              <w:top w:w="70" w:type="dxa"/>
              <w:bottom w:w="70" w:type="dxa"/>
            </w:tcMar>
            <w:vAlign w:val="center"/>
          </w:tcPr>
          <w:p w14:paraId="567B69EC" w14:textId="77777777" w:rsidR="006769F5" w:rsidRDefault="00000000">
            <w:pPr>
              <w:spacing w:after="0" w:line="240" w:lineRule="auto"/>
            </w:pPr>
            <w:r>
              <w:t>0.876</w:t>
            </w:r>
          </w:p>
        </w:tc>
        <w:tc>
          <w:tcPr>
            <w:tcW w:w="1067" w:type="dxa"/>
            <w:tcMar>
              <w:top w:w="70" w:type="dxa"/>
              <w:bottom w:w="70" w:type="dxa"/>
            </w:tcMar>
            <w:vAlign w:val="center"/>
          </w:tcPr>
          <w:p w14:paraId="579B53CE" w14:textId="77777777" w:rsidR="006769F5" w:rsidRDefault="00000000">
            <w:pPr>
              <w:spacing w:after="0" w:line="240" w:lineRule="auto"/>
            </w:pPr>
            <w:r>
              <w:t>0.886</w:t>
            </w:r>
          </w:p>
        </w:tc>
        <w:tc>
          <w:tcPr>
            <w:tcW w:w="1267" w:type="dxa"/>
            <w:tcMar>
              <w:top w:w="70" w:type="dxa"/>
              <w:bottom w:w="70" w:type="dxa"/>
            </w:tcMar>
            <w:vAlign w:val="center"/>
          </w:tcPr>
          <w:p w14:paraId="7CEAF434" w14:textId="77777777" w:rsidR="006769F5" w:rsidRDefault="00000000">
            <w:pPr>
              <w:spacing w:after="0" w:line="240" w:lineRule="auto"/>
            </w:pPr>
            <w:r>
              <w:t>0.905</w:t>
            </w:r>
          </w:p>
        </w:tc>
        <w:tc>
          <w:tcPr>
            <w:tcW w:w="1067" w:type="dxa"/>
            <w:tcMar>
              <w:top w:w="70" w:type="dxa"/>
              <w:bottom w:w="70" w:type="dxa"/>
            </w:tcMar>
            <w:vAlign w:val="center"/>
          </w:tcPr>
          <w:p w14:paraId="5CA75E15" w14:textId="77777777" w:rsidR="006769F5" w:rsidRDefault="00000000">
            <w:pPr>
              <w:spacing w:after="0" w:line="240" w:lineRule="auto"/>
            </w:pPr>
            <w:r>
              <w:t>0.490</w:t>
            </w:r>
          </w:p>
        </w:tc>
        <w:tc>
          <w:tcPr>
            <w:tcW w:w="1067" w:type="dxa"/>
            <w:tcMar>
              <w:top w:w="70" w:type="dxa"/>
              <w:bottom w:w="70" w:type="dxa"/>
            </w:tcMar>
            <w:vAlign w:val="center"/>
          </w:tcPr>
          <w:p w14:paraId="1BD13AC0" w14:textId="77777777" w:rsidR="006769F5" w:rsidRDefault="00000000">
            <w:pPr>
              <w:spacing w:after="0" w:line="240" w:lineRule="auto"/>
            </w:pPr>
            <w:r>
              <w:t>0.474</w:t>
            </w:r>
          </w:p>
        </w:tc>
        <w:tc>
          <w:tcPr>
            <w:tcW w:w="1467" w:type="dxa"/>
            <w:tcMar>
              <w:top w:w="70" w:type="dxa"/>
              <w:bottom w:w="70" w:type="dxa"/>
            </w:tcMar>
            <w:vAlign w:val="center"/>
          </w:tcPr>
          <w:p w14:paraId="44C79989" w14:textId="77777777" w:rsidR="006769F5" w:rsidRDefault="00000000">
            <w:pPr>
              <w:spacing w:after="0" w:line="240" w:lineRule="auto"/>
            </w:pPr>
            <w:r>
              <w:t>0.366</w:t>
            </w:r>
          </w:p>
        </w:tc>
        <w:tc>
          <w:tcPr>
            <w:tcW w:w="1466" w:type="dxa"/>
            <w:tcMar>
              <w:top w:w="70" w:type="dxa"/>
              <w:bottom w:w="70" w:type="dxa"/>
            </w:tcMar>
            <w:vAlign w:val="center"/>
          </w:tcPr>
          <w:p w14:paraId="385A090B" w14:textId="77777777" w:rsidR="006769F5" w:rsidRDefault="00000000">
            <w:pPr>
              <w:spacing w:after="0" w:line="240" w:lineRule="auto"/>
            </w:pPr>
            <w:r>
              <w:t>0.097</w:t>
            </w:r>
          </w:p>
        </w:tc>
      </w:tr>
      <w:tr w:rsidR="006769F5" w14:paraId="3658A400" w14:textId="77777777">
        <w:trPr>
          <w:cantSplit/>
        </w:trPr>
        <w:tc>
          <w:tcPr>
            <w:tcW w:w="2050" w:type="dxa"/>
            <w:tcMar>
              <w:top w:w="70" w:type="dxa"/>
              <w:bottom w:w="70" w:type="dxa"/>
            </w:tcMar>
            <w:vAlign w:val="center"/>
          </w:tcPr>
          <w:p w14:paraId="01961A77" w14:textId="77777777" w:rsidR="006769F5" w:rsidRDefault="00000000">
            <w:pPr>
              <w:spacing w:after="0" w:line="240" w:lineRule="auto"/>
            </w:pPr>
            <w:r>
              <w:t>Ripe</w:t>
            </w:r>
          </w:p>
        </w:tc>
        <w:tc>
          <w:tcPr>
            <w:tcW w:w="1067" w:type="dxa"/>
            <w:tcMar>
              <w:top w:w="70" w:type="dxa"/>
              <w:bottom w:w="70" w:type="dxa"/>
            </w:tcMar>
            <w:vAlign w:val="center"/>
          </w:tcPr>
          <w:p w14:paraId="7681FE99" w14:textId="77777777" w:rsidR="006769F5" w:rsidRDefault="00000000">
            <w:pPr>
              <w:spacing w:after="0" w:line="240" w:lineRule="auto"/>
            </w:pPr>
            <w:r>
              <w:t>0.923</w:t>
            </w:r>
          </w:p>
        </w:tc>
        <w:tc>
          <w:tcPr>
            <w:tcW w:w="1067" w:type="dxa"/>
            <w:tcMar>
              <w:top w:w="70" w:type="dxa"/>
              <w:bottom w:w="70" w:type="dxa"/>
            </w:tcMar>
            <w:vAlign w:val="center"/>
          </w:tcPr>
          <w:p w14:paraId="74113CB3" w14:textId="77777777" w:rsidR="006769F5" w:rsidRDefault="00000000">
            <w:pPr>
              <w:spacing w:after="0" w:line="240" w:lineRule="auto"/>
            </w:pPr>
            <w:r>
              <w:t>0.943</w:t>
            </w:r>
          </w:p>
        </w:tc>
        <w:tc>
          <w:tcPr>
            <w:tcW w:w="1267" w:type="dxa"/>
            <w:tcMar>
              <w:top w:w="70" w:type="dxa"/>
              <w:bottom w:w="70" w:type="dxa"/>
            </w:tcMar>
            <w:vAlign w:val="center"/>
          </w:tcPr>
          <w:p w14:paraId="545293D7" w14:textId="77777777" w:rsidR="006769F5" w:rsidRDefault="00000000">
            <w:pPr>
              <w:spacing w:after="0" w:line="240" w:lineRule="auto"/>
            </w:pPr>
            <w:r>
              <w:t>0.954</w:t>
            </w:r>
          </w:p>
        </w:tc>
        <w:tc>
          <w:tcPr>
            <w:tcW w:w="1067" w:type="dxa"/>
            <w:tcMar>
              <w:top w:w="70" w:type="dxa"/>
              <w:bottom w:w="70" w:type="dxa"/>
            </w:tcMar>
            <w:vAlign w:val="center"/>
          </w:tcPr>
          <w:p w14:paraId="7EFE7FD6" w14:textId="77777777" w:rsidR="006769F5" w:rsidRDefault="00000000">
            <w:pPr>
              <w:spacing w:after="0" w:line="240" w:lineRule="auto"/>
            </w:pPr>
            <w:r>
              <w:t>0.928</w:t>
            </w:r>
          </w:p>
        </w:tc>
        <w:tc>
          <w:tcPr>
            <w:tcW w:w="1067" w:type="dxa"/>
            <w:tcMar>
              <w:top w:w="70" w:type="dxa"/>
              <w:bottom w:w="70" w:type="dxa"/>
            </w:tcMar>
            <w:vAlign w:val="center"/>
          </w:tcPr>
          <w:p w14:paraId="047B21B1" w14:textId="77777777" w:rsidR="006769F5" w:rsidRDefault="00000000">
            <w:pPr>
              <w:spacing w:after="0" w:line="240" w:lineRule="auto"/>
            </w:pPr>
            <w:r>
              <w:t>0.935</w:t>
            </w:r>
          </w:p>
        </w:tc>
        <w:tc>
          <w:tcPr>
            <w:tcW w:w="1467" w:type="dxa"/>
            <w:tcMar>
              <w:top w:w="70" w:type="dxa"/>
              <w:bottom w:w="70" w:type="dxa"/>
            </w:tcMar>
            <w:vAlign w:val="center"/>
          </w:tcPr>
          <w:p w14:paraId="02C83AFA" w14:textId="77777777" w:rsidR="006769F5" w:rsidRDefault="00000000">
            <w:pPr>
              <w:spacing w:after="0" w:line="240" w:lineRule="auto"/>
            </w:pPr>
            <w:r>
              <w:t>0.946</w:t>
            </w:r>
          </w:p>
        </w:tc>
        <w:tc>
          <w:tcPr>
            <w:tcW w:w="1466" w:type="dxa"/>
            <w:tcMar>
              <w:top w:w="70" w:type="dxa"/>
              <w:bottom w:w="70" w:type="dxa"/>
            </w:tcMar>
            <w:vAlign w:val="center"/>
          </w:tcPr>
          <w:p w14:paraId="568B3AB9" w14:textId="77777777" w:rsidR="006769F5" w:rsidRDefault="00000000">
            <w:pPr>
              <w:spacing w:after="0" w:line="240" w:lineRule="auto"/>
            </w:pPr>
            <w:r>
              <w:t>0.835</w:t>
            </w:r>
          </w:p>
        </w:tc>
      </w:tr>
      <w:tr w:rsidR="006769F5" w14:paraId="5AB0D763" w14:textId="77777777">
        <w:trPr>
          <w:cantSplit/>
        </w:trPr>
        <w:tc>
          <w:tcPr>
            <w:tcW w:w="2050" w:type="dxa"/>
            <w:tcMar>
              <w:top w:w="70" w:type="dxa"/>
              <w:bottom w:w="70" w:type="dxa"/>
            </w:tcMar>
            <w:vAlign w:val="center"/>
          </w:tcPr>
          <w:p w14:paraId="019867D9" w14:textId="77777777" w:rsidR="006769F5" w:rsidRDefault="00000000">
            <w:pPr>
              <w:spacing w:after="0" w:line="240" w:lineRule="auto"/>
            </w:pPr>
            <w:r>
              <w:t>Unripe</w:t>
            </w:r>
          </w:p>
        </w:tc>
        <w:tc>
          <w:tcPr>
            <w:tcW w:w="1067" w:type="dxa"/>
            <w:tcMar>
              <w:top w:w="70" w:type="dxa"/>
              <w:bottom w:w="70" w:type="dxa"/>
            </w:tcMar>
            <w:vAlign w:val="center"/>
          </w:tcPr>
          <w:p w14:paraId="4ED4AD1F" w14:textId="77777777" w:rsidR="006769F5" w:rsidRDefault="00000000">
            <w:pPr>
              <w:spacing w:after="0" w:line="240" w:lineRule="auto"/>
            </w:pPr>
            <w:r>
              <w:t>0.821</w:t>
            </w:r>
          </w:p>
        </w:tc>
        <w:tc>
          <w:tcPr>
            <w:tcW w:w="1067" w:type="dxa"/>
            <w:tcMar>
              <w:top w:w="70" w:type="dxa"/>
              <w:bottom w:w="70" w:type="dxa"/>
            </w:tcMar>
            <w:vAlign w:val="center"/>
          </w:tcPr>
          <w:p w14:paraId="50026E6E" w14:textId="77777777" w:rsidR="006769F5" w:rsidRDefault="00000000">
            <w:pPr>
              <w:spacing w:after="0" w:line="240" w:lineRule="auto"/>
            </w:pPr>
            <w:r>
              <w:t>0.863</w:t>
            </w:r>
          </w:p>
        </w:tc>
        <w:tc>
          <w:tcPr>
            <w:tcW w:w="1267" w:type="dxa"/>
            <w:tcMar>
              <w:top w:w="70" w:type="dxa"/>
              <w:bottom w:w="70" w:type="dxa"/>
            </w:tcMar>
            <w:vAlign w:val="center"/>
          </w:tcPr>
          <w:p w14:paraId="0853540C" w14:textId="77777777" w:rsidR="006769F5" w:rsidRDefault="00000000">
            <w:pPr>
              <w:spacing w:after="0" w:line="240" w:lineRule="auto"/>
            </w:pPr>
            <w:r>
              <w:t>0.879</w:t>
            </w:r>
          </w:p>
        </w:tc>
        <w:tc>
          <w:tcPr>
            <w:tcW w:w="1067" w:type="dxa"/>
            <w:tcMar>
              <w:top w:w="70" w:type="dxa"/>
              <w:bottom w:w="70" w:type="dxa"/>
            </w:tcMar>
            <w:vAlign w:val="center"/>
          </w:tcPr>
          <w:p w14:paraId="7FCBFAEA" w14:textId="77777777" w:rsidR="006769F5" w:rsidRDefault="00000000">
            <w:pPr>
              <w:spacing w:after="0" w:line="240" w:lineRule="auto"/>
            </w:pPr>
            <w:r>
              <w:t>0.832</w:t>
            </w:r>
          </w:p>
        </w:tc>
        <w:tc>
          <w:tcPr>
            <w:tcW w:w="1067" w:type="dxa"/>
            <w:tcMar>
              <w:top w:w="70" w:type="dxa"/>
              <w:bottom w:w="70" w:type="dxa"/>
            </w:tcMar>
            <w:vAlign w:val="center"/>
          </w:tcPr>
          <w:p w14:paraId="4F65E9CE" w14:textId="77777777" w:rsidR="006769F5" w:rsidRDefault="00000000">
            <w:pPr>
              <w:spacing w:after="0" w:line="240" w:lineRule="auto"/>
            </w:pPr>
            <w:r>
              <w:t>0.853</w:t>
            </w:r>
          </w:p>
        </w:tc>
        <w:tc>
          <w:tcPr>
            <w:tcW w:w="1467" w:type="dxa"/>
            <w:tcMar>
              <w:top w:w="70" w:type="dxa"/>
              <w:bottom w:w="70" w:type="dxa"/>
            </w:tcMar>
            <w:vAlign w:val="center"/>
          </w:tcPr>
          <w:p w14:paraId="13C754FC" w14:textId="77777777" w:rsidR="006769F5" w:rsidRDefault="00000000">
            <w:pPr>
              <w:spacing w:after="0" w:line="240" w:lineRule="auto"/>
            </w:pPr>
            <w:r>
              <w:t>0.879</w:t>
            </w:r>
          </w:p>
        </w:tc>
        <w:tc>
          <w:tcPr>
            <w:tcW w:w="1466" w:type="dxa"/>
            <w:tcMar>
              <w:top w:w="70" w:type="dxa"/>
              <w:bottom w:w="70" w:type="dxa"/>
            </w:tcMar>
            <w:vAlign w:val="center"/>
          </w:tcPr>
          <w:p w14:paraId="61141685" w14:textId="77777777" w:rsidR="006769F5" w:rsidRDefault="00000000">
            <w:pPr>
              <w:spacing w:after="0" w:line="240" w:lineRule="auto"/>
            </w:pPr>
            <w:r>
              <w:t>0.780</w:t>
            </w:r>
          </w:p>
        </w:tc>
      </w:tr>
      <w:tr w:rsidR="006769F5" w14:paraId="2D488B8E" w14:textId="77777777">
        <w:trPr>
          <w:cantSplit/>
        </w:trPr>
        <w:tc>
          <w:tcPr>
            <w:tcW w:w="2050" w:type="dxa"/>
            <w:tcMar>
              <w:top w:w="70" w:type="dxa"/>
              <w:bottom w:w="70" w:type="dxa"/>
            </w:tcMar>
            <w:vAlign w:val="center"/>
          </w:tcPr>
          <w:p w14:paraId="4D43E075" w14:textId="77777777" w:rsidR="006769F5" w:rsidRDefault="00000000">
            <w:pPr>
              <w:spacing w:after="0" w:line="240" w:lineRule="auto"/>
            </w:pPr>
            <w:r>
              <w:t>Unripe bunch</w:t>
            </w:r>
          </w:p>
        </w:tc>
        <w:tc>
          <w:tcPr>
            <w:tcW w:w="1067" w:type="dxa"/>
            <w:tcMar>
              <w:top w:w="70" w:type="dxa"/>
              <w:bottom w:w="70" w:type="dxa"/>
            </w:tcMar>
            <w:vAlign w:val="center"/>
          </w:tcPr>
          <w:p w14:paraId="4006CD22" w14:textId="77777777" w:rsidR="006769F5" w:rsidRDefault="00000000">
            <w:pPr>
              <w:spacing w:after="0" w:line="240" w:lineRule="auto"/>
            </w:pPr>
            <w:r>
              <w:t>0.850</w:t>
            </w:r>
          </w:p>
        </w:tc>
        <w:tc>
          <w:tcPr>
            <w:tcW w:w="1067" w:type="dxa"/>
            <w:tcMar>
              <w:top w:w="70" w:type="dxa"/>
              <w:bottom w:w="70" w:type="dxa"/>
            </w:tcMar>
            <w:vAlign w:val="center"/>
          </w:tcPr>
          <w:p w14:paraId="5FF86904" w14:textId="77777777" w:rsidR="006769F5" w:rsidRDefault="00000000">
            <w:pPr>
              <w:spacing w:after="0" w:line="240" w:lineRule="auto"/>
            </w:pPr>
            <w:r>
              <w:t>0.864</w:t>
            </w:r>
          </w:p>
        </w:tc>
        <w:tc>
          <w:tcPr>
            <w:tcW w:w="1267" w:type="dxa"/>
            <w:tcMar>
              <w:top w:w="70" w:type="dxa"/>
              <w:bottom w:w="70" w:type="dxa"/>
            </w:tcMar>
            <w:vAlign w:val="center"/>
          </w:tcPr>
          <w:p w14:paraId="57E1AC39" w14:textId="77777777" w:rsidR="006769F5" w:rsidRDefault="00000000">
            <w:pPr>
              <w:spacing w:after="0" w:line="240" w:lineRule="auto"/>
            </w:pPr>
            <w:r>
              <w:t>0.918</w:t>
            </w:r>
          </w:p>
        </w:tc>
        <w:tc>
          <w:tcPr>
            <w:tcW w:w="1067" w:type="dxa"/>
            <w:tcMar>
              <w:top w:w="70" w:type="dxa"/>
              <w:bottom w:w="70" w:type="dxa"/>
            </w:tcMar>
            <w:vAlign w:val="center"/>
          </w:tcPr>
          <w:p w14:paraId="0798E485" w14:textId="77777777" w:rsidR="006769F5" w:rsidRDefault="00000000">
            <w:pPr>
              <w:spacing w:after="0" w:line="240" w:lineRule="auto"/>
            </w:pPr>
            <w:r>
              <w:t>0.442</w:t>
            </w:r>
          </w:p>
        </w:tc>
        <w:tc>
          <w:tcPr>
            <w:tcW w:w="1067" w:type="dxa"/>
            <w:tcMar>
              <w:top w:w="70" w:type="dxa"/>
              <w:bottom w:w="70" w:type="dxa"/>
            </w:tcMar>
            <w:vAlign w:val="center"/>
          </w:tcPr>
          <w:p w14:paraId="0F8385AE" w14:textId="77777777" w:rsidR="006769F5" w:rsidRDefault="00000000">
            <w:pPr>
              <w:spacing w:after="0" w:line="240" w:lineRule="auto"/>
            </w:pPr>
            <w:r>
              <w:t>0.435</w:t>
            </w:r>
          </w:p>
        </w:tc>
        <w:tc>
          <w:tcPr>
            <w:tcW w:w="1467" w:type="dxa"/>
            <w:tcMar>
              <w:top w:w="70" w:type="dxa"/>
              <w:bottom w:w="70" w:type="dxa"/>
            </w:tcMar>
            <w:vAlign w:val="center"/>
          </w:tcPr>
          <w:p w14:paraId="43AC2300" w14:textId="77777777" w:rsidR="006769F5" w:rsidRDefault="00000000">
            <w:pPr>
              <w:spacing w:after="0" w:line="240" w:lineRule="auto"/>
            </w:pPr>
            <w:r>
              <w:t>0.374</w:t>
            </w:r>
          </w:p>
        </w:tc>
        <w:tc>
          <w:tcPr>
            <w:tcW w:w="1466" w:type="dxa"/>
            <w:tcMar>
              <w:top w:w="70" w:type="dxa"/>
              <w:bottom w:w="70" w:type="dxa"/>
            </w:tcMar>
            <w:vAlign w:val="center"/>
          </w:tcPr>
          <w:p w14:paraId="3DC79915" w14:textId="77777777" w:rsidR="006769F5" w:rsidRDefault="00000000">
            <w:pPr>
              <w:spacing w:after="0" w:line="240" w:lineRule="auto"/>
            </w:pPr>
            <w:r>
              <w:t>0.092</w:t>
            </w:r>
          </w:p>
        </w:tc>
      </w:tr>
    </w:tbl>
    <w:p w14:paraId="531E80A8" w14:textId="77777777" w:rsidR="006769F5" w:rsidRDefault="006769F5"/>
    <w:p w14:paraId="543A7E1A" w14:textId="77777777" w:rsidR="006769F5" w:rsidRDefault="00000000">
      <w:r>
        <w:t>Note: these metrics were calculated on 133 validation images. The original training notebook did not include a separate test-set evaluation; the evaluation on the 66 test images was performed in the later comparison notebook and is described in Chapter 5.</w:t>
      </w:r>
    </w:p>
    <w:p w14:paraId="630499D0" w14:textId="77777777" w:rsidR="006769F5" w:rsidRDefault="00000000">
      <w:r>
        <w:br w:type="page"/>
      </w:r>
    </w:p>
    <w:p w14:paraId="428DAFC2" w14:textId="77777777" w:rsidR="006769F5" w:rsidRDefault="00000000">
      <w:pPr>
        <w:pStyle w:val="2"/>
      </w:pPr>
      <w:r>
        <w:lastRenderedPageBreak/>
        <w:t>Appendix E - Policy Thresholds and Pseudocode</w:t>
      </w:r>
    </w:p>
    <w:tbl>
      <w:tblPr>
        <w:tblStyle w:val="affc"/>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6400"/>
        <w:gridCol w:w="3118"/>
      </w:tblGrid>
      <w:tr w:rsidR="006769F5" w14:paraId="066C0167" w14:textId="77777777">
        <w:trPr>
          <w:cantSplit/>
        </w:trPr>
        <w:tc>
          <w:tcPr>
            <w:tcW w:w="6400" w:type="dxa"/>
            <w:shd w:val="clear" w:color="auto" w:fill="EAF1F8"/>
            <w:tcMar>
              <w:top w:w="70" w:type="dxa"/>
              <w:bottom w:w="70" w:type="dxa"/>
            </w:tcMar>
            <w:vAlign w:val="center"/>
          </w:tcPr>
          <w:p w14:paraId="509C6E3B" w14:textId="77777777" w:rsidR="006769F5" w:rsidRDefault="00000000">
            <w:pPr>
              <w:spacing w:after="0" w:line="240" w:lineRule="auto"/>
            </w:pPr>
            <w:r>
              <w:t>Parameter</w:t>
            </w:r>
          </w:p>
        </w:tc>
        <w:tc>
          <w:tcPr>
            <w:tcW w:w="3118" w:type="dxa"/>
            <w:shd w:val="clear" w:color="auto" w:fill="EAF1F8"/>
            <w:tcMar>
              <w:top w:w="70" w:type="dxa"/>
              <w:bottom w:w="70" w:type="dxa"/>
            </w:tcMar>
            <w:vAlign w:val="center"/>
          </w:tcPr>
          <w:p w14:paraId="1C3DB596" w14:textId="77777777" w:rsidR="006769F5" w:rsidRDefault="00000000">
            <w:pPr>
              <w:spacing w:after="0" w:line="240" w:lineRule="auto"/>
            </w:pPr>
            <w:r>
              <w:t>Value</w:t>
            </w:r>
          </w:p>
        </w:tc>
      </w:tr>
      <w:tr w:rsidR="006769F5" w14:paraId="0AB7B867" w14:textId="77777777">
        <w:trPr>
          <w:cantSplit/>
        </w:trPr>
        <w:tc>
          <w:tcPr>
            <w:tcW w:w="6400" w:type="dxa"/>
            <w:tcMar>
              <w:top w:w="70" w:type="dxa"/>
              <w:bottom w:w="70" w:type="dxa"/>
            </w:tcMar>
            <w:vAlign w:val="center"/>
          </w:tcPr>
          <w:p w14:paraId="787E91F3" w14:textId="77777777" w:rsidR="006769F5" w:rsidRDefault="00000000">
            <w:pPr>
              <w:spacing w:after="0" w:line="240" w:lineRule="auto"/>
            </w:pPr>
            <w:r>
              <w:t>Raw candidate threshold</w:t>
            </w:r>
          </w:p>
        </w:tc>
        <w:tc>
          <w:tcPr>
            <w:tcW w:w="3118" w:type="dxa"/>
            <w:tcMar>
              <w:top w:w="70" w:type="dxa"/>
              <w:bottom w:w="70" w:type="dxa"/>
            </w:tcMar>
            <w:vAlign w:val="center"/>
          </w:tcPr>
          <w:p w14:paraId="2AB206B3" w14:textId="77777777" w:rsidR="006769F5" w:rsidRDefault="00000000">
            <w:pPr>
              <w:spacing w:after="0" w:line="240" w:lineRule="auto"/>
            </w:pPr>
            <w:r>
              <w:t>0.15</w:t>
            </w:r>
          </w:p>
        </w:tc>
      </w:tr>
      <w:tr w:rsidR="006769F5" w14:paraId="0E9BD4AB" w14:textId="77777777">
        <w:trPr>
          <w:cantSplit/>
        </w:trPr>
        <w:tc>
          <w:tcPr>
            <w:tcW w:w="6400" w:type="dxa"/>
            <w:tcMar>
              <w:top w:w="70" w:type="dxa"/>
              <w:bottom w:w="70" w:type="dxa"/>
            </w:tcMar>
            <w:vAlign w:val="center"/>
          </w:tcPr>
          <w:p w14:paraId="452A03CF" w14:textId="77777777" w:rsidR="006769F5" w:rsidRDefault="00000000">
            <w:pPr>
              <w:spacing w:after="0" w:line="240" w:lineRule="auto"/>
            </w:pPr>
            <w:r>
              <w:t xml:space="preserve">NMS </w:t>
            </w:r>
            <w:proofErr w:type="spellStart"/>
            <w:r>
              <w:t>IoU</w:t>
            </w:r>
            <w:proofErr w:type="spellEnd"/>
          </w:p>
        </w:tc>
        <w:tc>
          <w:tcPr>
            <w:tcW w:w="3118" w:type="dxa"/>
            <w:tcMar>
              <w:top w:w="70" w:type="dxa"/>
              <w:bottom w:w="70" w:type="dxa"/>
            </w:tcMar>
            <w:vAlign w:val="center"/>
          </w:tcPr>
          <w:p w14:paraId="77E10578" w14:textId="77777777" w:rsidR="006769F5" w:rsidRDefault="00000000">
            <w:pPr>
              <w:spacing w:after="0" w:line="240" w:lineRule="auto"/>
            </w:pPr>
            <w:r>
              <w:t>0.45</w:t>
            </w:r>
          </w:p>
        </w:tc>
      </w:tr>
      <w:tr w:rsidR="006769F5" w14:paraId="0DA880E1" w14:textId="77777777">
        <w:trPr>
          <w:cantSplit/>
        </w:trPr>
        <w:tc>
          <w:tcPr>
            <w:tcW w:w="6400" w:type="dxa"/>
            <w:tcMar>
              <w:top w:w="70" w:type="dxa"/>
              <w:bottom w:w="70" w:type="dxa"/>
            </w:tcMar>
            <w:vAlign w:val="center"/>
          </w:tcPr>
          <w:p w14:paraId="0B3A5235" w14:textId="77777777" w:rsidR="006769F5" w:rsidRDefault="00000000">
            <w:pPr>
              <w:spacing w:after="0" w:line="240" w:lineRule="auto"/>
            </w:pPr>
            <w:r>
              <w:t>Ripe tomato</w:t>
            </w:r>
          </w:p>
        </w:tc>
        <w:tc>
          <w:tcPr>
            <w:tcW w:w="3118" w:type="dxa"/>
            <w:tcMar>
              <w:top w:w="70" w:type="dxa"/>
              <w:bottom w:w="70" w:type="dxa"/>
            </w:tcMar>
            <w:vAlign w:val="center"/>
          </w:tcPr>
          <w:p w14:paraId="57706390" w14:textId="77777777" w:rsidR="006769F5" w:rsidRDefault="00000000">
            <w:pPr>
              <w:spacing w:after="0" w:line="240" w:lineRule="auto"/>
            </w:pPr>
            <w:r>
              <w:t>0.80</w:t>
            </w:r>
          </w:p>
        </w:tc>
      </w:tr>
      <w:tr w:rsidR="006769F5" w14:paraId="20EE9863" w14:textId="77777777">
        <w:trPr>
          <w:cantSplit/>
        </w:trPr>
        <w:tc>
          <w:tcPr>
            <w:tcW w:w="6400" w:type="dxa"/>
            <w:tcMar>
              <w:top w:w="70" w:type="dxa"/>
              <w:bottom w:w="70" w:type="dxa"/>
            </w:tcMar>
            <w:vAlign w:val="center"/>
          </w:tcPr>
          <w:p w14:paraId="1464EAFE" w14:textId="77777777" w:rsidR="006769F5" w:rsidRDefault="00000000">
            <w:pPr>
              <w:spacing w:after="0" w:line="240" w:lineRule="auto"/>
            </w:pPr>
            <w:r>
              <w:t>Unripe tomato</w:t>
            </w:r>
          </w:p>
        </w:tc>
        <w:tc>
          <w:tcPr>
            <w:tcW w:w="3118" w:type="dxa"/>
            <w:tcMar>
              <w:top w:w="70" w:type="dxa"/>
              <w:bottom w:w="70" w:type="dxa"/>
            </w:tcMar>
            <w:vAlign w:val="center"/>
          </w:tcPr>
          <w:p w14:paraId="7E97CF09" w14:textId="77777777" w:rsidR="006769F5" w:rsidRDefault="00000000">
            <w:pPr>
              <w:spacing w:after="0" w:line="240" w:lineRule="auto"/>
            </w:pPr>
            <w:r>
              <w:t>0.85</w:t>
            </w:r>
          </w:p>
        </w:tc>
      </w:tr>
      <w:tr w:rsidR="006769F5" w14:paraId="35422623" w14:textId="77777777">
        <w:trPr>
          <w:cantSplit/>
        </w:trPr>
        <w:tc>
          <w:tcPr>
            <w:tcW w:w="6400" w:type="dxa"/>
            <w:tcMar>
              <w:top w:w="70" w:type="dxa"/>
              <w:bottom w:w="70" w:type="dxa"/>
            </w:tcMar>
            <w:vAlign w:val="center"/>
          </w:tcPr>
          <w:p w14:paraId="7C58DB36" w14:textId="77777777" w:rsidR="006769F5" w:rsidRDefault="00000000">
            <w:pPr>
              <w:spacing w:after="0" w:line="240" w:lineRule="auto"/>
            </w:pPr>
            <w:r>
              <w:t>Ripe bunch</w:t>
            </w:r>
          </w:p>
        </w:tc>
        <w:tc>
          <w:tcPr>
            <w:tcW w:w="3118" w:type="dxa"/>
            <w:tcMar>
              <w:top w:w="70" w:type="dxa"/>
              <w:bottom w:w="70" w:type="dxa"/>
            </w:tcMar>
            <w:vAlign w:val="center"/>
          </w:tcPr>
          <w:p w14:paraId="77DEB13B" w14:textId="77777777" w:rsidR="006769F5" w:rsidRDefault="00000000">
            <w:pPr>
              <w:spacing w:after="0" w:line="240" w:lineRule="auto"/>
            </w:pPr>
            <w:r>
              <w:t>0.65</w:t>
            </w:r>
          </w:p>
        </w:tc>
      </w:tr>
      <w:tr w:rsidR="006769F5" w14:paraId="13ACF8BC" w14:textId="77777777">
        <w:trPr>
          <w:cantSplit/>
        </w:trPr>
        <w:tc>
          <w:tcPr>
            <w:tcW w:w="6400" w:type="dxa"/>
            <w:tcMar>
              <w:top w:w="70" w:type="dxa"/>
              <w:bottom w:w="70" w:type="dxa"/>
            </w:tcMar>
            <w:vAlign w:val="center"/>
          </w:tcPr>
          <w:p w14:paraId="45BDD060" w14:textId="77777777" w:rsidR="006769F5" w:rsidRDefault="00000000">
            <w:pPr>
              <w:spacing w:after="0" w:line="240" w:lineRule="auto"/>
            </w:pPr>
            <w:r>
              <w:t>Unripe bunch</w:t>
            </w:r>
          </w:p>
        </w:tc>
        <w:tc>
          <w:tcPr>
            <w:tcW w:w="3118" w:type="dxa"/>
            <w:tcMar>
              <w:top w:w="70" w:type="dxa"/>
              <w:bottom w:w="70" w:type="dxa"/>
            </w:tcMar>
            <w:vAlign w:val="center"/>
          </w:tcPr>
          <w:p w14:paraId="1DEFCD8A" w14:textId="77777777" w:rsidR="006769F5" w:rsidRDefault="00000000">
            <w:pPr>
              <w:spacing w:after="0" w:line="240" w:lineRule="auto"/>
            </w:pPr>
            <w:r>
              <w:t>0.70</w:t>
            </w:r>
          </w:p>
        </w:tc>
      </w:tr>
      <w:tr w:rsidR="006769F5" w14:paraId="6FC1523B" w14:textId="77777777">
        <w:trPr>
          <w:cantSplit/>
        </w:trPr>
        <w:tc>
          <w:tcPr>
            <w:tcW w:w="6400" w:type="dxa"/>
            <w:tcMar>
              <w:top w:w="70" w:type="dxa"/>
              <w:bottom w:w="70" w:type="dxa"/>
            </w:tcMar>
            <w:vAlign w:val="center"/>
          </w:tcPr>
          <w:p w14:paraId="6DCEF05A" w14:textId="77777777" w:rsidR="006769F5" w:rsidRDefault="00000000">
            <w:pPr>
              <w:spacing w:after="0" w:line="240" w:lineRule="auto"/>
            </w:pPr>
            <w:r>
              <w:t>Overlap threshold for heuristic-cluster filtering</w:t>
            </w:r>
          </w:p>
        </w:tc>
        <w:tc>
          <w:tcPr>
            <w:tcW w:w="3118" w:type="dxa"/>
            <w:tcMar>
              <w:top w:w="70" w:type="dxa"/>
              <w:bottom w:w="70" w:type="dxa"/>
            </w:tcMar>
            <w:vAlign w:val="center"/>
          </w:tcPr>
          <w:p w14:paraId="36E7A568" w14:textId="77777777" w:rsidR="006769F5" w:rsidRDefault="00000000">
            <w:pPr>
              <w:spacing w:after="0" w:line="240" w:lineRule="auto"/>
            </w:pPr>
            <w:r>
              <w:t>0.30</w:t>
            </w:r>
          </w:p>
        </w:tc>
      </w:tr>
      <w:tr w:rsidR="006769F5" w14:paraId="3646EF84" w14:textId="77777777">
        <w:trPr>
          <w:cantSplit/>
        </w:trPr>
        <w:tc>
          <w:tcPr>
            <w:tcW w:w="6400" w:type="dxa"/>
            <w:tcMar>
              <w:top w:w="70" w:type="dxa"/>
              <w:bottom w:w="70" w:type="dxa"/>
            </w:tcMar>
            <w:vAlign w:val="center"/>
          </w:tcPr>
          <w:p w14:paraId="667C9E43" w14:textId="77777777" w:rsidR="006769F5" w:rsidRDefault="00000000">
            <w:pPr>
              <w:spacing w:after="0" w:line="240" w:lineRule="auto"/>
            </w:pPr>
            <w:r>
              <w:t>Minimum margin for cluster-maturity decision</w:t>
            </w:r>
          </w:p>
        </w:tc>
        <w:tc>
          <w:tcPr>
            <w:tcW w:w="3118" w:type="dxa"/>
            <w:tcMar>
              <w:top w:w="70" w:type="dxa"/>
              <w:bottom w:w="70" w:type="dxa"/>
            </w:tcMar>
            <w:vAlign w:val="center"/>
          </w:tcPr>
          <w:p w14:paraId="55D061DB" w14:textId="77777777" w:rsidR="006769F5" w:rsidRDefault="00000000">
            <w:pPr>
              <w:spacing w:after="0" w:line="240" w:lineRule="auto"/>
            </w:pPr>
            <w:r>
              <w:t>0.60</w:t>
            </w:r>
          </w:p>
        </w:tc>
      </w:tr>
    </w:tbl>
    <w:p w14:paraId="5A5F7670" w14:textId="77777777" w:rsidR="006769F5" w:rsidRDefault="006769F5"/>
    <w:tbl>
      <w:tblPr>
        <w:tblStyle w:val="affd"/>
        <w:tblW w:w="9518" w:type="dxa"/>
        <w:tblInd w:w="5" w:type="dxa"/>
        <w:tblBorders>
          <w:top w:val="single" w:sz="4" w:space="0" w:color="C7D1DB"/>
          <w:left w:val="single" w:sz="4" w:space="0" w:color="C7D1DB"/>
          <w:bottom w:val="single" w:sz="4" w:space="0" w:color="C7D1DB"/>
          <w:right w:val="single" w:sz="4" w:space="0" w:color="C7D1DB"/>
          <w:insideH w:val="single" w:sz="4" w:space="0" w:color="C7D1DB"/>
          <w:insideV w:val="single" w:sz="4" w:space="0" w:color="C7D1DB"/>
        </w:tblBorders>
        <w:tblLayout w:type="fixed"/>
        <w:tblLook w:val="0400" w:firstRow="0" w:lastRow="0" w:firstColumn="0" w:lastColumn="0" w:noHBand="0" w:noVBand="1"/>
      </w:tblPr>
      <w:tblGrid>
        <w:gridCol w:w="9518"/>
      </w:tblGrid>
      <w:tr w:rsidR="006769F5" w14:paraId="588338DB" w14:textId="77777777">
        <w:trPr>
          <w:cantSplit/>
        </w:trPr>
        <w:tc>
          <w:tcPr>
            <w:tcW w:w="9518" w:type="dxa"/>
            <w:shd w:val="clear" w:color="auto" w:fill="F7F8FA"/>
            <w:tcMar>
              <w:top w:w="70" w:type="dxa"/>
              <w:bottom w:w="70" w:type="dxa"/>
            </w:tcMar>
          </w:tcPr>
          <w:p w14:paraId="1B4F9E93" w14:textId="77777777" w:rsidR="006769F5" w:rsidRDefault="00000000">
            <w:pPr>
              <w:spacing w:after="0" w:line="240" w:lineRule="auto"/>
            </w:pPr>
            <w:r>
              <w:t xml:space="preserve">candidates = </w:t>
            </w:r>
            <w:proofErr w:type="spellStart"/>
            <w:r>
              <w:t>decode_yolo</w:t>
            </w:r>
            <w:proofErr w:type="spellEnd"/>
            <w:r>
              <w:t xml:space="preserve">(frame, </w:t>
            </w:r>
            <w:proofErr w:type="spellStart"/>
            <w:r>
              <w:t>raw_threshold</w:t>
            </w:r>
            <w:proofErr w:type="spellEnd"/>
            <w:r>
              <w:t>=0.15)</w:t>
            </w:r>
            <w:r>
              <w:br/>
              <w:t xml:space="preserve">candidates = </w:t>
            </w:r>
            <w:proofErr w:type="spellStart"/>
            <w:r>
              <w:t>nms</w:t>
            </w:r>
            <w:proofErr w:type="spellEnd"/>
            <w:r>
              <w:t xml:space="preserve">(candidates, </w:t>
            </w:r>
            <w:proofErr w:type="spellStart"/>
            <w:r>
              <w:t>iou</w:t>
            </w:r>
            <w:proofErr w:type="spellEnd"/>
            <w:r>
              <w:t>=0.45)</w:t>
            </w:r>
            <w:r>
              <w:br/>
              <w:t>for c in candidates:</w:t>
            </w:r>
            <w:r>
              <w:br/>
              <w:t xml:space="preserve">    </w:t>
            </w:r>
            <w:proofErr w:type="spellStart"/>
            <w:r>
              <w:t>c.features</w:t>
            </w:r>
            <w:proofErr w:type="spellEnd"/>
            <w:r>
              <w:t xml:space="preserve"> = </w:t>
            </w:r>
            <w:proofErr w:type="spellStart"/>
            <w:r>
              <w:t>mask_colour_density_roi</w:t>
            </w:r>
            <w:proofErr w:type="spellEnd"/>
            <w:r>
              <w:t>(c)</w:t>
            </w:r>
            <w:r>
              <w:br/>
              <w:t xml:space="preserve">    </w:t>
            </w:r>
            <w:proofErr w:type="spellStart"/>
            <w:r>
              <w:t>c.status</w:t>
            </w:r>
            <w:proofErr w:type="spellEnd"/>
            <w:r>
              <w:t xml:space="preserve"> = </w:t>
            </w:r>
            <w:proofErr w:type="spellStart"/>
            <w:r>
              <w:t>strict_policy</w:t>
            </w:r>
            <w:proofErr w:type="spellEnd"/>
            <w:r>
              <w:t>(c)</w:t>
            </w:r>
            <w:r>
              <w:br/>
              <w:t xml:space="preserve">    c = </w:t>
            </w:r>
            <w:proofErr w:type="spellStart"/>
            <w:r>
              <w:t>maybe_review_or_colour_correct</w:t>
            </w:r>
            <w:proofErr w:type="spellEnd"/>
            <w:r>
              <w:t>(c)</w:t>
            </w:r>
            <w:r>
              <w:br/>
            </w:r>
            <w:proofErr w:type="spellStart"/>
            <w:r>
              <w:t>heuristic_bunches</w:t>
            </w:r>
            <w:proofErr w:type="spellEnd"/>
            <w:r>
              <w:t xml:space="preserve"> = </w:t>
            </w:r>
            <w:proofErr w:type="spellStart"/>
            <w:r>
              <w:t>infer_bunches</w:t>
            </w:r>
            <w:proofErr w:type="spellEnd"/>
            <w:r>
              <w:t>(</w:t>
            </w:r>
            <w:proofErr w:type="spellStart"/>
            <w:r>
              <w:t>weak_anchors</w:t>
            </w:r>
            <w:proofErr w:type="spellEnd"/>
            <w:r>
              <w:t>, tomatoes)</w:t>
            </w:r>
            <w:r>
              <w:br/>
              <w:t xml:space="preserve">accepted = </w:t>
            </w:r>
            <w:proofErr w:type="spellStart"/>
            <w:r>
              <w:t>maturity_competition</w:t>
            </w:r>
            <w:proofErr w:type="spellEnd"/>
            <w:r>
              <w:t xml:space="preserve">(accepted + </w:t>
            </w:r>
            <w:proofErr w:type="spellStart"/>
            <w:r>
              <w:t>heuristic_bunches</w:t>
            </w:r>
            <w:proofErr w:type="spellEnd"/>
            <w:r>
              <w:t>)</w:t>
            </w:r>
            <w:r>
              <w:br/>
              <w:t xml:space="preserve">stable = </w:t>
            </w:r>
            <w:proofErr w:type="spellStart"/>
            <w:r>
              <w:t>temporal_tracking</w:t>
            </w:r>
            <w:proofErr w:type="spellEnd"/>
            <w:r>
              <w:t>(accepted)</w:t>
            </w:r>
            <w:r>
              <w:br/>
              <w:t>save(raw=candidates, final=stable)</w:t>
            </w:r>
          </w:p>
        </w:tc>
      </w:tr>
    </w:tbl>
    <w:p w14:paraId="3D290007" w14:textId="77777777" w:rsidR="006769F5" w:rsidRDefault="006769F5"/>
    <w:p w14:paraId="68F2D78B" w14:textId="77777777" w:rsidR="006769F5" w:rsidRDefault="00000000">
      <w:r>
        <w:t xml:space="preserve">Additional area, density, and </w:t>
      </w:r>
      <w:proofErr w:type="spellStart"/>
      <w:r>
        <w:t>colour</w:t>
      </w:r>
      <w:proofErr w:type="spellEnd"/>
      <w:r>
        <w:t xml:space="preserve"> thresholds are retained in the version 32 code and Policy Replay reports. They should be managed in an external configuration file, with a version and hash reported for each experiment to ensure reproducibility.</w:t>
      </w:r>
    </w:p>
    <w:p w14:paraId="4743E8E1" w14:textId="77777777" w:rsidR="006769F5" w:rsidRDefault="00000000">
      <w:r>
        <w:br w:type="page"/>
      </w:r>
    </w:p>
    <w:p w14:paraId="1349E379" w14:textId="77777777" w:rsidR="006769F5" w:rsidRDefault="00000000">
      <w:pPr>
        <w:pStyle w:val="2"/>
      </w:pPr>
      <w:r>
        <w:lastRenderedPageBreak/>
        <w:t>Appendix F - Detailed Results</w:t>
      </w:r>
    </w:p>
    <w:p w14:paraId="14A8435F" w14:textId="77777777" w:rsidR="006769F5" w:rsidRDefault="00000000">
      <w:pPr>
        <w:pStyle w:val="3"/>
      </w:pPr>
      <w:r>
        <w:t>Paired-Bootstrap Confidence Intervals</w:t>
      </w:r>
    </w:p>
    <w:tbl>
      <w:tblPr>
        <w:tblStyle w:val="affe"/>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600"/>
        <w:gridCol w:w="2100"/>
        <w:gridCol w:w="3100"/>
        <w:gridCol w:w="1718"/>
      </w:tblGrid>
      <w:tr w:rsidR="006769F5" w14:paraId="7F689C15" w14:textId="77777777">
        <w:trPr>
          <w:cantSplit/>
        </w:trPr>
        <w:tc>
          <w:tcPr>
            <w:tcW w:w="2600" w:type="dxa"/>
            <w:shd w:val="clear" w:color="auto" w:fill="EAF1F8"/>
            <w:tcMar>
              <w:top w:w="70" w:type="dxa"/>
              <w:bottom w:w="70" w:type="dxa"/>
            </w:tcMar>
            <w:vAlign w:val="center"/>
          </w:tcPr>
          <w:p w14:paraId="162D3FA6" w14:textId="77777777" w:rsidR="006769F5" w:rsidRDefault="00000000">
            <w:pPr>
              <w:spacing w:after="0" w:line="240" w:lineRule="auto"/>
            </w:pPr>
            <w:sdt>
              <w:sdtPr>
                <w:tag w:val="goog_rdk_4"/>
                <w:id w:val="492017950"/>
              </w:sdtPr>
              <w:sdtContent>
                <w:r>
                  <w:rPr>
                    <w:rFonts w:ascii="Arial Unicode MS" w:eastAsia="Arial Unicode MS" w:hAnsi="Arial Unicode MS" w:cs="Arial Unicode MS"/>
                  </w:rPr>
                  <w:t>P1−P0 comparison</w:t>
                </w:r>
              </w:sdtContent>
            </w:sdt>
          </w:p>
        </w:tc>
        <w:tc>
          <w:tcPr>
            <w:tcW w:w="2100" w:type="dxa"/>
            <w:shd w:val="clear" w:color="auto" w:fill="EAF1F8"/>
            <w:tcMar>
              <w:top w:w="70" w:type="dxa"/>
              <w:bottom w:w="70" w:type="dxa"/>
            </w:tcMar>
            <w:vAlign w:val="center"/>
          </w:tcPr>
          <w:p w14:paraId="60EF7641" w14:textId="77777777" w:rsidR="006769F5" w:rsidRDefault="00000000">
            <w:pPr>
              <w:spacing w:after="0" w:line="240" w:lineRule="auto"/>
            </w:pPr>
            <w:r>
              <w:t>Change</w:t>
            </w:r>
          </w:p>
        </w:tc>
        <w:tc>
          <w:tcPr>
            <w:tcW w:w="3100" w:type="dxa"/>
            <w:shd w:val="clear" w:color="auto" w:fill="EAF1F8"/>
            <w:tcMar>
              <w:top w:w="70" w:type="dxa"/>
              <w:bottom w:w="70" w:type="dxa"/>
            </w:tcMar>
            <w:vAlign w:val="center"/>
          </w:tcPr>
          <w:p w14:paraId="5D98893B" w14:textId="77777777" w:rsidR="006769F5" w:rsidRDefault="00000000">
            <w:pPr>
              <w:spacing w:after="0" w:line="240" w:lineRule="auto"/>
            </w:pPr>
            <w:r>
              <w:t>95% CI</w:t>
            </w:r>
          </w:p>
        </w:tc>
        <w:tc>
          <w:tcPr>
            <w:tcW w:w="1718" w:type="dxa"/>
            <w:shd w:val="clear" w:color="auto" w:fill="EAF1F8"/>
            <w:tcMar>
              <w:top w:w="70" w:type="dxa"/>
              <w:bottom w:w="70" w:type="dxa"/>
            </w:tcMar>
            <w:vAlign w:val="center"/>
          </w:tcPr>
          <w:p w14:paraId="3FD592AC" w14:textId="77777777" w:rsidR="006769F5" w:rsidRDefault="00000000">
            <w:pPr>
              <w:spacing w:after="0" w:line="240" w:lineRule="auto"/>
            </w:pPr>
            <w:r>
              <w:t>Significant</w:t>
            </w:r>
          </w:p>
        </w:tc>
      </w:tr>
      <w:tr w:rsidR="006769F5" w14:paraId="38243975" w14:textId="77777777">
        <w:trPr>
          <w:cantSplit/>
        </w:trPr>
        <w:tc>
          <w:tcPr>
            <w:tcW w:w="2600" w:type="dxa"/>
            <w:tcMar>
              <w:top w:w="70" w:type="dxa"/>
              <w:bottom w:w="70" w:type="dxa"/>
            </w:tcMar>
            <w:vAlign w:val="center"/>
          </w:tcPr>
          <w:p w14:paraId="6B38DC65" w14:textId="77777777" w:rsidR="006769F5" w:rsidRDefault="00000000">
            <w:pPr>
              <w:spacing w:after="0" w:line="240" w:lineRule="auto"/>
            </w:pPr>
            <w:r>
              <w:t>Precision</w:t>
            </w:r>
          </w:p>
        </w:tc>
        <w:tc>
          <w:tcPr>
            <w:tcW w:w="2100" w:type="dxa"/>
            <w:tcMar>
              <w:top w:w="70" w:type="dxa"/>
              <w:bottom w:w="70" w:type="dxa"/>
            </w:tcMar>
            <w:vAlign w:val="center"/>
          </w:tcPr>
          <w:p w14:paraId="7F6BF7D0" w14:textId="77777777" w:rsidR="006769F5" w:rsidRDefault="00000000">
            <w:pPr>
              <w:spacing w:after="0" w:line="240" w:lineRule="auto"/>
            </w:pPr>
            <w:sdt>
              <w:sdtPr>
                <w:tag w:val="goog_rdk_5"/>
                <w:id w:val="-1974108869"/>
              </w:sdtPr>
              <w:sdtContent>
                <w:r>
                  <w:rPr>
                    <w:rFonts w:ascii="Arial Unicode MS" w:eastAsia="Arial Unicode MS" w:hAnsi="Arial Unicode MS" w:cs="Arial Unicode MS"/>
                  </w:rPr>
                  <w:t>−1.27 pp</w:t>
                </w:r>
              </w:sdtContent>
            </w:sdt>
          </w:p>
        </w:tc>
        <w:tc>
          <w:tcPr>
            <w:tcW w:w="3100" w:type="dxa"/>
            <w:tcMar>
              <w:top w:w="70" w:type="dxa"/>
              <w:bottom w:w="70" w:type="dxa"/>
            </w:tcMar>
            <w:vAlign w:val="center"/>
          </w:tcPr>
          <w:p w14:paraId="6C0EE0C5" w14:textId="77777777" w:rsidR="006769F5" w:rsidRDefault="00000000">
            <w:pPr>
              <w:spacing w:after="0" w:line="240" w:lineRule="auto"/>
            </w:pPr>
            <w:sdt>
              <w:sdtPr>
                <w:tag w:val="goog_rdk_6"/>
                <w:id w:val="1632993881"/>
              </w:sdtPr>
              <w:sdtContent>
                <w:r>
                  <w:rPr>
                    <w:rFonts w:ascii="Arial Unicode MS" w:eastAsia="Arial Unicode MS" w:hAnsi="Arial Unicode MS" w:cs="Arial Unicode MS"/>
                  </w:rPr>
                  <w:t>−2.13 to −0.58</w:t>
                </w:r>
              </w:sdtContent>
            </w:sdt>
          </w:p>
        </w:tc>
        <w:tc>
          <w:tcPr>
            <w:tcW w:w="1718" w:type="dxa"/>
            <w:tcMar>
              <w:top w:w="70" w:type="dxa"/>
              <w:bottom w:w="70" w:type="dxa"/>
            </w:tcMar>
            <w:vAlign w:val="center"/>
          </w:tcPr>
          <w:p w14:paraId="11D1C94D" w14:textId="77777777" w:rsidR="006769F5" w:rsidRDefault="00000000">
            <w:pPr>
              <w:spacing w:after="0" w:line="240" w:lineRule="auto"/>
            </w:pPr>
            <w:r>
              <w:t>Yes</w:t>
            </w:r>
          </w:p>
        </w:tc>
      </w:tr>
      <w:tr w:rsidR="006769F5" w14:paraId="64F490B2" w14:textId="77777777">
        <w:trPr>
          <w:cantSplit/>
        </w:trPr>
        <w:tc>
          <w:tcPr>
            <w:tcW w:w="2600" w:type="dxa"/>
            <w:tcMar>
              <w:top w:w="70" w:type="dxa"/>
              <w:bottom w:w="70" w:type="dxa"/>
            </w:tcMar>
            <w:vAlign w:val="center"/>
          </w:tcPr>
          <w:p w14:paraId="60BD16F7" w14:textId="77777777" w:rsidR="006769F5" w:rsidRDefault="00000000">
            <w:pPr>
              <w:spacing w:after="0" w:line="240" w:lineRule="auto"/>
            </w:pPr>
            <w:r>
              <w:t>Recall</w:t>
            </w:r>
          </w:p>
        </w:tc>
        <w:tc>
          <w:tcPr>
            <w:tcW w:w="2100" w:type="dxa"/>
            <w:tcMar>
              <w:top w:w="70" w:type="dxa"/>
              <w:bottom w:w="70" w:type="dxa"/>
            </w:tcMar>
            <w:vAlign w:val="center"/>
          </w:tcPr>
          <w:p w14:paraId="5126FD49" w14:textId="77777777" w:rsidR="006769F5" w:rsidRDefault="00000000">
            <w:pPr>
              <w:spacing w:after="0" w:line="240" w:lineRule="auto"/>
            </w:pPr>
            <w:r>
              <w:t>+1.82 pp</w:t>
            </w:r>
          </w:p>
        </w:tc>
        <w:tc>
          <w:tcPr>
            <w:tcW w:w="3100" w:type="dxa"/>
            <w:tcMar>
              <w:top w:w="70" w:type="dxa"/>
              <w:bottom w:w="70" w:type="dxa"/>
            </w:tcMar>
            <w:vAlign w:val="center"/>
          </w:tcPr>
          <w:p w14:paraId="5FCFC783" w14:textId="77777777" w:rsidR="006769F5" w:rsidRDefault="00000000">
            <w:pPr>
              <w:spacing w:after="0" w:line="240" w:lineRule="auto"/>
            </w:pPr>
            <w:r>
              <w:t>+0.99 to +2.76</w:t>
            </w:r>
          </w:p>
        </w:tc>
        <w:tc>
          <w:tcPr>
            <w:tcW w:w="1718" w:type="dxa"/>
            <w:tcMar>
              <w:top w:w="70" w:type="dxa"/>
              <w:bottom w:w="70" w:type="dxa"/>
            </w:tcMar>
            <w:vAlign w:val="center"/>
          </w:tcPr>
          <w:p w14:paraId="4125DF4E" w14:textId="77777777" w:rsidR="006769F5" w:rsidRDefault="00000000">
            <w:pPr>
              <w:spacing w:after="0" w:line="240" w:lineRule="auto"/>
            </w:pPr>
            <w:r>
              <w:t>Yes</w:t>
            </w:r>
          </w:p>
        </w:tc>
      </w:tr>
      <w:tr w:rsidR="006769F5" w14:paraId="17CBFC6C" w14:textId="77777777">
        <w:trPr>
          <w:cantSplit/>
        </w:trPr>
        <w:tc>
          <w:tcPr>
            <w:tcW w:w="2600" w:type="dxa"/>
            <w:tcMar>
              <w:top w:w="70" w:type="dxa"/>
              <w:bottom w:w="70" w:type="dxa"/>
            </w:tcMar>
            <w:vAlign w:val="center"/>
          </w:tcPr>
          <w:p w14:paraId="155FE2F2" w14:textId="77777777" w:rsidR="006769F5" w:rsidRDefault="00000000">
            <w:pPr>
              <w:spacing w:after="0" w:line="240" w:lineRule="auto"/>
            </w:pPr>
            <w:r>
              <w:t>F1</w:t>
            </w:r>
          </w:p>
        </w:tc>
        <w:tc>
          <w:tcPr>
            <w:tcW w:w="2100" w:type="dxa"/>
            <w:tcMar>
              <w:top w:w="70" w:type="dxa"/>
              <w:bottom w:w="70" w:type="dxa"/>
            </w:tcMar>
            <w:vAlign w:val="center"/>
          </w:tcPr>
          <w:p w14:paraId="1A920F12" w14:textId="77777777" w:rsidR="006769F5" w:rsidRDefault="00000000">
            <w:pPr>
              <w:spacing w:after="0" w:line="240" w:lineRule="auto"/>
            </w:pPr>
            <w:r>
              <w:t>+0.36 pp</w:t>
            </w:r>
          </w:p>
        </w:tc>
        <w:tc>
          <w:tcPr>
            <w:tcW w:w="3100" w:type="dxa"/>
            <w:tcMar>
              <w:top w:w="70" w:type="dxa"/>
              <w:bottom w:w="70" w:type="dxa"/>
            </w:tcMar>
            <w:vAlign w:val="center"/>
          </w:tcPr>
          <w:p w14:paraId="7058DF02" w14:textId="77777777" w:rsidR="006769F5" w:rsidRDefault="00000000">
            <w:pPr>
              <w:spacing w:after="0" w:line="240" w:lineRule="auto"/>
            </w:pPr>
            <w:sdt>
              <w:sdtPr>
                <w:tag w:val="goog_rdk_7"/>
                <w:id w:val="527456479"/>
              </w:sdtPr>
              <w:sdtContent>
                <w:r>
                  <w:rPr>
                    <w:rFonts w:ascii="Arial Unicode MS" w:eastAsia="Arial Unicode MS" w:hAnsi="Arial Unicode MS" w:cs="Arial Unicode MS"/>
                  </w:rPr>
                  <w:t>−0.21 to +0.95</w:t>
                </w:r>
              </w:sdtContent>
            </w:sdt>
          </w:p>
        </w:tc>
        <w:tc>
          <w:tcPr>
            <w:tcW w:w="1718" w:type="dxa"/>
            <w:tcMar>
              <w:top w:w="70" w:type="dxa"/>
              <w:bottom w:w="70" w:type="dxa"/>
            </w:tcMar>
            <w:vAlign w:val="center"/>
          </w:tcPr>
          <w:p w14:paraId="1C7035C8" w14:textId="77777777" w:rsidR="006769F5" w:rsidRDefault="00000000">
            <w:pPr>
              <w:spacing w:after="0" w:line="240" w:lineRule="auto"/>
            </w:pPr>
            <w:r>
              <w:t>No</w:t>
            </w:r>
          </w:p>
        </w:tc>
      </w:tr>
      <w:tr w:rsidR="006769F5" w14:paraId="27E4C666" w14:textId="77777777">
        <w:trPr>
          <w:cantSplit/>
        </w:trPr>
        <w:tc>
          <w:tcPr>
            <w:tcW w:w="2600" w:type="dxa"/>
            <w:tcMar>
              <w:top w:w="70" w:type="dxa"/>
              <w:bottom w:w="70" w:type="dxa"/>
            </w:tcMar>
            <w:vAlign w:val="center"/>
          </w:tcPr>
          <w:p w14:paraId="079F68A5" w14:textId="77777777" w:rsidR="006769F5" w:rsidRDefault="00000000">
            <w:pPr>
              <w:spacing w:after="0" w:line="240" w:lineRule="auto"/>
            </w:pPr>
            <w:r>
              <w:t>Object Accuracy</w:t>
            </w:r>
          </w:p>
        </w:tc>
        <w:tc>
          <w:tcPr>
            <w:tcW w:w="2100" w:type="dxa"/>
            <w:tcMar>
              <w:top w:w="70" w:type="dxa"/>
              <w:bottom w:w="70" w:type="dxa"/>
            </w:tcMar>
            <w:vAlign w:val="center"/>
          </w:tcPr>
          <w:p w14:paraId="097E3845" w14:textId="77777777" w:rsidR="006769F5" w:rsidRDefault="00000000">
            <w:pPr>
              <w:spacing w:after="0" w:line="240" w:lineRule="auto"/>
            </w:pPr>
            <w:r>
              <w:t>+0.59 pp</w:t>
            </w:r>
          </w:p>
        </w:tc>
        <w:tc>
          <w:tcPr>
            <w:tcW w:w="3100" w:type="dxa"/>
            <w:tcMar>
              <w:top w:w="70" w:type="dxa"/>
              <w:bottom w:w="70" w:type="dxa"/>
            </w:tcMar>
            <w:vAlign w:val="center"/>
          </w:tcPr>
          <w:p w14:paraId="4A4156A1" w14:textId="77777777" w:rsidR="006769F5" w:rsidRDefault="00000000">
            <w:pPr>
              <w:spacing w:after="0" w:line="240" w:lineRule="auto"/>
            </w:pPr>
            <w:sdt>
              <w:sdtPr>
                <w:tag w:val="goog_rdk_8"/>
                <w:id w:val="2062662155"/>
              </w:sdtPr>
              <w:sdtContent>
                <w:r>
                  <w:rPr>
                    <w:rFonts w:ascii="Arial Unicode MS" w:eastAsia="Arial Unicode MS" w:hAnsi="Arial Unicode MS" w:cs="Arial Unicode MS"/>
                  </w:rPr>
                  <w:t>−0.34 to +1.56</w:t>
                </w:r>
              </w:sdtContent>
            </w:sdt>
          </w:p>
        </w:tc>
        <w:tc>
          <w:tcPr>
            <w:tcW w:w="1718" w:type="dxa"/>
            <w:tcMar>
              <w:top w:w="70" w:type="dxa"/>
              <w:bottom w:w="70" w:type="dxa"/>
            </w:tcMar>
            <w:vAlign w:val="center"/>
          </w:tcPr>
          <w:p w14:paraId="47A534BB" w14:textId="77777777" w:rsidR="006769F5" w:rsidRDefault="00000000">
            <w:pPr>
              <w:spacing w:after="0" w:line="240" w:lineRule="auto"/>
            </w:pPr>
            <w:r>
              <w:t>No</w:t>
            </w:r>
          </w:p>
        </w:tc>
      </w:tr>
    </w:tbl>
    <w:p w14:paraId="0E9BF014" w14:textId="77777777" w:rsidR="006769F5" w:rsidRDefault="006769F5"/>
    <w:p w14:paraId="0F55EB83" w14:textId="77777777" w:rsidR="006769F5" w:rsidRDefault="00000000">
      <w:pPr>
        <w:pStyle w:val="3"/>
      </w:pPr>
      <w:r>
        <w:t>Per-Class Results</w:t>
      </w:r>
    </w:p>
    <w:tbl>
      <w:tblPr>
        <w:tblStyle w:val="afff"/>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2600"/>
        <w:gridCol w:w="1900"/>
        <w:gridCol w:w="1700"/>
        <w:gridCol w:w="1700"/>
        <w:gridCol w:w="1618"/>
      </w:tblGrid>
      <w:tr w:rsidR="006769F5" w14:paraId="6F3AFF46" w14:textId="77777777">
        <w:trPr>
          <w:cantSplit/>
        </w:trPr>
        <w:tc>
          <w:tcPr>
            <w:tcW w:w="2600" w:type="dxa"/>
            <w:shd w:val="clear" w:color="auto" w:fill="EAF1F8"/>
            <w:tcMar>
              <w:top w:w="70" w:type="dxa"/>
              <w:bottom w:w="70" w:type="dxa"/>
            </w:tcMar>
            <w:vAlign w:val="center"/>
          </w:tcPr>
          <w:p w14:paraId="6E38B590" w14:textId="77777777" w:rsidR="006769F5" w:rsidRDefault="00000000">
            <w:pPr>
              <w:spacing w:after="0" w:line="240" w:lineRule="auto"/>
            </w:pPr>
            <w:r>
              <w:t>Class</w:t>
            </w:r>
          </w:p>
        </w:tc>
        <w:tc>
          <w:tcPr>
            <w:tcW w:w="1900" w:type="dxa"/>
            <w:shd w:val="clear" w:color="auto" w:fill="EAF1F8"/>
            <w:tcMar>
              <w:top w:w="70" w:type="dxa"/>
              <w:bottom w:w="70" w:type="dxa"/>
            </w:tcMar>
            <w:vAlign w:val="center"/>
          </w:tcPr>
          <w:p w14:paraId="109A3F44" w14:textId="77777777" w:rsidR="006769F5" w:rsidRDefault="00000000">
            <w:pPr>
              <w:spacing w:after="0" w:line="240" w:lineRule="auto"/>
            </w:pPr>
            <w:r>
              <w:t>Policy</w:t>
            </w:r>
          </w:p>
        </w:tc>
        <w:tc>
          <w:tcPr>
            <w:tcW w:w="1700" w:type="dxa"/>
            <w:shd w:val="clear" w:color="auto" w:fill="EAF1F8"/>
            <w:tcMar>
              <w:top w:w="70" w:type="dxa"/>
              <w:bottom w:w="70" w:type="dxa"/>
            </w:tcMar>
            <w:vAlign w:val="center"/>
          </w:tcPr>
          <w:p w14:paraId="0879C130" w14:textId="77777777" w:rsidR="006769F5" w:rsidRDefault="00000000">
            <w:pPr>
              <w:spacing w:after="0" w:line="240" w:lineRule="auto"/>
            </w:pPr>
            <w:r>
              <w:t>Precision</w:t>
            </w:r>
          </w:p>
        </w:tc>
        <w:tc>
          <w:tcPr>
            <w:tcW w:w="1700" w:type="dxa"/>
            <w:shd w:val="clear" w:color="auto" w:fill="EAF1F8"/>
            <w:tcMar>
              <w:top w:w="70" w:type="dxa"/>
              <w:bottom w:w="70" w:type="dxa"/>
            </w:tcMar>
            <w:vAlign w:val="center"/>
          </w:tcPr>
          <w:p w14:paraId="41F50BBB" w14:textId="77777777" w:rsidR="006769F5" w:rsidRDefault="00000000">
            <w:pPr>
              <w:spacing w:after="0" w:line="240" w:lineRule="auto"/>
            </w:pPr>
            <w:r>
              <w:t>Recall</w:t>
            </w:r>
          </w:p>
        </w:tc>
        <w:tc>
          <w:tcPr>
            <w:tcW w:w="1618" w:type="dxa"/>
            <w:shd w:val="clear" w:color="auto" w:fill="EAF1F8"/>
            <w:tcMar>
              <w:top w:w="70" w:type="dxa"/>
              <w:bottom w:w="70" w:type="dxa"/>
            </w:tcMar>
            <w:vAlign w:val="center"/>
          </w:tcPr>
          <w:p w14:paraId="70CFCEBC" w14:textId="77777777" w:rsidR="006769F5" w:rsidRDefault="00000000">
            <w:pPr>
              <w:spacing w:after="0" w:line="240" w:lineRule="auto"/>
            </w:pPr>
            <w:r>
              <w:t>F1</w:t>
            </w:r>
          </w:p>
        </w:tc>
      </w:tr>
      <w:tr w:rsidR="006769F5" w14:paraId="2142D77A" w14:textId="77777777">
        <w:trPr>
          <w:cantSplit/>
        </w:trPr>
        <w:tc>
          <w:tcPr>
            <w:tcW w:w="2600" w:type="dxa"/>
            <w:tcMar>
              <w:top w:w="70" w:type="dxa"/>
              <w:bottom w:w="70" w:type="dxa"/>
            </w:tcMar>
            <w:vAlign w:val="center"/>
          </w:tcPr>
          <w:p w14:paraId="45601FBC" w14:textId="77777777" w:rsidR="006769F5" w:rsidRDefault="00000000">
            <w:pPr>
              <w:spacing w:after="0" w:line="240" w:lineRule="auto"/>
            </w:pPr>
            <w:r>
              <w:t>Ripe tomato</w:t>
            </w:r>
          </w:p>
        </w:tc>
        <w:tc>
          <w:tcPr>
            <w:tcW w:w="1900" w:type="dxa"/>
            <w:tcMar>
              <w:top w:w="70" w:type="dxa"/>
              <w:bottom w:w="70" w:type="dxa"/>
            </w:tcMar>
            <w:vAlign w:val="center"/>
          </w:tcPr>
          <w:p w14:paraId="13AE3A27" w14:textId="77777777" w:rsidR="006769F5" w:rsidRDefault="00000000">
            <w:pPr>
              <w:spacing w:after="0" w:line="240" w:lineRule="auto"/>
            </w:pPr>
            <w:r>
              <w:t>P0</w:t>
            </w:r>
          </w:p>
        </w:tc>
        <w:tc>
          <w:tcPr>
            <w:tcW w:w="1700" w:type="dxa"/>
            <w:tcMar>
              <w:top w:w="70" w:type="dxa"/>
              <w:bottom w:w="70" w:type="dxa"/>
            </w:tcMar>
            <w:vAlign w:val="center"/>
          </w:tcPr>
          <w:p w14:paraId="1DF9AF41" w14:textId="77777777" w:rsidR="006769F5" w:rsidRDefault="00000000">
            <w:pPr>
              <w:spacing w:after="0" w:line="240" w:lineRule="auto"/>
            </w:pPr>
            <w:r>
              <w:t>92.78%</w:t>
            </w:r>
          </w:p>
        </w:tc>
        <w:tc>
          <w:tcPr>
            <w:tcW w:w="1700" w:type="dxa"/>
            <w:tcMar>
              <w:top w:w="70" w:type="dxa"/>
              <w:bottom w:w="70" w:type="dxa"/>
            </w:tcMar>
            <w:vAlign w:val="center"/>
          </w:tcPr>
          <w:p w14:paraId="0EC5163A" w14:textId="77777777" w:rsidR="006769F5" w:rsidRDefault="00000000">
            <w:pPr>
              <w:spacing w:after="0" w:line="240" w:lineRule="auto"/>
            </w:pPr>
            <w:r>
              <w:t>89.29%</w:t>
            </w:r>
          </w:p>
        </w:tc>
        <w:tc>
          <w:tcPr>
            <w:tcW w:w="1618" w:type="dxa"/>
            <w:tcMar>
              <w:top w:w="70" w:type="dxa"/>
              <w:bottom w:w="70" w:type="dxa"/>
            </w:tcMar>
            <w:vAlign w:val="center"/>
          </w:tcPr>
          <w:p w14:paraId="39F258BB" w14:textId="77777777" w:rsidR="006769F5" w:rsidRDefault="00000000">
            <w:pPr>
              <w:spacing w:after="0" w:line="240" w:lineRule="auto"/>
            </w:pPr>
            <w:r>
              <w:t>91.00%</w:t>
            </w:r>
          </w:p>
        </w:tc>
      </w:tr>
      <w:tr w:rsidR="006769F5" w14:paraId="3035FA1D" w14:textId="77777777">
        <w:trPr>
          <w:cantSplit/>
        </w:trPr>
        <w:tc>
          <w:tcPr>
            <w:tcW w:w="2600" w:type="dxa"/>
            <w:tcMar>
              <w:top w:w="70" w:type="dxa"/>
              <w:bottom w:w="70" w:type="dxa"/>
            </w:tcMar>
            <w:vAlign w:val="center"/>
          </w:tcPr>
          <w:p w14:paraId="1C51191F" w14:textId="77777777" w:rsidR="006769F5" w:rsidRDefault="00000000">
            <w:pPr>
              <w:spacing w:after="0" w:line="240" w:lineRule="auto"/>
            </w:pPr>
            <w:r>
              <w:t>Ripe tomato</w:t>
            </w:r>
          </w:p>
        </w:tc>
        <w:tc>
          <w:tcPr>
            <w:tcW w:w="1900" w:type="dxa"/>
            <w:tcMar>
              <w:top w:w="70" w:type="dxa"/>
              <w:bottom w:w="70" w:type="dxa"/>
            </w:tcMar>
            <w:vAlign w:val="center"/>
          </w:tcPr>
          <w:p w14:paraId="6E3D7DC5" w14:textId="77777777" w:rsidR="006769F5" w:rsidRDefault="00000000">
            <w:pPr>
              <w:spacing w:after="0" w:line="240" w:lineRule="auto"/>
            </w:pPr>
            <w:r>
              <w:t>P1</w:t>
            </w:r>
          </w:p>
        </w:tc>
        <w:tc>
          <w:tcPr>
            <w:tcW w:w="1700" w:type="dxa"/>
            <w:tcMar>
              <w:top w:w="70" w:type="dxa"/>
              <w:bottom w:w="70" w:type="dxa"/>
            </w:tcMar>
            <w:vAlign w:val="center"/>
          </w:tcPr>
          <w:p w14:paraId="480EE1A8" w14:textId="77777777" w:rsidR="006769F5" w:rsidRDefault="00000000">
            <w:pPr>
              <w:spacing w:after="0" w:line="240" w:lineRule="auto"/>
            </w:pPr>
            <w:r>
              <w:t>90.93%</w:t>
            </w:r>
          </w:p>
        </w:tc>
        <w:tc>
          <w:tcPr>
            <w:tcW w:w="1700" w:type="dxa"/>
            <w:tcMar>
              <w:top w:w="70" w:type="dxa"/>
              <w:bottom w:w="70" w:type="dxa"/>
            </w:tcMar>
            <w:vAlign w:val="center"/>
          </w:tcPr>
          <w:p w14:paraId="7DF3C3DE" w14:textId="77777777" w:rsidR="006769F5" w:rsidRDefault="00000000">
            <w:pPr>
              <w:spacing w:after="0" w:line="240" w:lineRule="auto"/>
            </w:pPr>
            <w:r>
              <w:t>91.47%</w:t>
            </w:r>
          </w:p>
        </w:tc>
        <w:tc>
          <w:tcPr>
            <w:tcW w:w="1618" w:type="dxa"/>
            <w:tcMar>
              <w:top w:w="70" w:type="dxa"/>
              <w:bottom w:w="70" w:type="dxa"/>
            </w:tcMar>
            <w:vAlign w:val="center"/>
          </w:tcPr>
          <w:p w14:paraId="0BAE13B0" w14:textId="77777777" w:rsidR="006769F5" w:rsidRDefault="00000000">
            <w:pPr>
              <w:spacing w:after="0" w:line="240" w:lineRule="auto"/>
            </w:pPr>
            <w:r>
              <w:t>91.20%</w:t>
            </w:r>
          </w:p>
        </w:tc>
      </w:tr>
      <w:tr w:rsidR="006769F5" w14:paraId="614D9BFA" w14:textId="77777777">
        <w:trPr>
          <w:cantSplit/>
        </w:trPr>
        <w:tc>
          <w:tcPr>
            <w:tcW w:w="2600" w:type="dxa"/>
            <w:tcMar>
              <w:top w:w="70" w:type="dxa"/>
              <w:bottom w:w="70" w:type="dxa"/>
            </w:tcMar>
            <w:vAlign w:val="center"/>
          </w:tcPr>
          <w:p w14:paraId="21C906B3" w14:textId="77777777" w:rsidR="006769F5" w:rsidRDefault="00000000">
            <w:pPr>
              <w:spacing w:after="0" w:line="240" w:lineRule="auto"/>
            </w:pPr>
            <w:r>
              <w:t>Unripe tomato</w:t>
            </w:r>
          </w:p>
        </w:tc>
        <w:tc>
          <w:tcPr>
            <w:tcW w:w="1900" w:type="dxa"/>
            <w:tcMar>
              <w:top w:w="70" w:type="dxa"/>
              <w:bottom w:w="70" w:type="dxa"/>
            </w:tcMar>
            <w:vAlign w:val="center"/>
          </w:tcPr>
          <w:p w14:paraId="3812C48A" w14:textId="77777777" w:rsidR="006769F5" w:rsidRDefault="00000000">
            <w:pPr>
              <w:spacing w:after="0" w:line="240" w:lineRule="auto"/>
            </w:pPr>
            <w:r>
              <w:t>P0</w:t>
            </w:r>
          </w:p>
        </w:tc>
        <w:tc>
          <w:tcPr>
            <w:tcW w:w="1700" w:type="dxa"/>
            <w:tcMar>
              <w:top w:w="70" w:type="dxa"/>
              <w:bottom w:w="70" w:type="dxa"/>
            </w:tcMar>
            <w:vAlign w:val="center"/>
          </w:tcPr>
          <w:p w14:paraId="430AAEDC" w14:textId="77777777" w:rsidR="006769F5" w:rsidRDefault="00000000">
            <w:pPr>
              <w:spacing w:after="0" w:line="240" w:lineRule="auto"/>
            </w:pPr>
            <w:r>
              <w:t>93.75%</w:t>
            </w:r>
          </w:p>
        </w:tc>
        <w:tc>
          <w:tcPr>
            <w:tcW w:w="1700" w:type="dxa"/>
            <w:tcMar>
              <w:top w:w="70" w:type="dxa"/>
              <w:bottom w:w="70" w:type="dxa"/>
            </w:tcMar>
            <w:vAlign w:val="center"/>
          </w:tcPr>
          <w:p w14:paraId="0BE307C4" w14:textId="77777777" w:rsidR="006769F5" w:rsidRDefault="00000000">
            <w:pPr>
              <w:spacing w:after="0" w:line="240" w:lineRule="auto"/>
            </w:pPr>
            <w:r>
              <w:t>80.58%</w:t>
            </w:r>
          </w:p>
        </w:tc>
        <w:tc>
          <w:tcPr>
            <w:tcW w:w="1618" w:type="dxa"/>
            <w:tcMar>
              <w:top w:w="70" w:type="dxa"/>
              <w:bottom w:w="70" w:type="dxa"/>
            </w:tcMar>
            <w:vAlign w:val="center"/>
          </w:tcPr>
          <w:p w14:paraId="1FAD9584" w14:textId="77777777" w:rsidR="006769F5" w:rsidRDefault="00000000">
            <w:pPr>
              <w:spacing w:after="0" w:line="240" w:lineRule="auto"/>
            </w:pPr>
            <w:r>
              <w:t>86.67%</w:t>
            </w:r>
          </w:p>
        </w:tc>
      </w:tr>
      <w:tr w:rsidR="006769F5" w14:paraId="49767E43" w14:textId="77777777">
        <w:trPr>
          <w:cantSplit/>
        </w:trPr>
        <w:tc>
          <w:tcPr>
            <w:tcW w:w="2600" w:type="dxa"/>
            <w:tcMar>
              <w:top w:w="70" w:type="dxa"/>
              <w:bottom w:w="70" w:type="dxa"/>
            </w:tcMar>
            <w:vAlign w:val="center"/>
          </w:tcPr>
          <w:p w14:paraId="7965BA68" w14:textId="77777777" w:rsidR="006769F5" w:rsidRDefault="00000000">
            <w:pPr>
              <w:spacing w:after="0" w:line="240" w:lineRule="auto"/>
            </w:pPr>
            <w:r>
              <w:t>Unripe tomato</w:t>
            </w:r>
          </w:p>
        </w:tc>
        <w:tc>
          <w:tcPr>
            <w:tcW w:w="1900" w:type="dxa"/>
            <w:tcMar>
              <w:top w:w="70" w:type="dxa"/>
              <w:bottom w:w="70" w:type="dxa"/>
            </w:tcMar>
            <w:vAlign w:val="center"/>
          </w:tcPr>
          <w:p w14:paraId="4EAD19E5" w14:textId="77777777" w:rsidR="006769F5" w:rsidRDefault="00000000">
            <w:pPr>
              <w:spacing w:after="0" w:line="240" w:lineRule="auto"/>
            </w:pPr>
            <w:r>
              <w:t>P1</w:t>
            </w:r>
          </w:p>
        </w:tc>
        <w:tc>
          <w:tcPr>
            <w:tcW w:w="1700" w:type="dxa"/>
            <w:tcMar>
              <w:top w:w="70" w:type="dxa"/>
              <w:bottom w:w="70" w:type="dxa"/>
            </w:tcMar>
            <w:vAlign w:val="center"/>
          </w:tcPr>
          <w:p w14:paraId="61C7589B" w14:textId="77777777" w:rsidR="006769F5" w:rsidRDefault="00000000">
            <w:pPr>
              <w:spacing w:after="0" w:line="240" w:lineRule="auto"/>
            </w:pPr>
            <w:r>
              <w:t>93.43%</w:t>
            </w:r>
          </w:p>
        </w:tc>
        <w:tc>
          <w:tcPr>
            <w:tcW w:w="1700" w:type="dxa"/>
            <w:tcMar>
              <w:top w:w="70" w:type="dxa"/>
              <w:bottom w:w="70" w:type="dxa"/>
            </w:tcMar>
            <w:vAlign w:val="center"/>
          </w:tcPr>
          <w:p w14:paraId="379F1A29" w14:textId="77777777" w:rsidR="006769F5" w:rsidRDefault="00000000">
            <w:pPr>
              <w:spacing w:after="0" w:line="240" w:lineRule="auto"/>
            </w:pPr>
            <w:r>
              <w:t>82.23%</w:t>
            </w:r>
          </w:p>
        </w:tc>
        <w:tc>
          <w:tcPr>
            <w:tcW w:w="1618" w:type="dxa"/>
            <w:tcMar>
              <w:top w:w="70" w:type="dxa"/>
              <w:bottom w:w="70" w:type="dxa"/>
            </w:tcMar>
            <w:vAlign w:val="center"/>
          </w:tcPr>
          <w:p w14:paraId="6DBB674A" w14:textId="77777777" w:rsidR="006769F5" w:rsidRDefault="00000000">
            <w:pPr>
              <w:spacing w:after="0" w:line="240" w:lineRule="auto"/>
            </w:pPr>
            <w:r>
              <w:t>87.47%</w:t>
            </w:r>
          </w:p>
        </w:tc>
      </w:tr>
      <w:tr w:rsidR="006769F5" w14:paraId="3A635484" w14:textId="77777777">
        <w:trPr>
          <w:cantSplit/>
        </w:trPr>
        <w:tc>
          <w:tcPr>
            <w:tcW w:w="2600" w:type="dxa"/>
            <w:tcMar>
              <w:top w:w="70" w:type="dxa"/>
              <w:bottom w:w="70" w:type="dxa"/>
            </w:tcMar>
            <w:vAlign w:val="center"/>
          </w:tcPr>
          <w:p w14:paraId="61D6BE42" w14:textId="77777777" w:rsidR="006769F5" w:rsidRDefault="00000000">
            <w:pPr>
              <w:spacing w:after="0" w:line="240" w:lineRule="auto"/>
            </w:pPr>
            <w:r>
              <w:t>Ripe bunch</w:t>
            </w:r>
          </w:p>
        </w:tc>
        <w:tc>
          <w:tcPr>
            <w:tcW w:w="1900" w:type="dxa"/>
            <w:tcMar>
              <w:top w:w="70" w:type="dxa"/>
              <w:bottom w:w="70" w:type="dxa"/>
            </w:tcMar>
            <w:vAlign w:val="center"/>
          </w:tcPr>
          <w:p w14:paraId="064DD5BA" w14:textId="77777777" w:rsidR="006769F5" w:rsidRDefault="00000000">
            <w:pPr>
              <w:spacing w:after="0" w:line="240" w:lineRule="auto"/>
            </w:pPr>
            <w:r>
              <w:t>P0/P1/P2</w:t>
            </w:r>
          </w:p>
        </w:tc>
        <w:tc>
          <w:tcPr>
            <w:tcW w:w="1700" w:type="dxa"/>
            <w:tcMar>
              <w:top w:w="70" w:type="dxa"/>
              <w:bottom w:w="70" w:type="dxa"/>
            </w:tcMar>
            <w:vAlign w:val="center"/>
          </w:tcPr>
          <w:p w14:paraId="730CFBB0" w14:textId="77777777" w:rsidR="006769F5" w:rsidRDefault="00000000">
            <w:pPr>
              <w:spacing w:after="0" w:line="240" w:lineRule="auto"/>
            </w:pPr>
            <w:r>
              <w:t>88.37%</w:t>
            </w:r>
          </w:p>
        </w:tc>
        <w:tc>
          <w:tcPr>
            <w:tcW w:w="1700" w:type="dxa"/>
            <w:tcMar>
              <w:top w:w="70" w:type="dxa"/>
              <w:bottom w:w="70" w:type="dxa"/>
            </w:tcMar>
            <w:vAlign w:val="center"/>
          </w:tcPr>
          <w:p w14:paraId="542074D7" w14:textId="77777777" w:rsidR="006769F5" w:rsidRDefault="00000000">
            <w:pPr>
              <w:spacing w:after="0" w:line="240" w:lineRule="auto"/>
            </w:pPr>
            <w:r>
              <w:t>82.61%</w:t>
            </w:r>
          </w:p>
        </w:tc>
        <w:tc>
          <w:tcPr>
            <w:tcW w:w="1618" w:type="dxa"/>
            <w:tcMar>
              <w:top w:w="70" w:type="dxa"/>
              <w:bottom w:w="70" w:type="dxa"/>
            </w:tcMar>
            <w:vAlign w:val="center"/>
          </w:tcPr>
          <w:p w14:paraId="7C2F3724" w14:textId="77777777" w:rsidR="006769F5" w:rsidRDefault="00000000">
            <w:pPr>
              <w:spacing w:after="0" w:line="240" w:lineRule="auto"/>
            </w:pPr>
            <w:r>
              <w:t>85.39%</w:t>
            </w:r>
          </w:p>
        </w:tc>
      </w:tr>
      <w:tr w:rsidR="006769F5" w14:paraId="183C9CD8" w14:textId="77777777">
        <w:trPr>
          <w:cantSplit/>
        </w:trPr>
        <w:tc>
          <w:tcPr>
            <w:tcW w:w="2600" w:type="dxa"/>
            <w:tcMar>
              <w:top w:w="70" w:type="dxa"/>
              <w:bottom w:w="70" w:type="dxa"/>
            </w:tcMar>
            <w:vAlign w:val="center"/>
          </w:tcPr>
          <w:p w14:paraId="0FAE3049" w14:textId="77777777" w:rsidR="006769F5" w:rsidRDefault="00000000">
            <w:pPr>
              <w:spacing w:after="0" w:line="240" w:lineRule="auto"/>
            </w:pPr>
            <w:r>
              <w:t>Unripe bunch</w:t>
            </w:r>
          </w:p>
        </w:tc>
        <w:tc>
          <w:tcPr>
            <w:tcW w:w="1900" w:type="dxa"/>
            <w:tcMar>
              <w:top w:w="70" w:type="dxa"/>
              <w:bottom w:w="70" w:type="dxa"/>
            </w:tcMar>
            <w:vAlign w:val="center"/>
          </w:tcPr>
          <w:p w14:paraId="287F1C50" w14:textId="77777777" w:rsidR="006769F5" w:rsidRDefault="00000000">
            <w:pPr>
              <w:spacing w:after="0" w:line="240" w:lineRule="auto"/>
            </w:pPr>
            <w:r>
              <w:t>P0/P1/P2</w:t>
            </w:r>
          </w:p>
        </w:tc>
        <w:tc>
          <w:tcPr>
            <w:tcW w:w="1700" w:type="dxa"/>
            <w:tcMar>
              <w:top w:w="70" w:type="dxa"/>
              <w:bottom w:w="70" w:type="dxa"/>
            </w:tcMar>
            <w:vAlign w:val="center"/>
          </w:tcPr>
          <w:p w14:paraId="2F6E00F4" w14:textId="77777777" w:rsidR="006769F5" w:rsidRDefault="00000000">
            <w:pPr>
              <w:spacing w:after="0" w:line="240" w:lineRule="auto"/>
            </w:pPr>
            <w:r>
              <w:t>100%</w:t>
            </w:r>
          </w:p>
        </w:tc>
        <w:tc>
          <w:tcPr>
            <w:tcW w:w="1700" w:type="dxa"/>
            <w:tcMar>
              <w:top w:w="70" w:type="dxa"/>
              <w:bottom w:w="70" w:type="dxa"/>
            </w:tcMar>
            <w:vAlign w:val="center"/>
          </w:tcPr>
          <w:p w14:paraId="2A276CF4" w14:textId="77777777" w:rsidR="006769F5" w:rsidRDefault="00000000">
            <w:pPr>
              <w:spacing w:after="0" w:line="240" w:lineRule="auto"/>
            </w:pPr>
            <w:r>
              <w:t>85.71%</w:t>
            </w:r>
          </w:p>
        </w:tc>
        <w:tc>
          <w:tcPr>
            <w:tcW w:w="1618" w:type="dxa"/>
            <w:tcMar>
              <w:top w:w="70" w:type="dxa"/>
              <w:bottom w:w="70" w:type="dxa"/>
            </w:tcMar>
            <w:vAlign w:val="center"/>
          </w:tcPr>
          <w:p w14:paraId="458B9E16" w14:textId="77777777" w:rsidR="006769F5" w:rsidRDefault="00000000">
            <w:pPr>
              <w:spacing w:after="0" w:line="240" w:lineRule="auto"/>
            </w:pPr>
            <w:r>
              <w:t>92.31%</w:t>
            </w:r>
          </w:p>
        </w:tc>
      </w:tr>
    </w:tbl>
    <w:p w14:paraId="6859BEB1" w14:textId="77777777" w:rsidR="006769F5" w:rsidRDefault="006769F5"/>
    <w:p w14:paraId="55F57D4B" w14:textId="77777777" w:rsidR="006769F5" w:rsidRDefault="00000000">
      <w:pPr>
        <w:pStyle w:val="3"/>
      </w:pPr>
      <w:r>
        <w:t>Summary of the Seven Post-Update Sessions</w:t>
      </w:r>
    </w:p>
    <w:tbl>
      <w:tblPr>
        <w:tblStyle w:val="afff0"/>
        <w:tblW w:w="9518" w:type="dxa"/>
        <w:tblInd w:w="5" w:type="dxa"/>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Layout w:type="fixed"/>
        <w:tblLook w:val="0400" w:firstRow="0" w:lastRow="0" w:firstColumn="0" w:lastColumn="0" w:noHBand="0" w:noVBand="1"/>
      </w:tblPr>
      <w:tblGrid>
        <w:gridCol w:w="1586"/>
        <w:gridCol w:w="1586"/>
        <w:gridCol w:w="1586"/>
        <w:gridCol w:w="1586"/>
        <w:gridCol w:w="1587"/>
        <w:gridCol w:w="1587"/>
      </w:tblGrid>
      <w:tr w:rsidR="006769F5" w14:paraId="1182639A" w14:textId="77777777">
        <w:trPr>
          <w:cantSplit/>
        </w:trPr>
        <w:tc>
          <w:tcPr>
            <w:tcW w:w="1586" w:type="dxa"/>
            <w:shd w:val="clear" w:color="auto" w:fill="EAF1F8"/>
            <w:tcMar>
              <w:top w:w="70" w:type="dxa"/>
              <w:bottom w:w="70" w:type="dxa"/>
            </w:tcMar>
            <w:vAlign w:val="center"/>
          </w:tcPr>
          <w:p w14:paraId="45D47CCA" w14:textId="77777777" w:rsidR="006769F5" w:rsidRDefault="00000000">
            <w:pPr>
              <w:spacing w:after="0" w:line="240" w:lineRule="auto"/>
            </w:pPr>
            <w:r>
              <w:t>Strong</w:t>
            </w:r>
          </w:p>
        </w:tc>
        <w:tc>
          <w:tcPr>
            <w:tcW w:w="1586" w:type="dxa"/>
            <w:shd w:val="clear" w:color="auto" w:fill="EAF1F8"/>
            <w:tcMar>
              <w:top w:w="70" w:type="dxa"/>
              <w:bottom w:w="70" w:type="dxa"/>
            </w:tcMar>
            <w:vAlign w:val="center"/>
          </w:tcPr>
          <w:p w14:paraId="03C4235C" w14:textId="77777777" w:rsidR="006769F5" w:rsidRDefault="00000000">
            <w:pPr>
              <w:spacing w:after="0" w:line="240" w:lineRule="auto"/>
            </w:pPr>
            <w:r>
              <w:t>Review</w:t>
            </w:r>
          </w:p>
        </w:tc>
        <w:tc>
          <w:tcPr>
            <w:tcW w:w="1586" w:type="dxa"/>
            <w:shd w:val="clear" w:color="auto" w:fill="EAF1F8"/>
            <w:tcMar>
              <w:top w:w="70" w:type="dxa"/>
              <w:bottom w:w="70" w:type="dxa"/>
            </w:tcMar>
            <w:vAlign w:val="center"/>
          </w:tcPr>
          <w:p w14:paraId="168D28F6" w14:textId="77777777" w:rsidR="006769F5" w:rsidRDefault="00000000">
            <w:pPr>
              <w:spacing w:after="0" w:line="240" w:lineRule="auto"/>
            </w:pPr>
            <w:r>
              <w:t>Color</w:t>
            </w:r>
          </w:p>
        </w:tc>
        <w:tc>
          <w:tcPr>
            <w:tcW w:w="1586" w:type="dxa"/>
            <w:shd w:val="clear" w:color="auto" w:fill="EAF1F8"/>
            <w:tcMar>
              <w:top w:w="70" w:type="dxa"/>
              <w:bottom w:w="70" w:type="dxa"/>
            </w:tcMar>
            <w:vAlign w:val="center"/>
          </w:tcPr>
          <w:p w14:paraId="4069231C" w14:textId="77777777" w:rsidR="006769F5" w:rsidRDefault="00000000">
            <w:pPr>
              <w:spacing w:after="0" w:line="240" w:lineRule="auto"/>
            </w:pPr>
            <w:r>
              <w:t>Heuristic</w:t>
            </w:r>
          </w:p>
        </w:tc>
        <w:tc>
          <w:tcPr>
            <w:tcW w:w="1587" w:type="dxa"/>
            <w:shd w:val="clear" w:color="auto" w:fill="EAF1F8"/>
            <w:tcMar>
              <w:top w:w="70" w:type="dxa"/>
              <w:bottom w:w="70" w:type="dxa"/>
            </w:tcMar>
            <w:vAlign w:val="center"/>
          </w:tcPr>
          <w:p w14:paraId="1C74B66D" w14:textId="77777777" w:rsidR="006769F5" w:rsidRDefault="00000000">
            <w:pPr>
              <w:spacing w:after="0" w:line="240" w:lineRule="auto"/>
            </w:pPr>
            <w:r>
              <w:t>Weak</w:t>
            </w:r>
          </w:p>
        </w:tc>
        <w:tc>
          <w:tcPr>
            <w:tcW w:w="1587" w:type="dxa"/>
            <w:shd w:val="clear" w:color="auto" w:fill="EAF1F8"/>
            <w:tcMar>
              <w:top w:w="70" w:type="dxa"/>
              <w:bottom w:w="70" w:type="dxa"/>
            </w:tcMar>
            <w:vAlign w:val="center"/>
          </w:tcPr>
          <w:p w14:paraId="4487317D" w14:textId="77777777" w:rsidR="006769F5" w:rsidRDefault="00000000">
            <w:pPr>
              <w:spacing w:after="0" w:line="240" w:lineRule="auto"/>
            </w:pPr>
            <w:r>
              <w:t>Noise</w:t>
            </w:r>
          </w:p>
        </w:tc>
      </w:tr>
      <w:tr w:rsidR="006769F5" w14:paraId="2D0E2559" w14:textId="77777777">
        <w:trPr>
          <w:cantSplit/>
        </w:trPr>
        <w:tc>
          <w:tcPr>
            <w:tcW w:w="1586" w:type="dxa"/>
            <w:tcMar>
              <w:top w:w="70" w:type="dxa"/>
              <w:bottom w:w="70" w:type="dxa"/>
            </w:tcMar>
            <w:vAlign w:val="center"/>
          </w:tcPr>
          <w:p w14:paraId="5233C098" w14:textId="77777777" w:rsidR="006769F5" w:rsidRDefault="00000000">
            <w:pPr>
              <w:spacing w:after="0" w:line="240" w:lineRule="auto"/>
            </w:pPr>
            <w:r>
              <w:t>279</w:t>
            </w:r>
          </w:p>
        </w:tc>
        <w:tc>
          <w:tcPr>
            <w:tcW w:w="1586" w:type="dxa"/>
            <w:tcMar>
              <w:top w:w="70" w:type="dxa"/>
              <w:bottom w:w="70" w:type="dxa"/>
            </w:tcMar>
            <w:vAlign w:val="center"/>
          </w:tcPr>
          <w:p w14:paraId="26706328" w14:textId="77777777" w:rsidR="006769F5" w:rsidRDefault="00000000">
            <w:pPr>
              <w:spacing w:after="0" w:line="240" w:lineRule="auto"/>
            </w:pPr>
            <w:r>
              <w:t>493</w:t>
            </w:r>
          </w:p>
        </w:tc>
        <w:tc>
          <w:tcPr>
            <w:tcW w:w="1586" w:type="dxa"/>
            <w:tcMar>
              <w:top w:w="70" w:type="dxa"/>
              <w:bottom w:w="70" w:type="dxa"/>
            </w:tcMar>
            <w:vAlign w:val="center"/>
          </w:tcPr>
          <w:p w14:paraId="4098CA80" w14:textId="77777777" w:rsidR="006769F5" w:rsidRDefault="00000000">
            <w:pPr>
              <w:spacing w:after="0" w:line="240" w:lineRule="auto"/>
            </w:pPr>
            <w:r>
              <w:t>616</w:t>
            </w:r>
          </w:p>
        </w:tc>
        <w:tc>
          <w:tcPr>
            <w:tcW w:w="1586" w:type="dxa"/>
            <w:tcMar>
              <w:top w:w="70" w:type="dxa"/>
              <w:bottom w:w="70" w:type="dxa"/>
            </w:tcMar>
            <w:vAlign w:val="center"/>
          </w:tcPr>
          <w:p w14:paraId="409D6997" w14:textId="77777777" w:rsidR="006769F5" w:rsidRDefault="00000000">
            <w:pPr>
              <w:spacing w:after="0" w:line="240" w:lineRule="auto"/>
            </w:pPr>
            <w:r>
              <w:t>177</w:t>
            </w:r>
          </w:p>
        </w:tc>
        <w:tc>
          <w:tcPr>
            <w:tcW w:w="1587" w:type="dxa"/>
            <w:tcMar>
              <w:top w:w="70" w:type="dxa"/>
              <w:bottom w:w="70" w:type="dxa"/>
            </w:tcMar>
            <w:vAlign w:val="center"/>
          </w:tcPr>
          <w:p w14:paraId="71E89E91" w14:textId="77777777" w:rsidR="006769F5" w:rsidRDefault="00000000">
            <w:pPr>
              <w:spacing w:after="0" w:line="240" w:lineRule="auto"/>
            </w:pPr>
            <w:r>
              <w:t>8,300</w:t>
            </w:r>
          </w:p>
        </w:tc>
        <w:tc>
          <w:tcPr>
            <w:tcW w:w="1587" w:type="dxa"/>
            <w:tcMar>
              <w:top w:w="70" w:type="dxa"/>
              <w:bottom w:w="70" w:type="dxa"/>
            </w:tcMar>
            <w:vAlign w:val="center"/>
          </w:tcPr>
          <w:p w14:paraId="04182348" w14:textId="77777777" w:rsidR="006769F5" w:rsidRDefault="00000000">
            <w:pPr>
              <w:spacing w:after="0" w:line="240" w:lineRule="auto"/>
            </w:pPr>
            <w:r>
              <w:t>3,219</w:t>
            </w:r>
          </w:p>
        </w:tc>
      </w:tr>
    </w:tbl>
    <w:p w14:paraId="12BB96E9" w14:textId="77777777" w:rsidR="006769F5" w:rsidRDefault="006769F5"/>
    <w:p w14:paraId="41991860" w14:textId="77777777" w:rsidR="006769F5" w:rsidRDefault="00000000">
      <w:r>
        <w:t>These counts are not Accuracy measures because the dates represent different routes and conditions without shared Ground Truth. They verify that the new code ran, recorded statuses, and generated clusters on the robot hardware.</w:t>
      </w:r>
    </w:p>
    <w:p w14:paraId="2948E967" w14:textId="77777777" w:rsidR="006769F5" w:rsidRDefault="00000000">
      <w:r>
        <w:br w:type="page"/>
      </w:r>
    </w:p>
    <w:p w14:paraId="6D2ED5AE" w14:textId="77777777" w:rsidR="006769F5" w:rsidRDefault="00000000">
      <w:pPr>
        <w:pStyle w:val="2"/>
      </w:pPr>
      <w:r>
        <w:lastRenderedPageBreak/>
        <w:t>Appendix G - Examples from the Annotated Test Set</w:t>
      </w:r>
    </w:p>
    <w:p w14:paraId="38C85611" w14:textId="77777777" w:rsidR="006769F5" w:rsidRDefault="00000000">
      <w:r>
        <w:t xml:space="preserve">Each image shows P0 on the left and P2 on the right. The examples illustrate that most detections remained unchanged, while some cases gained Review detections or </w:t>
      </w:r>
      <w:proofErr w:type="spellStart"/>
      <w:r>
        <w:t>colour</w:t>
      </w:r>
      <w:proofErr w:type="spellEnd"/>
      <w:r>
        <w:t xml:space="preserve"> corrections.</w:t>
      </w:r>
    </w:p>
    <w:tbl>
      <w:tblPr>
        <w:tblStyle w:val="afff1"/>
        <w:tblW w:w="9518"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759"/>
        <w:gridCol w:w="4759"/>
      </w:tblGrid>
      <w:tr w:rsidR="006769F5" w14:paraId="0E803C8D" w14:textId="77777777">
        <w:trPr>
          <w:cantSplit/>
        </w:trPr>
        <w:tc>
          <w:tcPr>
            <w:tcW w:w="4759" w:type="dxa"/>
            <w:tcMar>
              <w:top w:w="70" w:type="dxa"/>
              <w:bottom w:w="70" w:type="dxa"/>
            </w:tcMar>
          </w:tcPr>
          <w:p w14:paraId="789AACB4" w14:textId="77777777" w:rsidR="006769F5" w:rsidRDefault="00000000">
            <w:pPr>
              <w:spacing w:after="0" w:line="240" w:lineRule="auto"/>
            </w:pPr>
            <w:r>
              <w:rPr>
                <w:noProof/>
              </w:rPr>
              <w:drawing>
                <wp:inline distT="0" distB="0" distL="114300" distR="114300" wp14:anchorId="2D770821" wp14:editId="4A7F9315">
                  <wp:extent cx="2788920" cy="1394460"/>
                  <wp:effectExtent l="0" t="0" r="0" b="0"/>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2788920" cy="1394460"/>
                          </a:xfrm>
                          <a:prstGeom prst="rect">
                            <a:avLst/>
                          </a:prstGeom>
                          <a:ln/>
                        </pic:spPr>
                      </pic:pic>
                    </a:graphicData>
                  </a:graphic>
                </wp:inline>
              </w:drawing>
            </w:r>
          </w:p>
          <w:p w14:paraId="60E0701F" w14:textId="77777777" w:rsidR="006769F5" w:rsidRDefault="00000000">
            <w:pPr>
              <w:spacing w:after="0" w:line="240" w:lineRule="auto"/>
            </w:pPr>
            <w:r>
              <w:t>G.1 - Dense cluster</w:t>
            </w:r>
          </w:p>
        </w:tc>
        <w:tc>
          <w:tcPr>
            <w:tcW w:w="4759" w:type="dxa"/>
            <w:tcMar>
              <w:top w:w="70" w:type="dxa"/>
              <w:bottom w:w="70" w:type="dxa"/>
            </w:tcMar>
          </w:tcPr>
          <w:p w14:paraId="1D3A437C" w14:textId="77777777" w:rsidR="006769F5" w:rsidRDefault="00000000">
            <w:pPr>
              <w:spacing w:after="0" w:line="240" w:lineRule="auto"/>
            </w:pPr>
            <w:r>
              <w:rPr>
                <w:noProof/>
              </w:rPr>
              <w:drawing>
                <wp:inline distT="0" distB="0" distL="114300" distR="114300" wp14:anchorId="1B3A7635" wp14:editId="2CD5801C">
                  <wp:extent cx="2788920" cy="1394460"/>
                  <wp:effectExtent l="0" t="0" r="0" b="0"/>
                  <wp:docPr id="1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5"/>
                          <a:srcRect/>
                          <a:stretch>
                            <a:fillRect/>
                          </a:stretch>
                        </pic:blipFill>
                        <pic:spPr>
                          <a:xfrm>
                            <a:off x="0" y="0"/>
                            <a:ext cx="2788920" cy="1394460"/>
                          </a:xfrm>
                          <a:prstGeom prst="rect">
                            <a:avLst/>
                          </a:prstGeom>
                          <a:ln/>
                        </pic:spPr>
                      </pic:pic>
                    </a:graphicData>
                  </a:graphic>
                </wp:inline>
              </w:drawing>
            </w:r>
          </w:p>
          <w:p w14:paraId="5F3BA6F0" w14:textId="77777777" w:rsidR="006769F5" w:rsidRDefault="00000000">
            <w:pPr>
              <w:spacing w:after="0" w:line="240" w:lineRule="auto"/>
            </w:pPr>
            <w:r>
              <w:t>G.2 - Different maturity stages</w:t>
            </w:r>
          </w:p>
        </w:tc>
      </w:tr>
      <w:tr w:rsidR="006769F5" w14:paraId="2BE6CBA0" w14:textId="77777777">
        <w:trPr>
          <w:cantSplit/>
        </w:trPr>
        <w:tc>
          <w:tcPr>
            <w:tcW w:w="4759" w:type="dxa"/>
            <w:tcMar>
              <w:top w:w="70" w:type="dxa"/>
              <w:bottom w:w="70" w:type="dxa"/>
            </w:tcMar>
          </w:tcPr>
          <w:p w14:paraId="689FAE42" w14:textId="77777777" w:rsidR="006769F5" w:rsidRDefault="00000000">
            <w:pPr>
              <w:spacing w:after="0" w:line="240" w:lineRule="auto"/>
            </w:pPr>
            <w:r>
              <w:rPr>
                <w:noProof/>
              </w:rPr>
              <w:drawing>
                <wp:inline distT="0" distB="0" distL="114300" distR="114300" wp14:anchorId="15A07622" wp14:editId="47E0C686">
                  <wp:extent cx="2788920" cy="1394460"/>
                  <wp:effectExtent l="0" t="0" r="0" b="0"/>
                  <wp:docPr id="1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6"/>
                          <a:srcRect/>
                          <a:stretch>
                            <a:fillRect/>
                          </a:stretch>
                        </pic:blipFill>
                        <pic:spPr>
                          <a:xfrm>
                            <a:off x="0" y="0"/>
                            <a:ext cx="2788920" cy="1394460"/>
                          </a:xfrm>
                          <a:prstGeom prst="rect">
                            <a:avLst/>
                          </a:prstGeom>
                          <a:ln/>
                        </pic:spPr>
                      </pic:pic>
                    </a:graphicData>
                  </a:graphic>
                </wp:inline>
              </w:drawing>
            </w:r>
          </w:p>
          <w:p w14:paraId="50ED0D4A" w14:textId="77777777" w:rsidR="006769F5" w:rsidRDefault="00000000">
            <w:pPr>
              <w:spacing w:after="0" w:line="240" w:lineRule="auto"/>
            </w:pPr>
            <w:r>
              <w:t>G.3 - Ripe cluster</w:t>
            </w:r>
          </w:p>
        </w:tc>
        <w:tc>
          <w:tcPr>
            <w:tcW w:w="4759" w:type="dxa"/>
            <w:tcMar>
              <w:top w:w="70" w:type="dxa"/>
              <w:bottom w:w="70" w:type="dxa"/>
            </w:tcMar>
          </w:tcPr>
          <w:p w14:paraId="3123BEA1" w14:textId="77777777" w:rsidR="006769F5" w:rsidRDefault="00000000">
            <w:pPr>
              <w:spacing w:after="0" w:line="240" w:lineRule="auto"/>
            </w:pPr>
            <w:r>
              <w:rPr>
                <w:noProof/>
              </w:rPr>
              <w:drawing>
                <wp:inline distT="0" distB="0" distL="114300" distR="114300" wp14:anchorId="152CEA29" wp14:editId="771FD473">
                  <wp:extent cx="2788920" cy="1394460"/>
                  <wp:effectExtent l="0" t="0" r="0" b="0"/>
                  <wp:docPr id="2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7"/>
                          <a:srcRect/>
                          <a:stretch>
                            <a:fillRect/>
                          </a:stretch>
                        </pic:blipFill>
                        <pic:spPr>
                          <a:xfrm>
                            <a:off x="0" y="0"/>
                            <a:ext cx="2788920" cy="1394460"/>
                          </a:xfrm>
                          <a:prstGeom prst="rect">
                            <a:avLst/>
                          </a:prstGeom>
                          <a:ln/>
                        </pic:spPr>
                      </pic:pic>
                    </a:graphicData>
                  </a:graphic>
                </wp:inline>
              </w:drawing>
            </w:r>
          </w:p>
          <w:p w14:paraId="4354EBCC" w14:textId="77777777" w:rsidR="006769F5" w:rsidRDefault="00000000">
            <w:pPr>
              <w:spacing w:after="0" w:line="240" w:lineRule="auto"/>
            </w:pPr>
            <w:r>
              <w:t>G.4 - Occlusion by leaves</w:t>
            </w:r>
          </w:p>
        </w:tc>
      </w:tr>
    </w:tbl>
    <w:p w14:paraId="501E7CC9" w14:textId="77777777" w:rsidR="006769F5" w:rsidRDefault="006769F5"/>
    <w:p w14:paraId="3CA605AF" w14:textId="77777777" w:rsidR="006769F5" w:rsidRDefault="00000000">
      <w:r>
        <w:t>The boxes should be interpreted together with the metric tables: a single visual example does not prove improvement, but it helps explain how policy additions appear in a scene.</w:t>
      </w:r>
    </w:p>
    <w:p w14:paraId="4834DC2C" w14:textId="77777777" w:rsidR="006769F5" w:rsidRDefault="00000000">
      <w:r>
        <w:br w:type="page"/>
      </w:r>
    </w:p>
    <w:p w14:paraId="2EEF5668" w14:textId="77777777" w:rsidR="006769F5" w:rsidRDefault="00000000">
      <w:pPr>
        <w:pStyle w:val="2"/>
      </w:pPr>
      <w:r>
        <w:lastRenderedPageBreak/>
        <w:t>Appendix H - Heuristic Examples from Greenhouse Videos</w:t>
      </w:r>
    </w:p>
    <w:p w14:paraId="2ED2A621" w14:textId="77777777" w:rsidR="006769F5" w:rsidRDefault="00000000">
      <w:r>
        <w:t>In each pair, the left frame is P0 and the right frame is P2. The yellow box represents a cluster generated by the heuristic.</w:t>
      </w:r>
    </w:p>
    <w:p w14:paraId="623C0B5D" w14:textId="77777777" w:rsidR="006769F5" w:rsidRDefault="00000000">
      <w:r>
        <w:rPr>
          <w:noProof/>
        </w:rPr>
        <w:drawing>
          <wp:inline distT="0" distB="0" distL="114300" distR="114300" wp14:anchorId="1B262A67" wp14:editId="2235772E">
            <wp:extent cx="5806440" cy="1633061"/>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5806440" cy="1633061"/>
                    </a:xfrm>
                    <a:prstGeom prst="rect">
                      <a:avLst/>
                    </a:prstGeom>
                    <a:ln/>
                  </pic:spPr>
                </pic:pic>
              </a:graphicData>
            </a:graphic>
          </wp:inline>
        </w:drawing>
      </w:r>
    </w:p>
    <w:p w14:paraId="348CE4A6" w14:textId="77777777" w:rsidR="006769F5" w:rsidRDefault="00000000">
      <w:r>
        <w:t>Figure H.1 - Heuristic cluster in a greenhouse video.</w:t>
      </w:r>
    </w:p>
    <w:p w14:paraId="1C2C836E" w14:textId="77777777" w:rsidR="006769F5" w:rsidRDefault="00000000">
      <w:r>
        <w:rPr>
          <w:noProof/>
        </w:rPr>
        <w:drawing>
          <wp:inline distT="0" distB="0" distL="114300" distR="114300" wp14:anchorId="7829D74E" wp14:editId="7835C2FE">
            <wp:extent cx="5806440" cy="1633061"/>
            <wp:effectExtent l="0" t="0" r="0" b="0"/>
            <wp:docPr id="2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8"/>
                    <a:srcRect/>
                    <a:stretch>
                      <a:fillRect/>
                    </a:stretch>
                  </pic:blipFill>
                  <pic:spPr>
                    <a:xfrm>
                      <a:off x="0" y="0"/>
                      <a:ext cx="5806440" cy="1633061"/>
                    </a:xfrm>
                    <a:prstGeom prst="rect">
                      <a:avLst/>
                    </a:prstGeom>
                    <a:ln/>
                  </pic:spPr>
                </pic:pic>
              </a:graphicData>
            </a:graphic>
          </wp:inline>
        </w:drawing>
      </w:r>
    </w:p>
    <w:p w14:paraId="72BAE59B" w14:textId="77777777" w:rsidR="006769F5" w:rsidRDefault="00000000">
      <w:r>
        <w:t>Figure H.2 - Heuristic cluster in a greenhouse video.</w:t>
      </w:r>
    </w:p>
    <w:p w14:paraId="07075290" w14:textId="77777777" w:rsidR="006769F5" w:rsidRDefault="00000000">
      <w:r>
        <w:rPr>
          <w:noProof/>
        </w:rPr>
        <w:drawing>
          <wp:inline distT="0" distB="0" distL="114300" distR="114300" wp14:anchorId="41868D9F" wp14:editId="61F3F6A2">
            <wp:extent cx="5806440" cy="1633061"/>
            <wp:effectExtent l="0" t="0" r="0" b="0"/>
            <wp:docPr id="2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9"/>
                    <a:srcRect/>
                    <a:stretch>
                      <a:fillRect/>
                    </a:stretch>
                  </pic:blipFill>
                  <pic:spPr>
                    <a:xfrm>
                      <a:off x="0" y="0"/>
                      <a:ext cx="5806440" cy="1633061"/>
                    </a:xfrm>
                    <a:prstGeom prst="rect">
                      <a:avLst/>
                    </a:prstGeom>
                    <a:ln/>
                  </pic:spPr>
                </pic:pic>
              </a:graphicData>
            </a:graphic>
          </wp:inline>
        </w:drawing>
      </w:r>
    </w:p>
    <w:p w14:paraId="3EF71D7A" w14:textId="77777777" w:rsidR="006769F5" w:rsidRDefault="00000000">
      <w:r>
        <w:t>Figure H.3 - Heuristic cluster in a greenhouse video.</w:t>
      </w:r>
    </w:p>
    <w:p w14:paraId="2932AFE2" w14:textId="77777777" w:rsidR="006769F5" w:rsidRDefault="00000000">
      <w:r>
        <w:br w:type="page"/>
      </w:r>
    </w:p>
    <w:p w14:paraId="18922D6C" w14:textId="77777777" w:rsidR="006769F5" w:rsidRDefault="00000000">
      <w:pPr>
        <w:pStyle w:val="2"/>
      </w:pPr>
      <w:r>
        <w:lastRenderedPageBreak/>
        <w:t>Appendix I - Additional Video Examples</w:t>
      </w:r>
    </w:p>
    <w:p w14:paraId="3AE5442D" w14:textId="77777777" w:rsidR="006769F5" w:rsidRDefault="00000000">
      <w:r>
        <w:t>The examples show different illumination, viewing-angle, and occlusion conditions. Some also include direct model cluster predictions alongside the heuristic result.</w:t>
      </w:r>
    </w:p>
    <w:p w14:paraId="0875582E" w14:textId="77777777" w:rsidR="006769F5" w:rsidRDefault="00000000">
      <w:r>
        <w:rPr>
          <w:noProof/>
        </w:rPr>
        <w:drawing>
          <wp:inline distT="0" distB="0" distL="114300" distR="114300" wp14:anchorId="674997F0" wp14:editId="0D56D265">
            <wp:extent cx="5806440" cy="1633061"/>
            <wp:effectExtent l="0" t="0" r="0" b="0"/>
            <wp:docPr id="2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0"/>
                    <a:srcRect/>
                    <a:stretch>
                      <a:fillRect/>
                    </a:stretch>
                  </pic:blipFill>
                  <pic:spPr>
                    <a:xfrm>
                      <a:off x="0" y="0"/>
                      <a:ext cx="5806440" cy="1633061"/>
                    </a:xfrm>
                    <a:prstGeom prst="rect">
                      <a:avLst/>
                    </a:prstGeom>
                    <a:ln/>
                  </pic:spPr>
                </pic:pic>
              </a:graphicData>
            </a:graphic>
          </wp:inline>
        </w:drawing>
      </w:r>
    </w:p>
    <w:p w14:paraId="18C48A6B" w14:textId="77777777" w:rsidR="006769F5" w:rsidRDefault="00000000">
      <w:r>
        <w:t>Figure I.1 - P2 operating in a dense greenhouse scene.</w:t>
      </w:r>
    </w:p>
    <w:p w14:paraId="46FEFD11" w14:textId="77777777" w:rsidR="006769F5" w:rsidRDefault="00000000">
      <w:r>
        <w:rPr>
          <w:noProof/>
        </w:rPr>
        <w:drawing>
          <wp:inline distT="0" distB="0" distL="114300" distR="114300" wp14:anchorId="56D21800" wp14:editId="54EF9163">
            <wp:extent cx="5806440" cy="1633061"/>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806440" cy="1633061"/>
                    </a:xfrm>
                    <a:prstGeom prst="rect">
                      <a:avLst/>
                    </a:prstGeom>
                    <a:ln/>
                  </pic:spPr>
                </pic:pic>
              </a:graphicData>
            </a:graphic>
          </wp:inline>
        </w:drawing>
      </w:r>
    </w:p>
    <w:p w14:paraId="3F3F58FB" w14:textId="77777777" w:rsidR="006769F5" w:rsidRDefault="00000000">
      <w:r>
        <w:t>Figure I.2 - P2 operating in a dense greenhouse scene.</w:t>
      </w:r>
    </w:p>
    <w:p w14:paraId="7C456CEC" w14:textId="77777777" w:rsidR="006769F5" w:rsidRDefault="00000000">
      <w:r>
        <w:rPr>
          <w:noProof/>
        </w:rPr>
        <w:drawing>
          <wp:inline distT="0" distB="0" distL="114300" distR="114300" wp14:anchorId="05A9778F" wp14:editId="515C4E56">
            <wp:extent cx="5806440" cy="1633061"/>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2"/>
                    <a:srcRect/>
                    <a:stretch>
                      <a:fillRect/>
                    </a:stretch>
                  </pic:blipFill>
                  <pic:spPr>
                    <a:xfrm>
                      <a:off x="0" y="0"/>
                      <a:ext cx="5806440" cy="1633061"/>
                    </a:xfrm>
                    <a:prstGeom prst="rect">
                      <a:avLst/>
                    </a:prstGeom>
                    <a:ln/>
                  </pic:spPr>
                </pic:pic>
              </a:graphicData>
            </a:graphic>
          </wp:inline>
        </w:drawing>
      </w:r>
    </w:p>
    <w:p w14:paraId="0E708E7A" w14:textId="77777777" w:rsidR="006769F5" w:rsidRDefault="00000000">
      <w:r>
        <w:t>Figure I.3 - P2 operating in a dense greenhouse scene.</w:t>
      </w:r>
    </w:p>
    <w:p w14:paraId="0F1691CD" w14:textId="77777777" w:rsidR="006769F5" w:rsidRDefault="00000000">
      <w:r>
        <w:t>Without Ground Truth for the videos, these figures demonstrate feasibility only. A future publication should annotate video segments at track level and compare clusters against a manual reference.</w:t>
      </w:r>
    </w:p>
    <w:p w14:paraId="6FE410C7" w14:textId="77777777" w:rsidR="006769F5" w:rsidRDefault="006769F5"/>
    <w:p w14:paraId="1B64A20C" w14:textId="77777777" w:rsidR="006769F5" w:rsidRDefault="006769F5"/>
    <w:p w14:paraId="7EA974A8" w14:textId="77777777" w:rsidR="006769F5" w:rsidRDefault="006769F5"/>
    <w:p w14:paraId="45ED4A1E" w14:textId="77777777" w:rsidR="006769F5" w:rsidRDefault="006769F5"/>
    <w:p w14:paraId="3B4128C1" w14:textId="77777777" w:rsidR="006769F5" w:rsidRDefault="006769F5"/>
    <w:p w14:paraId="4DC5555F" w14:textId="77777777" w:rsidR="006769F5" w:rsidRDefault="00000000">
      <w:pPr>
        <w:pStyle w:val="2"/>
      </w:pPr>
      <w:bookmarkStart w:id="0" w:name="_heading=h.s1a4hzhj6mmy" w:colFirst="0" w:colLast="0"/>
      <w:bookmarkEnd w:id="0"/>
      <w:r>
        <w:lastRenderedPageBreak/>
        <w:t>J.1 Purpose and Session-Level View</w:t>
      </w:r>
    </w:p>
    <w:p w14:paraId="2668EE83" w14:textId="77777777" w:rsidR="006769F5" w:rsidRDefault="00000000">
      <w:r>
        <w:t xml:space="preserve">The Next.js client provides a dedicated Dashboard for replaying and </w:t>
      </w:r>
      <w:proofErr w:type="spellStart"/>
      <w:r>
        <w:t>analysing</w:t>
      </w:r>
      <w:proofErr w:type="spellEnd"/>
      <w:r>
        <w:t xml:space="preserve"> recorded robot Sessions. It consolidates the scan timeline, robot video, environmental measurements, mapped detections, policy filters, and aggregate statistics in a single interface. The Dashboard does not rerun YOLO; it visualizes the recorded raw candidates and post-policy results so that the experiment can be inspected without operating the robot again.</w:t>
      </w:r>
    </w:p>
    <w:p w14:paraId="2292D8A1" w14:textId="77777777" w:rsidR="006769F5" w:rsidRDefault="00000000">
      <w:r>
        <w:rPr>
          <w:noProof/>
        </w:rPr>
        <w:drawing>
          <wp:inline distT="114300" distB="114300" distL="114300" distR="114300" wp14:anchorId="5D362B95" wp14:editId="0232D404">
            <wp:extent cx="5981700" cy="2959100"/>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981700" cy="2959100"/>
                    </a:xfrm>
                    <a:prstGeom prst="rect">
                      <a:avLst/>
                    </a:prstGeom>
                    <a:ln/>
                  </pic:spPr>
                </pic:pic>
              </a:graphicData>
            </a:graphic>
          </wp:inline>
        </w:drawing>
      </w:r>
    </w:p>
    <w:p w14:paraId="768D6570" w14:textId="77777777" w:rsidR="006769F5" w:rsidRDefault="00000000">
      <w:r>
        <w:t>Figure J.1 - Dashboard for synchronized Session playback, spatial mapping, policy filtering, and aggregate detection analysis.</w:t>
      </w:r>
    </w:p>
    <w:tbl>
      <w:tblPr>
        <w:tblStyle w:val="afff2"/>
        <w:tblW w:w="9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7110"/>
      </w:tblGrid>
      <w:tr w:rsidR="006769F5" w14:paraId="1C3DF41C" w14:textId="77777777">
        <w:trPr>
          <w:trHeight w:val="195"/>
        </w:trPr>
        <w:tc>
          <w:tcPr>
            <w:tcW w:w="2790" w:type="dxa"/>
            <w:tcBorders>
              <w:top w:val="single" w:sz="5" w:space="0" w:color="C7D1DB"/>
              <w:left w:val="single" w:sz="5" w:space="0" w:color="C7D1DB"/>
              <w:bottom w:val="single" w:sz="5" w:space="0" w:color="C7D1DB"/>
              <w:right w:val="single" w:sz="5" w:space="0" w:color="C7D1DB"/>
            </w:tcBorders>
            <w:shd w:val="clear" w:color="auto" w:fill="EAF1F8"/>
            <w:tcMar>
              <w:top w:w="0" w:type="dxa"/>
              <w:left w:w="100" w:type="dxa"/>
              <w:bottom w:w="0" w:type="dxa"/>
              <w:right w:w="100" w:type="dxa"/>
            </w:tcMar>
          </w:tcPr>
          <w:p w14:paraId="2979686F" w14:textId="77777777" w:rsidR="006769F5" w:rsidRDefault="00000000">
            <w:pPr>
              <w:spacing w:after="0" w:line="240" w:lineRule="auto"/>
            </w:pPr>
            <w:r>
              <w:t>Dashboard area</w:t>
            </w:r>
          </w:p>
        </w:tc>
        <w:tc>
          <w:tcPr>
            <w:tcW w:w="7110" w:type="dxa"/>
            <w:tcBorders>
              <w:top w:val="single" w:sz="5" w:space="0" w:color="C7D1DB"/>
              <w:left w:val="nil"/>
              <w:bottom w:val="single" w:sz="5" w:space="0" w:color="C7D1DB"/>
              <w:right w:val="single" w:sz="5" w:space="0" w:color="C7D1DB"/>
            </w:tcBorders>
            <w:shd w:val="clear" w:color="auto" w:fill="EAF1F8"/>
            <w:tcMar>
              <w:top w:w="0" w:type="dxa"/>
              <w:left w:w="100" w:type="dxa"/>
              <w:bottom w:w="0" w:type="dxa"/>
              <w:right w:w="100" w:type="dxa"/>
            </w:tcMar>
          </w:tcPr>
          <w:p w14:paraId="31A82FC9" w14:textId="77777777" w:rsidR="006769F5" w:rsidRDefault="00000000">
            <w:pPr>
              <w:spacing w:after="0" w:line="240" w:lineRule="auto"/>
            </w:pPr>
            <w:r>
              <w:t>Research function</w:t>
            </w:r>
          </w:p>
        </w:tc>
      </w:tr>
      <w:tr w:rsidR="006769F5" w14:paraId="5D7C069E" w14:textId="77777777">
        <w:trPr>
          <w:trHeight w:val="195"/>
        </w:trPr>
        <w:tc>
          <w:tcPr>
            <w:tcW w:w="279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0FCA9198" w14:textId="77777777" w:rsidR="006769F5" w:rsidRDefault="00000000">
            <w:pPr>
              <w:spacing w:after="0" w:line="240" w:lineRule="auto"/>
            </w:pPr>
            <w:r>
              <w:t>Scan playback</w:t>
            </w:r>
          </w:p>
        </w:tc>
        <w:tc>
          <w:tcPr>
            <w:tcW w:w="7110" w:type="dxa"/>
            <w:tcBorders>
              <w:top w:val="nil"/>
              <w:left w:val="nil"/>
              <w:bottom w:val="single" w:sz="5" w:space="0" w:color="C7D1DB"/>
              <w:right w:val="single" w:sz="5" w:space="0" w:color="C7D1DB"/>
            </w:tcBorders>
            <w:tcMar>
              <w:top w:w="0" w:type="dxa"/>
              <w:left w:w="100" w:type="dxa"/>
              <w:bottom w:w="0" w:type="dxa"/>
              <w:right w:w="100" w:type="dxa"/>
            </w:tcMar>
          </w:tcPr>
          <w:p w14:paraId="69402944" w14:textId="77777777" w:rsidR="006769F5" w:rsidRDefault="00000000">
            <w:pPr>
              <w:spacing w:after="0" w:line="240" w:lineRule="auto"/>
            </w:pPr>
            <w:r>
              <w:t>Synchronizes time, route position, findings, video, and sensor samples.</w:t>
            </w:r>
          </w:p>
        </w:tc>
      </w:tr>
      <w:tr w:rsidR="006769F5" w14:paraId="681EFFD7" w14:textId="77777777">
        <w:trPr>
          <w:trHeight w:val="195"/>
        </w:trPr>
        <w:tc>
          <w:tcPr>
            <w:tcW w:w="279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7A16D155" w14:textId="77777777" w:rsidR="006769F5" w:rsidRDefault="00000000">
            <w:pPr>
              <w:spacing w:after="0" w:line="240" w:lineRule="auto"/>
            </w:pPr>
            <w:r>
              <w:t>2D/3D scan map</w:t>
            </w:r>
          </w:p>
        </w:tc>
        <w:tc>
          <w:tcPr>
            <w:tcW w:w="7110" w:type="dxa"/>
            <w:tcBorders>
              <w:top w:val="nil"/>
              <w:left w:val="nil"/>
              <w:bottom w:val="single" w:sz="5" w:space="0" w:color="C7D1DB"/>
              <w:right w:val="single" w:sz="5" w:space="0" w:color="C7D1DB"/>
            </w:tcBorders>
            <w:tcMar>
              <w:top w:w="0" w:type="dxa"/>
              <w:left w:w="100" w:type="dxa"/>
              <w:bottom w:w="0" w:type="dxa"/>
              <w:right w:w="100" w:type="dxa"/>
            </w:tcMar>
          </w:tcPr>
          <w:p w14:paraId="5869A655" w14:textId="77777777" w:rsidR="006769F5" w:rsidRDefault="00000000">
            <w:pPr>
              <w:spacing w:after="0" w:line="240" w:lineRule="auto"/>
            </w:pPr>
            <w:r>
              <w:t>Displays the robot trail and prediction locations as spatial object points.</w:t>
            </w:r>
          </w:p>
        </w:tc>
      </w:tr>
      <w:tr w:rsidR="006769F5" w14:paraId="4F08DC98" w14:textId="77777777">
        <w:trPr>
          <w:trHeight w:val="375"/>
        </w:trPr>
        <w:tc>
          <w:tcPr>
            <w:tcW w:w="279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0849C9B4" w14:textId="77777777" w:rsidR="006769F5" w:rsidRDefault="00000000">
            <w:pPr>
              <w:spacing w:after="0" w:line="240" w:lineRule="auto"/>
            </w:pPr>
            <w:r>
              <w:t>Detection filters</w:t>
            </w:r>
          </w:p>
        </w:tc>
        <w:tc>
          <w:tcPr>
            <w:tcW w:w="7110" w:type="dxa"/>
            <w:tcBorders>
              <w:top w:val="nil"/>
              <w:left w:val="nil"/>
              <w:bottom w:val="single" w:sz="5" w:space="0" w:color="C7D1DB"/>
              <w:right w:val="single" w:sz="5" w:space="0" w:color="C7D1DB"/>
            </w:tcBorders>
            <w:tcMar>
              <w:top w:w="0" w:type="dxa"/>
              <w:left w:w="100" w:type="dxa"/>
              <w:bottom w:w="0" w:type="dxa"/>
              <w:right w:w="100" w:type="dxa"/>
            </w:tcMar>
          </w:tcPr>
          <w:p w14:paraId="11CBB5C4" w14:textId="77777777" w:rsidR="006769F5" w:rsidRDefault="00000000">
            <w:pPr>
              <w:spacing w:after="0" w:line="240" w:lineRule="auto"/>
            </w:pPr>
            <w:r>
              <w:t>Filters by class, confidence range, and policy status: Strong, Review, Color corrected, Heuristic, Weak, or Noise.</w:t>
            </w:r>
          </w:p>
        </w:tc>
      </w:tr>
      <w:tr w:rsidR="006769F5" w14:paraId="6F9C9620" w14:textId="77777777">
        <w:trPr>
          <w:trHeight w:val="195"/>
        </w:trPr>
        <w:tc>
          <w:tcPr>
            <w:tcW w:w="279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22039C7F" w14:textId="77777777" w:rsidR="006769F5" w:rsidRDefault="00000000">
            <w:pPr>
              <w:spacing w:after="0" w:line="240" w:lineRule="auto"/>
            </w:pPr>
            <w:r>
              <w:t>Detection analytics</w:t>
            </w:r>
          </w:p>
        </w:tc>
        <w:tc>
          <w:tcPr>
            <w:tcW w:w="7110" w:type="dxa"/>
            <w:tcBorders>
              <w:top w:val="nil"/>
              <w:left w:val="nil"/>
              <w:bottom w:val="single" w:sz="5" w:space="0" w:color="C7D1DB"/>
              <w:right w:val="single" w:sz="5" w:space="0" w:color="C7D1DB"/>
            </w:tcBorders>
            <w:tcMar>
              <w:top w:w="0" w:type="dxa"/>
              <w:left w:w="100" w:type="dxa"/>
              <w:bottom w:w="0" w:type="dxa"/>
              <w:right w:w="100" w:type="dxa"/>
            </w:tcMar>
          </w:tcPr>
          <w:p w14:paraId="7F976F7A" w14:textId="77777777" w:rsidR="006769F5" w:rsidRDefault="00000000">
            <w:pPr>
              <w:spacing w:after="0" w:line="240" w:lineRule="auto"/>
            </w:pPr>
            <w:r>
              <w:t>Summarizes the filtered population and supports CSV export for external analysis.</w:t>
            </w:r>
          </w:p>
        </w:tc>
      </w:tr>
    </w:tbl>
    <w:p w14:paraId="65383EBC" w14:textId="77777777" w:rsidR="006769F5" w:rsidRDefault="00000000">
      <w:r>
        <w:t xml:space="preserve"> </w:t>
      </w:r>
    </w:p>
    <w:p w14:paraId="39CBAEE7" w14:textId="77777777" w:rsidR="006769F5" w:rsidRDefault="006769F5"/>
    <w:p w14:paraId="5601B061" w14:textId="77777777" w:rsidR="006769F5" w:rsidRDefault="006769F5"/>
    <w:p w14:paraId="19D858A0" w14:textId="77777777" w:rsidR="006769F5" w:rsidRDefault="006769F5"/>
    <w:p w14:paraId="1BCCAE5F" w14:textId="77777777" w:rsidR="006769F5" w:rsidRDefault="006769F5"/>
    <w:p w14:paraId="164A277D" w14:textId="77777777" w:rsidR="006769F5" w:rsidRDefault="006769F5"/>
    <w:p w14:paraId="35D9A9FF" w14:textId="77777777" w:rsidR="006769F5" w:rsidRDefault="006769F5"/>
    <w:p w14:paraId="7A5B6F54" w14:textId="77777777" w:rsidR="006769F5" w:rsidRDefault="006769F5"/>
    <w:p w14:paraId="20CAE599" w14:textId="77777777" w:rsidR="006769F5" w:rsidRDefault="006769F5"/>
    <w:p w14:paraId="22D6F0A1" w14:textId="77777777" w:rsidR="006769F5" w:rsidRDefault="00000000">
      <w:r>
        <w:t xml:space="preserve"> </w:t>
      </w:r>
    </w:p>
    <w:p w14:paraId="2ADA265C" w14:textId="77777777" w:rsidR="006769F5" w:rsidRDefault="00000000">
      <w:pPr>
        <w:pStyle w:val="2"/>
      </w:pPr>
      <w:bookmarkStart w:id="1" w:name="_heading=h.d5lunjycd3xe" w:colFirst="0" w:colLast="0"/>
      <w:bookmarkEnd w:id="1"/>
      <w:r>
        <w:lastRenderedPageBreak/>
        <w:t>J.2 Detection Evidence Review</w:t>
      </w:r>
    </w:p>
    <w:p w14:paraId="0DFE510C" w14:textId="77777777" w:rsidR="006769F5" w:rsidRDefault="00000000">
      <w:r>
        <w:t>Selecting a finding opens the Detection Evidence Review workspace. The user can navigate between frames and objects, switch between the clean image and the complete overlay, and inspect every candidate that contributed to the frame. Frame-level indicators report the number of displayed objects, raw candidates, heuristic results, policy categories, and estimated map coordinates.</w:t>
      </w:r>
    </w:p>
    <w:p w14:paraId="7077E09F" w14:textId="77777777" w:rsidR="006769F5" w:rsidRDefault="00000000">
      <w:r>
        <w:rPr>
          <w:noProof/>
        </w:rPr>
        <w:drawing>
          <wp:inline distT="114300" distB="114300" distL="114300" distR="114300" wp14:anchorId="72FC4B9B" wp14:editId="53ED7551">
            <wp:extent cx="5994400" cy="3187700"/>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994400" cy="3187700"/>
                    </a:xfrm>
                    <a:prstGeom prst="rect">
                      <a:avLst/>
                    </a:prstGeom>
                    <a:ln/>
                  </pic:spPr>
                </pic:pic>
              </a:graphicData>
            </a:graphic>
          </wp:inline>
        </w:drawing>
      </w:r>
    </w:p>
    <w:p w14:paraId="41F1147F" w14:textId="77777777" w:rsidR="006769F5" w:rsidRDefault="00000000">
      <w:r>
        <w:t>Figure J.2 - Frame-level evidence review with candidate overlays, policy explanations, raw-candidate counts, and the complete BBOX list.</w:t>
      </w:r>
    </w:p>
    <w:tbl>
      <w:tblPr>
        <w:tblStyle w:val="af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90"/>
      </w:tblGrid>
      <w:tr w:rsidR="006769F5" w14:paraId="7E240C26" w14:textId="77777777">
        <w:trPr>
          <w:trHeight w:val="195"/>
        </w:trPr>
        <w:tc>
          <w:tcPr>
            <w:tcW w:w="2805" w:type="dxa"/>
            <w:tcBorders>
              <w:top w:val="single" w:sz="5" w:space="0" w:color="C7D1DB"/>
              <w:left w:val="single" w:sz="5" w:space="0" w:color="C7D1DB"/>
              <w:bottom w:val="single" w:sz="5" w:space="0" w:color="C7D1DB"/>
              <w:right w:val="single" w:sz="5" w:space="0" w:color="C7D1DB"/>
            </w:tcBorders>
            <w:shd w:val="clear" w:color="auto" w:fill="E8F3EE"/>
            <w:tcMar>
              <w:top w:w="0" w:type="dxa"/>
              <w:left w:w="100" w:type="dxa"/>
              <w:bottom w:w="0" w:type="dxa"/>
              <w:right w:w="100" w:type="dxa"/>
            </w:tcMar>
          </w:tcPr>
          <w:p w14:paraId="58AC12CB" w14:textId="77777777" w:rsidR="006769F5" w:rsidRDefault="00000000">
            <w:pPr>
              <w:spacing w:after="0" w:line="240" w:lineRule="auto"/>
            </w:pPr>
            <w:r>
              <w:t>Evidence element</w:t>
            </w:r>
          </w:p>
        </w:tc>
        <w:tc>
          <w:tcPr>
            <w:tcW w:w="6090" w:type="dxa"/>
            <w:tcBorders>
              <w:top w:val="single" w:sz="5" w:space="0" w:color="C7D1DB"/>
              <w:left w:val="nil"/>
              <w:bottom w:val="single" w:sz="5" w:space="0" w:color="C7D1DB"/>
              <w:right w:val="single" w:sz="5" w:space="0" w:color="C7D1DB"/>
            </w:tcBorders>
            <w:shd w:val="clear" w:color="auto" w:fill="E8F3EE"/>
            <w:tcMar>
              <w:top w:w="0" w:type="dxa"/>
              <w:left w:w="100" w:type="dxa"/>
              <w:bottom w:w="0" w:type="dxa"/>
              <w:right w:w="100" w:type="dxa"/>
            </w:tcMar>
          </w:tcPr>
          <w:p w14:paraId="5C59DA99" w14:textId="77777777" w:rsidR="006769F5" w:rsidRDefault="00000000">
            <w:pPr>
              <w:spacing w:after="0" w:line="240" w:lineRule="auto"/>
            </w:pPr>
            <w:r>
              <w:t>Interpretation</w:t>
            </w:r>
          </w:p>
        </w:tc>
      </w:tr>
      <w:tr w:rsidR="006769F5" w14:paraId="4447CD67" w14:textId="77777777">
        <w:trPr>
          <w:trHeight w:val="375"/>
        </w:trPr>
        <w:tc>
          <w:tcPr>
            <w:tcW w:w="2805"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47F31593" w14:textId="77777777" w:rsidR="006769F5" w:rsidRDefault="00000000">
            <w:pPr>
              <w:spacing w:after="0" w:line="240" w:lineRule="auto"/>
            </w:pPr>
            <w:r>
              <w:t>Reason badges</w:t>
            </w:r>
          </w:p>
        </w:tc>
        <w:tc>
          <w:tcPr>
            <w:tcW w:w="6090" w:type="dxa"/>
            <w:tcBorders>
              <w:top w:val="nil"/>
              <w:left w:val="nil"/>
              <w:bottom w:val="single" w:sz="5" w:space="0" w:color="C7D1DB"/>
              <w:right w:val="single" w:sz="5" w:space="0" w:color="C7D1DB"/>
            </w:tcBorders>
            <w:tcMar>
              <w:top w:w="0" w:type="dxa"/>
              <w:left w:w="100" w:type="dxa"/>
              <w:bottom w:w="0" w:type="dxa"/>
              <w:right w:w="100" w:type="dxa"/>
            </w:tcMar>
          </w:tcPr>
          <w:p w14:paraId="538F8756" w14:textId="77777777" w:rsidR="006769F5" w:rsidRDefault="00000000">
            <w:pPr>
              <w:spacing w:after="0" w:line="240" w:lineRule="auto"/>
            </w:pPr>
            <w:r>
              <w:t>Identify Review, Color corrected, Weak, Noise, ROI-pass, ROI-conflict, Mixed-maturity, and rejection-reason cases.</w:t>
            </w:r>
          </w:p>
        </w:tc>
      </w:tr>
      <w:tr w:rsidR="006769F5" w14:paraId="0F5DCA69" w14:textId="77777777">
        <w:trPr>
          <w:trHeight w:val="375"/>
        </w:trPr>
        <w:tc>
          <w:tcPr>
            <w:tcW w:w="2805"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119FB61F" w14:textId="77777777" w:rsidR="006769F5" w:rsidRDefault="00000000">
            <w:pPr>
              <w:spacing w:after="0" w:line="240" w:lineRule="auto"/>
            </w:pPr>
            <w:r>
              <w:t>Frame BBOX list</w:t>
            </w:r>
          </w:p>
        </w:tc>
        <w:tc>
          <w:tcPr>
            <w:tcW w:w="6090" w:type="dxa"/>
            <w:tcBorders>
              <w:top w:val="nil"/>
              <w:left w:val="nil"/>
              <w:bottom w:val="single" w:sz="5" w:space="0" w:color="C7D1DB"/>
              <w:right w:val="single" w:sz="5" w:space="0" w:color="C7D1DB"/>
            </w:tcBorders>
            <w:tcMar>
              <w:top w:w="0" w:type="dxa"/>
              <w:left w:w="100" w:type="dxa"/>
              <w:bottom w:w="0" w:type="dxa"/>
              <w:right w:w="100" w:type="dxa"/>
            </w:tcMar>
          </w:tcPr>
          <w:p w14:paraId="371A849A" w14:textId="77777777" w:rsidR="006769F5" w:rsidRDefault="00000000">
            <w:pPr>
              <w:spacing w:after="0" w:line="240" w:lineRule="auto"/>
            </w:pPr>
            <w:r>
              <w:t>Lists class, confidence, policy type, source, and the reason associated with each candidate.</w:t>
            </w:r>
          </w:p>
        </w:tc>
      </w:tr>
      <w:tr w:rsidR="006769F5" w14:paraId="7B10ED42" w14:textId="77777777">
        <w:trPr>
          <w:trHeight w:val="375"/>
        </w:trPr>
        <w:tc>
          <w:tcPr>
            <w:tcW w:w="2805"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1C2AD60B" w14:textId="77777777" w:rsidR="006769F5" w:rsidRDefault="00000000">
            <w:pPr>
              <w:spacing w:after="0" w:line="240" w:lineRule="auto"/>
            </w:pPr>
            <w:r>
              <w:t>Frame insight</w:t>
            </w:r>
          </w:p>
        </w:tc>
        <w:tc>
          <w:tcPr>
            <w:tcW w:w="6090" w:type="dxa"/>
            <w:tcBorders>
              <w:top w:val="nil"/>
              <w:left w:val="nil"/>
              <w:bottom w:val="single" w:sz="5" w:space="0" w:color="C7D1DB"/>
              <w:right w:val="single" w:sz="5" w:space="0" w:color="C7D1DB"/>
            </w:tcBorders>
            <w:tcMar>
              <w:top w:w="0" w:type="dxa"/>
              <w:left w:w="100" w:type="dxa"/>
              <w:bottom w:w="0" w:type="dxa"/>
              <w:right w:w="100" w:type="dxa"/>
            </w:tcMar>
          </w:tcPr>
          <w:p w14:paraId="32622ACE" w14:textId="77777777" w:rsidR="006769F5" w:rsidRDefault="00000000">
            <w:pPr>
              <w:spacing w:after="0" w:line="240" w:lineRule="auto"/>
            </w:pPr>
            <w:r>
              <w:t>Compares visible objects with raw candidates and reports heuristic activity and map position.</w:t>
            </w:r>
          </w:p>
        </w:tc>
      </w:tr>
      <w:tr w:rsidR="006769F5" w14:paraId="6B97148D" w14:textId="77777777">
        <w:trPr>
          <w:trHeight w:val="195"/>
        </w:trPr>
        <w:tc>
          <w:tcPr>
            <w:tcW w:w="2805"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536B07AB" w14:textId="77777777" w:rsidR="006769F5" w:rsidRDefault="00000000">
            <w:pPr>
              <w:spacing w:after="0" w:line="240" w:lineRule="auto"/>
            </w:pPr>
            <w:r>
              <w:t>Frame/object navigation</w:t>
            </w:r>
          </w:p>
        </w:tc>
        <w:tc>
          <w:tcPr>
            <w:tcW w:w="6090" w:type="dxa"/>
            <w:tcBorders>
              <w:top w:val="nil"/>
              <w:left w:val="nil"/>
              <w:bottom w:val="single" w:sz="5" w:space="0" w:color="C7D1DB"/>
              <w:right w:val="single" w:sz="5" w:space="0" w:color="C7D1DB"/>
            </w:tcBorders>
            <w:tcMar>
              <w:top w:w="0" w:type="dxa"/>
              <w:left w:w="100" w:type="dxa"/>
              <w:bottom w:w="0" w:type="dxa"/>
              <w:right w:w="100" w:type="dxa"/>
            </w:tcMar>
          </w:tcPr>
          <w:p w14:paraId="4C120D5A" w14:textId="77777777" w:rsidR="006769F5" w:rsidRDefault="00000000">
            <w:pPr>
              <w:spacing w:after="0" w:line="240" w:lineRule="auto"/>
            </w:pPr>
            <w:r>
              <w:t>Supports systematic error review without manually searching the Session folders.</w:t>
            </w:r>
          </w:p>
        </w:tc>
      </w:tr>
    </w:tbl>
    <w:p w14:paraId="1DFC63C7" w14:textId="77777777" w:rsidR="006769F5" w:rsidRDefault="00000000">
      <w:r>
        <w:t xml:space="preserve"> </w:t>
      </w:r>
    </w:p>
    <w:tbl>
      <w:tblPr>
        <w:tblStyle w:val="a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6769F5" w14:paraId="0B2A6EBC" w14:textId="77777777">
        <w:trPr>
          <w:trHeight w:val="615"/>
        </w:trPr>
        <w:tc>
          <w:tcPr>
            <w:tcW w:w="8895" w:type="dxa"/>
            <w:tcBorders>
              <w:top w:val="single" w:sz="5" w:space="0" w:color="2D6F5B"/>
              <w:left w:val="single" w:sz="5" w:space="0" w:color="2D6F5B"/>
              <w:bottom w:val="single" w:sz="5" w:space="0" w:color="2D6F5B"/>
              <w:right w:val="single" w:sz="5" w:space="0" w:color="2D6F5B"/>
            </w:tcBorders>
            <w:shd w:val="clear" w:color="auto" w:fill="E8F3EE"/>
            <w:tcMar>
              <w:top w:w="0" w:type="dxa"/>
              <w:left w:w="100" w:type="dxa"/>
              <w:bottom w:w="0" w:type="dxa"/>
              <w:right w:w="100" w:type="dxa"/>
            </w:tcMar>
          </w:tcPr>
          <w:p w14:paraId="768C9B30" w14:textId="77777777" w:rsidR="006769F5" w:rsidRDefault="00000000">
            <w:pPr>
              <w:spacing w:after="0" w:line="240" w:lineRule="auto"/>
            </w:pPr>
            <w:r>
              <w:t>Traceability contribution</w:t>
            </w:r>
            <w:r>
              <w:br/>
              <w:t xml:space="preserve"> The interface preserves the distinction between model output and policy decisions. A detection can therefore be traced from its raw candidate to its displayed status and rejection or promotion reason.</w:t>
            </w:r>
          </w:p>
        </w:tc>
      </w:tr>
    </w:tbl>
    <w:p w14:paraId="75E6E428" w14:textId="77777777" w:rsidR="006769F5" w:rsidRDefault="00000000">
      <w:r>
        <w:t xml:space="preserve"> </w:t>
      </w:r>
    </w:p>
    <w:p w14:paraId="35CBC5C6" w14:textId="77777777" w:rsidR="006769F5" w:rsidRDefault="006769F5"/>
    <w:p w14:paraId="656EFE7D" w14:textId="77777777" w:rsidR="006769F5" w:rsidRDefault="006769F5"/>
    <w:p w14:paraId="6E25FF23" w14:textId="77777777" w:rsidR="006769F5" w:rsidRDefault="006769F5"/>
    <w:p w14:paraId="42B9D9FA" w14:textId="77777777" w:rsidR="006769F5" w:rsidRDefault="006769F5"/>
    <w:p w14:paraId="6EEC13D3" w14:textId="77777777" w:rsidR="006769F5" w:rsidRDefault="00000000">
      <w:r>
        <w:t xml:space="preserve"> </w:t>
      </w:r>
    </w:p>
    <w:p w14:paraId="71C174D8" w14:textId="77777777" w:rsidR="006769F5" w:rsidRDefault="00000000">
      <w:pPr>
        <w:pStyle w:val="2"/>
      </w:pPr>
      <w:bookmarkStart w:id="2" w:name="_heading=h.jub01j3b6592" w:colFirst="0" w:colLast="0"/>
      <w:bookmarkEnd w:id="2"/>
      <w:r>
        <w:lastRenderedPageBreak/>
        <w:t>J.3 Selected-Object Diagnostics and Research Use</w:t>
      </w:r>
    </w:p>
    <w:p w14:paraId="25AC7197" w14:textId="77777777" w:rsidR="006769F5" w:rsidRDefault="00000000">
      <w:r>
        <w:t xml:space="preserve">The selected-object view isolates one candidate while retaining its frame context. It exposes the predicted label, original confidence, policy type, </w:t>
      </w:r>
      <w:proofErr w:type="spellStart"/>
      <w:r>
        <w:t>colour</w:t>
      </w:r>
      <w:proofErr w:type="spellEnd"/>
      <w:r>
        <w:t xml:space="preserve"> rule, bounding box, track identifier, source, mask density, warm-</w:t>
      </w:r>
      <w:proofErr w:type="spellStart"/>
      <w:r>
        <w:t>colour</w:t>
      </w:r>
      <w:proofErr w:type="spellEnd"/>
      <w:r>
        <w:t xml:space="preserve"> ratio, red ratio, and green/yellow ratio. This information is particularly useful for examining near-threshold Review candidates and incorrect </w:t>
      </w:r>
      <w:proofErr w:type="spellStart"/>
      <w:r>
        <w:t>colour</w:t>
      </w:r>
      <w:proofErr w:type="spellEnd"/>
      <w:r>
        <w:t xml:space="preserve"> corrections.</w:t>
      </w:r>
    </w:p>
    <w:p w14:paraId="638E6FB7" w14:textId="77777777" w:rsidR="006769F5" w:rsidRDefault="00000000">
      <w:r>
        <w:rPr>
          <w:noProof/>
        </w:rPr>
        <w:drawing>
          <wp:inline distT="114300" distB="114300" distL="114300" distR="114300" wp14:anchorId="57BA8681" wp14:editId="29C6FA27">
            <wp:extent cx="6007100" cy="35814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6007100" cy="3581400"/>
                    </a:xfrm>
                    <a:prstGeom prst="rect">
                      <a:avLst/>
                    </a:prstGeom>
                    <a:ln/>
                  </pic:spPr>
                </pic:pic>
              </a:graphicData>
            </a:graphic>
          </wp:inline>
        </w:drawing>
      </w:r>
    </w:p>
    <w:p w14:paraId="6A60B2B8" w14:textId="77777777" w:rsidR="006769F5" w:rsidRDefault="00000000">
      <w:r>
        <w:t xml:space="preserve">Figure J.3 - Selected Review candidate with policy source, confidence, tracking data, mask density, and </w:t>
      </w:r>
      <w:proofErr w:type="spellStart"/>
      <w:r>
        <w:t>colour</w:t>
      </w:r>
      <w:proofErr w:type="spellEnd"/>
      <w:r>
        <w:t xml:space="preserve"> evidence.</w:t>
      </w:r>
    </w:p>
    <w:p w14:paraId="1AB5249F" w14:textId="77777777" w:rsidR="006769F5" w:rsidRDefault="006769F5">
      <w:pPr>
        <w:pStyle w:val="2"/>
      </w:pPr>
      <w:bookmarkStart w:id="3" w:name="_heading=h.rwut3slyiza6" w:colFirst="0" w:colLast="0"/>
      <w:bookmarkEnd w:id="3"/>
    </w:p>
    <w:p w14:paraId="324AB131" w14:textId="77777777" w:rsidR="006769F5" w:rsidRDefault="006769F5">
      <w:pPr>
        <w:pStyle w:val="2"/>
      </w:pPr>
      <w:bookmarkStart w:id="4" w:name="_heading=h.fl417cznukt" w:colFirst="0" w:colLast="0"/>
      <w:bookmarkEnd w:id="4"/>
    </w:p>
    <w:p w14:paraId="767C7EF0" w14:textId="77777777" w:rsidR="006769F5" w:rsidRDefault="006769F5">
      <w:pPr>
        <w:pStyle w:val="2"/>
      </w:pPr>
      <w:bookmarkStart w:id="5" w:name="_heading=h.287l08rg2j72" w:colFirst="0" w:colLast="0"/>
      <w:bookmarkEnd w:id="5"/>
    </w:p>
    <w:p w14:paraId="211EAABC" w14:textId="77777777" w:rsidR="006769F5" w:rsidRDefault="006769F5">
      <w:pPr>
        <w:pStyle w:val="2"/>
      </w:pPr>
      <w:bookmarkStart w:id="6" w:name="_heading=h.4y1pkhwqrune" w:colFirst="0" w:colLast="0"/>
      <w:bookmarkEnd w:id="6"/>
    </w:p>
    <w:p w14:paraId="3088B75A" w14:textId="77777777" w:rsidR="006769F5" w:rsidRDefault="006769F5">
      <w:pPr>
        <w:pStyle w:val="2"/>
      </w:pPr>
      <w:bookmarkStart w:id="7" w:name="_heading=h.re2ck8kjplre" w:colFirst="0" w:colLast="0"/>
      <w:bookmarkEnd w:id="7"/>
    </w:p>
    <w:p w14:paraId="07EED55C" w14:textId="77777777" w:rsidR="006769F5" w:rsidRDefault="006769F5"/>
    <w:p w14:paraId="707BDFD8" w14:textId="77777777" w:rsidR="006769F5" w:rsidRDefault="006769F5"/>
    <w:p w14:paraId="5B474EDD" w14:textId="77777777" w:rsidR="006769F5" w:rsidRDefault="006769F5"/>
    <w:p w14:paraId="59A9559E" w14:textId="77777777" w:rsidR="006769F5" w:rsidRDefault="006769F5"/>
    <w:p w14:paraId="5046665D" w14:textId="77777777" w:rsidR="006769F5" w:rsidRDefault="006769F5"/>
    <w:p w14:paraId="37D1E111" w14:textId="77777777" w:rsidR="006769F5" w:rsidRDefault="006769F5"/>
    <w:p w14:paraId="09B41681" w14:textId="77777777" w:rsidR="006769F5" w:rsidRDefault="006769F5">
      <w:pPr>
        <w:pStyle w:val="2"/>
      </w:pPr>
      <w:bookmarkStart w:id="8" w:name="_heading=h.37ouru62ses5" w:colFirst="0" w:colLast="0"/>
      <w:bookmarkEnd w:id="8"/>
    </w:p>
    <w:p w14:paraId="5CD017B9" w14:textId="77777777" w:rsidR="006769F5" w:rsidRDefault="00000000">
      <w:pPr>
        <w:pStyle w:val="2"/>
      </w:pPr>
      <w:bookmarkStart w:id="9" w:name="_heading=h.6lcl5jyy1ves" w:colFirst="0" w:colLast="0"/>
      <w:bookmarkEnd w:id="9"/>
      <w:r>
        <w:t>J.4 Contribution to the Evaluation Workflow</w:t>
      </w:r>
    </w:p>
    <w:p w14:paraId="362AEB46" w14:textId="77777777" w:rsidR="006769F5" w:rsidRDefault="00000000">
      <w:r>
        <w:t>The Dashboard supports the research workflow in four ways: it links detections to time and location; enables rapid qualitative inspection of false positives and missed candidates; exposes the evidence used by the policy vector; and exports filtered results for quantitative processing. It also makes the Session archive understandable to a reviewer who did not participate in the greenhouse run.</w:t>
      </w:r>
    </w:p>
    <w:tbl>
      <w:tblPr>
        <w:tblStyle w:val="aff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6060"/>
      </w:tblGrid>
      <w:tr w:rsidR="006769F5" w14:paraId="38D9AA55" w14:textId="77777777">
        <w:trPr>
          <w:trHeight w:val="210"/>
        </w:trPr>
        <w:tc>
          <w:tcPr>
            <w:tcW w:w="2820" w:type="dxa"/>
            <w:tcBorders>
              <w:top w:val="single" w:sz="5" w:space="0" w:color="C7D1DB"/>
              <w:left w:val="single" w:sz="5" w:space="0" w:color="C7D1DB"/>
              <w:bottom w:val="single" w:sz="5" w:space="0" w:color="C7D1DB"/>
              <w:right w:val="single" w:sz="5" w:space="0" w:color="C7D1DB"/>
            </w:tcBorders>
            <w:shd w:val="clear" w:color="auto" w:fill="EAF1F8"/>
            <w:tcMar>
              <w:top w:w="0" w:type="dxa"/>
              <w:left w:w="100" w:type="dxa"/>
              <w:bottom w:w="0" w:type="dxa"/>
              <w:right w:w="100" w:type="dxa"/>
            </w:tcMar>
          </w:tcPr>
          <w:p w14:paraId="2790B8D1" w14:textId="77777777" w:rsidR="006769F5" w:rsidRDefault="00000000">
            <w:pPr>
              <w:spacing w:after="0" w:line="240" w:lineRule="auto"/>
            </w:pPr>
            <w:r>
              <w:t>Use</w:t>
            </w:r>
          </w:p>
        </w:tc>
        <w:tc>
          <w:tcPr>
            <w:tcW w:w="6060" w:type="dxa"/>
            <w:tcBorders>
              <w:top w:val="single" w:sz="5" w:space="0" w:color="C7D1DB"/>
              <w:left w:val="nil"/>
              <w:bottom w:val="single" w:sz="5" w:space="0" w:color="C7D1DB"/>
              <w:right w:val="single" w:sz="5" w:space="0" w:color="C7D1DB"/>
            </w:tcBorders>
            <w:shd w:val="clear" w:color="auto" w:fill="EAF1F8"/>
            <w:tcMar>
              <w:top w:w="0" w:type="dxa"/>
              <w:left w:w="100" w:type="dxa"/>
              <w:bottom w:w="0" w:type="dxa"/>
              <w:right w:w="100" w:type="dxa"/>
            </w:tcMar>
          </w:tcPr>
          <w:p w14:paraId="760F0257" w14:textId="77777777" w:rsidR="006769F5" w:rsidRDefault="00000000">
            <w:pPr>
              <w:spacing w:after="0" w:line="240" w:lineRule="auto"/>
            </w:pPr>
            <w:r>
              <w:t>Outcome</w:t>
            </w:r>
          </w:p>
        </w:tc>
      </w:tr>
      <w:tr w:rsidR="006769F5" w14:paraId="37F0AB98" w14:textId="77777777">
        <w:trPr>
          <w:trHeight w:val="210"/>
        </w:trPr>
        <w:tc>
          <w:tcPr>
            <w:tcW w:w="282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116859EC" w14:textId="77777777" w:rsidR="006769F5" w:rsidRDefault="00000000">
            <w:pPr>
              <w:spacing w:after="0" w:line="240" w:lineRule="auto"/>
            </w:pPr>
            <w:r>
              <w:t>Policy debugging</w:t>
            </w:r>
          </w:p>
        </w:tc>
        <w:tc>
          <w:tcPr>
            <w:tcW w:w="6060" w:type="dxa"/>
            <w:tcBorders>
              <w:top w:val="nil"/>
              <w:left w:val="nil"/>
              <w:bottom w:val="single" w:sz="5" w:space="0" w:color="C7D1DB"/>
              <w:right w:val="single" w:sz="5" w:space="0" w:color="C7D1DB"/>
            </w:tcBorders>
            <w:tcMar>
              <w:top w:w="0" w:type="dxa"/>
              <w:left w:w="100" w:type="dxa"/>
              <w:bottom w:w="0" w:type="dxa"/>
              <w:right w:w="100" w:type="dxa"/>
            </w:tcMar>
          </w:tcPr>
          <w:p w14:paraId="6B4E5A72" w14:textId="77777777" w:rsidR="006769F5" w:rsidRDefault="00000000">
            <w:pPr>
              <w:spacing w:after="0" w:line="240" w:lineRule="auto"/>
            </w:pPr>
            <w:r>
              <w:t>Locate recurring Review, Color corrected, Weak, and Noise patterns.</w:t>
            </w:r>
          </w:p>
        </w:tc>
      </w:tr>
      <w:tr w:rsidR="006769F5" w14:paraId="15D7CFBF" w14:textId="77777777">
        <w:trPr>
          <w:trHeight w:val="210"/>
        </w:trPr>
        <w:tc>
          <w:tcPr>
            <w:tcW w:w="282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26F3BA84" w14:textId="77777777" w:rsidR="006769F5" w:rsidRDefault="00000000">
            <w:pPr>
              <w:spacing w:after="0" w:line="240" w:lineRule="auto"/>
            </w:pPr>
            <w:r>
              <w:t>Temporal analysis</w:t>
            </w:r>
          </w:p>
        </w:tc>
        <w:tc>
          <w:tcPr>
            <w:tcW w:w="6060" w:type="dxa"/>
            <w:tcBorders>
              <w:top w:val="nil"/>
              <w:left w:val="nil"/>
              <w:bottom w:val="single" w:sz="5" w:space="0" w:color="C7D1DB"/>
              <w:right w:val="single" w:sz="5" w:space="0" w:color="C7D1DB"/>
            </w:tcBorders>
            <w:tcMar>
              <w:top w:w="0" w:type="dxa"/>
              <w:left w:w="100" w:type="dxa"/>
              <w:bottom w:w="0" w:type="dxa"/>
              <w:right w:w="100" w:type="dxa"/>
            </w:tcMar>
          </w:tcPr>
          <w:p w14:paraId="6F471AB0" w14:textId="77777777" w:rsidR="006769F5" w:rsidRDefault="00000000">
            <w:pPr>
              <w:spacing w:after="0" w:line="240" w:lineRule="auto"/>
            </w:pPr>
            <w:r>
              <w:t>Compare detections across frames, tracks, and route positions.</w:t>
            </w:r>
          </w:p>
        </w:tc>
      </w:tr>
      <w:tr w:rsidR="006769F5" w14:paraId="47F8D9B5" w14:textId="77777777">
        <w:trPr>
          <w:trHeight w:val="390"/>
        </w:trPr>
        <w:tc>
          <w:tcPr>
            <w:tcW w:w="282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134984F7" w14:textId="77777777" w:rsidR="006769F5" w:rsidRDefault="00000000">
            <w:pPr>
              <w:spacing w:after="0" w:line="240" w:lineRule="auto"/>
            </w:pPr>
            <w:r>
              <w:t>Reproducibility</w:t>
            </w:r>
          </w:p>
        </w:tc>
        <w:tc>
          <w:tcPr>
            <w:tcW w:w="6060" w:type="dxa"/>
            <w:tcBorders>
              <w:top w:val="nil"/>
              <w:left w:val="nil"/>
              <w:bottom w:val="single" w:sz="5" w:space="0" w:color="C7D1DB"/>
              <w:right w:val="single" w:sz="5" w:space="0" w:color="C7D1DB"/>
            </w:tcBorders>
            <w:tcMar>
              <w:top w:w="0" w:type="dxa"/>
              <w:left w:w="100" w:type="dxa"/>
              <w:bottom w:w="0" w:type="dxa"/>
              <w:right w:w="100" w:type="dxa"/>
            </w:tcMar>
          </w:tcPr>
          <w:p w14:paraId="067EC283" w14:textId="77777777" w:rsidR="006769F5" w:rsidRDefault="00000000">
            <w:pPr>
              <w:spacing w:after="0" w:line="240" w:lineRule="auto"/>
            </w:pPr>
            <w:r>
              <w:t>Retain the image, candidate attributes, policy source, and map context for each finding.</w:t>
            </w:r>
          </w:p>
        </w:tc>
      </w:tr>
      <w:tr w:rsidR="006769F5" w14:paraId="6B260BB9" w14:textId="77777777">
        <w:trPr>
          <w:trHeight w:val="390"/>
        </w:trPr>
        <w:tc>
          <w:tcPr>
            <w:tcW w:w="2820" w:type="dxa"/>
            <w:tcBorders>
              <w:top w:val="nil"/>
              <w:left w:val="single" w:sz="5" w:space="0" w:color="C7D1DB"/>
              <w:bottom w:val="single" w:sz="5" w:space="0" w:color="C7D1DB"/>
              <w:right w:val="single" w:sz="5" w:space="0" w:color="C7D1DB"/>
            </w:tcBorders>
            <w:tcMar>
              <w:top w:w="0" w:type="dxa"/>
              <w:left w:w="100" w:type="dxa"/>
              <w:bottom w:w="0" w:type="dxa"/>
              <w:right w:w="100" w:type="dxa"/>
            </w:tcMar>
          </w:tcPr>
          <w:p w14:paraId="30C4BE7C" w14:textId="77777777" w:rsidR="006769F5" w:rsidRDefault="00000000">
            <w:pPr>
              <w:spacing w:after="0" w:line="240" w:lineRule="auto"/>
            </w:pPr>
            <w:r>
              <w:t>Reporting</w:t>
            </w:r>
          </w:p>
        </w:tc>
        <w:tc>
          <w:tcPr>
            <w:tcW w:w="6060" w:type="dxa"/>
            <w:tcBorders>
              <w:top w:val="nil"/>
              <w:left w:val="nil"/>
              <w:bottom w:val="single" w:sz="5" w:space="0" w:color="C7D1DB"/>
              <w:right w:val="single" w:sz="5" w:space="0" w:color="C7D1DB"/>
            </w:tcBorders>
            <w:tcMar>
              <w:top w:w="0" w:type="dxa"/>
              <w:left w:w="100" w:type="dxa"/>
              <w:bottom w:w="0" w:type="dxa"/>
              <w:right w:w="100" w:type="dxa"/>
            </w:tcMar>
          </w:tcPr>
          <w:p w14:paraId="06CC6AB3" w14:textId="77777777" w:rsidR="006769F5" w:rsidRDefault="00000000">
            <w:pPr>
              <w:spacing w:after="0" w:line="240" w:lineRule="auto"/>
            </w:pPr>
            <w:r>
              <w:t>Generate screenshots and CSV summaries for the report and later publication.</w:t>
            </w:r>
          </w:p>
        </w:tc>
      </w:tr>
    </w:tbl>
    <w:p w14:paraId="2D9CA8FA" w14:textId="77777777" w:rsidR="006769F5" w:rsidRDefault="00000000">
      <w:r>
        <w:t xml:space="preserve"> </w:t>
      </w:r>
    </w:p>
    <w:tbl>
      <w:tblPr>
        <w:tblStyle w:val="af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6769F5" w14:paraId="40B786B6" w14:textId="77777777">
        <w:trPr>
          <w:trHeight w:val="795"/>
        </w:trPr>
        <w:tc>
          <w:tcPr>
            <w:tcW w:w="8895" w:type="dxa"/>
            <w:tcBorders>
              <w:top w:val="single" w:sz="5" w:space="0" w:color="B86F18"/>
              <w:left w:val="single" w:sz="5" w:space="0" w:color="B86F18"/>
              <w:bottom w:val="single" w:sz="5" w:space="0" w:color="B86F18"/>
              <w:right w:val="single" w:sz="5" w:space="0" w:color="B86F18"/>
            </w:tcBorders>
            <w:shd w:val="clear" w:color="auto" w:fill="FFF1DE"/>
            <w:tcMar>
              <w:top w:w="0" w:type="dxa"/>
              <w:left w:w="100" w:type="dxa"/>
              <w:bottom w:w="0" w:type="dxa"/>
              <w:right w:w="100" w:type="dxa"/>
            </w:tcMar>
          </w:tcPr>
          <w:p w14:paraId="6E0B4088" w14:textId="77777777" w:rsidR="006769F5" w:rsidRDefault="00000000">
            <w:pPr>
              <w:spacing w:after="0" w:line="240" w:lineRule="auto"/>
            </w:pPr>
            <w:r>
              <w:t>Interpretation limitation</w:t>
            </w:r>
            <w:r>
              <w:br/>
              <w:t xml:space="preserve"> The Dashboard is an analysis and traceability tool, not a Ground Truth annotation system. Its counts describe recorded model and policy outputs; Precision, Recall, F1, and Accuracy still require independently annotated reference data.</w:t>
            </w:r>
          </w:p>
        </w:tc>
      </w:tr>
    </w:tbl>
    <w:p w14:paraId="5BB7BDC5" w14:textId="77777777" w:rsidR="006769F5" w:rsidRDefault="00000000">
      <w:r>
        <w:t xml:space="preserve"> </w:t>
      </w:r>
    </w:p>
    <w:p w14:paraId="32F81D9C" w14:textId="77777777" w:rsidR="006769F5" w:rsidRDefault="006769F5"/>
    <w:sectPr w:rsidR="006769F5">
      <w:headerReference w:type="default" r:id="rId36"/>
      <w:footerReference w:type="default" r:id="rId37"/>
      <w:pgSz w:w="11906" w:h="16838"/>
      <w:pgMar w:top="1134" w:right="1134" w:bottom="1020" w:left="1134"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1B36" w14:textId="77777777" w:rsidR="008C3F51" w:rsidRDefault="008C3F51">
      <w:pPr>
        <w:spacing w:after="0" w:line="240" w:lineRule="auto"/>
      </w:pPr>
      <w:r>
        <w:separator/>
      </w:r>
    </w:p>
  </w:endnote>
  <w:endnote w:type="continuationSeparator" w:id="0">
    <w:p w14:paraId="70E28A58" w14:textId="77777777" w:rsidR="008C3F51" w:rsidRDefault="008C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E0E316-F508-412F-B3FE-E1AE45BA5555}"/>
    <w:embedItalic r:id="rId2" w:fontKey="{8AFFEB2F-02A8-45E6-BC06-CBEAC8E6EC24}"/>
    <w:embedBoldItalic r:id="rId3" w:fontKey="{DEF91F31-7EA6-419E-944C-99174B0EADBA}"/>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989816F0-6AFB-43A7-B06C-BA03EC077E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DC49" w14:textId="77777777" w:rsidR="006769F5" w:rsidRDefault="006769F5">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7562" w14:textId="25B12217" w:rsidR="006769F5" w:rsidRDefault="00000000">
    <w:pPr>
      <w:pBdr>
        <w:top w:val="nil"/>
        <w:left w:val="nil"/>
        <w:bottom w:val="nil"/>
        <w:right w:val="nil"/>
        <w:between w:val="nil"/>
      </w:pBdr>
      <w:tabs>
        <w:tab w:val="center" w:pos="4680"/>
        <w:tab w:val="right" w:pos="9360"/>
      </w:tabs>
      <w:spacing w:after="0" w:line="240" w:lineRule="auto"/>
      <w:jc w:val="center"/>
    </w:pPr>
    <w:r>
      <w:rPr>
        <w:color w:val="5F6B78"/>
        <w:sz w:val="18"/>
        <w:szCs w:val="18"/>
      </w:rPr>
      <w:t xml:space="preserve">Page </w:t>
    </w:r>
    <w:r>
      <w:fldChar w:fldCharType="begin"/>
    </w:r>
    <w:r>
      <w:instrText>PAGE</w:instrText>
    </w:r>
    <w:r>
      <w:fldChar w:fldCharType="separate"/>
    </w:r>
    <w:r w:rsidR="00916B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F079" w14:textId="77777777" w:rsidR="008C3F51" w:rsidRDefault="008C3F51">
      <w:pPr>
        <w:spacing w:after="0" w:line="240" w:lineRule="auto"/>
      </w:pPr>
      <w:r>
        <w:separator/>
      </w:r>
    </w:p>
  </w:footnote>
  <w:footnote w:type="continuationSeparator" w:id="0">
    <w:p w14:paraId="7EB655B7" w14:textId="77777777" w:rsidR="008C3F51" w:rsidRDefault="008C3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12F4" w14:textId="77777777" w:rsidR="006769F5" w:rsidRDefault="006769F5">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5CD8" w14:textId="77777777" w:rsidR="006769F5" w:rsidRDefault="00000000">
    <w:pPr>
      <w:pBdr>
        <w:top w:val="nil"/>
        <w:left w:val="nil"/>
        <w:bottom w:val="nil"/>
        <w:right w:val="nil"/>
        <w:between w:val="nil"/>
      </w:pBdr>
      <w:tabs>
        <w:tab w:val="center" w:pos="4680"/>
        <w:tab w:val="right" w:pos="9360"/>
      </w:tabs>
      <w:spacing w:after="0" w:line="240" w:lineRule="auto"/>
    </w:pPr>
    <w:r>
      <w:rPr>
        <w:b/>
        <w:bCs/>
        <w:color w:val="5F6B78"/>
        <w:sz w:val="17"/>
        <w:szCs w:val="17"/>
      </w:rPr>
      <w:t>Robot Eco Farm - Phase B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9F5"/>
    <w:rsid w:val="00127E6A"/>
    <w:rsid w:val="00337A40"/>
    <w:rsid w:val="006769F5"/>
    <w:rsid w:val="008C3F51"/>
    <w:rsid w:val="00916B46"/>
    <w:rsid w:val="00934FE2"/>
    <w:rsid w:val="00CD0CCD"/>
    <w:rsid w:val="00EA52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9CFA"/>
  <w15:docId w15:val="{FF5E8109-39B2-426C-A822-6E43185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1"/>
        <w:szCs w:val="21"/>
        <w:lang w:val="en"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b/>
      <w:bCs/>
      <w:color w:val="18324B"/>
      <w:sz w:val="28"/>
      <w:szCs w:val="28"/>
    </w:rPr>
  </w:style>
  <w:style w:type="paragraph" w:styleId="2">
    <w:name w:val="heading 2"/>
    <w:basedOn w:val="a"/>
    <w:next w:val="a"/>
    <w:uiPriority w:val="9"/>
    <w:unhideWhenUsed/>
    <w:qFormat/>
    <w:pPr>
      <w:keepNext/>
      <w:keepLines/>
      <w:spacing w:before="200" w:after="0"/>
      <w:outlineLvl w:val="1"/>
    </w:pPr>
    <w:rPr>
      <w:b/>
      <w:bCs/>
      <w:color w:val="2E5B88"/>
      <w:sz w:val="26"/>
      <w:szCs w:val="26"/>
    </w:rPr>
  </w:style>
  <w:style w:type="paragraph" w:styleId="3">
    <w:name w:val="heading 3"/>
    <w:basedOn w:val="a"/>
    <w:next w:val="a"/>
    <w:uiPriority w:val="9"/>
    <w:unhideWhenUsed/>
    <w:qFormat/>
    <w:pPr>
      <w:keepNext/>
      <w:keepLines/>
      <w:spacing w:before="200" w:after="0"/>
      <w:outlineLvl w:val="2"/>
    </w:pPr>
    <w:rPr>
      <w:b/>
      <w:bCs/>
      <w:color w:val="2E5B88"/>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3.jpg"/><Relationship Id="rId39" Type="http://schemas.openxmlformats.org/officeDocument/2006/relationships/theme" Target="theme/theme1.xml"/><Relationship Id="rId21" Type="http://schemas.openxmlformats.org/officeDocument/2006/relationships/hyperlink" Target="https://doi.org/10.1016/j.atech.2025.101465" TargetMode="External"/><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3389/fpls.2025.1503256" TargetMode="External"/><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i.org/10.3390/agronomy12020356" TargetMode="External"/><Relationship Id="rId31" Type="http://schemas.openxmlformats.org/officeDocument/2006/relationships/image" Target="media/image18.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universe.roboflow.com/buzhidao-mkdfs/tomato-h72eq" TargetMode="External"/><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png"/><Relationship Id="rId8" Type="http://schemas.openxmlformats.org/officeDocument/2006/relationships/hyperlink" Target="https://github.com/xsrel77/Ronen-Autonomous-Vehicle-"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4iWcrH9h7gi480t4koP4vNrpC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czFhNGh6aGo2bW15Mg5oLmQ1bHVuanljZDN4ZTIOaC5qdWIwMWozYjY1OTIyDmgucnd1dDNzbHlpemE2Mg1oLmZsNDE3Y3pudWt0Mg5oLjI4N2wwOHJnMmo3MjIOaC40eTFwa2h3cXJ1bmUyDmgucmUyY2s4a2pwbHJlMg5oLjM3b3VydTYyc2VzNTIOaC42bGNsNWp5eTF2ZXM4AHIhMV9HM2hXV3VsMjY0VzFUMkk0b2hLV0J0REozWF90ZG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6925</Words>
  <Characters>40032</Characters>
  <Application>Microsoft Office Word</Application>
  <DocSecurity>0</DocSecurity>
  <Lines>1291</Lines>
  <Paragraphs>958</Paragraphs>
  <ScaleCrop>false</ScaleCrop>
  <Company/>
  <LinksUpToDate>false</LinksUpToDate>
  <CharactersWithSpaces>45999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אוחיון ישראל</cp:lastModifiedBy>
  <cp:revision>4</cp:revision>
  <dcterms:created xsi:type="dcterms:W3CDTF">2026-07-12T19:52:00Z</dcterms:created>
  <dcterms:modified xsi:type="dcterms:W3CDTF">2026-07-18T18:20:00Z</dcterms:modified>
</cp:coreProperties>
</file>