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A3B998" w14:textId="77777777" w:rsidR="00F6646D" w:rsidRDefault="00E65592">
      <w:pPr>
        <w:pStyle w:val="a4"/>
        <w:rPr>
          <w:lang w:eastAsia="zh-CN"/>
        </w:rPr>
      </w:pPr>
      <w:r>
        <w:rPr>
          <w:lang w:eastAsia="zh-CN"/>
        </w:rPr>
        <w:t>模糊控制应用案例分析</w:t>
      </w:r>
    </w:p>
    <w:p w14:paraId="6C96C68F" w14:textId="35872925" w:rsidR="00F6646D" w:rsidRPr="00667C49" w:rsidRDefault="00667C49" w:rsidP="00667C49">
      <w:pPr>
        <w:pStyle w:val="2"/>
        <w:jc w:val="right"/>
        <w:rPr>
          <w:sz w:val="21"/>
          <w:szCs w:val="21"/>
          <w:lang w:eastAsia="zh-CN"/>
        </w:rPr>
      </w:pPr>
      <w:bookmarkStart w:id="0" w:name="header-n3"/>
      <w:r w:rsidRPr="00667C49">
        <w:rPr>
          <w:rFonts w:hint="eastAsia"/>
          <w:sz w:val="21"/>
          <w:szCs w:val="21"/>
          <w:lang w:eastAsia="zh-CN"/>
        </w:rPr>
        <w:t>——</w:t>
      </w:r>
      <w:r w:rsidR="00E65592" w:rsidRPr="00667C49">
        <w:rPr>
          <w:sz w:val="21"/>
          <w:szCs w:val="21"/>
          <w:lang w:eastAsia="zh-CN"/>
        </w:rPr>
        <w:t>基于模糊控制的矿井提升机闸瓦间隙监控系统分析</w:t>
      </w:r>
      <w:bookmarkEnd w:id="0"/>
    </w:p>
    <w:p w14:paraId="6F4C5DDF" w14:textId="77777777" w:rsidR="00F6646D" w:rsidRDefault="00E65592">
      <w:pPr>
        <w:pStyle w:val="2"/>
        <w:rPr>
          <w:lang w:eastAsia="zh-CN"/>
        </w:rPr>
      </w:pPr>
      <w:bookmarkStart w:id="1" w:name="header-n4"/>
      <w:r>
        <w:rPr>
          <w:lang w:eastAsia="zh-CN"/>
        </w:rPr>
        <w:t>一、问题背景分析</w:t>
      </w:r>
      <w:bookmarkEnd w:id="1"/>
    </w:p>
    <w:p w14:paraId="5FBA3303" w14:textId="77777777" w:rsidR="00F6646D" w:rsidRDefault="00E65592">
      <w:pPr>
        <w:pStyle w:val="FirstParagraph"/>
        <w:ind w:firstLine="480"/>
        <w:rPr>
          <w:lang w:eastAsia="zh-CN"/>
        </w:rPr>
      </w:pPr>
      <w:r>
        <w:rPr>
          <w:lang w:eastAsia="zh-CN"/>
        </w:rPr>
        <w:t>对于采矿作业来讲，矿矿井提升机是起到了运输人员、物料和矿石作用</w:t>
      </w:r>
      <w:r>
        <w:rPr>
          <w:lang w:eastAsia="zh-CN"/>
        </w:rPr>
        <w:t>,</w:t>
      </w:r>
      <w:r>
        <w:rPr>
          <w:lang w:eastAsia="zh-CN"/>
        </w:rPr>
        <w:t>连接矿山地面和井下的重要</w:t>
      </w:r>
      <w:r>
        <w:rPr>
          <w:lang w:eastAsia="zh-CN"/>
        </w:rPr>
        <w:t>“</w:t>
      </w:r>
      <w:r>
        <w:rPr>
          <w:lang w:eastAsia="zh-CN"/>
        </w:rPr>
        <w:t>咽喉设备</w:t>
      </w:r>
      <w:r>
        <w:rPr>
          <w:lang w:eastAsia="zh-CN"/>
        </w:rPr>
        <w:t>”</w:t>
      </w:r>
      <w:r>
        <w:rPr>
          <w:lang w:eastAsia="zh-CN"/>
        </w:rPr>
        <w:t>。在矿井提升机自动运行过程中</w:t>
      </w:r>
      <w:r>
        <w:rPr>
          <w:lang w:eastAsia="zh-CN"/>
        </w:rPr>
        <w:t>,</w:t>
      </w:r>
      <w:r>
        <w:rPr>
          <w:lang w:eastAsia="zh-CN"/>
        </w:rPr>
        <w:t>闸瓦间隙受到多种外部扰动的影响</w:t>
      </w:r>
      <w:r>
        <w:rPr>
          <w:lang w:eastAsia="zh-CN"/>
        </w:rPr>
        <w:t>,</w:t>
      </w:r>
      <w:r>
        <w:rPr>
          <w:lang w:eastAsia="zh-CN"/>
        </w:rPr>
        <w:t>其大小呈不规律变化。</w:t>
      </w:r>
    </w:p>
    <w:p w14:paraId="0543F5CD" w14:textId="481454EC" w:rsidR="00F6646D" w:rsidRDefault="00E65592">
      <w:pPr>
        <w:numPr>
          <w:ilvl w:val="0"/>
          <w:numId w:val="2"/>
        </w:numPr>
        <w:rPr>
          <w:lang w:eastAsia="zh-CN"/>
        </w:rPr>
      </w:pPr>
      <w:r>
        <w:rPr>
          <w:lang w:eastAsia="zh-CN"/>
        </w:rPr>
        <w:t>过大的间隙会降低制动系统的制动力矩</w:t>
      </w:r>
    </w:p>
    <w:p w14:paraId="1B3968AE" w14:textId="4F0AACA9" w:rsidR="00F6646D" w:rsidRDefault="00E65592">
      <w:pPr>
        <w:numPr>
          <w:ilvl w:val="0"/>
          <w:numId w:val="2"/>
        </w:numPr>
        <w:rPr>
          <w:lang w:eastAsia="zh-CN"/>
        </w:rPr>
      </w:pPr>
      <w:r>
        <w:rPr>
          <w:lang w:eastAsia="zh-CN"/>
        </w:rPr>
        <w:t>间隙过小又会造成闸瓦长期刮擦制动盘面</w:t>
      </w:r>
    </w:p>
    <w:p w14:paraId="04719F53" w14:textId="77777777" w:rsidR="00F6646D" w:rsidRDefault="00E65592">
      <w:pPr>
        <w:pStyle w:val="FirstParagraph"/>
        <w:ind w:firstLine="480"/>
        <w:rPr>
          <w:lang w:eastAsia="zh-CN"/>
        </w:rPr>
      </w:pPr>
      <w:r>
        <w:rPr>
          <w:lang w:eastAsia="zh-CN"/>
        </w:rPr>
        <w:t>当前对闸瓦间隙的研究主要集中在间隙的监测</w:t>
      </w:r>
      <w:r>
        <w:rPr>
          <w:lang w:eastAsia="zh-CN"/>
        </w:rPr>
        <w:t>,</w:t>
      </w:r>
      <w:r>
        <w:rPr>
          <w:lang w:eastAsia="zh-CN"/>
        </w:rPr>
        <w:t>即主要集中在事后管理</w:t>
      </w:r>
      <w:r>
        <w:rPr>
          <w:lang w:eastAsia="zh-CN"/>
        </w:rPr>
        <w:t>,</w:t>
      </w:r>
      <w:r>
        <w:rPr>
          <w:lang w:eastAsia="zh-CN"/>
        </w:rPr>
        <w:t>虽然能够及时监测到闸瓦间隙的变化并发出报警提示甚至停车</w:t>
      </w:r>
      <w:r>
        <w:rPr>
          <w:lang w:eastAsia="zh-CN"/>
        </w:rPr>
        <w:t>,</w:t>
      </w:r>
      <w:r>
        <w:rPr>
          <w:lang w:eastAsia="zh-CN"/>
        </w:rPr>
        <w:t>但是不能及时进行间隙大小的自适应调节</w:t>
      </w:r>
      <w:r>
        <w:rPr>
          <w:lang w:eastAsia="zh-CN"/>
        </w:rPr>
        <w:t>,</w:t>
      </w:r>
      <w:r>
        <w:rPr>
          <w:lang w:eastAsia="zh-CN"/>
        </w:rPr>
        <w:t>往往是故障甚至事故发生后才会对闸瓦间隙进行相应的人工调整。</w:t>
      </w:r>
    </w:p>
    <w:p w14:paraId="15F9EAE7" w14:textId="77777777" w:rsidR="00F6646D" w:rsidRDefault="00E65592" w:rsidP="00667C49">
      <w:pPr>
        <w:pStyle w:val="a0"/>
        <w:ind w:firstLine="480"/>
      </w:pPr>
      <w:r>
        <w:rPr>
          <w:lang w:eastAsia="zh-CN"/>
        </w:rPr>
        <w:t>矿井提升机制动系统硬件部分主要由制动盘、闸瓦、碟簧、活塞、液压站和油管等组成。当提升机在自动运行过程中需要减速时</w:t>
      </w:r>
      <w:r>
        <w:rPr>
          <w:lang w:eastAsia="zh-CN"/>
        </w:rPr>
        <w:t>,</w:t>
      </w:r>
      <w:r>
        <w:rPr>
          <w:lang w:eastAsia="zh-CN"/>
        </w:rPr>
        <w:t>电控系统控制比例电磁阀电流慢慢减小</w:t>
      </w:r>
      <w:r>
        <w:rPr>
          <w:lang w:eastAsia="zh-CN"/>
        </w:rPr>
        <w:t>,</w:t>
      </w:r>
      <w:r>
        <w:rPr>
          <w:lang w:eastAsia="zh-CN"/>
        </w:rPr>
        <w:t>油压也同步减小</w:t>
      </w:r>
      <w:r>
        <w:rPr>
          <w:lang w:eastAsia="zh-CN"/>
        </w:rPr>
        <w:t>,</w:t>
      </w:r>
      <w:r>
        <w:rPr>
          <w:lang w:eastAsia="zh-CN"/>
        </w:rPr>
        <w:t>闸瓦慢慢贴紧到制动盘面。此时</w:t>
      </w:r>
      <w:r>
        <w:rPr>
          <w:lang w:eastAsia="zh-CN"/>
        </w:rPr>
        <w:t>,</w:t>
      </w:r>
      <w:r>
        <w:rPr>
          <w:lang w:eastAsia="zh-CN"/>
        </w:rPr>
        <w:t>闸瓦间隙值逐渐减小</w:t>
      </w:r>
      <w:proofErr w:type="gramStart"/>
      <w:r>
        <w:rPr>
          <w:lang w:eastAsia="zh-CN"/>
        </w:rPr>
        <w:t>到零当遇到</w:t>
      </w:r>
      <w:proofErr w:type="gramEnd"/>
      <w:r>
        <w:rPr>
          <w:lang w:eastAsia="zh-CN"/>
        </w:rPr>
        <w:t>危险情况需要紧急停车时</w:t>
      </w:r>
      <w:r>
        <w:rPr>
          <w:lang w:eastAsia="zh-CN"/>
        </w:rPr>
        <w:t>,</w:t>
      </w:r>
      <w:r>
        <w:rPr>
          <w:lang w:eastAsia="zh-CN"/>
        </w:rPr>
        <w:t>安全回路失电</w:t>
      </w:r>
      <w:r>
        <w:rPr>
          <w:lang w:eastAsia="zh-CN"/>
        </w:rPr>
        <w:t>,</w:t>
      </w:r>
      <w:r>
        <w:rPr>
          <w:lang w:eastAsia="zh-CN"/>
        </w:rPr>
        <w:t>比例电磁阀电流归零</w:t>
      </w:r>
      <w:r>
        <w:rPr>
          <w:lang w:eastAsia="zh-CN"/>
        </w:rPr>
        <w:t>,</w:t>
      </w:r>
      <w:r>
        <w:rPr>
          <w:lang w:eastAsia="zh-CN"/>
        </w:rPr>
        <w:t>同时相应的换</w:t>
      </w:r>
      <w:r>
        <w:rPr>
          <w:lang w:eastAsia="zh-CN"/>
        </w:rPr>
        <w:t>向阀动作</w:t>
      </w:r>
      <w:r>
        <w:rPr>
          <w:lang w:eastAsia="zh-CN"/>
        </w:rPr>
        <w:t>,</w:t>
      </w:r>
      <w:r>
        <w:rPr>
          <w:lang w:eastAsia="zh-CN"/>
        </w:rPr>
        <w:t>压力</w:t>
      </w:r>
      <w:proofErr w:type="gramStart"/>
      <w:r>
        <w:rPr>
          <w:lang w:eastAsia="zh-CN"/>
        </w:rPr>
        <w:t>油迅速</w:t>
      </w:r>
      <w:proofErr w:type="gramEnd"/>
      <w:r>
        <w:rPr>
          <w:lang w:eastAsia="zh-CN"/>
        </w:rPr>
        <w:t>回油到液压站</w:t>
      </w:r>
      <w:r>
        <w:rPr>
          <w:lang w:eastAsia="zh-CN"/>
        </w:rPr>
        <w:t>,</w:t>
      </w:r>
      <w:proofErr w:type="gramStart"/>
      <w:r>
        <w:rPr>
          <w:lang w:eastAsia="zh-CN"/>
        </w:rPr>
        <w:t>蝶簧推动</w:t>
      </w:r>
      <w:proofErr w:type="gramEnd"/>
      <w:r>
        <w:rPr>
          <w:lang w:eastAsia="zh-CN"/>
        </w:rPr>
        <w:t>活塞紧紧抱住制动盘</w:t>
      </w:r>
      <w:r>
        <w:rPr>
          <w:lang w:eastAsia="zh-CN"/>
        </w:rPr>
        <w:t>,</w:t>
      </w:r>
      <w:r>
        <w:rPr>
          <w:lang w:eastAsia="zh-CN"/>
        </w:rPr>
        <w:t>实现合闸动作。此时</w:t>
      </w:r>
      <w:r>
        <w:rPr>
          <w:lang w:eastAsia="zh-CN"/>
        </w:rPr>
        <w:t>,</w:t>
      </w:r>
      <w:r>
        <w:rPr>
          <w:lang w:eastAsia="zh-CN"/>
        </w:rPr>
        <w:t>闸瓦间隙值为零。当提升机需要提升物料或人员时</w:t>
      </w:r>
      <w:r>
        <w:rPr>
          <w:lang w:eastAsia="zh-CN"/>
        </w:rPr>
        <w:t>,</w:t>
      </w:r>
      <w:r>
        <w:rPr>
          <w:lang w:eastAsia="zh-CN"/>
        </w:rPr>
        <w:t>液压站油泵电机启动</w:t>
      </w:r>
      <w:r>
        <w:rPr>
          <w:lang w:eastAsia="zh-CN"/>
        </w:rPr>
        <w:t>,</w:t>
      </w:r>
      <w:r>
        <w:rPr>
          <w:lang w:eastAsia="zh-CN"/>
        </w:rPr>
        <w:t>压力油克服</w:t>
      </w:r>
      <w:proofErr w:type="gramStart"/>
      <w:r>
        <w:rPr>
          <w:lang w:eastAsia="zh-CN"/>
        </w:rPr>
        <w:t>蝶簧力</w:t>
      </w:r>
      <w:proofErr w:type="gramEnd"/>
      <w:r>
        <w:rPr>
          <w:lang w:eastAsia="zh-CN"/>
        </w:rPr>
        <w:t>做功</w:t>
      </w:r>
      <w:r>
        <w:rPr>
          <w:lang w:eastAsia="zh-CN"/>
        </w:rPr>
        <w:t>,</w:t>
      </w:r>
      <w:r>
        <w:rPr>
          <w:lang w:eastAsia="zh-CN"/>
        </w:rPr>
        <w:t>推动闸瓦脱离制动盘</w:t>
      </w:r>
      <w:r>
        <w:rPr>
          <w:lang w:eastAsia="zh-CN"/>
        </w:rPr>
        <w:t>,</w:t>
      </w:r>
      <w:r>
        <w:rPr>
          <w:lang w:eastAsia="zh-CN"/>
        </w:rPr>
        <w:t>直到其与制动盘之间的垂直距离达到最大间隙值</w:t>
      </w:r>
      <w:r>
        <w:rPr>
          <w:lang w:eastAsia="zh-CN"/>
        </w:rPr>
        <w:t>,</w:t>
      </w:r>
      <w:r>
        <w:rPr>
          <w:lang w:eastAsia="zh-CN"/>
        </w:rPr>
        <w:t>从而</w:t>
      </w:r>
      <w:proofErr w:type="gramStart"/>
      <w:r>
        <w:rPr>
          <w:lang w:eastAsia="zh-CN"/>
        </w:rPr>
        <w:t>结束松闸动作</w:t>
      </w:r>
      <w:proofErr w:type="gramEnd"/>
      <w:r>
        <w:rPr>
          <w:lang w:eastAsia="zh-CN"/>
        </w:rPr>
        <w:t>。</w:t>
      </w:r>
      <w:proofErr w:type="spellStart"/>
      <w:r>
        <w:t>闸瓦工作原理如下图所示</w:t>
      </w:r>
      <w:proofErr w:type="spellEnd"/>
      <w:r>
        <w:t>。</w:t>
      </w:r>
    </w:p>
    <w:p w14:paraId="4D29BA38" w14:textId="77777777" w:rsidR="00667C49" w:rsidRDefault="00E65592" w:rsidP="00667C49">
      <w:pPr>
        <w:pStyle w:val="CaptionedFigure"/>
        <w:jc w:val="center"/>
      </w:pPr>
      <w:r>
        <w:rPr>
          <w:noProof/>
        </w:rPr>
        <w:drawing>
          <wp:inline distT="0" distB="0" distL="0" distR="0" wp14:anchorId="2A649C7B" wp14:editId="357C20F8">
            <wp:extent cx="3596005" cy="194054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GitRepo\university-learning-code\大三下\智能控制\模糊控制大作业\assets\ZDYB202001012_043.jpg"/>
                    <pic:cNvPicPr>
                      <a:picLocks noChangeAspect="1" noChangeArrowheads="1"/>
                    </pic:cNvPicPr>
                  </pic:nvPicPr>
                  <pic:blipFill>
                    <a:blip r:embed="rId7"/>
                    <a:stretch>
                      <a:fillRect/>
                    </a:stretch>
                  </pic:blipFill>
                  <pic:spPr bwMode="auto">
                    <a:xfrm>
                      <a:off x="0" y="0"/>
                      <a:ext cx="3647626" cy="1968403"/>
                    </a:xfrm>
                    <a:prstGeom prst="rect">
                      <a:avLst/>
                    </a:prstGeom>
                    <a:noFill/>
                    <a:ln w="9525">
                      <a:noFill/>
                      <a:headEnd/>
                      <a:tailEnd/>
                    </a:ln>
                  </pic:spPr>
                </pic:pic>
              </a:graphicData>
            </a:graphic>
          </wp:inline>
        </w:drawing>
      </w:r>
    </w:p>
    <w:p w14:paraId="2FB558CA" w14:textId="69369863" w:rsidR="00F6646D" w:rsidRDefault="00667C49" w:rsidP="00667C49">
      <w:pPr>
        <w:pStyle w:val="aa"/>
        <w:jc w:val="center"/>
      </w:pPr>
      <w:r>
        <w:rPr>
          <w:rFonts w:hint="eastAsia"/>
          <w:lang w:eastAsia="zh-CN"/>
        </w:rPr>
        <w:t>图</w:t>
      </w:r>
      <w:r>
        <w:fldChar w:fldCharType="begin"/>
      </w:r>
      <w:r>
        <w:instrText xml:space="preserve"> SEQ Figure \* ARABIC </w:instrText>
      </w:r>
      <w:r>
        <w:fldChar w:fldCharType="separate"/>
      </w:r>
      <w:r w:rsidR="00490E87">
        <w:rPr>
          <w:noProof/>
        </w:rPr>
        <w:t>1</w:t>
      </w:r>
      <w:r>
        <w:fldChar w:fldCharType="end"/>
      </w:r>
      <w:r w:rsidRPr="00FC60E2">
        <w:t xml:space="preserve"> </w:t>
      </w:r>
      <w:proofErr w:type="spellStart"/>
      <w:r w:rsidRPr="00FC60E2">
        <w:t>闸瓦工作原理图</w:t>
      </w:r>
      <w:proofErr w:type="spellEnd"/>
    </w:p>
    <w:p w14:paraId="5B1C120D" w14:textId="77777777" w:rsidR="00F6646D" w:rsidRDefault="00F6646D">
      <w:pPr>
        <w:pStyle w:val="ImageCaption"/>
      </w:pPr>
    </w:p>
    <w:p w14:paraId="5EED604D" w14:textId="77777777" w:rsidR="00F6646D" w:rsidRDefault="00E65592" w:rsidP="00667C49">
      <w:pPr>
        <w:pStyle w:val="a0"/>
        <w:ind w:firstLineChars="200" w:firstLine="480"/>
        <w:rPr>
          <w:lang w:eastAsia="zh-CN"/>
        </w:rPr>
      </w:pPr>
      <w:r>
        <w:rPr>
          <w:lang w:eastAsia="zh-CN"/>
        </w:rPr>
        <w:t>由图</w:t>
      </w:r>
      <w:r>
        <w:rPr>
          <w:lang w:eastAsia="zh-CN"/>
        </w:rPr>
        <w:t xml:space="preserve"> 1 </w:t>
      </w:r>
      <w:r>
        <w:rPr>
          <w:lang w:eastAsia="zh-CN"/>
        </w:rPr>
        <w:t>可知</w:t>
      </w:r>
      <w:r>
        <w:rPr>
          <w:lang w:eastAsia="zh-CN"/>
        </w:rPr>
        <w:t>,</w:t>
      </w:r>
      <w:r>
        <w:rPr>
          <w:lang w:eastAsia="zh-CN"/>
        </w:rPr>
        <w:t>闸瓦间隙</w:t>
      </w:r>
      <m:oMath>
        <m:r>
          <w:rPr>
            <w:rFonts w:ascii="Cambria Math" w:hAnsi="Cambria Math"/>
            <w:lang w:eastAsia="zh-CN"/>
          </w:rPr>
          <m:t>ΔS</m:t>
        </m:r>
      </m:oMath>
      <w:r>
        <w:rPr>
          <w:lang w:eastAsia="zh-CN"/>
        </w:rPr>
        <w:t>=</w:t>
      </w:r>
      <w:proofErr w:type="gramStart"/>
      <w:r>
        <w:rPr>
          <w:lang w:eastAsia="zh-CN"/>
        </w:rPr>
        <w:t>蝶簧位移</w:t>
      </w:r>
      <w:proofErr w:type="gramEnd"/>
      <m:oMath>
        <m:sSub>
          <m:sSubPr>
            <m:ctrlPr>
              <w:rPr>
                <w:rFonts w:ascii="Cambria Math" w:hAnsi="Cambria Math"/>
              </w:rPr>
            </m:ctrlPr>
          </m:sSubPr>
          <m:e>
            <m:r>
              <w:rPr>
                <w:rFonts w:ascii="Cambria Math" w:hAnsi="Cambria Math"/>
                <w:lang w:eastAsia="zh-CN"/>
              </w:rPr>
              <m:t>L</m:t>
            </m:r>
          </m:e>
          <m:sub>
            <m:r>
              <w:rPr>
                <w:rFonts w:ascii="Cambria Math" w:hAnsi="Cambria Math"/>
                <w:lang w:eastAsia="zh-CN"/>
              </w:rPr>
              <m:t>1</m:t>
            </m:r>
          </m:sub>
        </m:sSub>
      </m:oMath>
      <w:r>
        <w:rPr>
          <w:lang w:eastAsia="zh-CN"/>
        </w:rPr>
        <w:t>-</w:t>
      </w:r>
      <w:r>
        <w:rPr>
          <w:lang w:eastAsia="zh-CN"/>
        </w:rPr>
        <w:t>闸瓦磨损量</w:t>
      </w:r>
      <m:oMath>
        <m:sSub>
          <m:sSubPr>
            <m:ctrlPr>
              <w:rPr>
                <w:rFonts w:ascii="Cambria Math" w:hAnsi="Cambria Math"/>
              </w:rPr>
            </m:ctrlPr>
          </m:sSubPr>
          <m:e>
            <m:r>
              <w:rPr>
                <w:rFonts w:ascii="Cambria Math" w:hAnsi="Cambria Math"/>
                <w:lang w:eastAsia="zh-CN"/>
              </w:rPr>
              <m:t>L</m:t>
            </m:r>
          </m:e>
          <m:sub>
            <m:r>
              <w:rPr>
                <w:rFonts w:ascii="Cambria Math" w:hAnsi="Cambria Math"/>
                <w:lang w:eastAsia="zh-CN"/>
              </w:rPr>
              <m:t>2</m:t>
            </m:r>
          </m:sub>
        </m:sSub>
      </m:oMath>
      <w:r>
        <w:rPr>
          <w:lang w:eastAsia="zh-CN"/>
        </w:rPr>
        <w:t>。</w:t>
      </w:r>
      <w:proofErr w:type="gramStart"/>
      <w:r>
        <w:rPr>
          <w:lang w:eastAsia="zh-CN"/>
        </w:rPr>
        <w:t>蝶簧的</w:t>
      </w:r>
      <w:proofErr w:type="gramEnd"/>
      <w:r>
        <w:rPr>
          <w:lang w:eastAsia="zh-CN"/>
        </w:rPr>
        <w:t>位移变化量是非线性的。闸瓦的磨损也具有不可预知性</w:t>
      </w:r>
      <w:r>
        <w:rPr>
          <w:lang w:eastAsia="zh-CN"/>
        </w:rPr>
        <w:t>,</w:t>
      </w:r>
      <w:r>
        <w:rPr>
          <w:lang w:eastAsia="zh-CN"/>
        </w:rPr>
        <w:t>是一个动态变化量</w:t>
      </w:r>
      <w:r>
        <w:rPr>
          <w:lang w:eastAsia="zh-CN"/>
        </w:rPr>
        <w:t>,</w:t>
      </w:r>
      <w:proofErr w:type="gramStart"/>
      <w:r>
        <w:rPr>
          <w:lang w:eastAsia="zh-CN"/>
        </w:rPr>
        <w:t>且蝶簧</w:t>
      </w:r>
      <w:proofErr w:type="gramEnd"/>
      <w:r>
        <w:rPr>
          <w:lang w:eastAsia="zh-CN"/>
        </w:rPr>
        <w:t>的疲劳以及制动</w:t>
      </w:r>
      <w:r>
        <w:rPr>
          <w:lang w:eastAsia="zh-CN"/>
        </w:rPr>
        <w:lastRenderedPageBreak/>
        <w:t>盘的偏摆也会对闸瓦间隙值构成随机影响。因而很难对闸瓦间隙的位移变化</w:t>
      </w:r>
      <w:r>
        <w:rPr>
          <w:lang w:eastAsia="zh-CN"/>
        </w:rPr>
        <w:t>情况建立精确的数学线性模型。</w:t>
      </w:r>
    </w:p>
    <w:p w14:paraId="5394532C" w14:textId="77777777" w:rsidR="00F6646D" w:rsidRDefault="00E65592" w:rsidP="00667C49">
      <w:pPr>
        <w:pStyle w:val="a0"/>
        <w:ind w:firstLineChars="200" w:firstLine="480"/>
        <w:rPr>
          <w:lang w:eastAsia="zh-CN"/>
        </w:rPr>
      </w:pPr>
      <w:r>
        <w:rPr>
          <w:lang w:eastAsia="zh-CN"/>
        </w:rPr>
        <w:t>采用传统的智能控制方法很难实现对闸瓦间隙的精确控制。因此</w:t>
      </w:r>
      <w:r>
        <w:rPr>
          <w:lang w:eastAsia="zh-CN"/>
        </w:rPr>
        <w:t>,</w:t>
      </w:r>
      <w:r>
        <w:rPr>
          <w:lang w:eastAsia="zh-CN"/>
        </w:rPr>
        <w:t>有必要找到一种根据闸瓦间隙变化自动实时控制提升机闸瓦间隙的新型智能控制技术。模糊控制技术非常适合处理这种非线性模糊智能控制系统。</w:t>
      </w:r>
    </w:p>
    <w:p w14:paraId="7C4799B8" w14:textId="77777777" w:rsidR="00F6646D" w:rsidRDefault="00E65592">
      <w:pPr>
        <w:pStyle w:val="2"/>
      </w:pPr>
      <w:bookmarkStart w:id="2" w:name="header-n16"/>
      <w:proofErr w:type="spellStart"/>
      <w:r>
        <w:t>二、系统结构</w:t>
      </w:r>
      <w:bookmarkEnd w:id="2"/>
      <w:proofErr w:type="spellEnd"/>
    </w:p>
    <w:p w14:paraId="42739810" w14:textId="77777777" w:rsidR="00667C49" w:rsidRDefault="00E65592" w:rsidP="00667C49">
      <w:pPr>
        <w:pStyle w:val="CaptionedFigure"/>
        <w:jc w:val="center"/>
      </w:pPr>
      <w:r>
        <w:rPr>
          <w:noProof/>
        </w:rPr>
        <w:drawing>
          <wp:inline distT="0" distB="0" distL="0" distR="0" wp14:anchorId="0BFA05A5" wp14:editId="11B7313C">
            <wp:extent cx="5334000" cy="173079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GitRepo\university-learning-code\大三下\智能控制\模糊控制大作业\assets\ZDYB202001012_049.jpg"/>
                    <pic:cNvPicPr>
                      <a:picLocks noChangeAspect="1" noChangeArrowheads="1"/>
                    </pic:cNvPicPr>
                  </pic:nvPicPr>
                  <pic:blipFill>
                    <a:blip r:embed="rId8"/>
                    <a:stretch>
                      <a:fillRect/>
                    </a:stretch>
                  </pic:blipFill>
                  <pic:spPr bwMode="auto">
                    <a:xfrm>
                      <a:off x="0" y="0"/>
                      <a:ext cx="5334000" cy="1730796"/>
                    </a:xfrm>
                    <a:prstGeom prst="rect">
                      <a:avLst/>
                    </a:prstGeom>
                    <a:noFill/>
                    <a:ln w="9525">
                      <a:noFill/>
                      <a:headEnd/>
                      <a:tailEnd/>
                    </a:ln>
                  </pic:spPr>
                </pic:pic>
              </a:graphicData>
            </a:graphic>
          </wp:inline>
        </w:drawing>
      </w:r>
    </w:p>
    <w:p w14:paraId="61E126C5" w14:textId="30C4253E" w:rsidR="00F6646D" w:rsidRDefault="00667C49" w:rsidP="00667C49">
      <w:pPr>
        <w:pStyle w:val="aa"/>
        <w:jc w:val="center"/>
      </w:pPr>
      <w:r>
        <w:rPr>
          <w:rFonts w:hint="eastAsia"/>
          <w:lang w:eastAsia="zh-CN"/>
        </w:rPr>
        <w:t>图</w:t>
      </w:r>
      <w:r>
        <w:t xml:space="preserve"> </w:t>
      </w:r>
      <w:fldSimple w:instr=" SEQ Figure \* ARABIC ">
        <w:r w:rsidR="00490E87">
          <w:rPr>
            <w:noProof/>
          </w:rPr>
          <w:t>2</w:t>
        </w:r>
      </w:fldSimple>
      <w:r>
        <w:t xml:space="preserve"> </w:t>
      </w:r>
      <w:r>
        <w:rPr>
          <w:rFonts w:hint="eastAsia"/>
          <w:lang w:eastAsia="zh-CN"/>
        </w:rPr>
        <w:t>系统结构图</w:t>
      </w:r>
    </w:p>
    <w:p w14:paraId="15994862" w14:textId="77777777" w:rsidR="00F6646D" w:rsidRDefault="00F6646D">
      <w:pPr>
        <w:pStyle w:val="ImageCaption"/>
      </w:pPr>
    </w:p>
    <w:p w14:paraId="347A91E6" w14:textId="77777777" w:rsidR="00F6646D" w:rsidRDefault="00E65592" w:rsidP="00667C49">
      <w:pPr>
        <w:pStyle w:val="a0"/>
        <w:ind w:firstLineChars="200" w:firstLine="480"/>
        <w:rPr>
          <w:lang w:eastAsia="zh-CN"/>
        </w:rPr>
      </w:pPr>
      <w:r>
        <w:rPr>
          <w:lang w:eastAsia="zh-CN"/>
        </w:rPr>
        <w:t>如上图，选取将间隙实测值</w:t>
      </w:r>
      <w:r>
        <w:rPr>
          <w:lang w:eastAsia="zh-CN"/>
        </w:rPr>
        <w:t xml:space="preserve"> </w:t>
      </w:r>
      <m:oMath>
        <m:r>
          <w:rPr>
            <w:rFonts w:ascii="Cambria Math" w:hAnsi="Cambria Math"/>
            <w:lang w:eastAsia="zh-CN"/>
          </w:rPr>
          <m:t>x</m:t>
        </m:r>
      </m:oMath>
      <w:r>
        <w:rPr>
          <w:lang w:eastAsia="zh-CN"/>
        </w:rPr>
        <w:t xml:space="preserve"> </w:t>
      </w:r>
      <w:r>
        <w:rPr>
          <w:lang w:eastAsia="zh-CN"/>
        </w:rPr>
        <w:t>和间隙设定值</w:t>
      </w:r>
      <m:oMath>
        <m:sSub>
          <m:sSubPr>
            <m:ctrlPr>
              <w:rPr>
                <w:rFonts w:ascii="Cambria Math" w:hAnsi="Cambria Math"/>
              </w:rPr>
            </m:ctrlPr>
          </m:sSubPr>
          <m:e>
            <m:r>
              <w:rPr>
                <w:rFonts w:ascii="Cambria Math" w:hAnsi="Cambria Math"/>
                <w:lang w:eastAsia="zh-CN"/>
              </w:rPr>
              <m:t>x</m:t>
            </m:r>
          </m:e>
          <m:sub>
            <m:r>
              <w:rPr>
                <w:rFonts w:ascii="Cambria Math" w:hAnsi="Cambria Math"/>
                <w:lang w:eastAsia="zh-CN"/>
              </w:rPr>
              <m:t>s</m:t>
            </m:r>
          </m:sub>
        </m:sSub>
        <m:r>
          <w:rPr>
            <w:rFonts w:ascii="Cambria Math" w:hAnsi="Cambria Math"/>
            <w:lang w:eastAsia="zh-CN"/>
          </w:rPr>
          <m:t>=1.0</m:t>
        </m:r>
        <m:r>
          <w:rPr>
            <w:rFonts w:ascii="Cambria Math" w:hAnsi="Cambria Math"/>
            <w:lang w:eastAsia="zh-CN"/>
          </w:rPr>
          <m:t>mm</m:t>
        </m:r>
      </m:oMath>
      <w:r>
        <w:rPr>
          <w:lang w:eastAsia="zh-CN"/>
        </w:rPr>
        <w:t>之差</w:t>
      </w:r>
      <m:oMath>
        <m:r>
          <w:rPr>
            <w:rFonts w:ascii="Cambria Math" w:hAnsi="Cambria Math"/>
            <w:lang w:eastAsia="zh-CN"/>
          </w:rPr>
          <m:t>e</m:t>
        </m:r>
      </m:oMath>
      <w:r>
        <w:rPr>
          <w:lang w:eastAsia="zh-CN"/>
        </w:rPr>
        <w:t>作为输入。因为闸瓦间隙</w:t>
      </w:r>
      <m:oMath>
        <m:r>
          <w:rPr>
            <w:rFonts w:ascii="Cambria Math" w:hAnsi="Cambria Math"/>
            <w:lang w:eastAsia="zh-CN"/>
          </w:rPr>
          <m:t>x</m:t>
        </m:r>
        <m:r>
          <w:rPr>
            <w:rFonts w:ascii="Cambria Math" w:hAnsi="Cambria Math"/>
            <w:lang w:eastAsia="zh-CN"/>
          </w:rPr>
          <m:t>∈[0,2.0]</m:t>
        </m:r>
      </m:oMath>
      <w:r>
        <w:rPr>
          <w:lang w:eastAsia="zh-CN"/>
        </w:rPr>
        <w:t>，所以</w:t>
      </w:r>
      <w:r>
        <w:rPr>
          <w:lang w:eastAsia="zh-CN"/>
        </w:rPr>
        <w:t xml:space="preserve"> </w:t>
      </w:r>
      <m:oMath>
        <m:r>
          <w:rPr>
            <w:rFonts w:ascii="Cambria Math" w:hAnsi="Cambria Math"/>
            <w:lang w:eastAsia="zh-CN"/>
          </w:rPr>
          <m:t>e</m:t>
        </m:r>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=[-1,1]</m:t>
        </m:r>
      </m:oMath>
      <w:r>
        <w:rPr>
          <w:lang w:eastAsia="zh-CN"/>
        </w:rPr>
        <w:t>。</w:t>
      </w:r>
      <m:oMath>
        <m:r>
          <w:rPr>
            <w:rFonts w:ascii="Cambria Math" w:hAnsi="Cambria Math"/>
            <w:lang w:eastAsia="zh-CN"/>
          </w:rPr>
          <m:t>e</m:t>
        </m:r>
      </m:oMath>
      <w:r>
        <w:rPr>
          <w:lang w:eastAsia="zh-CN"/>
        </w:rPr>
        <w:t>的变化率</w:t>
      </w:r>
      <m:oMath>
        <m:r>
          <w:rPr>
            <w:rFonts w:ascii="Cambria Math" w:hAnsi="Cambria Math"/>
            <w:lang w:eastAsia="zh-CN"/>
          </w:rPr>
          <m:t>ec</m:t>
        </m:r>
        <m:r>
          <w:rPr>
            <w:rFonts w:ascii="Cambria Math" w:hAnsi="Cambria Math"/>
            <w:lang w:eastAsia="zh-CN"/>
          </w:rPr>
          <m:t>=</m:t>
        </m:r>
        <m:acc>
          <m:accPr>
            <m:chr m:val="̇"/>
            <m:ctrlPr>
              <w:rPr>
                <w:rFonts w:ascii="Cambria Math" w:hAnsi="Cambria Math"/>
              </w:rPr>
            </m:ctrlPr>
          </m:accPr>
          <m:e>
            <m:r>
              <w:rPr>
                <w:rFonts w:ascii="Cambria Math" w:hAnsi="Cambria Math"/>
                <w:lang w:eastAsia="zh-CN"/>
              </w:rPr>
              <m:t>e</m:t>
            </m:r>
          </m:e>
        </m:acc>
      </m:oMath>
      <w:r>
        <w:rPr>
          <w:lang w:eastAsia="zh-CN"/>
        </w:rPr>
        <w:t>，它反映了实测间隙值的变化速度和变化方向，</w:t>
      </w:r>
      <m:oMath>
        <m:r>
          <w:rPr>
            <w:rFonts w:ascii="Cambria Math" w:hAnsi="Cambria Math"/>
            <w:lang w:eastAsia="zh-CN"/>
          </w:rPr>
          <m:t>ec</m:t>
        </m:r>
        <m: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2</m:t>
            </m:r>
          </m:sub>
        </m:sSub>
        <m:r>
          <w:rPr>
            <w:rFonts w:ascii="Cambria Math" w:hAnsi="Cambria Math"/>
            <w:lang w:eastAsia="zh-CN"/>
          </w:rPr>
          <m:t>=[-6,6]</m:t>
        </m:r>
      </m:oMath>
      <w:r>
        <w:rPr>
          <w:lang w:eastAsia="zh-CN"/>
        </w:rPr>
        <w:t>。由于通过调节液压</w:t>
      </w:r>
      <w:proofErr w:type="gramStart"/>
      <w:r>
        <w:rPr>
          <w:lang w:eastAsia="zh-CN"/>
        </w:rPr>
        <w:t>站比</w:t>
      </w:r>
      <w:r>
        <w:rPr>
          <w:lang w:eastAsia="zh-CN"/>
        </w:rPr>
        <w:t>例</w:t>
      </w:r>
      <w:proofErr w:type="gramEnd"/>
      <w:r>
        <w:rPr>
          <w:lang w:eastAsia="zh-CN"/>
        </w:rPr>
        <w:t>电磁阀的电流可以线性控制压力油的压力，达到控制闸瓦间隙值的目的，因而选取比例电磁阀电流</w:t>
      </w:r>
      <m:oMath>
        <m:r>
          <w:rPr>
            <w:rFonts w:ascii="Cambria Math" w:hAnsi="Cambria Math"/>
            <w:lang w:eastAsia="zh-CN"/>
          </w:rPr>
          <m:t>I</m:t>
        </m:r>
      </m:oMath>
      <w:r>
        <w:rPr>
          <w:lang w:eastAsia="zh-CN"/>
        </w:rPr>
        <w:t>作为模糊控制器的输出。本研究选用了一个双输入、单输出控制结构。闸瓦间隙模糊控制系统结构如上图所示。</w:t>
      </w:r>
    </w:p>
    <w:p w14:paraId="5D3BE42B" w14:textId="77777777" w:rsidR="00F6646D" w:rsidRDefault="00E65592">
      <w:pPr>
        <w:pStyle w:val="2"/>
        <w:rPr>
          <w:lang w:eastAsia="zh-CN"/>
        </w:rPr>
      </w:pPr>
      <w:bookmarkStart w:id="3" w:name="header-n19"/>
      <w:r>
        <w:rPr>
          <w:lang w:eastAsia="zh-CN"/>
        </w:rPr>
        <w:t>三、技术原理</w:t>
      </w:r>
      <w:bookmarkEnd w:id="3"/>
    </w:p>
    <w:p w14:paraId="5DAD27A0" w14:textId="77777777" w:rsidR="00F6646D" w:rsidRDefault="00E65592">
      <w:pPr>
        <w:pStyle w:val="3"/>
        <w:rPr>
          <w:lang w:eastAsia="zh-CN"/>
        </w:rPr>
      </w:pPr>
      <w:bookmarkStart w:id="4" w:name="header-n20"/>
      <w:r>
        <w:rPr>
          <w:lang w:eastAsia="zh-CN"/>
        </w:rPr>
        <w:t>模糊控制简介</w:t>
      </w:r>
      <w:bookmarkEnd w:id="4"/>
    </w:p>
    <w:p w14:paraId="56D61571" w14:textId="77777777" w:rsidR="00F6646D" w:rsidRDefault="00E65592">
      <w:pPr>
        <w:pStyle w:val="FirstParagraph"/>
        <w:ind w:firstLine="480"/>
      </w:pPr>
      <w:r>
        <w:rPr>
          <w:lang w:eastAsia="zh-CN"/>
        </w:rPr>
        <w:t>模糊控制就是以人的模糊推理和决策为依据，通过人为的设计相对应的模糊规则，模糊化处理外界采集的信息，并将之作为输入信号，在控制器中完成推理并将结果录入执行部件，最后得到理想的控制效果。</w:t>
      </w:r>
      <w:proofErr w:type="spellStart"/>
      <w:r>
        <w:t>其基本原理图如下</w:t>
      </w:r>
      <w:proofErr w:type="spellEnd"/>
    </w:p>
    <w:p w14:paraId="382BA373" w14:textId="77777777" w:rsidR="00667C49" w:rsidRDefault="00E65592" w:rsidP="00667C49">
      <w:pPr>
        <w:pStyle w:val="CaptionedFigure"/>
        <w:jc w:val="center"/>
      </w:pPr>
      <w:r>
        <w:rPr>
          <w:noProof/>
        </w:rPr>
        <w:drawing>
          <wp:inline distT="0" distB="0" distL="0" distR="0" wp14:anchorId="3BE8774E" wp14:editId="6035C121">
            <wp:extent cx="2962656" cy="96316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GitRepo\university-learning-code\大三下\智能控制\模糊控制大作业\assets\SXMG202101010_00500.jpg"/>
                    <pic:cNvPicPr>
                      <a:picLocks noChangeAspect="1" noChangeArrowheads="1"/>
                    </pic:cNvPicPr>
                  </pic:nvPicPr>
                  <pic:blipFill>
                    <a:blip r:embed="rId9"/>
                    <a:stretch>
                      <a:fillRect/>
                    </a:stretch>
                  </pic:blipFill>
                  <pic:spPr bwMode="auto">
                    <a:xfrm>
                      <a:off x="0" y="0"/>
                      <a:ext cx="2962656" cy="963168"/>
                    </a:xfrm>
                    <a:prstGeom prst="rect">
                      <a:avLst/>
                    </a:prstGeom>
                    <a:noFill/>
                    <a:ln w="9525">
                      <a:noFill/>
                      <a:headEnd/>
                      <a:tailEnd/>
                    </a:ln>
                  </pic:spPr>
                </pic:pic>
              </a:graphicData>
            </a:graphic>
          </wp:inline>
        </w:drawing>
      </w:r>
    </w:p>
    <w:p w14:paraId="6E01749A" w14:textId="2A49BB94" w:rsidR="00F6646D" w:rsidRDefault="00667C49" w:rsidP="00667C49">
      <w:pPr>
        <w:pStyle w:val="aa"/>
        <w:jc w:val="center"/>
      </w:pPr>
      <w:r>
        <w:rPr>
          <w:rFonts w:hint="eastAsia"/>
          <w:lang w:eastAsia="zh-CN"/>
        </w:rPr>
        <w:t>图</w:t>
      </w:r>
      <w:r>
        <w:t xml:space="preserve"> </w:t>
      </w:r>
      <w:fldSimple w:instr=" SEQ Figure \* ARABIC ">
        <w:r w:rsidR="00490E87">
          <w:rPr>
            <w:noProof/>
          </w:rPr>
          <w:t>3</w:t>
        </w:r>
      </w:fldSimple>
      <w:r>
        <w:t xml:space="preserve"> </w:t>
      </w:r>
      <w:r>
        <w:rPr>
          <w:rFonts w:hint="eastAsia"/>
          <w:lang w:eastAsia="zh-CN"/>
        </w:rPr>
        <w:t>模糊控制原理图</w:t>
      </w:r>
    </w:p>
    <w:p w14:paraId="48E32F02" w14:textId="77777777" w:rsidR="00F6646D" w:rsidRDefault="00F6646D">
      <w:pPr>
        <w:pStyle w:val="ImageCaption"/>
      </w:pPr>
    </w:p>
    <w:p w14:paraId="4E8F2B54" w14:textId="77777777" w:rsidR="00F6646D" w:rsidRDefault="00E65592">
      <w:pPr>
        <w:pStyle w:val="a0"/>
        <w:rPr>
          <w:lang w:eastAsia="zh-CN"/>
        </w:rPr>
      </w:pPr>
      <w:r>
        <w:rPr>
          <w:lang w:eastAsia="zh-CN"/>
        </w:rPr>
        <w:lastRenderedPageBreak/>
        <w:t>通过制定特定规则，采用不同的语言形式实现模糊控制，参与的专家不同，制定出的规则也不尽相</w:t>
      </w:r>
      <w:r>
        <w:rPr>
          <w:lang w:eastAsia="zh-CN"/>
        </w:rPr>
        <w:t>同。但碰到复杂系统时，为更方便创建数学模型，通常采用模糊控制，从而更容易实现更优控制。模糊控制的实现，一般需要现场技术人员的经验知识和现场收集的操作数据。</w:t>
      </w:r>
    </w:p>
    <w:p w14:paraId="657E19EB" w14:textId="77777777" w:rsidR="00F6646D" w:rsidRDefault="00E65592">
      <w:pPr>
        <w:pStyle w:val="3"/>
        <w:rPr>
          <w:lang w:eastAsia="zh-CN"/>
        </w:rPr>
      </w:pPr>
      <w:bookmarkStart w:id="5" w:name="header-n24"/>
      <w:r>
        <w:rPr>
          <w:lang w:eastAsia="zh-CN"/>
        </w:rPr>
        <w:t>模糊化及隶属函数的选择</w:t>
      </w:r>
      <w:bookmarkEnd w:id="5"/>
    </w:p>
    <w:p w14:paraId="31B5357F" w14:textId="77777777" w:rsidR="00F6646D" w:rsidRDefault="00E65592">
      <w:pPr>
        <w:pStyle w:val="FirstParagraph"/>
        <w:ind w:firstLine="480"/>
        <w:rPr>
          <w:lang w:eastAsia="zh-CN"/>
        </w:rPr>
      </w:pPr>
      <w:r>
        <w:rPr>
          <w:lang w:eastAsia="zh-CN"/>
        </w:rPr>
        <w:t>设变量</w:t>
      </w:r>
      <w:r>
        <w:rPr>
          <w:lang w:eastAsia="zh-CN"/>
        </w:rPr>
        <w:t xml:space="preserve"> </w:t>
      </w:r>
      <m:oMath>
        <m:r>
          <w:rPr>
            <w:rFonts w:ascii="Cambria Math" w:hAnsi="Cambria Math"/>
            <w:lang w:eastAsia="zh-CN"/>
          </w:rPr>
          <m:t>e</m:t>
        </m:r>
      </m:oMath>
      <w:r>
        <w:rPr>
          <w:lang w:eastAsia="zh-CN"/>
        </w:rPr>
        <w:t xml:space="preserve"> </w:t>
      </w:r>
      <w:r>
        <w:rPr>
          <w:lang w:eastAsia="zh-CN"/>
        </w:rPr>
        <w:t>为闸瓦间隙实际值与设定值之差的偏差，共有</w:t>
      </w:r>
      <w:r>
        <w:rPr>
          <w:lang w:eastAsia="zh-CN"/>
        </w:rPr>
        <w:t xml:space="preserve"> 14 </w:t>
      </w:r>
      <w:proofErr w:type="gramStart"/>
      <w:r>
        <w:rPr>
          <w:lang w:eastAsia="zh-CN"/>
        </w:rPr>
        <w:t>个</w:t>
      </w:r>
      <w:proofErr w:type="gramEnd"/>
      <w:r>
        <w:rPr>
          <w:lang w:eastAsia="zh-CN"/>
        </w:rPr>
        <w:t>等级，论域</w:t>
      </w:r>
      <m:oMath>
        <m:r>
          <w:rPr>
            <w:rFonts w:ascii="Cambria Math" w:hAnsi="Cambria Math"/>
            <w:lang w:eastAsia="zh-CN"/>
          </w:rPr>
          <m:t>E</m:t>
        </m:r>
        <m:r>
          <w:rPr>
            <w:rFonts w:ascii="Cambria Math" w:hAnsi="Cambria Math"/>
            <w:lang w:eastAsia="zh-CN"/>
          </w:rPr>
          <m:t>={-6,-5,-4,-3,-2,-1,-0,+0,1,2,3,4,5,6}</m:t>
        </m:r>
      </m:oMath>
      <w:r>
        <w:rPr>
          <w:lang w:eastAsia="zh-CN"/>
        </w:rPr>
        <w:t>，偏差</w:t>
      </w:r>
      <w:r>
        <w:rPr>
          <w:lang w:eastAsia="zh-CN"/>
        </w:rPr>
        <w:t xml:space="preserve"> e </w:t>
      </w:r>
      <w:r>
        <w:rPr>
          <w:lang w:eastAsia="zh-CN"/>
        </w:rPr>
        <w:t>模糊化的量化因子选为</w:t>
      </w:r>
      <m:oMath>
        <m:sSub>
          <m:sSubPr>
            <m:ctrlPr>
              <w:rPr>
                <w:rFonts w:ascii="Cambria Math" w:hAnsi="Cambria Math"/>
              </w:rPr>
            </m:ctrlPr>
          </m:sSubPr>
          <m:e>
            <m:r>
              <w:rPr>
                <w:rFonts w:ascii="Cambria Math" w:hAnsi="Cambria Math"/>
                <w:lang w:eastAsia="zh-CN"/>
              </w:rPr>
              <m:t>k</m:t>
            </m:r>
          </m:e>
          <m:sub>
            <m:r>
              <w:rPr>
                <w:rFonts w:ascii="Cambria Math" w:hAnsi="Cambria Math"/>
                <w:lang w:eastAsia="zh-CN"/>
              </w:rPr>
              <m:t>e</m:t>
            </m:r>
          </m:sub>
        </m:sSub>
        <m:r>
          <w:rPr>
            <w:rFonts w:ascii="Cambria Math" w:hAnsi="Cambria Math"/>
            <w:lang w:eastAsia="zh-CN"/>
          </w:rPr>
          <m:t>=6</m:t>
        </m:r>
      </m:oMath>
      <w:r>
        <w:rPr>
          <w:lang w:eastAsia="zh-CN"/>
        </w:rPr>
        <w:t>。基于模糊论域</w:t>
      </w:r>
      <w:r>
        <w:rPr>
          <w:lang w:eastAsia="zh-CN"/>
        </w:rPr>
        <w:t xml:space="preserve"> E</w:t>
      </w:r>
      <w:r>
        <w:rPr>
          <w:lang w:eastAsia="zh-CN"/>
        </w:rPr>
        <w:t>，分别定义</w:t>
      </w:r>
      <w:r>
        <w:rPr>
          <w:lang w:eastAsia="zh-CN"/>
        </w:rPr>
        <w:t xml:space="preserve"> 8 </w:t>
      </w:r>
      <w:proofErr w:type="gramStart"/>
      <w:r>
        <w:rPr>
          <w:lang w:eastAsia="zh-CN"/>
        </w:rPr>
        <w:t>个</w:t>
      </w:r>
      <w:proofErr w:type="gramEnd"/>
      <w:r>
        <w:rPr>
          <w:lang w:eastAsia="zh-CN"/>
        </w:rPr>
        <w:t>不同的</w:t>
      </w:r>
      <w:r>
        <w:rPr>
          <w:lang w:eastAsia="zh-CN"/>
        </w:rPr>
        <w:t xml:space="preserve"> </w:t>
      </w:r>
      <w:r>
        <w:rPr>
          <w:lang w:eastAsia="zh-CN"/>
        </w:rPr>
        <w:t>模糊子集，每个模糊子集对应一个语言变量</w:t>
      </w:r>
      <w:r>
        <w:rPr>
          <w:lang w:eastAsia="zh-CN"/>
        </w:rPr>
        <w:t>: NB(</w:t>
      </w:r>
      <w:r>
        <w:rPr>
          <w:lang w:eastAsia="zh-CN"/>
        </w:rPr>
        <w:t>负</w:t>
      </w:r>
      <w:r>
        <w:rPr>
          <w:lang w:eastAsia="zh-CN"/>
        </w:rPr>
        <w:t xml:space="preserve"> </w:t>
      </w:r>
      <w:r>
        <w:rPr>
          <w:lang w:eastAsia="zh-CN"/>
        </w:rPr>
        <w:t>大</w:t>
      </w:r>
      <w:r>
        <w:rPr>
          <w:lang w:eastAsia="zh-CN"/>
        </w:rPr>
        <w:t xml:space="preserve">) </w:t>
      </w:r>
      <w:r>
        <w:rPr>
          <w:lang w:eastAsia="zh-CN"/>
        </w:rPr>
        <w:t>，</w:t>
      </w:r>
      <w:r>
        <w:rPr>
          <w:lang w:eastAsia="zh-CN"/>
        </w:rPr>
        <w:t>NM(</w:t>
      </w:r>
      <w:proofErr w:type="gramStart"/>
      <w:r>
        <w:rPr>
          <w:lang w:eastAsia="zh-CN"/>
        </w:rPr>
        <w:t>负中</w:t>
      </w:r>
      <w:proofErr w:type="gramEnd"/>
      <w:r>
        <w:rPr>
          <w:lang w:eastAsia="zh-CN"/>
        </w:rPr>
        <w:t xml:space="preserve">) </w:t>
      </w:r>
      <w:r>
        <w:rPr>
          <w:lang w:eastAsia="zh-CN"/>
        </w:rPr>
        <w:t>，</w:t>
      </w:r>
      <w:r>
        <w:rPr>
          <w:lang w:eastAsia="zh-CN"/>
        </w:rPr>
        <w:t>NS(</w:t>
      </w:r>
      <w:proofErr w:type="gramStart"/>
      <w:r>
        <w:rPr>
          <w:lang w:eastAsia="zh-CN"/>
        </w:rPr>
        <w:t>负小</w:t>
      </w:r>
      <w:proofErr w:type="gramEnd"/>
      <w:r>
        <w:rPr>
          <w:lang w:eastAsia="zh-CN"/>
        </w:rPr>
        <w:t xml:space="preserve">) </w:t>
      </w:r>
      <w:r>
        <w:rPr>
          <w:lang w:eastAsia="zh-CN"/>
        </w:rPr>
        <w:t>，</w:t>
      </w:r>
      <w:r>
        <w:rPr>
          <w:lang w:eastAsia="zh-CN"/>
        </w:rPr>
        <w:t>NO(</w:t>
      </w:r>
      <w:r>
        <w:rPr>
          <w:lang w:eastAsia="zh-CN"/>
        </w:rPr>
        <w:t>负零</w:t>
      </w:r>
      <w:r>
        <w:rPr>
          <w:lang w:eastAsia="zh-CN"/>
        </w:rPr>
        <w:t xml:space="preserve">) </w:t>
      </w:r>
      <w:r>
        <w:rPr>
          <w:lang w:eastAsia="zh-CN"/>
        </w:rPr>
        <w:t>，</w:t>
      </w:r>
      <w:r>
        <w:rPr>
          <w:lang w:eastAsia="zh-CN"/>
        </w:rPr>
        <w:t>PO(</w:t>
      </w:r>
      <w:proofErr w:type="gramStart"/>
      <w:r>
        <w:rPr>
          <w:lang w:eastAsia="zh-CN"/>
        </w:rPr>
        <w:t>正零</w:t>
      </w:r>
      <w:proofErr w:type="gramEnd"/>
      <w:r>
        <w:rPr>
          <w:lang w:eastAsia="zh-CN"/>
        </w:rPr>
        <w:t xml:space="preserve">) </w:t>
      </w:r>
      <w:r>
        <w:rPr>
          <w:lang w:eastAsia="zh-CN"/>
        </w:rPr>
        <w:t>，</w:t>
      </w:r>
      <w:r>
        <w:rPr>
          <w:lang w:eastAsia="zh-CN"/>
        </w:rPr>
        <w:t xml:space="preserve"> PS(</w:t>
      </w:r>
      <w:r>
        <w:rPr>
          <w:lang w:eastAsia="zh-CN"/>
        </w:rPr>
        <w:t>正小</w:t>
      </w:r>
      <w:r>
        <w:rPr>
          <w:lang w:eastAsia="zh-CN"/>
        </w:rPr>
        <w:t xml:space="preserve">) </w:t>
      </w:r>
      <w:r>
        <w:rPr>
          <w:lang w:eastAsia="zh-CN"/>
        </w:rPr>
        <w:t>，</w:t>
      </w:r>
      <w:r>
        <w:rPr>
          <w:lang w:eastAsia="zh-CN"/>
        </w:rPr>
        <w:t>PM(</w:t>
      </w:r>
      <w:r>
        <w:rPr>
          <w:lang w:eastAsia="zh-CN"/>
        </w:rPr>
        <w:t>正中</w:t>
      </w:r>
      <w:r>
        <w:rPr>
          <w:lang w:eastAsia="zh-CN"/>
        </w:rPr>
        <w:t xml:space="preserve">) </w:t>
      </w:r>
      <w:r>
        <w:rPr>
          <w:lang w:eastAsia="zh-CN"/>
        </w:rPr>
        <w:t>，</w:t>
      </w:r>
      <w:r>
        <w:rPr>
          <w:lang w:eastAsia="zh-CN"/>
        </w:rPr>
        <w:t>PB(</w:t>
      </w:r>
      <w:r>
        <w:rPr>
          <w:lang w:eastAsia="zh-CN"/>
        </w:rPr>
        <w:t>正大</w:t>
      </w:r>
      <w:r>
        <w:rPr>
          <w:lang w:eastAsia="zh-CN"/>
        </w:rPr>
        <w:t xml:space="preserve">) </w:t>
      </w:r>
      <w:r>
        <w:rPr>
          <w:lang w:eastAsia="zh-CN"/>
        </w:rPr>
        <w:t>。</w:t>
      </w:r>
    </w:p>
    <w:p w14:paraId="0FD21CE9" w14:textId="77777777" w:rsidR="00F6646D" w:rsidRDefault="00E65592">
      <w:pPr>
        <w:pStyle w:val="a0"/>
        <w:rPr>
          <w:lang w:eastAsia="zh-CN"/>
        </w:rPr>
      </w:pPr>
      <w:r>
        <w:rPr>
          <w:lang w:eastAsia="zh-CN"/>
        </w:rPr>
        <w:t>将</w:t>
      </w:r>
      <w:r>
        <w:rPr>
          <w:lang w:eastAsia="zh-CN"/>
        </w:rPr>
        <w:t xml:space="preserve"> </w:t>
      </w:r>
      <m:oMath>
        <m:r>
          <w:rPr>
            <w:rFonts w:ascii="Cambria Math" w:hAnsi="Cambria Math"/>
            <w:lang w:eastAsia="zh-CN"/>
          </w:rPr>
          <m:t>ec</m:t>
        </m:r>
      </m:oMath>
      <w:r>
        <w:rPr>
          <w:lang w:eastAsia="zh-CN"/>
        </w:rPr>
        <w:t xml:space="preserve"> </w:t>
      </w:r>
      <w:r>
        <w:rPr>
          <w:lang w:eastAsia="zh-CN"/>
        </w:rPr>
        <w:t>的模糊论域</w:t>
      </w:r>
      <w:r>
        <w:rPr>
          <w:lang w:eastAsia="zh-CN"/>
        </w:rPr>
        <w:t xml:space="preserve"> </w:t>
      </w:r>
      <w:r>
        <w:rPr>
          <w:lang w:eastAsia="zh-CN"/>
        </w:rPr>
        <w:t>选为</w:t>
      </w:r>
      <w:r>
        <w:rPr>
          <w:lang w:eastAsia="zh-CN"/>
        </w:rPr>
        <w:t xml:space="preserve"> </w:t>
      </w:r>
      <m:oMath>
        <m:r>
          <w:rPr>
            <w:rFonts w:ascii="Cambria Math" w:hAnsi="Cambria Math"/>
            <w:lang w:eastAsia="zh-CN"/>
          </w:rPr>
          <m:t>EC</m:t>
        </m:r>
        <m:r>
          <w:rPr>
            <w:rFonts w:ascii="Cambria Math" w:hAnsi="Cambria Math"/>
            <w:lang w:eastAsia="zh-CN"/>
          </w:rPr>
          <m:t>={-6,-5,-4,-3,-2,-1,0,1,2,3,4,5,6}</m:t>
        </m:r>
      </m:oMath>
      <w:r>
        <w:rPr>
          <w:lang w:eastAsia="zh-CN"/>
        </w:rPr>
        <w:t>，偏差变化率</w:t>
      </w:r>
      <w:r>
        <w:rPr>
          <w:lang w:eastAsia="zh-CN"/>
        </w:rPr>
        <w:t xml:space="preserve"> </w:t>
      </w:r>
      <m:oMath>
        <m:r>
          <w:rPr>
            <w:rFonts w:ascii="Cambria Math" w:hAnsi="Cambria Math"/>
            <w:lang w:eastAsia="zh-CN"/>
          </w:rPr>
          <m:t>ec</m:t>
        </m:r>
      </m:oMath>
      <w:r>
        <w:rPr>
          <w:lang w:eastAsia="zh-CN"/>
        </w:rPr>
        <w:t xml:space="preserve"> </w:t>
      </w:r>
      <w:r>
        <w:rPr>
          <w:lang w:eastAsia="zh-CN"/>
        </w:rPr>
        <w:t>的量化因子为</w:t>
      </w:r>
      <w:r>
        <w:rPr>
          <w:lang w:eastAsia="zh-CN"/>
        </w:rPr>
        <w:t xml:space="preserve"> </w:t>
      </w:r>
      <m:oMath>
        <m:sSub>
          <m:sSubPr>
            <m:ctrlPr>
              <w:rPr>
                <w:rFonts w:ascii="Cambria Math" w:hAnsi="Cambria Math"/>
              </w:rPr>
            </m:ctrlPr>
          </m:sSubPr>
          <m:e>
            <m:r>
              <w:rPr>
                <w:rFonts w:ascii="Cambria Math" w:hAnsi="Cambria Math"/>
                <w:lang w:eastAsia="zh-CN"/>
              </w:rPr>
              <m:t>k</m:t>
            </m:r>
          </m:e>
          <m:sub>
            <m:r>
              <w:rPr>
                <w:rFonts w:ascii="Cambria Math" w:hAnsi="Cambria Math"/>
                <w:lang w:eastAsia="zh-CN"/>
              </w:rPr>
              <m:t>ec</m:t>
            </m:r>
          </m:sub>
        </m:sSub>
        <m:r>
          <w:rPr>
            <w:rFonts w:ascii="Cambria Math" w:hAnsi="Cambria Math"/>
            <w:lang w:eastAsia="zh-CN"/>
          </w:rPr>
          <m:t>=6</m:t>
        </m:r>
      </m:oMath>
      <w:r>
        <w:rPr>
          <w:lang w:eastAsia="zh-CN"/>
        </w:rPr>
        <w:t>。</w:t>
      </w:r>
      <m:oMath>
        <m:r>
          <w:rPr>
            <w:rFonts w:ascii="Cambria Math" w:hAnsi="Cambria Math"/>
            <w:lang w:eastAsia="zh-CN"/>
          </w:rPr>
          <m:t>I</m:t>
        </m:r>
      </m:oMath>
      <w:r>
        <w:rPr>
          <w:lang w:eastAsia="zh-CN"/>
        </w:rPr>
        <w:t>的模糊论域为</w:t>
      </w:r>
      <m:oMath>
        <m:r>
          <w:rPr>
            <w:rFonts w:ascii="Cambria Math" w:hAnsi="Cambria Math"/>
            <w:lang w:eastAsia="zh-CN"/>
          </w:rPr>
          <m:t>I</m:t>
        </m:r>
        <m:r>
          <w:rPr>
            <w:rFonts w:ascii="Cambria Math" w:hAnsi="Cambria Math"/>
            <w:lang w:eastAsia="zh-CN"/>
          </w:rPr>
          <m:t>={-7,-6,-5,-4,-3,-2,-1,0,1,2,3,4,5,6,7}</m:t>
        </m:r>
      </m:oMath>
      <w:r>
        <w:rPr>
          <w:lang w:eastAsia="zh-CN"/>
        </w:rPr>
        <w:t>。在论域</w:t>
      </w:r>
      <w:r>
        <w:rPr>
          <w:lang w:eastAsia="zh-CN"/>
        </w:rPr>
        <w:t xml:space="preserve"> EC </w:t>
      </w:r>
      <w:r>
        <w:rPr>
          <w:lang w:eastAsia="zh-CN"/>
        </w:rPr>
        <w:t>和</w:t>
      </w:r>
      <w:r>
        <w:rPr>
          <w:lang w:eastAsia="zh-CN"/>
        </w:rPr>
        <w:t xml:space="preserve"> I </w:t>
      </w:r>
      <w:r>
        <w:rPr>
          <w:lang w:eastAsia="zh-CN"/>
        </w:rPr>
        <w:t>上定义</w:t>
      </w:r>
      <w:r>
        <w:rPr>
          <w:lang w:eastAsia="zh-CN"/>
        </w:rPr>
        <w:t xml:space="preserve"> 7 </w:t>
      </w:r>
      <w:proofErr w:type="gramStart"/>
      <w:r>
        <w:rPr>
          <w:lang w:eastAsia="zh-CN"/>
        </w:rPr>
        <w:t>个</w:t>
      </w:r>
      <w:proofErr w:type="gramEnd"/>
      <w:r>
        <w:rPr>
          <w:lang w:eastAsia="zh-CN"/>
        </w:rPr>
        <w:t>模糊子集且分别</w:t>
      </w:r>
      <w:r>
        <w:rPr>
          <w:lang w:eastAsia="zh-CN"/>
        </w:rPr>
        <w:t xml:space="preserve"> </w:t>
      </w:r>
      <w:r>
        <w:rPr>
          <w:lang w:eastAsia="zh-CN"/>
        </w:rPr>
        <w:t>对应</w:t>
      </w:r>
      <w:r>
        <w:rPr>
          <w:lang w:eastAsia="zh-CN"/>
        </w:rPr>
        <w:t xml:space="preserve"> 7 </w:t>
      </w:r>
      <w:proofErr w:type="gramStart"/>
      <w:r>
        <w:rPr>
          <w:lang w:eastAsia="zh-CN"/>
        </w:rPr>
        <w:t>个</w:t>
      </w:r>
      <w:proofErr w:type="gramEnd"/>
      <w:r>
        <w:rPr>
          <w:lang w:eastAsia="zh-CN"/>
        </w:rPr>
        <w:t xml:space="preserve"> </w:t>
      </w:r>
      <w:r>
        <w:rPr>
          <w:lang w:eastAsia="zh-CN"/>
        </w:rPr>
        <w:t>语</w:t>
      </w:r>
      <w:r>
        <w:rPr>
          <w:lang w:eastAsia="zh-CN"/>
        </w:rPr>
        <w:t xml:space="preserve"> </w:t>
      </w:r>
      <w:r>
        <w:rPr>
          <w:lang w:eastAsia="zh-CN"/>
        </w:rPr>
        <w:t>言</w:t>
      </w:r>
      <w:r>
        <w:rPr>
          <w:lang w:eastAsia="zh-CN"/>
        </w:rPr>
        <w:t xml:space="preserve"> </w:t>
      </w:r>
      <w:r>
        <w:rPr>
          <w:lang w:eastAsia="zh-CN"/>
        </w:rPr>
        <w:t>变</w:t>
      </w:r>
      <w:r>
        <w:rPr>
          <w:lang w:eastAsia="zh-CN"/>
        </w:rPr>
        <w:t xml:space="preserve"> </w:t>
      </w:r>
      <w:r>
        <w:rPr>
          <w:lang w:eastAsia="zh-CN"/>
        </w:rPr>
        <w:t>量</w:t>
      </w:r>
      <w:r>
        <w:rPr>
          <w:lang w:eastAsia="zh-CN"/>
        </w:rPr>
        <w:t>: NB(</w:t>
      </w:r>
      <w:r>
        <w:rPr>
          <w:lang w:eastAsia="zh-CN"/>
        </w:rPr>
        <w:t>负</w:t>
      </w:r>
      <w:r>
        <w:rPr>
          <w:lang w:eastAsia="zh-CN"/>
        </w:rPr>
        <w:t xml:space="preserve"> </w:t>
      </w:r>
      <w:r>
        <w:rPr>
          <w:lang w:eastAsia="zh-CN"/>
        </w:rPr>
        <w:t>大</w:t>
      </w:r>
      <w:r>
        <w:rPr>
          <w:lang w:eastAsia="zh-CN"/>
        </w:rPr>
        <w:t xml:space="preserve">) </w:t>
      </w:r>
      <w:r>
        <w:rPr>
          <w:lang w:eastAsia="zh-CN"/>
        </w:rPr>
        <w:t>，</w:t>
      </w:r>
      <w:r>
        <w:rPr>
          <w:lang w:eastAsia="zh-CN"/>
        </w:rPr>
        <w:t>NM(</w:t>
      </w:r>
      <w:r>
        <w:rPr>
          <w:lang w:eastAsia="zh-CN"/>
        </w:rPr>
        <w:t>负</w:t>
      </w:r>
      <w:r>
        <w:rPr>
          <w:lang w:eastAsia="zh-CN"/>
        </w:rPr>
        <w:t xml:space="preserve"> </w:t>
      </w:r>
      <w:r>
        <w:rPr>
          <w:lang w:eastAsia="zh-CN"/>
        </w:rPr>
        <w:t>中</w:t>
      </w:r>
      <w:r>
        <w:rPr>
          <w:lang w:eastAsia="zh-CN"/>
        </w:rPr>
        <w:t xml:space="preserve">) </w:t>
      </w:r>
      <w:r>
        <w:rPr>
          <w:lang w:eastAsia="zh-CN"/>
        </w:rPr>
        <w:t>，</w:t>
      </w:r>
      <w:r>
        <w:rPr>
          <w:lang w:eastAsia="zh-CN"/>
        </w:rPr>
        <w:t>NS (</w:t>
      </w:r>
      <w:proofErr w:type="gramStart"/>
      <w:r>
        <w:rPr>
          <w:lang w:eastAsia="zh-CN"/>
        </w:rPr>
        <w:t>负小</w:t>
      </w:r>
      <w:proofErr w:type="gramEnd"/>
      <w:r>
        <w:rPr>
          <w:lang w:eastAsia="zh-CN"/>
        </w:rPr>
        <w:t xml:space="preserve">) </w:t>
      </w:r>
      <w:r>
        <w:rPr>
          <w:lang w:eastAsia="zh-CN"/>
        </w:rPr>
        <w:t>，</w:t>
      </w:r>
      <w:r>
        <w:rPr>
          <w:lang w:eastAsia="zh-CN"/>
        </w:rPr>
        <w:t xml:space="preserve">O( </w:t>
      </w:r>
      <w:r>
        <w:rPr>
          <w:lang w:eastAsia="zh-CN"/>
        </w:rPr>
        <w:t>零</w:t>
      </w:r>
      <w:r>
        <w:rPr>
          <w:lang w:eastAsia="zh-CN"/>
        </w:rPr>
        <w:t xml:space="preserve">) </w:t>
      </w:r>
      <w:r>
        <w:rPr>
          <w:lang w:eastAsia="zh-CN"/>
        </w:rPr>
        <w:t>，</w:t>
      </w:r>
      <w:r>
        <w:rPr>
          <w:lang w:eastAsia="zh-CN"/>
        </w:rPr>
        <w:t>PS(</w:t>
      </w:r>
      <w:r>
        <w:rPr>
          <w:lang w:eastAsia="zh-CN"/>
        </w:rPr>
        <w:t>正小</w:t>
      </w:r>
      <w:r>
        <w:rPr>
          <w:lang w:eastAsia="zh-CN"/>
        </w:rPr>
        <w:t xml:space="preserve">) </w:t>
      </w:r>
      <w:r>
        <w:rPr>
          <w:lang w:eastAsia="zh-CN"/>
        </w:rPr>
        <w:t>，</w:t>
      </w:r>
      <w:r>
        <w:rPr>
          <w:lang w:eastAsia="zh-CN"/>
        </w:rPr>
        <w:t>PM(</w:t>
      </w:r>
      <w:r>
        <w:rPr>
          <w:lang w:eastAsia="zh-CN"/>
        </w:rPr>
        <w:t>正中</w:t>
      </w:r>
      <w:r>
        <w:rPr>
          <w:lang w:eastAsia="zh-CN"/>
        </w:rPr>
        <w:t xml:space="preserve">) </w:t>
      </w:r>
      <w:r>
        <w:rPr>
          <w:lang w:eastAsia="zh-CN"/>
        </w:rPr>
        <w:t>，</w:t>
      </w:r>
      <w:r>
        <w:rPr>
          <w:lang w:eastAsia="zh-CN"/>
        </w:rPr>
        <w:t>PB(</w:t>
      </w:r>
      <w:r>
        <w:rPr>
          <w:lang w:eastAsia="zh-CN"/>
        </w:rPr>
        <w:t>正大</w:t>
      </w:r>
      <w:r>
        <w:rPr>
          <w:lang w:eastAsia="zh-CN"/>
        </w:rPr>
        <w:t xml:space="preserve">) </w:t>
      </w:r>
      <w:r>
        <w:rPr>
          <w:lang w:eastAsia="zh-CN"/>
        </w:rPr>
        <w:t>。</w:t>
      </w:r>
    </w:p>
    <w:p w14:paraId="0AABCCF9" w14:textId="77777777" w:rsidR="00F6646D" w:rsidRDefault="00E65592">
      <w:pPr>
        <w:pStyle w:val="a0"/>
        <w:rPr>
          <w:lang w:eastAsia="zh-CN"/>
        </w:rPr>
      </w:pPr>
      <w:r>
        <w:rPr>
          <w:lang w:eastAsia="zh-CN"/>
        </w:rPr>
        <w:t>为了</w:t>
      </w:r>
      <w:r>
        <w:rPr>
          <w:lang w:eastAsia="zh-CN"/>
        </w:rPr>
        <w:t xml:space="preserve"> </w:t>
      </w:r>
      <w:r>
        <w:rPr>
          <w:lang w:eastAsia="zh-CN"/>
        </w:rPr>
        <w:t>达到更为精确的控制效果，根据本系统的特点，选择了连续型高分辨率高斯</w:t>
      </w:r>
      <w:proofErr w:type="gramStart"/>
      <w:r>
        <w:rPr>
          <w:lang w:eastAsia="zh-CN"/>
        </w:rPr>
        <w:t>型作为</w:t>
      </w:r>
      <w:proofErr w:type="gramEnd"/>
      <w:r>
        <w:rPr>
          <w:lang w:eastAsia="zh-CN"/>
        </w:rPr>
        <w:t>输入输出模糊子集</w:t>
      </w:r>
      <w:proofErr w:type="gramStart"/>
      <w:r>
        <w:rPr>
          <w:lang w:eastAsia="zh-CN"/>
        </w:rPr>
        <w:t>的隶度函数</w:t>
      </w:r>
      <w:proofErr w:type="gramEnd"/>
      <w:r>
        <w:rPr>
          <w:lang w:eastAsia="zh-CN"/>
        </w:rPr>
        <w:t>，即</w:t>
      </w:r>
      <m:oMath>
        <m:r>
          <w:rPr>
            <w:rFonts w:ascii="Cambria Math" w:hAnsi="Cambria Math"/>
            <w:lang w:eastAsia="zh-CN"/>
          </w:rPr>
          <m:t>μ</m:t>
        </m:r>
        <m:r>
          <w:rPr>
            <w:rFonts w:ascii="Cambria Math" w:hAnsi="Cambria Math"/>
            <w:lang w:eastAsia="zh-CN"/>
          </w:rPr>
          <m:t>(</m:t>
        </m:r>
        <m:r>
          <w:rPr>
            <w:rFonts w:ascii="Cambria Math" w:hAnsi="Cambria Math"/>
            <w:lang w:eastAsia="zh-CN"/>
          </w:rPr>
          <m:t>x</m:t>
        </m:r>
        <m:r>
          <w:rPr>
            <w:rFonts w:ascii="Cambria Math" w:hAnsi="Cambria Math"/>
            <w:lang w:eastAsia="zh-CN"/>
          </w:rPr>
          <m:t>)=</m:t>
        </m:r>
        <m:sSup>
          <m:sSupPr>
            <m:ctrlPr>
              <w:rPr>
                <w:rFonts w:ascii="Cambria Math" w:hAnsi="Cambria Math"/>
              </w:rPr>
            </m:ctrlPr>
          </m:sSupPr>
          <m:e>
            <m:r>
              <w:rPr>
                <w:rFonts w:ascii="Cambria Math" w:hAnsi="Cambria Math"/>
                <w:lang w:eastAsia="zh-CN"/>
              </w:rPr>
              <m:t>e</m:t>
            </m:r>
          </m:e>
          <m:sup>
            <m:r>
              <w:rPr>
                <w:rFonts w:ascii="Cambria Math" w:hAnsi="Cambria Math"/>
                <w:lang w:eastAsia="zh-CN"/>
              </w:rPr>
              <m:t>-</m:t>
            </m:r>
            <m:f>
              <m:fPr>
                <m:ctrlPr>
                  <w:rPr>
                    <w:rFonts w:ascii="Cambria Math" w:hAnsi="Cambria Math"/>
                  </w:rPr>
                </m:ctrlPr>
              </m:fPr>
              <m:num>
                <m:r>
                  <w:rPr>
                    <w:rFonts w:ascii="Cambria Math" w:hAnsi="Cambria Math"/>
                    <w:lang w:eastAsia="zh-CN"/>
                  </w:rPr>
                  <m:t>(</m:t>
                </m:r>
                <m:r>
                  <w:rPr>
                    <w:rFonts w:ascii="Cambria Math" w:hAnsi="Cambria Math"/>
                    <w:lang w:eastAsia="zh-CN"/>
                  </w:rPr>
                  <m:t>x</m:t>
                </m:r>
                <m:r>
                  <w:rPr>
                    <w:rFonts w:ascii="Cambria Math" w:hAnsi="Cambria Math"/>
                    <w:lang w:eastAsia="zh-CN"/>
                  </w:rPr>
                  <m:t>-</m:t>
                </m:r>
                <m:r>
                  <w:rPr>
                    <w:rFonts w:ascii="Cambria Math" w:hAnsi="Cambria Math"/>
                    <w:lang w:eastAsia="zh-CN"/>
                  </w:rPr>
                  <m:t>c</m:t>
                </m:r>
                <m:sSup>
                  <m:sSupPr>
                    <m:ctrlPr>
                      <w:rPr>
                        <w:rFonts w:ascii="Cambria Math" w:hAnsi="Cambria Math"/>
                      </w:rPr>
                    </m:ctrlPr>
                  </m:sSupPr>
                  <m:e>
                    <m:r>
                      <w:rPr>
                        <w:rFonts w:ascii="Cambria Math" w:hAnsi="Cambria Math"/>
                        <w:lang w:eastAsia="zh-CN"/>
                      </w:rPr>
                      <m:t>)</m:t>
                    </m:r>
                  </m:e>
                  <m:sup>
                    <m:r>
                      <w:rPr>
                        <w:rFonts w:ascii="Cambria Math" w:hAnsi="Cambria Math"/>
                        <w:lang w:eastAsia="zh-CN"/>
                      </w:rPr>
                      <m:t>2</m:t>
                    </m:r>
                  </m:sup>
                </m:sSup>
              </m:num>
              <m:den>
                <m:sSup>
                  <m:sSupPr>
                    <m:ctrlPr>
                      <w:rPr>
                        <w:rFonts w:ascii="Cambria Math" w:hAnsi="Cambria Math"/>
                      </w:rPr>
                    </m:ctrlPr>
                  </m:sSupPr>
                  <m:e>
                    <m:r>
                      <w:rPr>
                        <w:rFonts w:ascii="Cambria Math" w:hAnsi="Cambria Math"/>
                        <w:lang w:eastAsia="zh-CN"/>
                      </w:rPr>
                      <m:t>σ</m:t>
                    </m:r>
                  </m:e>
                  <m:sup>
                    <m:r>
                      <w:rPr>
                        <w:rFonts w:ascii="Cambria Math" w:hAnsi="Cambria Math"/>
                        <w:lang w:eastAsia="zh-CN"/>
                      </w:rPr>
                      <m:t>2</m:t>
                    </m:r>
                  </m:sup>
                </m:sSup>
              </m:den>
            </m:f>
          </m:sup>
        </m:sSup>
      </m:oMath>
      <w:r>
        <w:rPr>
          <w:lang w:eastAsia="zh-CN"/>
        </w:rPr>
        <w:t>。</w:t>
      </w:r>
    </w:p>
    <w:p w14:paraId="35B97644" w14:textId="77777777" w:rsidR="00667C49" w:rsidRDefault="00E65592" w:rsidP="00667C49">
      <w:pPr>
        <w:pStyle w:val="CaptionedFigure"/>
        <w:jc w:val="center"/>
      </w:pPr>
      <w:r>
        <w:rPr>
          <w:noProof/>
        </w:rPr>
        <w:drawing>
          <wp:inline distT="0" distB="0" distL="0" distR="0" wp14:anchorId="093EE802" wp14:editId="7A4460CE">
            <wp:extent cx="3154680" cy="290322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GitRepo\university-learning-code\大三下\智能控制\模糊控制大作业\python\mf.png"/>
                    <pic:cNvPicPr>
                      <a:picLocks noChangeAspect="1" noChangeArrowheads="1"/>
                    </pic:cNvPicPr>
                  </pic:nvPicPr>
                  <pic:blipFill>
                    <a:blip r:embed="rId10"/>
                    <a:stretch>
                      <a:fillRect/>
                    </a:stretch>
                  </pic:blipFill>
                  <pic:spPr bwMode="auto">
                    <a:xfrm>
                      <a:off x="0" y="0"/>
                      <a:ext cx="3156831" cy="2905200"/>
                    </a:xfrm>
                    <a:prstGeom prst="rect">
                      <a:avLst/>
                    </a:prstGeom>
                    <a:noFill/>
                    <a:ln w="9525">
                      <a:noFill/>
                      <a:headEnd/>
                      <a:tailEnd/>
                    </a:ln>
                  </pic:spPr>
                </pic:pic>
              </a:graphicData>
            </a:graphic>
          </wp:inline>
        </w:drawing>
      </w:r>
    </w:p>
    <w:p w14:paraId="7BE31404" w14:textId="2424A97F" w:rsidR="00F6646D" w:rsidRDefault="00667C49" w:rsidP="00667C49">
      <w:pPr>
        <w:pStyle w:val="aa"/>
        <w:jc w:val="center"/>
      </w:pPr>
      <w:r>
        <w:rPr>
          <w:rFonts w:hint="eastAsia"/>
          <w:lang w:eastAsia="zh-CN"/>
        </w:rPr>
        <w:t>图</w:t>
      </w:r>
      <w:r>
        <w:t xml:space="preserve"> </w:t>
      </w:r>
      <w:fldSimple w:instr=" SEQ Figure \* ARABIC ">
        <w:r w:rsidR="00490E87">
          <w:rPr>
            <w:noProof/>
          </w:rPr>
          <w:t>4</w:t>
        </w:r>
      </w:fldSimple>
      <w:r>
        <w:t xml:space="preserve"> </w:t>
      </w:r>
      <w:r>
        <w:rPr>
          <w:rFonts w:hint="eastAsia"/>
          <w:lang w:eastAsia="zh-CN"/>
        </w:rPr>
        <w:t>隶属度函数曲线</w:t>
      </w:r>
    </w:p>
    <w:p w14:paraId="5183DA0F" w14:textId="77777777" w:rsidR="00F6646D" w:rsidRDefault="00F6646D">
      <w:pPr>
        <w:pStyle w:val="ImageCaption"/>
      </w:pPr>
    </w:p>
    <w:p w14:paraId="4A514DFC" w14:textId="77777777" w:rsidR="00F6646D" w:rsidRDefault="00E65592">
      <w:pPr>
        <w:pStyle w:val="3"/>
        <w:rPr>
          <w:lang w:eastAsia="zh-CN"/>
        </w:rPr>
      </w:pPr>
      <w:bookmarkStart w:id="6" w:name="header-n29"/>
      <w:r>
        <w:rPr>
          <w:lang w:eastAsia="zh-CN"/>
        </w:rPr>
        <w:lastRenderedPageBreak/>
        <w:t>模糊规则的确定</w:t>
      </w:r>
      <w:bookmarkEnd w:id="6"/>
    </w:p>
    <w:p w14:paraId="2C29A2E7" w14:textId="77777777" w:rsidR="00F6646D" w:rsidRDefault="00E65592">
      <w:pPr>
        <w:pStyle w:val="FirstParagraph"/>
        <w:ind w:firstLine="480"/>
        <w:rPr>
          <w:lang w:eastAsia="zh-CN"/>
        </w:rPr>
      </w:pPr>
      <w:r>
        <w:rPr>
          <w:lang w:eastAsia="zh-CN"/>
        </w:rPr>
        <w:t>选择</w:t>
      </w:r>
      <w:r>
        <w:rPr>
          <w:lang w:eastAsia="zh-CN"/>
        </w:rPr>
        <w:t xml:space="preserve"> </w:t>
      </w:r>
      <w:r>
        <w:rPr>
          <w:i/>
          <w:lang w:eastAsia="zh-CN"/>
        </w:rPr>
        <w:t>Mamdani</w:t>
      </w:r>
      <w:r>
        <w:rPr>
          <w:lang w:eastAsia="zh-CN"/>
        </w:rPr>
        <w:t xml:space="preserve"> </w:t>
      </w:r>
      <w:r>
        <w:rPr>
          <w:lang w:eastAsia="zh-CN"/>
        </w:rPr>
        <w:t>型模糊推理作为本模糊控制器的模糊控制规则，根据提升机司机操作经验和相关专家知识，建立模糊控制规则如下所示。</w:t>
      </w:r>
    </w:p>
    <w:p w14:paraId="545B300A" w14:textId="77777777" w:rsidR="00F6646D" w:rsidRDefault="00E65592">
      <w:pPr>
        <w:numPr>
          <w:ilvl w:val="0"/>
          <w:numId w:val="3"/>
        </w:numPr>
      </w:pPr>
      <w:r>
        <w:t xml:space="preserve">R 1: If E is NB </w:t>
      </w:r>
      <w:proofErr w:type="gramStart"/>
      <w:r>
        <w:t xml:space="preserve">( </w:t>
      </w:r>
      <w:r>
        <w:t>负大</w:t>
      </w:r>
      <w:proofErr w:type="gramEnd"/>
      <w:r>
        <w:t xml:space="preserve">) and EC is NB( </w:t>
      </w:r>
      <w:r>
        <w:t>负大</w:t>
      </w:r>
      <w:r>
        <w:t xml:space="preserve">) then I is PB( </w:t>
      </w:r>
      <w:r>
        <w:t>正大</w:t>
      </w:r>
      <w:r>
        <w:t>)</w:t>
      </w:r>
    </w:p>
    <w:p w14:paraId="494ECB58" w14:textId="77777777" w:rsidR="00F6646D" w:rsidRDefault="00E65592">
      <w:pPr>
        <w:numPr>
          <w:ilvl w:val="0"/>
          <w:numId w:val="3"/>
        </w:numPr>
      </w:pPr>
      <w:r>
        <w:t>……</w:t>
      </w:r>
    </w:p>
    <w:p w14:paraId="6EDBD565" w14:textId="77777777" w:rsidR="00F6646D" w:rsidRDefault="00E65592">
      <w:pPr>
        <w:numPr>
          <w:ilvl w:val="0"/>
          <w:numId w:val="3"/>
        </w:numPr>
      </w:pPr>
      <w:r>
        <w:t xml:space="preserve">R 54: If E is PS( </w:t>
      </w:r>
      <w:r>
        <w:t>正小</w:t>
      </w:r>
      <w:r>
        <w:t xml:space="preserve">) and EC is PS( </w:t>
      </w:r>
      <w:r>
        <w:t>正小</w:t>
      </w:r>
      <w:r>
        <w:t xml:space="preserve">) then I is NM( </w:t>
      </w:r>
      <w:r>
        <w:t>负中</w:t>
      </w:r>
      <w:r>
        <w:t>)</w:t>
      </w:r>
    </w:p>
    <w:p w14:paraId="02966926" w14:textId="77777777" w:rsidR="00F6646D" w:rsidRDefault="00E65592">
      <w:pPr>
        <w:numPr>
          <w:ilvl w:val="0"/>
          <w:numId w:val="3"/>
        </w:numPr>
      </w:pPr>
      <w:r>
        <w:t xml:space="preserve">R 55: If E is PM( </w:t>
      </w:r>
      <w:r>
        <w:t>正中</w:t>
      </w:r>
      <w:r>
        <w:t xml:space="preserve">) and EC is PM ( </w:t>
      </w:r>
      <w:r>
        <w:t>正中</w:t>
      </w:r>
      <w:r>
        <w:t xml:space="preserve">) then I is NB( </w:t>
      </w:r>
      <w:r>
        <w:t>负大</w:t>
      </w:r>
      <w:r>
        <w:t>)</w:t>
      </w:r>
    </w:p>
    <w:p w14:paraId="5F4C882E" w14:textId="77777777" w:rsidR="00F6646D" w:rsidRDefault="00E65592">
      <w:pPr>
        <w:numPr>
          <w:ilvl w:val="0"/>
          <w:numId w:val="3"/>
        </w:numPr>
      </w:pPr>
      <w:r>
        <w:t xml:space="preserve">R 56: If E is PB( </w:t>
      </w:r>
      <w:r>
        <w:t>正大</w:t>
      </w:r>
      <w:r>
        <w:t xml:space="preserve">) and EC is PB ( </w:t>
      </w:r>
      <w:r>
        <w:t>正大</w:t>
      </w:r>
      <w:r>
        <w:t xml:space="preserve">) then I is NB( </w:t>
      </w:r>
      <w:r>
        <w:t>负大</w:t>
      </w:r>
      <w:r>
        <w:t>)</w:t>
      </w:r>
    </w:p>
    <w:p w14:paraId="16114174" w14:textId="77777777" w:rsidR="00F6646D" w:rsidRDefault="00E65592">
      <w:pPr>
        <w:pStyle w:val="FirstParagraph"/>
        <w:ind w:firstLine="480"/>
      </w:pPr>
      <w:r>
        <w:rPr>
          <w:lang w:eastAsia="zh-CN"/>
        </w:rPr>
        <w:t>上述第一条控制语句为</w:t>
      </w:r>
      <w:r>
        <w:rPr>
          <w:lang w:eastAsia="zh-CN"/>
        </w:rPr>
        <w:t xml:space="preserve">: </w:t>
      </w:r>
      <w:r>
        <w:rPr>
          <w:lang w:eastAsia="zh-CN"/>
        </w:rPr>
        <w:t>如果安装在制动</w:t>
      </w:r>
      <w:r>
        <w:rPr>
          <w:lang w:eastAsia="zh-CN"/>
        </w:rPr>
        <w:t>盘上的</w:t>
      </w:r>
      <w:r>
        <w:rPr>
          <w:lang w:eastAsia="zh-CN"/>
        </w:rPr>
        <w:t xml:space="preserve"> </w:t>
      </w:r>
      <w:r>
        <w:rPr>
          <w:lang w:eastAsia="zh-CN"/>
        </w:rPr>
        <w:t>位移传感器数据和设定值之差</w:t>
      </w:r>
      <w:r>
        <w:rPr>
          <w:lang w:eastAsia="zh-CN"/>
        </w:rPr>
        <w:t xml:space="preserve"> e </w:t>
      </w:r>
      <w:r>
        <w:rPr>
          <w:lang w:eastAsia="zh-CN"/>
        </w:rPr>
        <w:t>小于</w:t>
      </w:r>
      <w:r>
        <w:rPr>
          <w:lang w:eastAsia="zh-CN"/>
        </w:rPr>
        <w:t xml:space="preserve"> 0 </w:t>
      </w:r>
      <w:r>
        <w:rPr>
          <w:lang w:eastAsia="zh-CN"/>
        </w:rPr>
        <w:t>且较大，其变</w:t>
      </w:r>
      <w:r>
        <w:rPr>
          <w:lang w:eastAsia="zh-CN"/>
        </w:rPr>
        <w:t xml:space="preserve"> </w:t>
      </w:r>
      <w:r>
        <w:rPr>
          <w:lang w:eastAsia="zh-CN"/>
        </w:rPr>
        <w:t>化率</w:t>
      </w:r>
      <w:r>
        <w:rPr>
          <w:lang w:eastAsia="zh-CN"/>
        </w:rPr>
        <w:t xml:space="preserve"> </w:t>
      </w:r>
      <w:proofErr w:type="spellStart"/>
      <w:r>
        <w:rPr>
          <w:lang w:eastAsia="zh-CN"/>
        </w:rPr>
        <w:t>ec</w:t>
      </w:r>
      <w:proofErr w:type="spellEnd"/>
      <w:r>
        <w:rPr>
          <w:lang w:eastAsia="zh-CN"/>
        </w:rPr>
        <w:t xml:space="preserve"> </w:t>
      </w:r>
      <w:r>
        <w:rPr>
          <w:lang w:eastAsia="zh-CN"/>
        </w:rPr>
        <w:t>为负向偏大，那么矿井提升机</w:t>
      </w:r>
      <w:r>
        <w:rPr>
          <w:lang w:eastAsia="zh-CN"/>
        </w:rPr>
        <w:t xml:space="preserve"> PLC </w:t>
      </w:r>
      <w:r>
        <w:rPr>
          <w:lang w:eastAsia="zh-CN"/>
        </w:rPr>
        <w:t>控制模块发出指令。增大比例电磁阀的电流到一个较大值，使液</w:t>
      </w:r>
      <w:r>
        <w:rPr>
          <w:lang w:eastAsia="zh-CN"/>
        </w:rPr>
        <w:t xml:space="preserve"> </w:t>
      </w:r>
      <w:r>
        <w:rPr>
          <w:lang w:eastAsia="zh-CN"/>
        </w:rPr>
        <w:t>压站提供的液压油压力变大，</w:t>
      </w:r>
      <w:proofErr w:type="gramStart"/>
      <w:r>
        <w:rPr>
          <w:lang w:eastAsia="zh-CN"/>
        </w:rPr>
        <w:t>克服碟簧反向</w:t>
      </w:r>
      <w:proofErr w:type="gramEnd"/>
      <w:r>
        <w:rPr>
          <w:lang w:eastAsia="zh-CN"/>
        </w:rPr>
        <w:t>阻力，推动闸瓦</w:t>
      </w:r>
      <w:proofErr w:type="gramStart"/>
      <w:r>
        <w:rPr>
          <w:lang w:eastAsia="zh-CN"/>
        </w:rPr>
        <w:t>朝碟簧方向</w:t>
      </w:r>
      <w:proofErr w:type="gramEnd"/>
      <w:r>
        <w:rPr>
          <w:lang w:eastAsia="zh-CN"/>
        </w:rPr>
        <w:t>移动，使闸瓦与制动盘之间的间隙增大。</w:t>
      </w:r>
      <w:proofErr w:type="spellStart"/>
      <w:r>
        <w:t>依此类推其余控制语句</w:t>
      </w:r>
      <w:proofErr w:type="spellEnd"/>
      <w:r>
        <w:t>。</w:t>
      </w:r>
    </w:p>
    <w:p w14:paraId="2F08C979" w14:textId="77777777" w:rsidR="00F6646D" w:rsidRDefault="00E65592">
      <w:pPr>
        <w:pStyle w:val="a0"/>
      </w:pPr>
      <w:r>
        <w:t>根据上述规则可以确定如下模糊规则表</w:t>
      </w:r>
      <w:r>
        <w:t>(fuzzy rule table)</w:t>
      </w:r>
      <w:r>
        <w:t>及其仿真曲面</w:t>
      </w:r>
    </w:p>
    <w:tbl>
      <w:tblPr>
        <w:tblStyle w:val="Table"/>
        <w:tblW w:w="0" w:type="pct"/>
        <w:jc w:val="center"/>
        <w:tblLook w:val="07E0" w:firstRow="1" w:lastRow="1" w:firstColumn="1" w:lastColumn="1" w:noHBand="1" w:noVBand="1"/>
      </w:tblPr>
      <w:tblGrid>
        <w:gridCol w:w="745"/>
        <w:gridCol w:w="548"/>
        <w:gridCol w:w="576"/>
        <w:gridCol w:w="576"/>
        <w:gridCol w:w="527"/>
        <w:gridCol w:w="576"/>
        <w:gridCol w:w="576"/>
        <w:gridCol w:w="576"/>
      </w:tblGrid>
      <w:tr w:rsidR="00F6646D" w14:paraId="066A25F0" w14:textId="77777777" w:rsidTr="00667C49">
        <w:trPr>
          <w:jc w:val="center"/>
        </w:trPr>
        <w:tc>
          <w:tcPr>
            <w:tcW w:w="0" w:type="auto"/>
            <w:tcBorders>
              <w:bottom w:val="single" w:sz="0" w:space="0" w:color="auto"/>
            </w:tcBorders>
            <w:vAlign w:val="bottom"/>
          </w:tcPr>
          <w:p w14:paraId="7F25E19F" w14:textId="77777777" w:rsidR="00F6646D" w:rsidRDefault="00E65592">
            <w:pPr>
              <w:pStyle w:val="Compact"/>
            </w:pPr>
            <w:r>
              <w:t>E\EC</w:t>
            </w:r>
          </w:p>
        </w:tc>
        <w:tc>
          <w:tcPr>
            <w:tcW w:w="0" w:type="auto"/>
            <w:tcBorders>
              <w:bottom w:val="single" w:sz="0" w:space="0" w:color="auto"/>
            </w:tcBorders>
            <w:vAlign w:val="bottom"/>
          </w:tcPr>
          <w:p w14:paraId="6B4D9994" w14:textId="77777777" w:rsidR="00F6646D" w:rsidRDefault="00E65592">
            <w:pPr>
              <w:pStyle w:val="Compact"/>
            </w:pPr>
            <w:r>
              <w:t>NB</w:t>
            </w:r>
          </w:p>
        </w:tc>
        <w:tc>
          <w:tcPr>
            <w:tcW w:w="0" w:type="auto"/>
            <w:tcBorders>
              <w:bottom w:val="single" w:sz="0" w:space="0" w:color="auto"/>
            </w:tcBorders>
            <w:vAlign w:val="bottom"/>
          </w:tcPr>
          <w:p w14:paraId="1B09B6AF" w14:textId="77777777" w:rsidR="00F6646D" w:rsidRDefault="00E65592">
            <w:pPr>
              <w:pStyle w:val="Compact"/>
            </w:pPr>
            <w:r>
              <w:t>NM</w:t>
            </w:r>
          </w:p>
        </w:tc>
        <w:tc>
          <w:tcPr>
            <w:tcW w:w="0" w:type="auto"/>
            <w:tcBorders>
              <w:bottom w:val="single" w:sz="0" w:space="0" w:color="auto"/>
            </w:tcBorders>
            <w:vAlign w:val="bottom"/>
          </w:tcPr>
          <w:p w14:paraId="5EB20B0C" w14:textId="77777777" w:rsidR="00F6646D" w:rsidRDefault="00E65592">
            <w:pPr>
              <w:pStyle w:val="Compact"/>
            </w:pPr>
            <w:r>
              <w:t>NS</w:t>
            </w:r>
          </w:p>
        </w:tc>
        <w:tc>
          <w:tcPr>
            <w:tcW w:w="0" w:type="auto"/>
            <w:tcBorders>
              <w:bottom w:val="single" w:sz="0" w:space="0" w:color="auto"/>
            </w:tcBorders>
            <w:vAlign w:val="bottom"/>
          </w:tcPr>
          <w:p w14:paraId="6F5EC364" w14:textId="77777777" w:rsidR="00F6646D" w:rsidRDefault="00E65592">
            <w:pPr>
              <w:pStyle w:val="Compact"/>
            </w:pPr>
            <w:r>
              <w:t>0</w:t>
            </w:r>
          </w:p>
        </w:tc>
        <w:tc>
          <w:tcPr>
            <w:tcW w:w="0" w:type="auto"/>
            <w:tcBorders>
              <w:bottom w:val="single" w:sz="0" w:space="0" w:color="auto"/>
            </w:tcBorders>
            <w:vAlign w:val="bottom"/>
          </w:tcPr>
          <w:p w14:paraId="217AD315" w14:textId="77777777" w:rsidR="00F6646D" w:rsidRDefault="00E65592">
            <w:pPr>
              <w:pStyle w:val="Compact"/>
            </w:pPr>
            <w:r>
              <w:t>PS</w:t>
            </w:r>
          </w:p>
        </w:tc>
        <w:tc>
          <w:tcPr>
            <w:tcW w:w="0" w:type="auto"/>
            <w:tcBorders>
              <w:bottom w:val="single" w:sz="0" w:space="0" w:color="auto"/>
            </w:tcBorders>
            <w:vAlign w:val="bottom"/>
          </w:tcPr>
          <w:p w14:paraId="00009AEF" w14:textId="77777777" w:rsidR="00F6646D" w:rsidRDefault="00E65592">
            <w:pPr>
              <w:pStyle w:val="Compact"/>
            </w:pPr>
            <w:r>
              <w:t>PM</w:t>
            </w:r>
          </w:p>
        </w:tc>
        <w:tc>
          <w:tcPr>
            <w:tcW w:w="0" w:type="auto"/>
            <w:tcBorders>
              <w:bottom w:val="single" w:sz="0" w:space="0" w:color="auto"/>
            </w:tcBorders>
            <w:vAlign w:val="bottom"/>
          </w:tcPr>
          <w:p w14:paraId="32446F2F" w14:textId="77777777" w:rsidR="00F6646D" w:rsidRDefault="00E65592">
            <w:pPr>
              <w:pStyle w:val="Compact"/>
            </w:pPr>
            <w:r>
              <w:t>PB</w:t>
            </w:r>
          </w:p>
        </w:tc>
      </w:tr>
      <w:tr w:rsidR="00F6646D" w14:paraId="36720AA3" w14:textId="77777777" w:rsidTr="00667C49">
        <w:trPr>
          <w:jc w:val="center"/>
        </w:trPr>
        <w:tc>
          <w:tcPr>
            <w:tcW w:w="0" w:type="auto"/>
          </w:tcPr>
          <w:p w14:paraId="313E0A82" w14:textId="77777777" w:rsidR="00F6646D" w:rsidRDefault="00E65592">
            <w:pPr>
              <w:pStyle w:val="Compact"/>
            </w:pPr>
            <w:r>
              <w:t>NB</w:t>
            </w:r>
          </w:p>
        </w:tc>
        <w:tc>
          <w:tcPr>
            <w:tcW w:w="0" w:type="auto"/>
          </w:tcPr>
          <w:p w14:paraId="3425D80C" w14:textId="77777777" w:rsidR="00F6646D" w:rsidRDefault="00E65592">
            <w:pPr>
              <w:pStyle w:val="Compact"/>
            </w:pPr>
            <w:r>
              <w:t>PB</w:t>
            </w:r>
          </w:p>
        </w:tc>
        <w:tc>
          <w:tcPr>
            <w:tcW w:w="0" w:type="auto"/>
          </w:tcPr>
          <w:p w14:paraId="2ADE0E64" w14:textId="77777777" w:rsidR="00F6646D" w:rsidRDefault="00E65592">
            <w:pPr>
              <w:pStyle w:val="Compact"/>
            </w:pPr>
            <w:r>
              <w:t>PB</w:t>
            </w:r>
          </w:p>
        </w:tc>
        <w:tc>
          <w:tcPr>
            <w:tcW w:w="0" w:type="auto"/>
          </w:tcPr>
          <w:p w14:paraId="23DAD77D" w14:textId="77777777" w:rsidR="00F6646D" w:rsidRDefault="00E65592">
            <w:pPr>
              <w:pStyle w:val="Compact"/>
            </w:pPr>
            <w:r>
              <w:t>PB</w:t>
            </w:r>
          </w:p>
        </w:tc>
        <w:tc>
          <w:tcPr>
            <w:tcW w:w="0" w:type="auto"/>
          </w:tcPr>
          <w:p w14:paraId="1D89A2FD" w14:textId="77777777" w:rsidR="00F6646D" w:rsidRDefault="00E65592">
            <w:pPr>
              <w:pStyle w:val="Compact"/>
            </w:pPr>
            <w:r>
              <w:t>PB</w:t>
            </w:r>
          </w:p>
        </w:tc>
        <w:tc>
          <w:tcPr>
            <w:tcW w:w="0" w:type="auto"/>
          </w:tcPr>
          <w:p w14:paraId="443E8FD0" w14:textId="77777777" w:rsidR="00F6646D" w:rsidRDefault="00E65592">
            <w:pPr>
              <w:pStyle w:val="Compact"/>
            </w:pPr>
            <w:r>
              <w:t>PM</w:t>
            </w:r>
          </w:p>
        </w:tc>
        <w:tc>
          <w:tcPr>
            <w:tcW w:w="0" w:type="auto"/>
          </w:tcPr>
          <w:p w14:paraId="2F1FF87A" w14:textId="77777777" w:rsidR="00F6646D" w:rsidRDefault="00E65592">
            <w:pPr>
              <w:pStyle w:val="Compact"/>
            </w:pPr>
            <w:r>
              <w:t>0</w:t>
            </w:r>
          </w:p>
        </w:tc>
        <w:tc>
          <w:tcPr>
            <w:tcW w:w="0" w:type="auto"/>
          </w:tcPr>
          <w:p w14:paraId="788C38F5" w14:textId="77777777" w:rsidR="00F6646D" w:rsidRDefault="00E65592">
            <w:pPr>
              <w:pStyle w:val="Compact"/>
            </w:pPr>
            <w:r>
              <w:t>0</w:t>
            </w:r>
          </w:p>
        </w:tc>
      </w:tr>
      <w:tr w:rsidR="00F6646D" w14:paraId="7E384C26" w14:textId="77777777" w:rsidTr="00667C49">
        <w:trPr>
          <w:jc w:val="center"/>
        </w:trPr>
        <w:tc>
          <w:tcPr>
            <w:tcW w:w="0" w:type="auto"/>
          </w:tcPr>
          <w:p w14:paraId="500EDDF7" w14:textId="77777777" w:rsidR="00F6646D" w:rsidRDefault="00E65592">
            <w:pPr>
              <w:pStyle w:val="Compact"/>
            </w:pPr>
            <w:r>
              <w:t>NM</w:t>
            </w:r>
          </w:p>
        </w:tc>
        <w:tc>
          <w:tcPr>
            <w:tcW w:w="0" w:type="auto"/>
          </w:tcPr>
          <w:p w14:paraId="656622E5" w14:textId="77777777" w:rsidR="00F6646D" w:rsidRDefault="00E65592">
            <w:pPr>
              <w:pStyle w:val="Compact"/>
            </w:pPr>
            <w:r>
              <w:t>PB</w:t>
            </w:r>
          </w:p>
        </w:tc>
        <w:tc>
          <w:tcPr>
            <w:tcW w:w="0" w:type="auto"/>
          </w:tcPr>
          <w:p w14:paraId="1A55A70D" w14:textId="77777777" w:rsidR="00F6646D" w:rsidRDefault="00E65592">
            <w:pPr>
              <w:pStyle w:val="Compact"/>
            </w:pPr>
            <w:r>
              <w:t>PB</w:t>
            </w:r>
          </w:p>
        </w:tc>
        <w:tc>
          <w:tcPr>
            <w:tcW w:w="0" w:type="auto"/>
          </w:tcPr>
          <w:p w14:paraId="62F65ADD" w14:textId="77777777" w:rsidR="00F6646D" w:rsidRDefault="00E65592">
            <w:pPr>
              <w:pStyle w:val="Compact"/>
            </w:pPr>
            <w:r>
              <w:t>PB</w:t>
            </w:r>
          </w:p>
        </w:tc>
        <w:tc>
          <w:tcPr>
            <w:tcW w:w="0" w:type="auto"/>
          </w:tcPr>
          <w:p w14:paraId="2008B285" w14:textId="77777777" w:rsidR="00F6646D" w:rsidRDefault="00E65592">
            <w:pPr>
              <w:pStyle w:val="Compact"/>
            </w:pPr>
            <w:r>
              <w:t>PB</w:t>
            </w:r>
          </w:p>
        </w:tc>
        <w:tc>
          <w:tcPr>
            <w:tcW w:w="0" w:type="auto"/>
          </w:tcPr>
          <w:p w14:paraId="08B550D1" w14:textId="77777777" w:rsidR="00F6646D" w:rsidRDefault="00E65592">
            <w:pPr>
              <w:pStyle w:val="Compact"/>
            </w:pPr>
            <w:r>
              <w:t>PM</w:t>
            </w:r>
          </w:p>
        </w:tc>
        <w:tc>
          <w:tcPr>
            <w:tcW w:w="0" w:type="auto"/>
          </w:tcPr>
          <w:p w14:paraId="2EEA13C1" w14:textId="77777777" w:rsidR="00F6646D" w:rsidRDefault="00E65592">
            <w:pPr>
              <w:pStyle w:val="Compact"/>
            </w:pPr>
            <w:r>
              <w:t>0</w:t>
            </w:r>
          </w:p>
        </w:tc>
        <w:tc>
          <w:tcPr>
            <w:tcW w:w="0" w:type="auto"/>
          </w:tcPr>
          <w:p w14:paraId="6504A4EF" w14:textId="77777777" w:rsidR="00F6646D" w:rsidRDefault="00E65592">
            <w:pPr>
              <w:pStyle w:val="Compact"/>
            </w:pPr>
            <w:r>
              <w:t>0</w:t>
            </w:r>
          </w:p>
        </w:tc>
      </w:tr>
      <w:tr w:rsidR="00F6646D" w14:paraId="0C42FD2F" w14:textId="77777777" w:rsidTr="00667C49">
        <w:trPr>
          <w:jc w:val="center"/>
        </w:trPr>
        <w:tc>
          <w:tcPr>
            <w:tcW w:w="0" w:type="auto"/>
          </w:tcPr>
          <w:p w14:paraId="50CE3A26" w14:textId="77777777" w:rsidR="00F6646D" w:rsidRDefault="00E65592">
            <w:pPr>
              <w:pStyle w:val="Compact"/>
            </w:pPr>
            <w:r>
              <w:t>NS</w:t>
            </w:r>
          </w:p>
        </w:tc>
        <w:tc>
          <w:tcPr>
            <w:tcW w:w="0" w:type="auto"/>
          </w:tcPr>
          <w:p w14:paraId="1299B6D3" w14:textId="77777777" w:rsidR="00F6646D" w:rsidRDefault="00E65592">
            <w:pPr>
              <w:pStyle w:val="Compact"/>
            </w:pPr>
            <w:r>
              <w:t>PM</w:t>
            </w:r>
          </w:p>
        </w:tc>
        <w:tc>
          <w:tcPr>
            <w:tcW w:w="0" w:type="auto"/>
          </w:tcPr>
          <w:p w14:paraId="2E076929" w14:textId="77777777" w:rsidR="00F6646D" w:rsidRDefault="00E65592">
            <w:pPr>
              <w:pStyle w:val="Compact"/>
            </w:pPr>
            <w:r>
              <w:t>PM</w:t>
            </w:r>
          </w:p>
        </w:tc>
        <w:tc>
          <w:tcPr>
            <w:tcW w:w="0" w:type="auto"/>
          </w:tcPr>
          <w:p w14:paraId="6D5A1FAF" w14:textId="77777777" w:rsidR="00F6646D" w:rsidRDefault="00E65592">
            <w:pPr>
              <w:pStyle w:val="Compact"/>
            </w:pPr>
            <w:r>
              <w:t>PM</w:t>
            </w:r>
          </w:p>
        </w:tc>
        <w:tc>
          <w:tcPr>
            <w:tcW w:w="0" w:type="auto"/>
          </w:tcPr>
          <w:p w14:paraId="357E7BF4" w14:textId="77777777" w:rsidR="00F6646D" w:rsidRDefault="00E65592">
            <w:pPr>
              <w:pStyle w:val="Compact"/>
            </w:pPr>
            <w:r>
              <w:t>PS</w:t>
            </w:r>
          </w:p>
        </w:tc>
        <w:tc>
          <w:tcPr>
            <w:tcW w:w="0" w:type="auto"/>
          </w:tcPr>
          <w:p w14:paraId="50661163" w14:textId="77777777" w:rsidR="00F6646D" w:rsidRDefault="00E65592">
            <w:pPr>
              <w:pStyle w:val="Compact"/>
            </w:pPr>
            <w:r>
              <w:t>0</w:t>
            </w:r>
          </w:p>
        </w:tc>
        <w:tc>
          <w:tcPr>
            <w:tcW w:w="0" w:type="auto"/>
          </w:tcPr>
          <w:p w14:paraId="76B5E352" w14:textId="77777777" w:rsidR="00F6646D" w:rsidRDefault="00E65592">
            <w:pPr>
              <w:pStyle w:val="Compact"/>
            </w:pPr>
            <w:r>
              <w:t>NS</w:t>
            </w:r>
          </w:p>
        </w:tc>
        <w:tc>
          <w:tcPr>
            <w:tcW w:w="0" w:type="auto"/>
          </w:tcPr>
          <w:p w14:paraId="3ADEB142" w14:textId="77777777" w:rsidR="00F6646D" w:rsidRDefault="00E65592">
            <w:pPr>
              <w:pStyle w:val="Compact"/>
            </w:pPr>
            <w:r>
              <w:t>NS</w:t>
            </w:r>
          </w:p>
        </w:tc>
      </w:tr>
      <w:tr w:rsidR="00F6646D" w14:paraId="5CDC52E3" w14:textId="77777777" w:rsidTr="00667C49">
        <w:trPr>
          <w:jc w:val="center"/>
        </w:trPr>
        <w:tc>
          <w:tcPr>
            <w:tcW w:w="0" w:type="auto"/>
          </w:tcPr>
          <w:p w14:paraId="00F79D24" w14:textId="77777777" w:rsidR="00F6646D" w:rsidRDefault="00E65592">
            <w:pPr>
              <w:pStyle w:val="Compact"/>
            </w:pPr>
            <w:r>
              <w:t>N0</w:t>
            </w:r>
          </w:p>
        </w:tc>
        <w:tc>
          <w:tcPr>
            <w:tcW w:w="0" w:type="auto"/>
          </w:tcPr>
          <w:p w14:paraId="36540FDF" w14:textId="77777777" w:rsidR="00F6646D" w:rsidRDefault="00E65592">
            <w:pPr>
              <w:pStyle w:val="Compact"/>
            </w:pPr>
            <w:r>
              <w:t>PM</w:t>
            </w:r>
          </w:p>
        </w:tc>
        <w:tc>
          <w:tcPr>
            <w:tcW w:w="0" w:type="auto"/>
          </w:tcPr>
          <w:p w14:paraId="51F1B4C7" w14:textId="77777777" w:rsidR="00F6646D" w:rsidRDefault="00E65592">
            <w:pPr>
              <w:pStyle w:val="Compact"/>
            </w:pPr>
            <w:r>
              <w:t>PM</w:t>
            </w:r>
          </w:p>
        </w:tc>
        <w:tc>
          <w:tcPr>
            <w:tcW w:w="0" w:type="auto"/>
          </w:tcPr>
          <w:p w14:paraId="40B128A2" w14:textId="77777777" w:rsidR="00F6646D" w:rsidRDefault="00E65592">
            <w:pPr>
              <w:pStyle w:val="Compact"/>
            </w:pPr>
            <w:r>
              <w:t>PS</w:t>
            </w:r>
          </w:p>
        </w:tc>
        <w:tc>
          <w:tcPr>
            <w:tcW w:w="0" w:type="auto"/>
          </w:tcPr>
          <w:p w14:paraId="6770AFBB" w14:textId="77777777" w:rsidR="00F6646D" w:rsidRDefault="00E65592">
            <w:pPr>
              <w:pStyle w:val="Compact"/>
            </w:pPr>
            <w:r>
              <w:t>0</w:t>
            </w:r>
          </w:p>
        </w:tc>
        <w:tc>
          <w:tcPr>
            <w:tcW w:w="0" w:type="auto"/>
          </w:tcPr>
          <w:p w14:paraId="691293D0" w14:textId="77777777" w:rsidR="00F6646D" w:rsidRDefault="00E65592">
            <w:pPr>
              <w:pStyle w:val="Compact"/>
            </w:pPr>
            <w:r>
              <w:t>NS</w:t>
            </w:r>
          </w:p>
        </w:tc>
        <w:tc>
          <w:tcPr>
            <w:tcW w:w="0" w:type="auto"/>
          </w:tcPr>
          <w:p w14:paraId="08BD8E93" w14:textId="77777777" w:rsidR="00F6646D" w:rsidRDefault="00E65592">
            <w:pPr>
              <w:pStyle w:val="Compact"/>
            </w:pPr>
            <w:r>
              <w:t>NM</w:t>
            </w:r>
          </w:p>
        </w:tc>
        <w:tc>
          <w:tcPr>
            <w:tcW w:w="0" w:type="auto"/>
          </w:tcPr>
          <w:p w14:paraId="6B13421D" w14:textId="77777777" w:rsidR="00F6646D" w:rsidRDefault="00E65592">
            <w:pPr>
              <w:pStyle w:val="Compact"/>
            </w:pPr>
            <w:r>
              <w:t>NM</w:t>
            </w:r>
          </w:p>
        </w:tc>
      </w:tr>
      <w:tr w:rsidR="00F6646D" w14:paraId="67C671B5" w14:textId="77777777" w:rsidTr="00667C49">
        <w:trPr>
          <w:jc w:val="center"/>
        </w:trPr>
        <w:tc>
          <w:tcPr>
            <w:tcW w:w="0" w:type="auto"/>
          </w:tcPr>
          <w:p w14:paraId="0B64AE27" w14:textId="77777777" w:rsidR="00F6646D" w:rsidRDefault="00E65592">
            <w:pPr>
              <w:pStyle w:val="Compact"/>
            </w:pPr>
            <w:r>
              <w:t>P0</w:t>
            </w:r>
          </w:p>
        </w:tc>
        <w:tc>
          <w:tcPr>
            <w:tcW w:w="0" w:type="auto"/>
          </w:tcPr>
          <w:p w14:paraId="3079BFEC" w14:textId="77777777" w:rsidR="00F6646D" w:rsidRDefault="00E65592">
            <w:pPr>
              <w:pStyle w:val="Compact"/>
            </w:pPr>
            <w:r>
              <w:t>PM</w:t>
            </w:r>
          </w:p>
        </w:tc>
        <w:tc>
          <w:tcPr>
            <w:tcW w:w="0" w:type="auto"/>
          </w:tcPr>
          <w:p w14:paraId="49C48B96" w14:textId="77777777" w:rsidR="00F6646D" w:rsidRDefault="00E65592">
            <w:pPr>
              <w:pStyle w:val="Compact"/>
            </w:pPr>
            <w:r>
              <w:t>PM</w:t>
            </w:r>
          </w:p>
        </w:tc>
        <w:tc>
          <w:tcPr>
            <w:tcW w:w="0" w:type="auto"/>
          </w:tcPr>
          <w:p w14:paraId="142BE4F1" w14:textId="77777777" w:rsidR="00F6646D" w:rsidRDefault="00E65592">
            <w:pPr>
              <w:pStyle w:val="Compact"/>
            </w:pPr>
            <w:r>
              <w:t>PS</w:t>
            </w:r>
          </w:p>
        </w:tc>
        <w:tc>
          <w:tcPr>
            <w:tcW w:w="0" w:type="auto"/>
          </w:tcPr>
          <w:p w14:paraId="72FAB728" w14:textId="77777777" w:rsidR="00F6646D" w:rsidRDefault="00E65592">
            <w:pPr>
              <w:pStyle w:val="Compact"/>
            </w:pPr>
            <w:r>
              <w:t>0</w:t>
            </w:r>
          </w:p>
        </w:tc>
        <w:tc>
          <w:tcPr>
            <w:tcW w:w="0" w:type="auto"/>
          </w:tcPr>
          <w:p w14:paraId="17516FEC" w14:textId="77777777" w:rsidR="00F6646D" w:rsidRDefault="00E65592">
            <w:pPr>
              <w:pStyle w:val="Compact"/>
            </w:pPr>
            <w:r>
              <w:t>NS</w:t>
            </w:r>
          </w:p>
        </w:tc>
        <w:tc>
          <w:tcPr>
            <w:tcW w:w="0" w:type="auto"/>
          </w:tcPr>
          <w:p w14:paraId="2A3F63E9" w14:textId="77777777" w:rsidR="00F6646D" w:rsidRDefault="00E65592">
            <w:pPr>
              <w:pStyle w:val="Compact"/>
            </w:pPr>
            <w:r>
              <w:t>NM</w:t>
            </w:r>
          </w:p>
        </w:tc>
        <w:tc>
          <w:tcPr>
            <w:tcW w:w="0" w:type="auto"/>
          </w:tcPr>
          <w:p w14:paraId="5CE8BDCE" w14:textId="77777777" w:rsidR="00F6646D" w:rsidRDefault="00E65592">
            <w:pPr>
              <w:pStyle w:val="Compact"/>
            </w:pPr>
            <w:r>
              <w:t>NM</w:t>
            </w:r>
          </w:p>
        </w:tc>
      </w:tr>
      <w:tr w:rsidR="00F6646D" w14:paraId="052FF5A7" w14:textId="77777777" w:rsidTr="00667C49">
        <w:trPr>
          <w:jc w:val="center"/>
        </w:trPr>
        <w:tc>
          <w:tcPr>
            <w:tcW w:w="0" w:type="auto"/>
          </w:tcPr>
          <w:p w14:paraId="43051FD8" w14:textId="77777777" w:rsidR="00F6646D" w:rsidRDefault="00E65592">
            <w:pPr>
              <w:pStyle w:val="Compact"/>
            </w:pPr>
            <w:r>
              <w:t>PS</w:t>
            </w:r>
          </w:p>
        </w:tc>
        <w:tc>
          <w:tcPr>
            <w:tcW w:w="0" w:type="auto"/>
          </w:tcPr>
          <w:p w14:paraId="36A37B4F" w14:textId="77777777" w:rsidR="00F6646D" w:rsidRDefault="00E65592">
            <w:pPr>
              <w:pStyle w:val="Compact"/>
            </w:pPr>
            <w:r>
              <w:t>PS</w:t>
            </w:r>
          </w:p>
        </w:tc>
        <w:tc>
          <w:tcPr>
            <w:tcW w:w="0" w:type="auto"/>
          </w:tcPr>
          <w:p w14:paraId="38BE575F" w14:textId="77777777" w:rsidR="00F6646D" w:rsidRDefault="00E65592">
            <w:pPr>
              <w:pStyle w:val="Compact"/>
            </w:pPr>
            <w:r>
              <w:t>PS</w:t>
            </w:r>
          </w:p>
        </w:tc>
        <w:tc>
          <w:tcPr>
            <w:tcW w:w="0" w:type="auto"/>
          </w:tcPr>
          <w:p w14:paraId="792AB0E6" w14:textId="77777777" w:rsidR="00F6646D" w:rsidRDefault="00E65592">
            <w:pPr>
              <w:pStyle w:val="Compact"/>
            </w:pPr>
            <w:r>
              <w:t>0</w:t>
            </w:r>
          </w:p>
        </w:tc>
        <w:tc>
          <w:tcPr>
            <w:tcW w:w="0" w:type="auto"/>
          </w:tcPr>
          <w:p w14:paraId="75D15C24" w14:textId="77777777" w:rsidR="00F6646D" w:rsidRDefault="00E65592">
            <w:pPr>
              <w:pStyle w:val="Compact"/>
            </w:pPr>
            <w:r>
              <w:t>NS</w:t>
            </w:r>
          </w:p>
        </w:tc>
        <w:tc>
          <w:tcPr>
            <w:tcW w:w="0" w:type="auto"/>
          </w:tcPr>
          <w:p w14:paraId="7BC8C331" w14:textId="77777777" w:rsidR="00F6646D" w:rsidRDefault="00E65592">
            <w:pPr>
              <w:pStyle w:val="Compact"/>
            </w:pPr>
            <w:r>
              <w:t>NM</w:t>
            </w:r>
          </w:p>
        </w:tc>
        <w:tc>
          <w:tcPr>
            <w:tcW w:w="0" w:type="auto"/>
          </w:tcPr>
          <w:p w14:paraId="5FF52137" w14:textId="77777777" w:rsidR="00F6646D" w:rsidRDefault="00E65592">
            <w:pPr>
              <w:pStyle w:val="Compact"/>
            </w:pPr>
            <w:r>
              <w:t>NM</w:t>
            </w:r>
          </w:p>
        </w:tc>
        <w:tc>
          <w:tcPr>
            <w:tcW w:w="0" w:type="auto"/>
          </w:tcPr>
          <w:p w14:paraId="5A0822E8" w14:textId="77777777" w:rsidR="00F6646D" w:rsidRDefault="00E65592">
            <w:pPr>
              <w:pStyle w:val="Compact"/>
            </w:pPr>
            <w:r>
              <w:t>NM</w:t>
            </w:r>
          </w:p>
        </w:tc>
      </w:tr>
      <w:tr w:rsidR="00F6646D" w14:paraId="475E36DD" w14:textId="77777777" w:rsidTr="00667C49">
        <w:trPr>
          <w:jc w:val="center"/>
        </w:trPr>
        <w:tc>
          <w:tcPr>
            <w:tcW w:w="0" w:type="auto"/>
          </w:tcPr>
          <w:p w14:paraId="1BEFB334" w14:textId="77777777" w:rsidR="00F6646D" w:rsidRDefault="00E65592">
            <w:pPr>
              <w:pStyle w:val="Compact"/>
            </w:pPr>
            <w:r>
              <w:t>PM</w:t>
            </w:r>
          </w:p>
        </w:tc>
        <w:tc>
          <w:tcPr>
            <w:tcW w:w="0" w:type="auto"/>
          </w:tcPr>
          <w:p w14:paraId="55BA99D2" w14:textId="77777777" w:rsidR="00F6646D" w:rsidRDefault="00E65592">
            <w:pPr>
              <w:pStyle w:val="Compact"/>
            </w:pPr>
            <w:r>
              <w:t>0</w:t>
            </w:r>
          </w:p>
        </w:tc>
        <w:tc>
          <w:tcPr>
            <w:tcW w:w="0" w:type="auto"/>
          </w:tcPr>
          <w:p w14:paraId="72ABF583" w14:textId="77777777" w:rsidR="00F6646D" w:rsidRDefault="00E65592">
            <w:pPr>
              <w:pStyle w:val="Compact"/>
            </w:pPr>
            <w:r>
              <w:t>0</w:t>
            </w:r>
          </w:p>
        </w:tc>
        <w:tc>
          <w:tcPr>
            <w:tcW w:w="0" w:type="auto"/>
          </w:tcPr>
          <w:p w14:paraId="49F695D4" w14:textId="77777777" w:rsidR="00F6646D" w:rsidRDefault="00E65592">
            <w:pPr>
              <w:pStyle w:val="Compact"/>
            </w:pPr>
            <w:r>
              <w:t>NM</w:t>
            </w:r>
          </w:p>
        </w:tc>
        <w:tc>
          <w:tcPr>
            <w:tcW w:w="0" w:type="auto"/>
          </w:tcPr>
          <w:p w14:paraId="13DECDF2" w14:textId="77777777" w:rsidR="00F6646D" w:rsidRDefault="00E65592">
            <w:pPr>
              <w:pStyle w:val="Compact"/>
            </w:pPr>
            <w:r>
              <w:t>NB</w:t>
            </w:r>
          </w:p>
        </w:tc>
        <w:tc>
          <w:tcPr>
            <w:tcW w:w="0" w:type="auto"/>
          </w:tcPr>
          <w:p w14:paraId="658F6DEA" w14:textId="77777777" w:rsidR="00F6646D" w:rsidRDefault="00E65592">
            <w:pPr>
              <w:pStyle w:val="Compact"/>
            </w:pPr>
            <w:r>
              <w:t>NB</w:t>
            </w:r>
          </w:p>
        </w:tc>
        <w:tc>
          <w:tcPr>
            <w:tcW w:w="0" w:type="auto"/>
          </w:tcPr>
          <w:p w14:paraId="4A78A244" w14:textId="77777777" w:rsidR="00F6646D" w:rsidRDefault="00E65592">
            <w:pPr>
              <w:pStyle w:val="Compact"/>
            </w:pPr>
            <w:r>
              <w:t>NB</w:t>
            </w:r>
          </w:p>
        </w:tc>
        <w:tc>
          <w:tcPr>
            <w:tcW w:w="0" w:type="auto"/>
          </w:tcPr>
          <w:p w14:paraId="10F5F900" w14:textId="77777777" w:rsidR="00F6646D" w:rsidRDefault="00E65592">
            <w:pPr>
              <w:pStyle w:val="Compact"/>
            </w:pPr>
            <w:r>
              <w:t>NB</w:t>
            </w:r>
          </w:p>
        </w:tc>
      </w:tr>
      <w:tr w:rsidR="00F6646D" w14:paraId="1D5083EF" w14:textId="77777777" w:rsidTr="00667C49">
        <w:trPr>
          <w:jc w:val="center"/>
        </w:trPr>
        <w:tc>
          <w:tcPr>
            <w:tcW w:w="0" w:type="auto"/>
          </w:tcPr>
          <w:p w14:paraId="046B892A" w14:textId="77777777" w:rsidR="00F6646D" w:rsidRDefault="00E65592">
            <w:pPr>
              <w:pStyle w:val="Compact"/>
            </w:pPr>
            <w:r>
              <w:t>PB</w:t>
            </w:r>
          </w:p>
        </w:tc>
        <w:tc>
          <w:tcPr>
            <w:tcW w:w="0" w:type="auto"/>
          </w:tcPr>
          <w:p w14:paraId="2C79D1AC" w14:textId="77777777" w:rsidR="00F6646D" w:rsidRDefault="00E65592">
            <w:pPr>
              <w:pStyle w:val="Compact"/>
            </w:pPr>
            <w:r>
              <w:t>0</w:t>
            </w:r>
          </w:p>
        </w:tc>
        <w:tc>
          <w:tcPr>
            <w:tcW w:w="0" w:type="auto"/>
          </w:tcPr>
          <w:p w14:paraId="586D7CEA" w14:textId="77777777" w:rsidR="00F6646D" w:rsidRDefault="00E65592">
            <w:pPr>
              <w:pStyle w:val="Compact"/>
            </w:pPr>
            <w:r>
              <w:t>0</w:t>
            </w:r>
          </w:p>
        </w:tc>
        <w:tc>
          <w:tcPr>
            <w:tcW w:w="0" w:type="auto"/>
          </w:tcPr>
          <w:p w14:paraId="7B5DF725" w14:textId="77777777" w:rsidR="00F6646D" w:rsidRDefault="00E65592">
            <w:pPr>
              <w:pStyle w:val="Compact"/>
            </w:pPr>
            <w:r>
              <w:t>NM</w:t>
            </w:r>
          </w:p>
        </w:tc>
        <w:tc>
          <w:tcPr>
            <w:tcW w:w="0" w:type="auto"/>
          </w:tcPr>
          <w:p w14:paraId="5EDF33FC" w14:textId="77777777" w:rsidR="00F6646D" w:rsidRDefault="00E65592">
            <w:pPr>
              <w:pStyle w:val="Compact"/>
            </w:pPr>
            <w:r>
              <w:t>NB</w:t>
            </w:r>
          </w:p>
        </w:tc>
        <w:tc>
          <w:tcPr>
            <w:tcW w:w="0" w:type="auto"/>
          </w:tcPr>
          <w:p w14:paraId="33DA39F7" w14:textId="77777777" w:rsidR="00F6646D" w:rsidRDefault="00E65592">
            <w:pPr>
              <w:pStyle w:val="Compact"/>
            </w:pPr>
            <w:r>
              <w:t>NB</w:t>
            </w:r>
          </w:p>
        </w:tc>
        <w:tc>
          <w:tcPr>
            <w:tcW w:w="0" w:type="auto"/>
          </w:tcPr>
          <w:p w14:paraId="55EE9664" w14:textId="77777777" w:rsidR="00F6646D" w:rsidRDefault="00E65592">
            <w:pPr>
              <w:pStyle w:val="Compact"/>
            </w:pPr>
            <w:r>
              <w:t>NB</w:t>
            </w:r>
          </w:p>
        </w:tc>
        <w:tc>
          <w:tcPr>
            <w:tcW w:w="0" w:type="auto"/>
          </w:tcPr>
          <w:p w14:paraId="3D0C561E" w14:textId="77777777" w:rsidR="00F6646D" w:rsidRDefault="00E65592" w:rsidP="00667C49">
            <w:pPr>
              <w:pStyle w:val="Compact"/>
              <w:keepNext/>
            </w:pPr>
            <w:r>
              <w:t>NB</w:t>
            </w:r>
          </w:p>
        </w:tc>
      </w:tr>
    </w:tbl>
    <w:p w14:paraId="7CA5A877" w14:textId="52BEACBB" w:rsidR="00667C49" w:rsidRDefault="00667C49" w:rsidP="00667C49">
      <w:pPr>
        <w:pStyle w:val="aa"/>
        <w:jc w:val="center"/>
        <w:rPr>
          <w:rFonts w:hint="eastAsia"/>
          <w:lang w:eastAsia="zh-CN"/>
        </w:rPr>
      </w:pPr>
      <w:r>
        <w:t xml:space="preserve"> </w:t>
      </w:r>
      <w:r>
        <w:rPr>
          <w:rFonts w:hint="eastAsia"/>
          <w:lang w:eastAsia="zh-CN"/>
        </w:rPr>
        <w:t>表</w:t>
      </w:r>
      <w:proofErr w:type="gramStart"/>
      <w:r>
        <w:rPr>
          <w:rFonts w:hint="eastAsia"/>
          <w:lang w:eastAsia="zh-CN"/>
        </w:rPr>
        <w:t>一</w:t>
      </w:r>
      <w:proofErr w:type="gramEnd"/>
      <w:r>
        <w:rPr>
          <w:rFonts w:hint="eastAsia"/>
          <w:lang w:eastAsia="zh-CN"/>
        </w:rPr>
        <w:t xml:space="preserve"> </w:t>
      </w:r>
      <w:r>
        <w:rPr>
          <w:rFonts w:hint="eastAsia"/>
          <w:lang w:eastAsia="zh-CN"/>
        </w:rPr>
        <w:t>模糊控制规则表</w:t>
      </w:r>
    </w:p>
    <w:p w14:paraId="5DA697AF" w14:textId="77777777" w:rsidR="00667C49" w:rsidRDefault="00E65592" w:rsidP="00667C49">
      <w:pPr>
        <w:pStyle w:val="CaptionedFigure"/>
        <w:jc w:val="center"/>
      </w:pPr>
      <w:r>
        <w:rPr>
          <w:noProof/>
        </w:rPr>
        <w:lastRenderedPageBreak/>
        <w:drawing>
          <wp:inline distT="0" distB="0" distL="0" distR="0" wp14:anchorId="27435288" wp14:editId="015D0D38">
            <wp:extent cx="3779520" cy="2171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GitRepo\university-learning-code\大三下\智能控制\模糊控制大作业\assets\image-20210320225813990.png"/>
                    <pic:cNvPicPr>
                      <a:picLocks noChangeAspect="1" noChangeArrowheads="1"/>
                    </pic:cNvPicPr>
                  </pic:nvPicPr>
                  <pic:blipFill>
                    <a:blip r:embed="rId11"/>
                    <a:stretch>
                      <a:fillRect/>
                    </a:stretch>
                  </pic:blipFill>
                  <pic:spPr bwMode="auto">
                    <a:xfrm>
                      <a:off x="0" y="0"/>
                      <a:ext cx="3779788" cy="2171854"/>
                    </a:xfrm>
                    <a:prstGeom prst="rect">
                      <a:avLst/>
                    </a:prstGeom>
                    <a:noFill/>
                    <a:ln w="9525">
                      <a:noFill/>
                      <a:headEnd/>
                      <a:tailEnd/>
                    </a:ln>
                  </pic:spPr>
                </pic:pic>
              </a:graphicData>
            </a:graphic>
          </wp:inline>
        </w:drawing>
      </w:r>
    </w:p>
    <w:p w14:paraId="34E222CB" w14:textId="5E477346" w:rsidR="00F6646D" w:rsidRDefault="00490E87" w:rsidP="00667C49">
      <w:pPr>
        <w:pStyle w:val="aa"/>
        <w:jc w:val="center"/>
      </w:pPr>
      <w:r>
        <w:rPr>
          <w:rFonts w:hint="eastAsia"/>
          <w:lang w:eastAsia="zh-CN"/>
        </w:rPr>
        <w:t>图</w:t>
      </w:r>
      <w:r w:rsidR="00667C49">
        <w:t xml:space="preserve"> </w:t>
      </w:r>
      <w:fldSimple w:instr=" SEQ Figure \* ARABIC ">
        <w:r>
          <w:rPr>
            <w:noProof/>
          </w:rPr>
          <w:t>5</w:t>
        </w:r>
      </w:fldSimple>
      <w:r w:rsidR="00667C49">
        <w:t xml:space="preserve"> </w:t>
      </w:r>
      <w:r>
        <w:rPr>
          <w:rFonts w:hint="eastAsia"/>
          <w:lang w:eastAsia="zh-CN"/>
        </w:rPr>
        <w:t>控制规则仿真曲面</w:t>
      </w:r>
    </w:p>
    <w:p w14:paraId="625D9DB6" w14:textId="77777777" w:rsidR="00F6646D" w:rsidRDefault="00F6646D">
      <w:pPr>
        <w:pStyle w:val="ImageCaption"/>
      </w:pPr>
    </w:p>
    <w:p w14:paraId="3C783266" w14:textId="77777777" w:rsidR="00F6646D" w:rsidRDefault="00E65592">
      <w:pPr>
        <w:pStyle w:val="a0"/>
        <w:rPr>
          <w:lang w:eastAsia="zh-CN"/>
        </w:rPr>
      </w:pPr>
      <w:r>
        <w:rPr>
          <w:lang w:eastAsia="zh-CN"/>
        </w:rPr>
        <w:t>从上表中可得到每条模糊控制规则所对应的模糊蕴含关系。模糊蕴含关系合成的模糊推理规则为</w:t>
      </w:r>
    </w:p>
    <w:p w14:paraId="6A324061" w14:textId="77777777" w:rsidR="00F6646D" w:rsidRDefault="00E65592">
      <w:pPr>
        <w:pStyle w:val="a0"/>
      </w:pPr>
      <m:oMathPara>
        <m:oMathParaPr>
          <m:jc m:val="center"/>
        </m:oMathParaPr>
        <m:oMath>
          <m:r>
            <w:rPr>
              <w:rFonts w:ascii="Cambria Math" w:hAnsi="Cambria Math"/>
            </w:rPr>
            <m:t>U</m:t>
          </m:r>
          <m:r>
            <w:rPr>
              <w:rFonts w:ascii="Cambria Math" w:hAnsi="Cambria Math"/>
            </w:rPr>
            <m:t>=[(</m:t>
          </m:r>
          <m:r>
            <w:rPr>
              <w:rFonts w:ascii="Cambria Math" w:hAnsi="Cambria Math"/>
            </w:rPr>
            <m:t>E</m:t>
          </m:r>
          <m:r>
            <w:rPr>
              <w:rFonts w:ascii="Cambria Math" w:hAnsi="Cambria Math"/>
            </w:rPr>
            <m:t>∧</m:t>
          </m:r>
          <m:r>
            <w:rPr>
              <w:rFonts w:ascii="Cambria Math" w:hAnsi="Cambria Math"/>
            </w:rPr>
            <m:t>EC</m:t>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r>
            <w:rPr>
              <w:rFonts w:ascii="Cambria Math" w:hAnsi="Cambria Math"/>
            </w:rPr>
            <m:t>E</m:t>
          </m:r>
          <m:r>
            <w:rPr>
              <w:rFonts w:ascii="Cambria Math" w:hAnsi="Cambria Math"/>
            </w:rPr>
            <m:t>∧</m:t>
          </m:r>
          <m:r>
            <w:rPr>
              <w:rFonts w:ascii="Cambria Math" w:hAnsi="Cambria Math"/>
            </w:rPr>
            <m:t>EC</m:t>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r>
            <w:rPr>
              <w:rFonts w:ascii="Cambria Math" w:hAnsi="Cambria Math"/>
            </w:rPr>
            <m:t>E</m:t>
          </m:r>
          <m:r>
            <w:rPr>
              <w:rFonts w:ascii="Cambria Math" w:hAnsi="Cambria Math"/>
            </w:rPr>
            <m:t>∧</m:t>
          </m:r>
          <m:r>
            <w:rPr>
              <w:rFonts w:ascii="Cambria Math" w:hAnsi="Cambria Math"/>
            </w:rPr>
            <m:t>EC</m:t>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56</m:t>
              </m:r>
            </m:sub>
          </m:sSub>
          <m:r>
            <w:rPr>
              <w:rFonts w:ascii="Cambria Math" w:hAnsi="Cambria Math"/>
            </w:rPr>
            <m:t>]</m:t>
          </m:r>
        </m:oMath>
      </m:oMathPara>
    </w:p>
    <w:p w14:paraId="24DCB476" w14:textId="77777777" w:rsidR="00F6646D" w:rsidRDefault="00E65592">
      <w:pPr>
        <w:pStyle w:val="FirstParagraph"/>
        <w:ind w:firstLine="480"/>
        <w:rPr>
          <w:lang w:eastAsia="zh-CN"/>
        </w:rPr>
      </w:pPr>
      <w:r>
        <w:rPr>
          <w:lang w:eastAsia="zh-CN"/>
        </w:rPr>
        <w:t>该模糊蕴含关系用乘积规则表示，通过查上表获得</w:t>
      </w:r>
      <w:r>
        <w:rPr>
          <w:lang w:eastAsia="zh-CN"/>
        </w:rPr>
        <w:t xml:space="preserve"> </w:t>
      </w:r>
      <m:oMath>
        <m:r>
          <w:rPr>
            <w:rFonts w:ascii="Cambria Math" w:hAnsi="Cambria Math"/>
            <w:lang w:eastAsia="zh-CN"/>
          </w:rPr>
          <m:t>E</m:t>
        </m:r>
      </m:oMath>
      <w:r>
        <w:rPr>
          <w:lang w:eastAsia="zh-CN"/>
        </w:rPr>
        <w:t xml:space="preserve"> </w:t>
      </w:r>
      <w:r>
        <w:rPr>
          <w:lang w:eastAsia="zh-CN"/>
        </w:rPr>
        <w:t>和</w:t>
      </w:r>
      <w:r>
        <w:rPr>
          <w:lang w:eastAsia="zh-CN"/>
        </w:rPr>
        <w:t xml:space="preserve"> </w:t>
      </w:r>
      <m:oMath>
        <m:r>
          <w:rPr>
            <w:rFonts w:ascii="Cambria Math" w:hAnsi="Cambria Math"/>
            <w:lang w:eastAsia="zh-CN"/>
          </w:rPr>
          <m:t>EC</m:t>
        </m:r>
      </m:oMath>
      <w:r>
        <w:rPr>
          <w:lang w:eastAsia="zh-CN"/>
        </w:rPr>
        <w:t xml:space="preserve"> </w:t>
      </w:r>
      <w:r>
        <w:rPr>
          <w:lang w:eastAsia="zh-CN"/>
        </w:rPr>
        <w:t>所对应的</w:t>
      </w:r>
      <w:r>
        <w:rPr>
          <w:lang w:eastAsia="zh-CN"/>
        </w:rPr>
        <w:t xml:space="preserve"> </w:t>
      </w:r>
      <m:oMath>
        <m:r>
          <w:rPr>
            <w:rFonts w:ascii="Cambria Math" w:hAnsi="Cambria Math"/>
            <w:lang w:eastAsia="zh-CN"/>
          </w:rPr>
          <m:t>I</m:t>
        </m:r>
      </m:oMath>
      <w:r>
        <w:rPr>
          <w:lang w:eastAsia="zh-CN"/>
        </w:rPr>
        <w:t xml:space="preserve"> </w:t>
      </w:r>
      <w:r>
        <w:rPr>
          <w:lang w:eastAsia="zh-CN"/>
        </w:rPr>
        <w:t>的模糊集合。</w:t>
      </w:r>
    </w:p>
    <w:p w14:paraId="4203E9EF" w14:textId="77777777" w:rsidR="00F6646D" w:rsidRDefault="00E65592">
      <w:pPr>
        <w:pStyle w:val="3"/>
        <w:rPr>
          <w:lang w:eastAsia="zh-CN"/>
        </w:rPr>
      </w:pPr>
      <w:bookmarkStart w:id="7" w:name="header-n130"/>
      <w:r>
        <w:rPr>
          <w:lang w:eastAsia="zh-CN"/>
        </w:rPr>
        <w:t>去模糊化算法</w:t>
      </w:r>
      <w:bookmarkEnd w:id="7"/>
    </w:p>
    <w:p w14:paraId="2B325236" w14:textId="77777777" w:rsidR="00F6646D" w:rsidRDefault="00E65592">
      <w:pPr>
        <w:pStyle w:val="FirstParagraph"/>
        <w:ind w:firstLine="480"/>
        <w:rPr>
          <w:lang w:eastAsia="zh-CN"/>
        </w:rPr>
      </w:pPr>
      <w:r>
        <w:rPr>
          <w:lang w:eastAsia="zh-CN"/>
        </w:rPr>
        <w:t>模糊子集经模糊逻辑推理后输出一个精确值，所以要先去模糊化处理。本研究选用常用的最大隶属度法。</w:t>
      </w:r>
    </w:p>
    <w:p w14:paraId="4488BA08" w14:textId="77777777" w:rsidR="00F6646D" w:rsidRDefault="00E65592">
      <w:pPr>
        <w:pStyle w:val="2"/>
        <w:rPr>
          <w:lang w:eastAsia="zh-CN"/>
        </w:rPr>
      </w:pPr>
      <w:bookmarkStart w:id="8" w:name="header-n132"/>
      <w:r>
        <w:rPr>
          <w:lang w:eastAsia="zh-CN"/>
        </w:rPr>
        <w:t>四、工作过程</w:t>
      </w:r>
      <w:bookmarkEnd w:id="8"/>
    </w:p>
    <w:p w14:paraId="4C55ABA2" w14:textId="77777777" w:rsidR="00F6646D" w:rsidRDefault="00E65592">
      <w:pPr>
        <w:pStyle w:val="FirstParagraph"/>
        <w:ind w:firstLine="480"/>
        <w:rPr>
          <w:lang w:eastAsia="zh-CN"/>
        </w:rPr>
      </w:pPr>
      <w:r>
        <w:rPr>
          <w:lang w:eastAsia="zh-CN"/>
        </w:rPr>
        <w:t>模糊子集经模糊逻辑推理后输出一个精确值，所以要先去模糊化处理。本研究选用常用的最大隶属</w:t>
      </w:r>
      <w:r>
        <w:rPr>
          <w:lang w:eastAsia="zh-CN"/>
        </w:rPr>
        <w:t xml:space="preserve"> </w:t>
      </w:r>
      <w:r>
        <w:rPr>
          <w:lang w:eastAsia="zh-CN"/>
        </w:rPr>
        <w:t>度法。</w:t>
      </w:r>
    </w:p>
    <w:p w14:paraId="0DA640D1" w14:textId="77777777" w:rsidR="00F6646D" w:rsidRDefault="00E65592">
      <w:pPr>
        <w:pStyle w:val="a0"/>
      </w:pPr>
      <w:r>
        <w:rPr>
          <w:lang w:eastAsia="zh-CN"/>
        </w:rPr>
        <w:t>对于制动盘闸瓦实测间隙与设定值之间的间隙偏差，在矿井提升机自</w:t>
      </w:r>
      <w:r>
        <w:rPr>
          <w:lang w:eastAsia="zh-CN"/>
        </w:rPr>
        <w:t xml:space="preserve"> </w:t>
      </w:r>
      <w:proofErr w:type="gramStart"/>
      <w:r>
        <w:rPr>
          <w:lang w:eastAsia="zh-CN"/>
        </w:rPr>
        <w:t>动运行</w:t>
      </w:r>
      <w:proofErr w:type="gramEnd"/>
      <w:r>
        <w:rPr>
          <w:lang w:eastAsia="zh-CN"/>
        </w:rPr>
        <w:t>时其范围在</w:t>
      </w:r>
      <m:oMath>
        <m:r>
          <w:rPr>
            <w:rFonts w:ascii="Cambria Math" w:hAnsi="Cambria Math"/>
            <w:lang w:eastAsia="zh-CN"/>
          </w:rPr>
          <m:t>-</m:t>
        </m:r>
        <m:r>
          <w:rPr>
            <w:rFonts w:ascii="Cambria Math" w:hAnsi="Cambria Math"/>
            <w:lang w:eastAsia="zh-CN"/>
          </w:rPr>
          <m:t>1.0∼1.0</m:t>
        </m:r>
        <m:r>
          <w:rPr>
            <w:rFonts w:ascii="Cambria Math" w:hAnsi="Cambria Math"/>
            <w:lang w:eastAsia="zh-CN"/>
          </w:rPr>
          <m:t>mm</m:t>
        </m:r>
      </m:oMath>
      <w:r>
        <w:rPr>
          <w:lang w:eastAsia="zh-CN"/>
        </w:rPr>
        <w:t>之间。当</w:t>
      </w:r>
      <w:r>
        <w:rPr>
          <w:lang w:eastAsia="zh-CN"/>
        </w:rPr>
        <w:t xml:space="preserve"> </w:t>
      </w:r>
      <m:oMath>
        <m:r>
          <w:rPr>
            <w:rFonts w:ascii="Cambria Math" w:hAnsi="Cambria Math"/>
            <w:lang w:eastAsia="zh-CN"/>
          </w:rPr>
          <m:t>e</m:t>
        </m:r>
        <m:r>
          <w:rPr>
            <w:rFonts w:ascii="Cambria Math" w:hAnsi="Cambria Math"/>
            <w:lang w:eastAsia="zh-CN"/>
          </w:rPr>
          <m:t>=-1</m:t>
        </m:r>
        <m:r>
          <w:rPr>
            <w:rFonts w:ascii="Cambria Math" w:hAnsi="Cambria Math"/>
            <w:lang w:eastAsia="zh-CN"/>
          </w:rPr>
          <m:t>mm</m:t>
        </m:r>
      </m:oMath>
      <w:r>
        <w:rPr>
          <w:lang w:eastAsia="zh-CN"/>
        </w:rPr>
        <w:t>时，闸瓦贴合在制动盘表面，表示液压站发生了故障或者油路有泄漏，需要立即停车</w:t>
      </w:r>
      <w:r>
        <w:rPr>
          <w:lang w:eastAsia="zh-CN"/>
        </w:rPr>
        <w:t xml:space="preserve">; </w:t>
      </w:r>
      <w:r>
        <w:rPr>
          <w:lang w:eastAsia="zh-CN"/>
        </w:rPr>
        <w:t>当</w:t>
      </w:r>
      <w:r>
        <w:rPr>
          <w:lang w:eastAsia="zh-CN"/>
        </w:rPr>
        <w:t xml:space="preserve"> </w:t>
      </w:r>
      <m:oMath>
        <m:r>
          <w:rPr>
            <w:rFonts w:ascii="Cambria Math" w:hAnsi="Cambria Math"/>
            <w:lang w:eastAsia="zh-CN"/>
          </w:rPr>
          <m:t>e</m:t>
        </m:r>
        <m:r>
          <w:rPr>
            <w:rFonts w:ascii="Cambria Math" w:hAnsi="Cambria Math"/>
            <w:lang w:eastAsia="zh-CN"/>
          </w:rPr>
          <m:t>&gt;1</m:t>
        </m:r>
        <m:r>
          <w:rPr>
            <w:rFonts w:ascii="Cambria Math" w:hAnsi="Cambria Math"/>
            <w:lang w:eastAsia="zh-CN"/>
          </w:rPr>
          <m:t>mm</m:t>
        </m:r>
      </m:oMath>
      <w:r>
        <w:rPr>
          <w:lang w:eastAsia="zh-CN"/>
        </w:rPr>
        <w:t xml:space="preserve"> </w:t>
      </w:r>
      <w:r>
        <w:rPr>
          <w:lang w:eastAsia="zh-CN"/>
        </w:rPr>
        <w:t>时，</w:t>
      </w:r>
      <w:proofErr w:type="gramStart"/>
      <w:r>
        <w:rPr>
          <w:lang w:eastAsia="zh-CN"/>
        </w:rPr>
        <w:t>表明碟簧过度</w:t>
      </w:r>
      <w:proofErr w:type="gramEnd"/>
      <w:r>
        <w:rPr>
          <w:lang w:eastAsia="zh-CN"/>
        </w:rPr>
        <w:t>疲劳，应该立即停车检修。</w:t>
      </w:r>
      <w:proofErr w:type="spellStart"/>
      <w:r>
        <w:t>模糊控制算法流程如下图所示</w:t>
      </w:r>
      <w:proofErr w:type="spellEnd"/>
      <w:r>
        <w:t>。</w:t>
      </w:r>
    </w:p>
    <w:p w14:paraId="579A6029" w14:textId="77777777" w:rsidR="00490E87" w:rsidRDefault="00E65592" w:rsidP="00490E87">
      <w:pPr>
        <w:pStyle w:val="CaptionedFigure"/>
      </w:pPr>
      <w:bookmarkStart w:id="9" w:name="mermaid"/>
      <w:r>
        <w:rPr>
          <w:noProof/>
        </w:rPr>
        <w:drawing>
          <wp:inline distT="0" distB="0" distL="0" distR="0" wp14:anchorId="17F46EB8" wp14:editId="1748514D">
            <wp:extent cx="5334000" cy="46543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ASUS\AppData\Local\Temp\\1616297177965.png"/>
                    <pic:cNvPicPr>
                      <a:picLocks noChangeAspect="1" noChangeArrowheads="1"/>
                    </pic:cNvPicPr>
                  </pic:nvPicPr>
                  <pic:blipFill>
                    <a:blip r:embed="rId12"/>
                    <a:stretch>
                      <a:fillRect/>
                    </a:stretch>
                  </pic:blipFill>
                  <pic:spPr bwMode="auto">
                    <a:xfrm>
                      <a:off x="0" y="0"/>
                      <a:ext cx="5334000" cy="465432"/>
                    </a:xfrm>
                    <a:prstGeom prst="rect">
                      <a:avLst/>
                    </a:prstGeom>
                    <a:noFill/>
                    <a:ln w="9525">
                      <a:noFill/>
                      <a:headEnd/>
                      <a:tailEnd/>
                    </a:ln>
                  </pic:spPr>
                </pic:pic>
              </a:graphicData>
            </a:graphic>
          </wp:inline>
        </w:drawing>
      </w:r>
      <w:bookmarkEnd w:id="9"/>
    </w:p>
    <w:p w14:paraId="3E115908" w14:textId="50E84813" w:rsidR="00F6646D" w:rsidRDefault="00490E87" w:rsidP="00490E87">
      <w:pPr>
        <w:pStyle w:val="aa"/>
        <w:jc w:val="center"/>
      </w:pPr>
      <w:r>
        <w:rPr>
          <w:rFonts w:hint="eastAsia"/>
          <w:lang w:eastAsia="zh-CN"/>
        </w:rPr>
        <w:t>图</w:t>
      </w:r>
      <w:r>
        <w:t xml:space="preserve"> </w:t>
      </w:r>
      <w:fldSimple w:instr=" SEQ Figure \* ARABIC ">
        <w:r>
          <w:rPr>
            <w:noProof/>
          </w:rPr>
          <w:t>6</w:t>
        </w:r>
      </w:fldSimple>
      <w:r>
        <w:t xml:space="preserve"> </w:t>
      </w:r>
      <w:r>
        <w:rPr>
          <w:rFonts w:hint="eastAsia"/>
          <w:lang w:eastAsia="zh-CN"/>
        </w:rPr>
        <w:t>模糊控制算法流程</w:t>
      </w:r>
    </w:p>
    <w:p w14:paraId="3A917035" w14:textId="77777777" w:rsidR="00F6646D" w:rsidRDefault="00F6646D">
      <w:pPr>
        <w:pStyle w:val="ImageCaption"/>
      </w:pPr>
    </w:p>
    <w:p w14:paraId="788A7518" w14:textId="77777777" w:rsidR="00F6646D" w:rsidRDefault="00E65592">
      <w:pPr>
        <w:pStyle w:val="a0"/>
        <w:rPr>
          <w:lang w:eastAsia="zh-CN"/>
        </w:rPr>
      </w:pPr>
      <w:r>
        <w:rPr>
          <w:lang w:eastAsia="zh-CN"/>
        </w:rPr>
        <w:lastRenderedPageBreak/>
        <w:t>将模糊控制表输入矿井提升机控制器，即可根据高精度位移传感器反馈的位移值，完成对矿井提升机闸瓦间隙的自动控制。</w:t>
      </w:r>
    </w:p>
    <w:p w14:paraId="72BB23BC" w14:textId="77777777" w:rsidR="00F6646D" w:rsidRDefault="00E65592">
      <w:pPr>
        <w:pStyle w:val="2"/>
        <w:rPr>
          <w:lang w:eastAsia="zh-CN"/>
        </w:rPr>
      </w:pPr>
      <w:bookmarkStart w:id="10" w:name="header-n137"/>
      <w:r>
        <w:rPr>
          <w:lang w:eastAsia="zh-CN"/>
        </w:rPr>
        <w:t>五、控制效果（运行效果）</w:t>
      </w:r>
      <w:bookmarkEnd w:id="10"/>
    </w:p>
    <w:p w14:paraId="1056D39E" w14:textId="77777777" w:rsidR="00F6646D" w:rsidRDefault="00E65592">
      <w:pPr>
        <w:pStyle w:val="FirstParagraph"/>
        <w:ind w:firstLine="480"/>
        <w:rPr>
          <w:lang w:eastAsia="zh-CN"/>
        </w:rPr>
      </w:pPr>
      <w:r>
        <w:rPr>
          <w:lang w:eastAsia="zh-CN"/>
        </w:rPr>
        <w:t>模糊控制仿真如图</w:t>
      </w:r>
      <w:r>
        <w:rPr>
          <w:lang w:eastAsia="zh-CN"/>
        </w:rPr>
        <w:t xml:space="preserve"> 4 </w:t>
      </w:r>
      <w:r>
        <w:rPr>
          <w:lang w:eastAsia="zh-CN"/>
        </w:rPr>
        <w:t>所示</w:t>
      </w:r>
    </w:p>
    <w:p w14:paraId="6E0112A9" w14:textId="77777777" w:rsidR="00F6646D" w:rsidRDefault="00E65592">
      <w:pPr>
        <w:pStyle w:val="a0"/>
      </w:pPr>
      <w:r>
        <w:rPr>
          <w:lang w:eastAsia="zh-CN"/>
        </w:rPr>
        <w:t>该模糊控制器所控制的对象为比例电磁阀电流，可以近似选用具有纯滞后特性的一阶惯性系统进行</w:t>
      </w:r>
      <w:r>
        <w:rPr>
          <w:lang w:eastAsia="zh-CN"/>
        </w:rPr>
        <w:t xml:space="preserve"> MATLAB/Simulink </w:t>
      </w:r>
      <w:r>
        <w:rPr>
          <w:lang w:eastAsia="zh-CN"/>
        </w:rPr>
        <w:t>环境下的模拟仿真。</w:t>
      </w:r>
      <w:proofErr w:type="spellStart"/>
      <w:r>
        <w:t>将它的传递函数设为</w:t>
      </w:r>
      <w:proofErr w:type="spellEnd"/>
    </w:p>
    <w:p w14:paraId="3A35DB6D" w14:textId="77777777" w:rsidR="00F6646D" w:rsidRDefault="00E65592">
      <w:pPr>
        <w:pStyle w:val="a0"/>
      </w:pPr>
      <m:oMathPara>
        <m:oMathParaPr>
          <m:jc m:val="center"/>
        </m:oMathParaPr>
        <m:oMath>
          <m:r>
            <w:rPr>
              <w:rFonts w:ascii="Cambria Math" w:hAnsi="Cambria Math"/>
            </w:rPr>
            <m:t>G</m:t>
          </m:r>
          <m:r>
            <w:rPr>
              <w:rFonts w:ascii="Cambria Math" w:hAnsi="Cambria Math"/>
            </w:rPr>
            <m:t>(</m:t>
          </m:r>
          <m:r>
            <w:rPr>
              <w:rFonts w:ascii="Cambria Math" w:hAnsi="Cambria Math"/>
            </w:rPr>
            <m:t>s</m:t>
          </m:r>
          <m: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Ts</m:t>
              </m:r>
              <m:r>
                <w:rPr>
                  <w:rFonts w:ascii="Cambria Math" w:hAnsi="Cambria Math"/>
                </w:rPr>
                <m:t>+1</m:t>
              </m:r>
            </m:den>
          </m:f>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τs</m:t>
              </m:r>
            </m:sup>
          </m:sSup>
        </m:oMath>
      </m:oMathPara>
    </w:p>
    <w:p w14:paraId="3F2FAC28" w14:textId="77777777" w:rsidR="00F6646D" w:rsidRDefault="00E65592">
      <w:pPr>
        <w:pStyle w:val="FirstParagraph"/>
        <w:ind w:firstLine="480"/>
        <w:rPr>
          <w:lang w:eastAsia="zh-CN"/>
        </w:rPr>
      </w:pPr>
      <w:r>
        <w:rPr>
          <w:lang w:eastAsia="zh-CN"/>
        </w:rPr>
        <w:t>式中</w:t>
      </w:r>
      <w:r>
        <w:rPr>
          <w:lang w:eastAsia="zh-CN"/>
        </w:rPr>
        <w:t xml:space="preserve">: </w:t>
      </w:r>
      <m:oMath>
        <m:r>
          <w:rPr>
            <w:rFonts w:ascii="Cambria Math" w:hAnsi="Cambria Math"/>
            <w:lang w:eastAsia="zh-CN"/>
          </w:rPr>
          <m:t>K</m:t>
        </m:r>
      </m:oMath>
      <w:r>
        <w:rPr>
          <w:lang w:eastAsia="zh-CN"/>
        </w:rPr>
        <w:t>为静态增益对象；</w:t>
      </w:r>
      <m:oMath>
        <m:r>
          <w:rPr>
            <w:rFonts w:ascii="Cambria Math" w:hAnsi="Cambria Math"/>
            <w:lang w:eastAsia="zh-CN"/>
          </w:rPr>
          <m:t>T</m:t>
        </m:r>
      </m:oMath>
      <w:r>
        <w:rPr>
          <w:lang w:eastAsia="zh-CN"/>
        </w:rPr>
        <w:t>为时间常数，</w:t>
      </w:r>
      <m:oMath>
        <m:r>
          <w:rPr>
            <w:rFonts w:ascii="Cambria Math" w:hAnsi="Cambria Math"/>
            <w:lang w:eastAsia="zh-CN"/>
          </w:rPr>
          <m:t>τ</m:t>
        </m:r>
      </m:oMath>
      <w:r>
        <w:rPr>
          <w:lang w:eastAsia="zh-CN"/>
        </w:rPr>
        <w:t>为纯滞后时间</w:t>
      </w:r>
      <w:r>
        <w:rPr>
          <w:lang w:eastAsia="zh-CN"/>
        </w:rPr>
        <w:t>,</w:t>
      </w:r>
      <m:oMath>
        <m:r>
          <w:rPr>
            <w:rFonts w:ascii="Cambria Math" w:hAnsi="Cambria Math"/>
            <w:lang w:eastAsia="zh-CN"/>
          </w:rPr>
          <m:t>s</m:t>
        </m:r>
      </m:oMath>
      <w:r>
        <w:rPr>
          <w:lang w:eastAsia="zh-CN"/>
        </w:rPr>
        <w:t>为复数域变量。</w:t>
      </w:r>
    </w:p>
    <w:p w14:paraId="22EC3FEB" w14:textId="77777777" w:rsidR="00F6646D" w:rsidRDefault="00E65592">
      <w:pPr>
        <w:pStyle w:val="a0"/>
        <w:rPr>
          <w:lang w:eastAsia="zh-CN"/>
        </w:rPr>
      </w:pPr>
      <w:r>
        <w:rPr>
          <w:lang w:eastAsia="zh-CN"/>
        </w:rPr>
        <w:t>滞后环节采用</w:t>
      </w:r>
      <w:r>
        <w:rPr>
          <w:lang w:eastAsia="zh-CN"/>
        </w:rPr>
        <w:t xml:space="preserve"> Transport </w:t>
      </w:r>
      <w:r>
        <w:rPr>
          <w:lang w:eastAsia="zh-CN"/>
        </w:rPr>
        <w:t>模块</w:t>
      </w:r>
      <w:r>
        <w:rPr>
          <w:lang w:eastAsia="zh-CN"/>
        </w:rPr>
        <w:t>,</w:t>
      </w:r>
      <w:r>
        <w:rPr>
          <w:lang w:eastAsia="zh-CN"/>
        </w:rPr>
        <w:t>令</w:t>
      </w:r>
      <w:r>
        <w:rPr>
          <w:lang w:eastAsia="zh-CN"/>
        </w:rPr>
        <w:t xml:space="preserve"> K=1</w:t>
      </w:r>
      <w:r>
        <w:rPr>
          <w:lang w:eastAsia="zh-CN"/>
        </w:rPr>
        <w:t>、</w:t>
      </w:r>
      <w:r>
        <w:rPr>
          <w:lang w:eastAsia="zh-CN"/>
        </w:rPr>
        <w:t>T=1,</w:t>
      </w:r>
      <w:r>
        <w:rPr>
          <w:lang w:eastAsia="zh-CN"/>
        </w:rPr>
        <w:t>并设定</w:t>
      </w:r>
      <w:r>
        <w:rPr>
          <w:lang w:eastAsia="zh-CN"/>
        </w:rPr>
        <w:t xml:space="preserve"> </w:t>
      </w:r>
      <w:r>
        <w:t>τ</w:t>
      </w:r>
      <w:r>
        <w:rPr>
          <w:lang w:eastAsia="zh-CN"/>
        </w:rPr>
        <w:t xml:space="preserve"> </w:t>
      </w:r>
      <w:r>
        <w:rPr>
          <w:lang w:eastAsia="zh-CN"/>
        </w:rPr>
        <w:t>的值为</w:t>
      </w:r>
      <w:r>
        <w:rPr>
          <w:lang w:eastAsia="zh-CN"/>
        </w:rPr>
        <w:t xml:space="preserve"> 0.2 s,</w:t>
      </w:r>
      <w:r>
        <w:rPr>
          <w:lang w:eastAsia="zh-CN"/>
        </w:rPr>
        <w:t>对控制系统在制动盘偏摆、闸瓦磨损和弹簧疲劳的扰动下分别进行仿真</w:t>
      </w:r>
      <w:r>
        <w:rPr>
          <w:lang w:eastAsia="zh-CN"/>
        </w:rPr>
        <w:t>,</w:t>
      </w:r>
      <w:r>
        <w:rPr>
          <w:lang w:eastAsia="zh-CN"/>
        </w:rPr>
        <w:t>控制效果如图</w:t>
      </w:r>
      <w:r>
        <w:rPr>
          <w:lang w:eastAsia="zh-CN"/>
        </w:rPr>
        <w:t xml:space="preserve"> 5 </w:t>
      </w:r>
      <w:r>
        <w:rPr>
          <w:lang w:eastAsia="zh-CN"/>
        </w:rPr>
        <w:t>所示。</w:t>
      </w:r>
    </w:p>
    <w:p w14:paraId="5C5CD57D" w14:textId="77777777" w:rsidR="00F6646D" w:rsidRDefault="00E65592" w:rsidP="00667C49">
      <w:pPr>
        <w:pStyle w:val="CaptionedFigure"/>
        <w:jc w:val="center"/>
      </w:pPr>
      <w:r>
        <w:rPr>
          <w:noProof/>
        </w:rPr>
        <w:drawing>
          <wp:inline distT="0" distB="0" distL="0" distR="0" wp14:anchorId="4C63C340" wp14:editId="29AF9E3A">
            <wp:extent cx="4319098" cy="149352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GitRepo\university-learning-code\大三下\智能控制\模糊控制大作业\assets\ZDYB202001012_075.jpg"/>
                    <pic:cNvPicPr>
                      <a:picLocks noChangeAspect="1" noChangeArrowheads="1"/>
                    </pic:cNvPicPr>
                  </pic:nvPicPr>
                  <pic:blipFill>
                    <a:blip r:embed="rId13"/>
                    <a:stretch>
                      <a:fillRect/>
                    </a:stretch>
                  </pic:blipFill>
                  <pic:spPr bwMode="auto">
                    <a:xfrm>
                      <a:off x="0" y="0"/>
                      <a:ext cx="4331732" cy="1497889"/>
                    </a:xfrm>
                    <a:prstGeom prst="rect">
                      <a:avLst/>
                    </a:prstGeom>
                    <a:noFill/>
                    <a:ln w="9525">
                      <a:noFill/>
                      <a:headEnd/>
                      <a:tailEnd/>
                    </a:ln>
                  </pic:spPr>
                </pic:pic>
              </a:graphicData>
            </a:graphic>
          </wp:inline>
        </w:drawing>
      </w:r>
    </w:p>
    <w:p w14:paraId="7077024F" w14:textId="77777777" w:rsidR="00F6646D" w:rsidRDefault="00F6646D">
      <w:pPr>
        <w:pStyle w:val="ImageCaption"/>
      </w:pPr>
    </w:p>
    <w:p w14:paraId="20A0921A" w14:textId="77777777" w:rsidR="00F6646D" w:rsidRDefault="00E65592">
      <w:pPr>
        <w:pStyle w:val="a0"/>
      </w:pPr>
      <w:r>
        <w:t xml:space="preserve">simulink </w:t>
      </w:r>
      <w:r>
        <w:t>模型如下：</w:t>
      </w:r>
    </w:p>
    <w:p w14:paraId="4B11BD98" w14:textId="77777777" w:rsidR="00F6646D" w:rsidRDefault="00E65592" w:rsidP="00667C49">
      <w:pPr>
        <w:pStyle w:val="CaptionedFigure"/>
        <w:jc w:val="center"/>
      </w:pPr>
      <w:r>
        <w:rPr>
          <w:noProof/>
        </w:rPr>
        <w:drawing>
          <wp:inline distT="0" distB="0" distL="0" distR="0" wp14:anchorId="64C431F9" wp14:editId="20A46CA2">
            <wp:extent cx="4121910" cy="1590675"/>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E:\GitRepo\university-learning-code\大三下\智能控制\模糊控制大作业\assets\simulink.png"/>
                    <pic:cNvPicPr>
                      <a:picLocks noChangeAspect="1" noChangeArrowheads="1"/>
                    </pic:cNvPicPr>
                  </pic:nvPicPr>
                  <pic:blipFill>
                    <a:blip r:embed="rId14"/>
                    <a:stretch>
                      <a:fillRect/>
                    </a:stretch>
                  </pic:blipFill>
                  <pic:spPr bwMode="auto">
                    <a:xfrm>
                      <a:off x="0" y="0"/>
                      <a:ext cx="4124278" cy="1591589"/>
                    </a:xfrm>
                    <a:prstGeom prst="rect">
                      <a:avLst/>
                    </a:prstGeom>
                    <a:noFill/>
                    <a:ln w="9525">
                      <a:noFill/>
                      <a:headEnd/>
                      <a:tailEnd/>
                    </a:ln>
                  </pic:spPr>
                </pic:pic>
              </a:graphicData>
            </a:graphic>
          </wp:inline>
        </w:drawing>
      </w:r>
    </w:p>
    <w:p w14:paraId="02A35B5F" w14:textId="77777777" w:rsidR="00F6646D" w:rsidRDefault="00F6646D">
      <w:pPr>
        <w:pStyle w:val="ImageCaption"/>
      </w:pPr>
    </w:p>
    <w:p w14:paraId="4FF4F53F" w14:textId="77777777" w:rsidR="00F6646D" w:rsidRDefault="00E65592">
      <w:pPr>
        <w:pStyle w:val="a0"/>
      </w:pPr>
      <w:r>
        <w:t>实验结果如下</w:t>
      </w:r>
    </w:p>
    <w:p w14:paraId="03715267" w14:textId="77777777" w:rsidR="00F6646D" w:rsidRDefault="00E65592" w:rsidP="00490E87">
      <w:pPr>
        <w:pStyle w:val="a0"/>
        <w:jc w:val="center"/>
      </w:pPr>
      <w:r>
        <w:lastRenderedPageBreak/>
        <w:drawing>
          <wp:inline distT="0" distB="0" distL="0" distR="0" wp14:anchorId="791D32B8" wp14:editId="1235428F">
            <wp:extent cx="3924300" cy="268224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E:\GitRepo\university-learning-code\大三下\智能控制\模糊控制大作业\assets\ZDYB202001012_076.jpg"/>
                    <pic:cNvPicPr>
                      <a:picLocks noChangeAspect="1" noChangeArrowheads="1"/>
                    </pic:cNvPicPr>
                  </pic:nvPicPr>
                  <pic:blipFill>
                    <a:blip r:embed="rId15"/>
                    <a:stretch>
                      <a:fillRect/>
                    </a:stretch>
                  </pic:blipFill>
                  <pic:spPr bwMode="auto">
                    <a:xfrm>
                      <a:off x="0" y="0"/>
                      <a:ext cx="3934211" cy="2689014"/>
                    </a:xfrm>
                    <a:prstGeom prst="rect">
                      <a:avLst/>
                    </a:prstGeom>
                    <a:noFill/>
                    <a:ln w="9525">
                      <a:noFill/>
                      <a:headEnd/>
                      <a:tailEnd/>
                    </a:ln>
                  </pic:spPr>
                </pic:pic>
              </a:graphicData>
            </a:graphic>
          </wp:inline>
        </w:drawing>
      </w:r>
    </w:p>
    <w:p w14:paraId="75778DB6" w14:textId="13A61AA1" w:rsidR="00490E87" w:rsidRPr="00490E87" w:rsidRDefault="00490E87" w:rsidP="00490E87">
      <w:pPr>
        <w:pStyle w:val="a0"/>
        <w:rPr>
          <w:rFonts w:hint="eastAsia"/>
        </w:rPr>
      </w:pPr>
      <w:r>
        <w:rPr>
          <w:rFonts w:hint="eastAsia"/>
        </w:rPr>
        <w:t>可以看出，使用模糊算法之后，系统对扰动的抗干扰能力有了明显增强。</w:t>
      </w:r>
    </w:p>
    <w:p w14:paraId="67766132" w14:textId="66585433" w:rsidR="00490E87" w:rsidRPr="00490E87" w:rsidRDefault="00490E87">
      <w:pPr>
        <w:pStyle w:val="ImageCaption"/>
        <w:rPr>
          <w:rFonts w:asciiTheme="majorHAnsi" w:eastAsiaTheme="majorEastAsia" w:hAnsiTheme="majorHAnsi" w:cstheme="majorBidi" w:hint="eastAsia"/>
          <w:b/>
          <w:bCs/>
          <w:i w:val="0"/>
          <w:color w:val="4F81BD" w:themeColor="accent1"/>
          <w:sz w:val="28"/>
          <w:szCs w:val="28"/>
          <w:lang w:eastAsia="zh-CN"/>
        </w:rPr>
      </w:pPr>
      <w:r w:rsidRPr="00490E87">
        <w:rPr>
          <w:rFonts w:asciiTheme="majorHAnsi" w:eastAsiaTheme="majorEastAsia" w:hAnsiTheme="majorHAnsi" w:cstheme="majorBidi" w:hint="eastAsia"/>
          <w:b/>
          <w:bCs/>
          <w:i w:val="0"/>
          <w:color w:val="4F81BD" w:themeColor="accent1"/>
          <w:sz w:val="28"/>
          <w:szCs w:val="28"/>
          <w:lang w:eastAsia="zh-CN"/>
        </w:rPr>
        <w:t>参考文献</w:t>
      </w:r>
    </w:p>
    <w:p w14:paraId="73739920" w14:textId="032B460F" w:rsidR="00490E87" w:rsidRPr="00490E87" w:rsidRDefault="00490E87" w:rsidP="00490E87">
      <w:pPr>
        <w:shd w:val="clear" w:color="auto" w:fill="F5F5F5"/>
        <w:spacing w:after="0" w:line="285" w:lineRule="atLeast"/>
        <w:rPr>
          <w:sz w:val="22"/>
          <w:szCs w:val="22"/>
        </w:rPr>
      </w:pPr>
      <w:r w:rsidRPr="00490E87">
        <w:rPr>
          <w:sz w:val="22"/>
          <w:szCs w:val="22"/>
        </w:rPr>
        <w:t>[1]</w:t>
      </w:r>
      <w:r w:rsidRPr="00DB33E0">
        <w:rPr>
          <w:sz w:val="22"/>
          <w:szCs w:val="22"/>
        </w:rPr>
        <w:t xml:space="preserve"> </w:t>
      </w:r>
      <w:r w:rsidRPr="00490E87">
        <w:rPr>
          <w:sz w:val="22"/>
          <w:szCs w:val="22"/>
        </w:rPr>
        <w:t>何俊峰</w:t>
      </w:r>
      <w:r w:rsidRPr="00490E87">
        <w:rPr>
          <w:sz w:val="22"/>
          <w:szCs w:val="22"/>
        </w:rPr>
        <w:t>.</w:t>
      </w:r>
      <w:r w:rsidRPr="00490E87">
        <w:rPr>
          <w:sz w:val="22"/>
          <w:szCs w:val="22"/>
        </w:rPr>
        <w:t>矿井提升机闸瓦间隙模糊控制系统研究</w:t>
      </w:r>
      <w:r w:rsidRPr="00490E87">
        <w:rPr>
          <w:sz w:val="22"/>
          <w:szCs w:val="22"/>
        </w:rPr>
        <w:t>[J].</w:t>
      </w:r>
      <w:r w:rsidRPr="00490E87">
        <w:rPr>
          <w:sz w:val="22"/>
          <w:szCs w:val="22"/>
        </w:rPr>
        <w:t>自动化仪表</w:t>
      </w:r>
      <w:r w:rsidRPr="00490E87">
        <w:rPr>
          <w:sz w:val="22"/>
          <w:szCs w:val="22"/>
        </w:rPr>
        <w:t>,2020,41(01):61-64.</w:t>
      </w:r>
    </w:p>
    <w:p w14:paraId="2B0AF0E1" w14:textId="7F2015D0" w:rsidR="00490E87" w:rsidRPr="00490E87" w:rsidRDefault="00490E87" w:rsidP="00490E87">
      <w:pPr>
        <w:shd w:val="clear" w:color="auto" w:fill="F5F5F5"/>
        <w:spacing w:after="0" w:line="285" w:lineRule="atLeast"/>
        <w:rPr>
          <w:sz w:val="22"/>
          <w:szCs w:val="22"/>
        </w:rPr>
      </w:pPr>
      <w:r w:rsidRPr="00DB33E0">
        <w:rPr>
          <w:sz w:val="22"/>
          <w:szCs w:val="22"/>
        </w:rPr>
        <w:t xml:space="preserve">[2] MATLAB. </w:t>
      </w:r>
      <w:r w:rsidRPr="00490E87">
        <w:rPr>
          <w:sz w:val="22"/>
          <w:szCs w:val="22"/>
        </w:rPr>
        <w:t>fuzzy-logic-toolbox-</w:t>
      </w:r>
      <w:proofErr w:type="gramStart"/>
      <w:r w:rsidRPr="00490E87">
        <w:rPr>
          <w:sz w:val="22"/>
          <w:szCs w:val="22"/>
        </w:rPr>
        <w:t>software</w:t>
      </w:r>
      <w:r w:rsidRPr="00DB33E0">
        <w:rPr>
          <w:sz w:val="22"/>
          <w:szCs w:val="22"/>
        </w:rPr>
        <w:t>.</w:t>
      </w:r>
      <w:r w:rsidRPr="00490E87">
        <w:rPr>
          <w:sz w:val="22"/>
          <w:szCs w:val="22"/>
        </w:rPr>
        <w:t>https://www.mathworks.com/help/releases/R2019a/fuzzy/building-systems-with-fuzzy-logic-toolbox-software.html</w:t>
      </w:r>
      <w:proofErr w:type="gramEnd"/>
    </w:p>
    <w:p w14:paraId="3B566E09" w14:textId="54EB403D" w:rsidR="00490E87" w:rsidRPr="00DB33E0" w:rsidRDefault="00490E87" w:rsidP="00490E87">
      <w:pPr>
        <w:shd w:val="clear" w:color="auto" w:fill="F5F5F5"/>
        <w:spacing w:after="0" w:line="285" w:lineRule="atLeast"/>
        <w:rPr>
          <w:rFonts w:hint="eastAsia"/>
          <w:sz w:val="22"/>
          <w:szCs w:val="22"/>
        </w:rPr>
      </w:pPr>
      <w:r w:rsidRPr="00DB33E0">
        <w:rPr>
          <w:sz w:val="22"/>
          <w:szCs w:val="22"/>
        </w:rPr>
        <w:t xml:space="preserve">[3] </w:t>
      </w:r>
      <w:r w:rsidRPr="00DB33E0">
        <w:rPr>
          <w:sz w:val="22"/>
          <w:szCs w:val="22"/>
        </w:rPr>
        <w:t>scikit-fuzzy</w:t>
      </w:r>
      <w:r w:rsidRPr="00DB33E0">
        <w:rPr>
          <w:sz w:val="22"/>
          <w:szCs w:val="22"/>
        </w:rPr>
        <w:t xml:space="preserve">. </w:t>
      </w:r>
      <w:r w:rsidRPr="00DB33E0">
        <w:rPr>
          <w:sz w:val="22"/>
          <w:szCs w:val="22"/>
        </w:rPr>
        <w:t>The Tipping Problem - The Hard Way</w:t>
      </w:r>
      <w:r w:rsidRPr="00DB33E0">
        <w:rPr>
          <w:sz w:val="22"/>
          <w:szCs w:val="22"/>
        </w:rPr>
        <w:t>.</w:t>
      </w:r>
      <w:r w:rsidRPr="00DB33E0">
        <w:rPr>
          <w:sz w:val="22"/>
          <w:szCs w:val="22"/>
        </w:rPr>
        <w:t>https://pythonhosted.org/scikit-fuzzy/auto_examples/plot_tipping_problem.html</w:t>
      </w:r>
    </w:p>
    <w:sectPr w:rsidR="00490E87" w:rsidRPr="00DB33E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61DBBA" w14:textId="77777777" w:rsidR="00E65592" w:rsidRDefault="00E65592">
      <w:pPr>
        <w:spacing w:after="0"/>
      </w:pPr>
      <w:r>
        <w:separator/>
      </w:r>
    </w:p>
  </w:endnote>
  <w:endnote w:type="continuationSeparator" w:id="0">
    <w:p w14:paraId="6B90B6E8" w14:textId="77777777" w:rsidR="00E65592" w:rsidRDefault="00E655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F903A3" w14:textId="77777777" w:rsidR="00E65592" w:rsidRDefault="00E65592">
      <w:r>
        <w:separator/>
      </w:r>
    </w:p>
  </w:footnote>
  <w:footnote w:type="continuationSeparator" w:id="0">
    <w:p w14:paraId="16D6F504" w14:textId="77777777" w:rsidR="00E65592" w:rsidRDefault="00E655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DC8EC5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D3422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90E87"/>
    <w:rsid w:val="004E29B3"/>
    <w:rsid w:val="00590D07"/>
    <w:rsid w:val="00667C49"/>
    <w:rsid w:val="00784D58"/>
    <w:rsid w:val="008D6863"/>
    <w:rsid w:val="00B86B75"/>
    <w:rsid w:val="00BC48D5"/>
    <w:rsid w:val="00C36279"/>
    <w:rsid w:val="00DB33E0"/>
    <w:rsid w:val="00E315A3"/>
    <w:rsid w:val="00E65592"/>
    <w:rsid w:val="00F6646D"/>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CA418"/>
  <w15:docId w15:val="{5726BCA9-77EB-495D-AF08-88325056B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rsid w:val="00667C49"/>
    <w:pPr>
      <w:ind w:firstLineChars="200" w:firstLine="200"/>
    </w:pPr>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308678">
      <w:bodyDiv w:val="1"/>
      <w:marLeft w:val="0"/>
      <w:marRight w:val="0"/>
      <w:marTop w:val="0"/>
      <w:marBottom w:val="0"/>
      <w:divBdr>
        <w:top w:val="none" w:sz="0" w:space="0" w:color="auto"/>
        <w:left w:val="none" w:sz="0" w:space="0" w:color="auto"/>
        <w:bottom w:val="none" w:sz="0" w:space="0" w:color="auto"/>
        <w:right w:val="none" w:sz="0" w:space="0" w:color="auto"/>
      </w:divBdr>
      <w:divsChild>
        <w:div w:id="1341812895">
          <w:marLeft w:val="0"/>
          <w:marRight w:val="0"/>
          <w:marTop w:val="0"/>
          <w:marBottom w:val="0"/>
          <w:divBdr>
            <w:top w:val="none" w:sz="0" w:space="0" w:color="auto"/>
            <w:left w:val="none" w:sz="0" w:space="0" w:color="auto"/>
            <w:bottom w:val="none" w:sz="0" w:space="0" w:color="auto"/>
            <w:right w:val="none" w:sz="0" w:space="0" w:color="auto"/>
          </w:divBdr>
          <w:divsChild>
            <w:div w:id="575551838">
              <w:marLeft w:val="0"/>
              <w:marRight w:val="0"/>
              <w:marTop w:val="0"/>
              <w:marBottom w:val="0"/>
              <w:divBdr>
                <w:top w:val="none" w:sz="0" w:space="0" w:color="auto"/>
                <w:left w:val="none" w:sz="0" w:space="0" w:color="auto"/>
                <w:bottom w:val="none" w:sz="0" w:space="0" w:color="auto"/>
                <w:right w:val="none" w:sz="0" w:space="0" w:color="auto"/>
              </w:divBdr>
            </w:div>
            <w:div w:id="144703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3498">
      <w:bodyDiv w:val="1"/>
      <w:marLeft w:val="0"/>
      <w:marRight w:val="0"/>
      <w:marTop w:val="0"/>
      <w:marBottom w:val="0"/>
      <w:divBdr>
        <w:top w:val="none" w:sz="0" w:space="0" w:color="auto"/>
        <w:left w:val="none" w:sz="0" w:space="0" w:color="auto"/>
        <w:bottom w:val="none" w:sz="0" w:space="0" w:color="auto"/>
        <w:right w:val="none" w:sz="0" w:space="0" w:color="auto"/>
      </w:divBdr>
      <w:divsChild>
        <w:div w:id="765077696">
          <w:marLeft w:val="0"/>
          <w:marRight w:val="0"/>
          <w:marTop w:val="0"/>
          <w:marBottom w:val="0"/>
          <w:divBdr>
            <w:top w:val="none" w:sz="0" w:space="0" w:color="auto"/>
            <w:left w:val="none" w:sz="0" w:space="0" w:color="auto"/>
            <w:bottom w:val="none" w:sz="0" w:space="0" w:color="auto"/>
            <w:right w:val="none" w:sz="0" w:space="0" w:color="auto"/>
          </w:divBdr>
          <w:divsChild>
            <w:div w:id="163371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795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590</Words>
  <Characters>3363</Characters>
  <Application>Microsoft Office Word</Application>
  <DocSecurity>0</DocSecurity>
  <Lines>28</Lines>
  <Paragraphs>7</Paragraphs>
  <ScaleCrop>false</ScaleCrop>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模糊控制应用案例分析</dc:title>
  <dc:creator/>
  <cp:keywords/>
  <cp:lastModifiedBy>刘成</cp:lastModifiedBy>
  <cp:revision>2</cp:revision>
  <dcterms:created xsi:type="dcterms:W3CDTF">2021-03-21T03:26:00Z</dcterms:created>
  <dcterms:modified xsi:type="dcterms:W3CDTF">2021-03-21T04:17:00Z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 https">
    <vt:lpwstr>//www.mathworks.com/help/releases/R2019a/fuzzy/building-systems-with-fuzzy-logic-toolbox-software.html</vt:lpwstr>
  </property>
  <property fmtid="{D5CDD505-2E9C-101B-9397-08002B2CF9AE}" pid="3" name="cnki">
    <vt:lpwstr>[1]何俊峰.矿井提升机闸瓦间隙模糊控制系统研究[J].自动化仪表,2020,41(01):61-64.</vt:lpwstr>
  </property>
  <property fmtid="{D5CDD505-2E9C-101B-9397-08002B2CF9AE}" pid="4" name="paper">
    <vt:lpwstr>矿井提升机闸瓦间隙模糊控制系统研究</vt:lpwstr>
  </property>
  <property fmtid="{D5CDD505-2E9C-101B-9397-08002B2CF9AE}" pid="5" name="refs">
    <vt:lpwstr/>
  </property>
  <property fmtid="{D5CDD505-2E9C-101B-9397-08002B2CF9AE}" pid="6" name="subtitle">
    <vt:lpwstr>基于模糊控制的系统分析</vt:lpwstr>
  </property>
</Properties>
</file>