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A545" w14:textId="3CD5D4B4" w:rsidR="003F397F" w:rsidRPr="006C3EEB" w:rsidRDefault="006C3EEB" w:rsidP="003954C3">
      <w:pPr>
        <w:adjustRightInd w:val="0"/>
        <w:snapToGrid w:val="0"/>
        <w:spacing w:after="240" w:line="360" w:lineRule="auto"/>
        <w:jc w:val="center"/>
        <w:rPr>
          <w:rFonts w:ascii="黑体" w:eastAsia="黑体" w:hAnsi="黑体" w:hint="eastAsia"/>
          <w:sz w:val="36"/>
          <w:szCs w:val="36"/>
        </w:rPr>
      </w:pPr>
      <w:r w:rsidRPr="006C3EEB">
        <w:rPr>
          <w:rFonts w:ascii="黑体" w:eastAsia="黑体" w:hAnsi="黑体" w:hint="eastAsia"/>
          <w:sz w:val="36"/>
          <w:szCs w:val="36"/>
        </w:rPr>
        <w:t>《光信息专业实验（I）》课程 实验报告</w:t>
      </w:r>
    </w:p>
    <w:tbl>
      <w:tblPr>
        <w:tblW w:w="10346" w:type="dxa"/>
        <w:jc w:val="center"/>
        <w:tblBorders>
          <w:bottom w:val="dotted" w:sz="4" w:space="0" w:color="auto"/>
        </w:tblBorders>
        <w:tblLayout w:type="fixed"/>
        <w:tblLook w:val="0000" w:firstRow="0" w:lastRow="0" w:firstColumn="0" w:lastColumn="0" w:noHBand="0" w:noVBand="0"/>
      </w:tblPr>
      <w:tblGrid>
        <w:gridCol w:w="10346"/>
      </w:tblGrid>
      <w:tr w:rsidR="003F397F" w14:paraId="030A37C6" w14:textId="77777777" w:rsidTr="00AC2702">
        <w:trPr>
          <w:trHeight w:val="1713"/>
          <w:jc w:val="center"/>
        </w:trPr>
        <w:tc>
          <w:tcPr>
            <w:tcW w:w="10346" w:type="dxa"/>
          </w:tcPr>
          <w:tbl>
            <w:tblPr>
              <w:tblW w:w="0" w:type="auto"/>
              <w:jc w:val="center"/>
              <w:tblLayout w:type="fixed"/>
              <w:tblLook w:val="0000" w:firstRow="0" w:lastRow="0" w:firstColumn="0" w:lastColumn="0" w:noHBand="0" w:noVBand="0"/>
            </w:tblPr>
            <w:tblGrid>
              <w:gridCol w:w="4467"/>
              <w:gridCol w:w="2490"/>
              <w:gridCol w:w="2268"/>
            </w:tblGrid>
            <w:tr w:rsidR="003F397F" w14:paraId="41EBD9AF" w14:textId="77777777" w:rsidTr="00B40D6F">
              <w:trPr>
                <w:trHeight w:val="496"/>
                <w:jc w:val="center"/>
              </w:trPr>
              <w:tc>
                <w:tcPr>
                  <w:tcW w:w="4467" w:type="dxa"/>
                </w:tcPr>
                <w:p w14:paraId="3FB2001D" w14:textId="75206947" w:rsidR="003F397F" w:rsidRPr="00B3220C" w:rsidRDefault="003F397F">
                  <w:pPr>
                    <w:adjustRightInd w:val="0"/>
                    <w:snapToGrid w:val="0"/>
                    <w:spacing w:line="360" w:lineRule="auto"/>
                    <w:rPr>
                      <w:rFonts w:ascii="华文楷体" w:eastAsia="华文楷体" w:hAnsi="华文楷体" w:hint="eastAsia"/>
                      <w:color w:val="000000" w:themeColor="text1"/>
                      <w:sz w:val="24"/>
                      <w:szCs w:val="24"/>
                    </w:rPr>
                  </w:pPr>
                  <w:r w:rsidRPr="00B3220C">
                    <w:rPr>
                      <w:rFonts w:ascii="华文楷体" w:eastAsia="华文楷体" w:hAnsi="华文楷体" w:hint="eastAsia"/>
                      <w:color w:val="000000" w:themeColor="text1"/>
                      <w:sz w:val="24"/>
                      <w:szCs w:val="24"/>
                    </w:rPr>
                    <w:t xml:space="preserve">学院： </w:t>
                  </w:r>
                  <w:r w:rsidR="006C3EEB">
                    <w:rPr>
                      <w:rFonts w:ascii="华文楷体" w:eastAsia="华文楷体" w:hAnsi="华文楷体" w:hint="eastAsia"/>
                      <w:color w:val="000000" w:themeColor="text1"/>
                      <w:sz w:val="24"/>
                      <w:szCs w:val="24"/>
                    </w:rPr>
                    <w:t>物理学院</w:t>
                  </w:r>
                </w:p>
              </w:tc>
              <w:tc>
                <w:tcPr>
                  <w:tcW w:w="2490" w:type="dxa"/>
                </w:tcPr>
                <w:p w14:paraId="2ABB2D48" w14:textId="0F707D43" w:rsidR="003F397F" w:rsidRPr="00B3220C" w:rsidRDefault="003F397F">
                  <w:pPr>
                    <w:adjustRightInd w:val="0"/>
                    <w:snapToGrid w:val="0"/>
                    <w:spacing w:line="360" w:lineRule="auto"/>
                    <w:rPr>
                      <w:rFonts w:ascii="华文楷体" w:eastAsia="华文楷体" w:hAnsi="华文楷体" w:hint="eastAsia"/>
                      <w:color w:val="000000" w:themeColor="text1"/>
                      <w:sz w:val="24"/>
                      <w:szCs w:val="24"/>
                    </w:rPr>
                  </w:pPr>
                  <w:r w:rsidRPr="00B3220C">
                    <w:rPr>
                      <w:rFonts w:ascii="华文楷体" w:eastAsia="华文楷体" w:hAnsi="华文楷体" w:hint="eastAsia"/>
                      <w:color w:val="000000" w:themeColor="text1"/>
                      <w:sz w:val="24"/>
                      <w:szCs w:val="24"/>
                    </w:rPr>
                    <w:t xml:space="preserve">专业： </w:t>
                  </w:r>
                  <w:r w:rsidR="006C3EEB">
                    <w:rPr>
                      <w:rFonts w:ascii="华文楷体" w:eastAsia="华文楷体" w:hAnsi="华文楷体" w:hint="eastAsia"/>
                      <w:color w:val="000000" w:themeColor="text1"/>
                      <w:sz w:val="24"/>
                      <w:szCs w:val="24"/>
                    </w:rPr>
                    <w:t>光信</w:t>
                  </w:r>
                </w:p>
              </w:tc>
              <w:tc>
                <w:tcPr>
                  <w:tcW w:w="2268" w:type="dxa"/>
                </w:tcPr>
                <w:p w14:paraId="69C4E757" w14:textId="4C1D4481" w:rsidR="003F397F" w:rsidRPr="00B3220C" w:rsidRDefault="003F397F">
                  <w:pPr>
                    <w:adjustRightInd w:val="0"/>
                    <w:snapToGrid w:val="0"/>
                    <w:spacing w:line="360" w:lineRule="auto"/>
                    <w:jc w:val="left"/>
                    <w:rPr>
                      <w:rFonts w:ascii="华文楷体" w:eastAsia="华文楷体" w:hAnsi="华文楷体" w:hint="eastAsia"/>
                      <w:color w:val="000000" w:themeColor="text1"/>
                      <w:sz w:val="24"/>
                      <w:szCs w:val="24"/>
                    </w:rPr>
                  </w:pPr>
                  <w:r w:rsidRPr="00B3220C">
                    <w:rPr>
                      <w:rFonts w:ascii="华文楷体" w:eastAsia="华文楷体" w:hAnsi="华文楷体" w:hint="eastAsia"/>
                      <w:color w:val="000000" w:themeColor="text1"/>
                      <w:sz w:val="24"/>
                      <w:szCs w:val="24"/>
                    </w:rPr>
                    <w:t xml:space="preserve">年级： </w:t>
                  </w:r>
                  <w:r w:rsidR="006C3EEB">
                    <w:rPr>
                      <w:rFonts w:ascii="华文楷体" w:eastAsia="华文楷体" w:hAnsi="华文楷体" w:hint="eastAsia"/>
                      <w:color w:val="000000" w:themeColor="text1"/>
                      <w:sz w:val="24"/>
                      <w:szCs w:val="24"/>
                    </w:rPr>
                    <w:t>202</w:t>
                  </w:r>
                  <w:r w:rsidR="00B40856">
                    <w:rPr>
                      <w:rFonts w:ascii="华文楷体" w:eastAsia="华文楷体" w:hAnsi="华文楷体"/>
                      <w:color w:val="000000" w:themeColor="text1"/>
                      <w:sz w:val="24"/>
                      <w:szCs w:val="24"/>
                    </w:rPr>
                    <w:t>3</w:t>
                  </w:r>
                  <w:r w:rsidR="006C3EEB">
                    <w:rPr>
                      <w:rFonts w:ascii="华文楷体" w:eastAsia="华文楷体" w:hAnsi="华文楷体" w:hint="eastAsia"/>
                      <w:color w:val="000000" w:themeColor="text1"/>
                      <w:sz w:val="24"/>
                      <w:szCs w:val="24"/>
                    </w:rPr>
                    <w:t>级</w:t>
                  </w:r>
                </w:p>
              </w:tc>
            </w:tr>
            <w:tr w:rsidR="006C3EEB" w14:paraId="6B65E91D" w14:textId="77777777" w:rsidTr="003949A8">
              <w:trPr>
                <w:trHeight w:val="496"/>
                <w:jc w:val="center"/>
              </w:trPr>
              <w:tc>
                <w:tcPr>
                  <w:tcW w:w="4467" w:type="dxa"/>
                </w:tcPr>
                <w:p w14:paraId="100AE9B1" w14:textId="2C7C7501" w:rsidR="006C3EEB" w:rsidRPr="00B3220C" w:rsidRDefault="006C3EEB">
                  <w:pPr>
                    <w:adjustRightInd w:val="0"/>
                    <w:snapToGrid w:val="0"/>
                    <w:spacing w:line="360" w:lineRule="auto"/>
                    <w:rPr>
                      <w:rFonts w:ascii="华文楷体" w:eastAsia="华文楷体" w:hAnsi="华文楷体" w:hint="eastAsia"/>
                      <w:color w:val="000000" w:themeColor="text1"/>
                      <w:sz w:val="24"/>
                      <w:szCs w:val="24"/>
                    </w:rPr>
                  </w:pPr>
                  <w:r w:rsidRPr="00B3220C">
                    <w:rPr>
                      <w:rFonts w:ascii="华文楷体" w:eastAsia="华文楷体" w:hAnsi="华文楷体" w:hint="eastAsia"/>
                      <w:color w:val="000000" w:themeColor="text1"/>
                      <w:sz w:val="24"/>
                      <w:szCs w:val="24"/>
                    </w:rPr>
                    <w:t>实验人姓名(学号)：</w:t>
                  </w:r>
                  <w:r w:rsidR="00EF2A5F">
                    <w:rPr>
                      <w:rFonts w:ascii="楷体" w:eastAsia="楷体" w:hint="eastAsia"/>
                    </w:rPr>
                    <w:t>徐殊行2</w:t>
                  </w:r>
                  <w:r w:rsidR="00EF2A5F">
                    <w:rPr>
                      <w:rFonts w:ascii="楷体" w:eastAsia="楷体"/>
                    </w:rPr>
                    <w:t>3</w:t>
                  </w:r>
                  <w:r w:rsidR="00EF2A5F">
                    <w:rPr>
                      <w:rFonts w:ascii="楷体" w:eastAsia="楷体" w:hint="eastAsia"/>
                    </w:rPr>
                    <w:t>34307</w:t>
                  </w:r>
                  <w:r w:rsidR="00EF2A5F">
                    <w:rPr>
                      <w:rFonts w:ascii="楷体" w:eastAsia="楷体"/>
                    </w:rPr>
                    <w:t>1</w:t>
                  </w:r>
                </w:p>
              </w:tc>
              <w:tc>
                <w:tcPr>
                  <w:tcW w:w="4758" w:type="dxa"/>
                  <w:gridSpan w:val="2"/>
                </w:tcPr>
                <w:p w14:paraId="47BE523E" w14:textId="3DA1615C" w:rsidR="006C3EEB" w:rsidRPr="00B3220C" w:rsidRDefault="006C3EEB">
                  <w:pPr>
                    <w:adjustRightInd w:val="0"/>
                    <w:snapToGrid w:val="0"/>
                    <w:spacing w:line="360" w:lineRule="auto"/>
                    <w:rPr>
                      <w:rFonts w:ascii="华文楷体" w:eastAsia="华文楷体" w:hAnsi="华文楷体" w:hint="eastAsia"/>
                      <w:color w:val="000000" w:themeColor="text1"/>
                      <w:sz w:val="24"/>
                      <w:szCs w:val="24"/>
                    </w:rPr>
                  </w:pPr>
                  <w:r w:rsidRPr="00B3220C">
                    <w:rPr>
                      <w:rFonts w:ascii="华文楷体" w:eastAsia="华文楷体" w:hAnsi="华文楷体" w:hint="eastAsia"/>
                      <w:color w:val="000000" w:themeColor="text1"/>
                      <w:sz w:val="24"/>
                      <w:szCs w:val="24"/>
                    </w:rPr>
                    <w:t>参加人姓名(学号)：</w:t>
                  </w:r>
                  <w:r w:rsidR="00EF2A5F">
                    <w:rPr>
                      <w:rFonts w:ascii="楷体" w:eastAsia="楷体" w:hint="eastAsia"/>
                    </w:rPr>
                    <w:t>江昊2</w:t>
                  </w:r>
                  <w:r w:rsidR="00EF2A5F">
                    <w:rPr>
                      <w:rFonts w:ascii="楷体" w:eastAsia="楷体"/>
                    </w:rPr>
                    <w:t>3343027</w:t>
                  </w:r>
                </w:p>
              </w:tc>
            </w:tr>
            <w:tr w:rsidR="00B40D6F" w14:paraId="7D2C9D38" w14:textId="77777777" w:rsidTr="00B40D6F">
              <w:trPr>
                <w:trHeight w:val="496"/>
                <w:jc w:val="center"/>
              </w:trPr>
              <w:tc>
                <w:tcPr>
                  <w:tcW w:w="4467" w:type="dxa"/>
                </w:tcPr>
                <w:p w14:paraId="3FAD0083" w14:textId="2B67A775" w:rsidR="00B40D6F" w:rsidRPr="00B3220C" w:rsidRDefault="00B40D6F" w:rsidP="00B40D6F">
                  <w:pPr>
                    <w:adjustRightInd w:val="0"/>
                    <w:snapToGrid w:val="0"/>
                    <w:spacing w:line="360" w:lineRule="auto"/>
                    <w:rPr>
                      <w:rFonts w:ascii="华文楷体" w:eastAsia="华文楷体" w:hAnsi="华文楷体" w:hint="eastAsia"/>
                      <w:color w:val="000000" w:themeColor="text1"/>
                      <w:sz w:val="24"/>
                      <w:szCs w:val="24"/>
                    </w:rPr>
                  </w:pPr>
                  <w:r w:rsidRPr="00B3220C">
                    <w:rPr>
                      <w:rFonts w:ascii="华文楷体" w:eastAsia="华文楷体" w:hAnsi="华文楷体" w:hint="eastAsia"/>
                      <w:color w:val="000000" w:themeColor="text1"/>
                      <w:sz w:val="24"/>
                      <w:szCs w:val="24"/>
                    </w:rPr>
                    <w:t xml:space="preserve">日期： </w:t>
                  </w:r>
                  <w:r w:rsidR="006C3EEB">
                    <w:rPr>
                      <w:rFonts w:ascii="华文楷体" w:eastAsia="华文楷体" w:hAnsi="华文楷体" w:hint="eastAsia"/>
                      <w:color w:val="000000" w:themeColor="text1"/>
                      <w:sz w:val="24"/>
                      <w:szCs w:val="24"/>
                    </w:rPr>
                    <w:t>202</w:t>
                  </w:r>
                  <w:r w:rsidR="00811725">
                    <w:rPr>
                      <w:rFonts w:ascii="华文楷体" w:eastAsia="华文楷体" w:hAnsi="华文楷体" w:hint="eastAsia"/>
                      <w:color w:val="000000" w:themeColor="text1"/>
                      <w:sz w:val="24"/>
                      <w:szCs w:val="24"/>
                    </w:rPr>
                    <w:t>6</w:t>
                  </w:r>
                  <w:r w:rsidRPr="00B3220C">
                    <w:rPr>
                      <w:rFonts w:ascii="华文楷体" w:eastAsia="华文楷体" w:hAnsi="华文楷体" w:hint="eastAsia"/>
                      <w:color w:val="000000" w:themeColor="text1"/>
                      <w:sz w:val="24"/>
                      <w:szCs w:val="24"/>
                    </w:rPr>
                    <w:t xml:space="preserve"> 年 </w:t>
                  </w:r>
                  <w:r w:rsidR="003954C3">
                    <w:rPr>
                      <w:rFonts w:ascii="华文楷体" w:eastAsia="华文楷体" w:hAnsi="华文楷体" w:hint="eastAsia"/>
                      <w:color w:val="000000" w:themeColor="text1"/>
                      <w:sz w:val="24"/>
                      <w:szCs w:val="24"/>
                    </w:rPr>
                    <w:t>5</w:t>
                  </w:r>
                  <w:r w:rsidRPr="00B3220C">
                    <w:rPr>
                      <w:rFonts w:ascii="华文楷体" w:eastAsia="华文楷体" w:hAnsi="华文楷体" w:hint="eastAsia"/>
                      <w:color w:val="000000" w:themeColor="text1"/>
                      <w:sz w:val="24"/>
                      <w:szCs w:val="24"/>
                    </w:rPr>
                    <w:t xml:space="preserve"> 月 </w:t>
                  </w:r>
                  <w:r w:rsidR="003954C3">
                    <w:rPr>
                      <w:rFonts w:ascii="华文楷体" w:eastAsia="华文楷体" w:hAnsi="华文楷体" w:hint="eastAsia"/>
                      <w:color w:val="000000" w:themeColor="text1"/>
                      <w:sz w:val="24"/>
                      <w:szCs w:val="24"/>
                    </w:rPr>
                    <w:t>2</w:t>
                  </w:r>
                  <w:r w:rsidR="00811725">
                    <w:rPr>
                      <w:rFonts w:ascii="华文楷体" w:eastAsia="华文楷体" w:hAnsi="华文楷体" w:hint="eastAsia"/>
                      <w:color w:val="000000" w:themeColor="text1"/>
                      <w:sz w:val="24"/>
                      <w:szCs w:val="24"/>
                    </w:rPr>
                    <w:t>5</w:t>
                  </w:r>
                  <w:r w:rsidRPr="00B3220C">
                    <w:rPr>
                      <w:rFonts w:ascii="华文楷体" w:eastAsia="华文楷体" w:hAnsi="华文楷体" w:hint="eastAsia"/>
                      <w:color w:val="000000" w:themeColor="text1"/>
                      <w:sz w:val="24"/>
                      <w:szCs w:val="24"/>
                    </w:rPr>
                    <w:t xml:space="preserve"> 日 星期</w:t>
                  </w:r>
                  <w:r w:rsidR="003954C3">
                    <w:rPr>
                      <w:rFonts w:ascii="华文楷体" w:eastAsia="华文楷体" w:hAnsi="华文楷体" w:hint="eastAsia"/>
                      <w:color w:val="000000" w:themeColor="text1"/>
                      <w:sz w:val="24"/>
                      <w:szCs w:val="24"/>
                    </w:rPr>
                    <w:t>二</w:t>
                  </w:r>
                </w:p>
              </w:tc>
              <w:tc>
                <w:tcPr>
                  <w:tcW w:w="4758" w:type="dxa"/>
                  <w:gridSpan w:val="2"/>
                </w:tcPr>
                <w:p w14:paraId="6AF9688B" w14:textId="73F4A2B5" w:rsidR="00B40D6F" w:rsidRPr="00B3220C" w:rsidRDefault="00B40D6F">
                  <w:pPr>
                    <w:adjustRightInd w:val="0"/>
                    <w:snapToGrid w:val="0"/>
                    <w:spacing w:line="360" w:lineRule="auto"/>
                    <w:jc w:val="left"/>
                    <w:rPr>
                      <w:rFonts w:ascii="华文楷体" w:eastAsia="华文楷体" w:hAnsi="华文楷体" w:hint="eastAsia"/>
                      <w:color w:val="000000" w:themeColor="text1"/>
                      <w:sz w:val="24"/>
                      <w:szCs w:val="24"/>
                    </w:rPr>
                  </w:pPr>
                  <w:r w:rsidRPr="00B3220C">
                    <w:rPr>
                      <w:rFonts w:ascii="华文楷体" w:eastAsia="华文楷体" w:hAnsi="华文楷体" w:hint="eastAsia"/>
                      <w:color w:val="000000" w:themeColor="text1"/>
                      <w:sz w:val="24"/>
                      <w:szCs w:val="24"/>
                    </w:rPr>
                    <w:t xml:space="preserve">上午[ </w:t>
                  </w:r>
                  <w:r w:rsidR="003954C3">
                    <w:rPr>
                      <w:rFonts w:ascii="华文楷体" w:eastAsia="华文楷体" w:hAnsi="华文楷体" w:hint="eastAsia"/>
                      <w:color w:val="000000" w:themeColor="text1"/>
                      <w:sz w:val="24"/>
                      <w:szCs w:val="24"/>
                    </w:rPr>
                    <w:t xml:space="preserve">  </w:t>
                  </w:r>
                  <w:r w:rsidRPr="00B3220C">
                    <w:rPr>
                      <w:rFonts w:ascii="华文楷体" w:eastAsia="华文楷体" w:hAnsi="华文楷体" w:hint="eastAsia"/>
                      <w:color w:val="000000" w:themeColor="text1"/>
                      <w:sz w:val="24"/>
                      <w:szCs w:val="24"/>
                    </w:rPr>
                    <w:t xml:space="preserve"> ] 下午[ </w:t>
                  </w:r>
                  <w:r w:rsidR="003954C3">
                    <w:rPr>
                      <w:rFonts w:ascii="华文楷体" w:eastAsia="华文楷体" w:hAnsi="华文楷体" w:hint="eastAsia"/>
                      <w:color w:val="000000" w:themeColor="text1"/>
                      <w:sz w:val="24"/>
                      <w:szCs w:val="24"/>
                    </w:rPr>
                    <w:t>√</w:t>
                  </w:r>
                  <w:r w:rsidRPr="00B3220C">
                    <w:rPr>
                      <w:rFonts w:ascii="华文楷体" w:eastAsia="华文楷体" w:hAnsi="华文楷体" w:hint="eastAsia"/>
                      <w:color w:val="000000" w:themeColor="text1"/>
                      <w:sz w:val="24"/>
                      <w:szCs w:val="24"/>
                    </w:rPr>
                    <w:t xml:space="preserve"> ] 晚上[    ]</w:t>
                  </w:r>
                </w:p>
              </w:tc>
            </w:tr>
          </w:tbl>
          <w:p w14:paraId="02C60DC0" w14:textId="77777777" w:rsidR="003F397F" w:rsidRDefault="003F397F">
            <w:pPr>
              <w:adjustRightInd w:val="0"/>
              <w:snapToGrid w:val="0"/>
              <w:spacing w:line="360" w:lineRule="auto"/>
              <w:rPr>
                <w:rFonts w:ascii="华文楷体" w:eastAsia="华文楷体" w:hAnsi="华文楷体" w:hint="eastAsia"/>
                <w:color w:val="595959"/>
                <w:sz w:val="24"/>
                <w:szCs w:val="24"/>
              </w:rPr>
            </w:pPr>
          </w:p>
        </w:tc>
      </w:tr>
    </w:tbl>
    <w:p w14:paraId="23AF1BEC" w14:textId="77777777" w:rsidR="006C3EEB" w:rsidRPr="006C3EEB" w:rsidRDefault="006C3EEB" w:rsidP="006C3EEB">
      <w:pPr>
        <w:tabs>
          <w:tab w:val="left" w:pos="720"/>
        </w:tabs>
        <w:adjustRightInd w:val="0"/>
        <w:snapToGrid w:val="0"/>
        <w:spacing w:line="360" w:lineRule="auto"/>
        <w:ind w:right="28"/>
        <w:jc w:val="center"/>
        <w:rPr>
          <w:rFonts w:ascii="黑体" w:eastAsia="黑体" w:hAnsi="黑体" w:hint="eastAsia"/>
          <w:b/>
          <w:sz w:val="32"/>
          <w:szCs w:val="32"/>
        </w:rPr>
      </w:pPr>
    </w:p>
    <w:p w14:paraId="33ED9980" w14:textId="77FC434F" w:rsidR="006C3EEB" w:rsidRPr="006C3EEB" w:rsidRDefault="006C3EEB" w:rsidP="006C3EEB">
      <w:pPr>
        <w:tabs>
          <w:tab w:val="left" w:pos="720"/>
        </w:tabs>
        <w:adjustRightInd w:val="0"/>
        <w:snapToGrid w:val="0"/>
        <w:spacing w:line="360" w:lineRule="auto"/>
        <w:ind w:right="28"/>
        <w:jc w:val="center"/>
        <w:rPr>
          <w:b/>
          <w:bCs/>
          <w:sz w:val="32"/>
          <w:szCs w:val="32"/>
        </w:rPr>
      </w:pPr>
      <w:r w:rsidRPr="006C3EEB">
        <w:rPr>
          <w:rFonts w:ascii="黑体" w:eastAsia="黑体" w:hAnsi="黑体" w:hint="eastAsia"/>
          <w:b/>
          <w:sz w:val="32"/>
          <w:szCs w:val="32"/>
        </w:rPr>
        <w:t>1.2 共焦测量实验</w:t>
      </w:r>
    </w:p>
    <w:p w14:paraId="101A26D3" w14:textId="565022C0" w:rsidR="006C3EEB" w:rsidRPr="006C3EEB" w:rsidRDefault="006C3EEB" w:rsidP="006C3EEB">
      <w:pPr>
        <w:pStyle w:val="af6"/>
        <w:jc w:val="left"/>
        <w:rPr>
          <w:sz w:val="28"/>
          <w:szCs w:val="28"/>
        </w:rPr>
      </w:pPr>
      <w:r w:rsidRPr="006C3EEB">
        <w:rPr>
          <w:rFonts w:hint="eastAsia"/>
          <w:sz w:val="28"/>
          <w:szCs w:val="28"/>
        </w:rPr>
        <w:t>1.</w:t>
      </w:r>
      <w:r w:rsidRPr="006C3EEB">
        <w:rPr>
          <w:rFonts w:hint="eastAsia"/>
          <w:sz w:val="28"/>
          <w:szCs w:val="28"/>
        </w:rPr>
        <w:tab/>
      </w:r>
      <w:r w:rsidRPr="006C3EEB">
        <w:rPr>
          <w:rFonts w:hint="eastAsia"/>
          <w:sz w:val="28"/>
          <w:szCs w:val="28"/>
        </w:rPr>
        <w:t>实验目的</w:t>
      </w:r>
    </w:p>
    <w:p w14:paraId="49446DBD" w14:textId="7AD70DBE" w:rsidR="006C3EEB" w:rsidRPr="00E1704D" w:rsidRDefault="003954C3" w:rsidP="003954C3">
      <w:pPr>
        <w:spacing w:line="360" w:lineRule="auto"/>
        <w:ind w:firstLine="424"/>
        <w:rPr>
          <w:sz w:val="22"/>
          <w:szCs w:val="22"/>
        </w:rPr>
      </w:pPr>
      <w:r w:rsidRPr="00E1704D">
        <w:rPr>
          <w:sz w:val="22"/>
          <w:szCs w:val="22"/>
        </w:rPr>
        <w:fldChar w:fldCharType="begin"/>
      </w:r>
      <w:r w:rsidRPr="00E1704D">
        <w:rPr>
          <w:sz w:val="22"/>
          <w:szCs w:val="22"/>
        </w:rPr>
        <w:instrText xml:space="preserve"> </w:instrText>
      </w:r>
      <w:r w:rsidRPr="00E1704D">
        <w:rPr>
          <w:rFonts w:hint="eastAsia"/>
          <w:sz w:val="22"/>
          <w:szCs w:val="22"/>
        </w:rPr>
        <w:instrText>= 1 \* GB3</w:instrText>
      </w:r>
      <w:r w:rsidRPr="00E1704D">
        <w:rPr>
          <w:sz w:val="22"/>
          <w:szCs w:val="22"/>
        </w:rPr>
        <w:instrText xml:space="preserve"> </w:instrText>
      </w:r>
      <w:r w:rsidRPr="00E1704D">
        <w:rPr>
          <w:sz w:val="22"/>
          <w:szCs w:val="22"/>
        </w:rPr>
        <w:fldChar w:fldCharType="separate"/>
      </w:r>
      <w:r w:rsidRPr="00E1704D">
        <w:rPr>
          <w:rFonts w:hint="eastAsia"/>
          <w:noProof/>
          <w:sz w:val="22"/>
          <w:szCs w:val="22"/>
        </w:rPr>
        <w:t>①</w:t>
      </w:r>
      <w:r w:rsidRPr="00E1704D">
        <w:rPr>
          <w:sz w:val="22"/>
          <w:szCs w:val="22"/>
        </w:rPr>
        <w:fldChar w:fldCharType="end"/>
      </w:r>
      <w:r w:rsidR="006C3EEB" w:rsidRPr="00E1704D">
        <w:rPr>
          <w:rFonts w:hint="eastAsia"/>
          <w:sz w:val="22"/>
          <w:szCs w:val="22"/>
        </w:rPr>
        <w:t>了解共焦成像原理及其测量特点。</w:t>
      </w:r>
    </w:p>
    <w:p w14:paraId="0A54814E" w14:textId="1B3F2FB0" w:rsidR="006C3EEB" w:rsidRPr="00E1704D" w:rsidRDefault="003954C3" w:rsidP="003954C3">
      <w:pPr>
        <w:spacing w:line="360" w:lineRule="auto"/>
        <w:ind w:firstLine="424"/>
        <w:rPr>
          <w:sz w:val="22"/>
          <w:szCs w:val="22"/>
        </w:rPr>
      </w:pPr>
      <w:r w:rsidRPr="00E1704D">
        <w:rPr>
          <w:sz w:val="22"/>
          <w:szCs w:val="22"/>
        </w:rPr>
        <w:fldChar w:fldCharType="begin"/>
      </w:r>
      <w:r w:rsidRPr="00E1704D">
        <w:rPr>
          <w:sz w:val="22"/>
          <w:szCs w:val="22"/>
        </w:rPr>
        <w:instrText xml:space="preserve"> </w:instrText>
      </w:r>
      <w:r w:rsidRPr="00E1704D">
        <w:rPr>
          <w:rFonts w:hint="eastAsia"/>
          <w:sz w:val="22"/>
          <w:szCs w:val="22"/>
        </w:rPr>
        <w:instrText>= 2 \* GB3</w:instrText>
      </w:r>
      <w:r w:rsidRPr="00E1704D">
        <w:rPr>
          <w:sz w:val="22"/>
          <w:szCs w:val="22"/>
        </w:rPr>
        <w:instrText xml:space="preserve"> </w:instrText>
      </w:r>
      <w:r w:rsidRPr="00E1704D">
        <w:rPr>
          <w:sz w:val="22"/>
          <w:szCs w:val="22"/>
        </w:rPr>
        <w:fldChar w:fldCharType="separate"/>
      </w:r>
      <w:r w:rsidRPr="00E1704D">
        <w:rPr>
          <w:rFonts w:hint="eastAsia"/>
          <w:noProof/>
          <w:sz w:val="22"/>
          <w:szCs w:val="22"/>
        </w:rPr>
        <w:t>②</w:t>
      </w:r>
      <w:r w:rsidRPr="00E1704D">
        <w:rPr>
          <w:sz w:val="22"/>
          <w:szCs w:val="22"/>
        </w:rPr>
        <w:fldChar w:fldCharType="end"/>
      </w:r>
      <w:r w:rsidR="006C3EEB" w:rsidRPr="00E1704D">
        <w:rPr>
          <w:rFonts w:hint="eastAsia"/>
          <w:sz w:val="22"/>
          <w:szCs w:val="22"/>
        </w:rPr>
        <w:t>掌握共焦光学层析方法以及层析图象重建的方法。</w:t>
      </w:r>
    </w:p>
    <w:p w14:paraId="4F194959" w14:textId="1627367D" w:rsidR="006C3EEB" w:rsidRPr="00E1704D" w:rsidRDefault="003954C3" w:rsidP="003954C3">
      <w:pPr>
        <w:spacing w:line="360" w:lineRule="auto"/>
        <w:ind w:firstLine="424"/>
        <w:rPr>
          <w:sz w:val="22"/>
          <w:szCs w:val="22"/>
        </w:rPr>
      </w:pPr>
      <w:r w:rsidRPr="00E1704D">
        <w:rPr>
          <w:sz w:val="22"/>
          <w:szCs w:val="22"/>
        </w:rPr>
        <w:fldChar w:fldCharType="begin"/>
      </w:r>
      <w:r w:rsidRPr="00E1704D">
        <w:rPr>
          <w:sz w:val="22"/>
          <w:szCs w:val="22"/>
        </w:rPr>
        <w:instrText xml:space="preserve"> </w:instrText>
      </w:r>
      <w:r w:rsidRPr="00E1704D">
        <w:rPr>
          <w:rFonts w:hint="eastAsia"/>
          <w:sz w:val="22"/>
          <w:szCs w:val="22"/>
        </w:rPr>
        <w:instrText>= 3 \* GB3</w:instrText>
      </w:r>
      <w:r w:rsidRPr="00E1704D">
        <w:rPr>
          <w:sz w:val="22"/>
          <w:szCs w:val="22"/>
        </w:rPr>
        <w:instrText xml:space="preserve"> </w:instrText>
      </w:r>
      <w:r w:rsidRPr="00E1704D">
        <w:rPr>
          <w:sz w:val="22"/>
          <w:szCs w:val="22"/>
        </w:rPr>
        <w:fldChar w:fldCharType="separate"/>
      </w:r>
      <w:r w:rsidRPr="00E1704D">
        <w:rPr>
          <w:rFonts w:hint="eastAsia"/>
          <w:noProof/>
          <w:sz w:val="22"/>
          <w:szCs w:val="22"/>
        </w:rPr>
        <w:t>③</w:t>
      </w:r>
      <w:r w:rsidRPr="00E1704D">
        <w:rPr>
          <w:sz w:val="22"/>
          <w:szCs w:val="22"/>
        </w:rPr>
        <w:fldChar w:fldCharType="end"/>
      </w:r>
      <w:r w:rsidR="006C3EEB" w:rsidRPr="00E1704D">
        <w:rPr>
          <w:rFonts w:hint="eastAsia"/>
          <w:sz w:val="22"/>
          <w:szCs w:val="22"/>
        </w:rPr>
        <w:t>了解激光共焦测量的应用场合。</w:t>
      </w:r>
    </w:p>
    <w:p w14:paraId="3A8DF527" w14:textId="77777777" w:rsidR="006C3EEB" w:rsidRDefault="006C3EEB" w:rsidP="006C3EEB">
      <w:pPr>
        <w:pStyle w:val="af6"/>
        <w:jc w:val="left"/>
        <w:rPr>
          <w:sz w:val="28"/>
          <w:szCs w:val="28"/>
        </w:rPr>
      </w:pPr>
      <w:r w:rsidRPr="006C3EEB">
        <w:rPr>
          <w:rFonts w:hint="eastAsia"/>
          <w:sz w:val="28"/>
          <w:szCs w:val="28"/>
        </w:rPr>
        <w:t xml:space="preserve">2. </w:t>
      </w:r>
      <w:r w:rsidRPr="006C3EEB">
        <w:rPr>
          <w:rFonts w:hint="eastAsia"/>
          <w:sz w:val="28"/>
          <w:szCs w:val="28"/>
        </w:rPr>
        <w:t>简述实验原理</w:t>
      </w:r>
    </w:p>
    <w:p w14:paraId="20722992" w14:textId="574C1E9A" w:rsidR="006C3EEB" w:rsidRDefault="006C3EEB" w:rsidP="006C3EEB">
      <w:pPr>
        <w:adjustRightInd w:val="0"/>
        <w:snapToGrid w:val="0"/>
        <w:spacing w:line="360" w:lineRule="auto"/>
        <w:ind w:right="28" w:firstLine="424"/>
        <w:rPr>
          <w:bCs/>
          <w:sz w:val="24"/>
          <w:szCs w:val="24"/>
        </w:rPr>
      </w:pPr>
      <w:r w:rsidRPr="006C3EEB">
        <w:rPr>
          <w:rFonts w:hint="eastAsia"/>
          <w:bCs/>
          <w:sz w:val="24"/>
          <w:szCs w:val="24"/>
        </w:rPr>
        <w:t>2.1</w:t>
      </w:r>
      <w:r w:rsidRPr="006C3EEB">
        <w:rPr>
          <w:rFonts w:hint="eastAsia"/>
          <w:bCs/>
          <w:sz w:val="24"/>
          <w:szCs w:val="24"/>
        </w:rPr>
        <w:tab/>
      </w:r>
      <w:r w:rsidRPr="006C3EEB">
        <w:rPr>
          <w:rFonts w:hint="eastAsia"/>
          <w:bCs/>
          <w:sz w:val="24"/>
          <w:szCs w:val="24"/>
        </w:rPr>
        <w:t>激光共焦测量的原理</w:t>
      </w:r>
    </w:p>
    <w:p w14:paraId="4CB2484E" w14:textId="77777777" w:rsidR="006C3EEB" w:rsidRDefault="006C3EEB" w:rsidP="006C3EEB">
      <w:pPr>
        <w:keepNext/>
        <w:adjustRightInd w:val="0"/>
        <w:snapToGrid w:val="0"/>
        <w:spacing w:line="360" w:lineRule="auto"/>
        <w:ind w:right="28" w:firstLine="424"/>
        <w:jc w:val="center"/>
      </w:pPr>
      <w:r w:rsidRPr="006C3EEB">
        <w:rPr>
          <w:bCs/>
          <w:noProof/>
          <w:sz w:val="24"/>
          <w:szCs w:val="24"/>
        </w:rPr>
        <w:drawing>
          <wp:inline distT="0" distB="0" distL="0" distR="0" wp14:anchorId="40ED1A0B" wp14:editId="0B84F45A">
            <wp:extent cx="4185375" cy="1885749"/>
            <wp:effectExtent l="0" t="0" r="5715" b="635"/>
            <wp:docPr id="644333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33481" name=""/>
                    <pic:cNvPicPr/>
                  </pic:nvPicPr>
                  <pic:blipFill>
                    <a:blip r:embed="rId8"/>
                    <a:stretch>
                      <a:fillRect/>
                    </a:stretch>
                  </pic:blipFill>
                  <pic:spPr>
                    <a:xfrm>
                      <a:off x="0" y="0"/>
                      <a:ext cx="4206702" cy="1895358"/>
                    </a:xfrm>
                    <a:prstGeom prst="rect">
                      <a:avLst/>
                    </a:prstGeom>
                  </pic:spPr>
                </pic:pic>
              </a:graphicData>
            </a:graphic>
          </wp:inline>
        </w:drawing>
      </w:r>
    </w:p>
    <w:p w14:paraId="1E374F50" w14:textId="2FBA04BB" w:rsidR="006C3EEB" w:rsidRPr="003954C3" w:rsidRDefault="006C3EEB" w:rsidP="003954C3">
      <w:pPr>
        <w:pStyle w:val="ac"/>
        <w:spacing w:after="240"/>
        <w:jc w:val="center"/>
        <w:rPr>
          <w:bCs/>
          <w:sz w:val="28"/>
          <w:szCs w:val="28"/>
        </w:rPr>
      </w:pPr>
      <w:r w:rsidRPr="003954C3">
        <w:rPr>
          <w:rFonts w:hint="eastAsia"/>
          <w:sz w:val="21"/>
          <w:szCs w:val="21"/>
        </w:rPr>
        <w:t>图</w:t>
      </w:r>
      <w:r w:rsidRPr="003954C3">
        <w:rPr>
          <w:rFonts w:hint="eastAsia"/>
          <w:sz w:val="21"/>
          <w:szCs w:val="21"/>
        </w:rPr>
        <w:t xml:space="preserve"> </w:t>
      </w:r>
      <w:r w:rsidRPr="003954C3">
        <w:rPr>
          <w:sz w:val="21"/>
          <w:szCs w:val="21"/>
        </w:rPr>
        <w:fldChar w:fldCharType="begin"/>
      </w:r>
      <w:r w:rsidRPr="003954C3">
        <w:rPr>
          <w:sz w:val="21"/>
          <w:szCs w:val="21"/>
        </w:rPr>
        <w:instrText xml:space="preserve"> </w:instrText>
      </w:r>
      <w:r w:rsidRPr="003954C3">
        <w:rPr>
          <w:rFonts w:hint="eastAsia"/>
          <w:sz w:val="21"/>
          <w:szCs w:val="21"/>
        </w:rPr>
        <w:instrText xml:space="preserve">SEQ </w:instrText>
      </w:r>
      <w:r w:rsidRPr="003954C3">
        <w:rPr>
          <w:rFonts w:hint="eastAsia"/>
          <w:sz w:val="21"/>
          <w:szCs w:val="21"/>
        </w:rPr>
        <w:instrText>图</w:instrText>
      </w:r>
      <w:r w:rsidRPr="003954C3">
        <w:rPr>
          <w:rFonts w:hint="eastAsia"/>
          <w:sz w:val="21"/>
          <w:szCs w:val="21"/>
        </w:rPr>
        <w:instrText xml:space="preserve"> \* ARABIC</w:instrText>
      </w:r>
      <w:r w:rsidRPr="003954C3">
        <w:rPr>
          <w:sz w:val="21"/>
          <w:szCs w:val="21"/>
        </w:rPr>
        <w:instrText xml:space="preserve"> </w:instrText>
      </w:r>
      <w:r w:rsidRPr="003954C3">
        <w:rPr>
          <w:sz w:val="21"/>
          <w:szCs w:val="21"/>
        </w:rPr>
        <w:fldChar w:fldCharType="separate"/>
      </w:r>
      <w:r w:rsidR="00DC0B6D">
        <w:rPr>
          <w:noProof/>
          <w:sz w:val="21"/>
          <w:szCs w:val="21"/>
        </w:rPr>
        <w:t>1</w:t>
      </w:r>
      <w:r w:rsidRPr="003954C3">
        <w:rPr>
          <w:sz w:val="21"/>
          <w:szCs w:val="21"/>
        </w:rPr>
        <w:fldChar w:fldCharType="end"/>
      </w:r>
      <w:r w:rsidRPr="003954C3">
        <w:rPr>
          <w:rFonts w:hint="eastAsia"/>
          <w:sz w:val="21"/>
          <w:szCs w:val="21"/>
        </w:rPr>
        <w:t>共焦测量原理图</w:t>
      </w:r>
    </w:p>
    <w:p w14:paraId="7D2BF159" w14:textId="2443C793" w:rsidR="006C3EEB" w:rsidRPr="00E1704D" w:rsidRDefault="006C3EEB" w:rsidP="006C3EEB">
      <w:pPr>
        <w:tabs>
          <w:tab w:val="left" w:pos="720"/>
        </w:tabs>
        <w:adjustRightInd w:val="0"/>
        <w:snapToGrid w:val="0"/>
        <w:spacing w:line="360" w:lineRule="auto"/>
        <w:ind w:right="28"/>
        <w:rPr>
          <w:bCs/>
          <w:sz w:val="22"/>
          <w:szCs w:val="22"/>
        </w:rPr>
      </w:pPr>
      <w:r>
        <w:rPr>
          <w:bCs/>
          <w:sz w:val="24"/>
          <w:szCs w:val="24"/>
        </w:rPr>
        <w:tab/>
      </w:r>
      <w:r w:rsidRPr="00E1704D">
        <w:rPr>
          <w:rFonts w:hint="eastAsia"/>
          <w:bCs/>
          <w:sz w:val="22"/>
          <w:szCs w:val="22"/>
        </w:rPr>
        <w:t>共焦显微技术最早是由美国科学家</w:t>
      </w:r>
      <w:r w:rsidRPr="00E1704D">
        <w:rPr>
          <w:rFonts w:hint="eastAsia"/>
          <w:bCs/>
          <w:sz w:val="22"/>
          <w:szCs w:val="22"/>
        </w:rPr>
        <w:t>M. Minsky</w:t>
      </w:r>
      <w:r w:rsidRPr="00E1704D">
        <w:rPr>
          <w:rFonts w:hint="eastAsia"/>
          <w:bCs/>
          <w:sz w:val="22"/>
          <w:szCs w:val="22"/>
        </w:rPr>
        <w:t>在</w:t>
      </w:r>
      <w:r w:rsidRPr="00E1704D">
        <w:rPr>
          <w:rFonts w:hint="eastAsia"/>
          <w:bCs/>
          <w:sz w:val="22"/>
          <w:szCs w:val="22"/>
        </w:rPr>
        <w:t>1957</w:t>
      </w:r>
      <w:r w:rsidRPr="00E1704D">
        <w:rPr>
          <w:rFonts w:hint="eastAsia"/>
          <w:bCs/>
          <w:sz w:val="22"/>
          <w:szCs w:val="22"/>
        </w:rPr>
        <w:t>年提出，当时的主要目的是消除普通光学显微镜在探测样品时产生的多种散射光。</w:t>
      </w:r>
      <w:r w:rsidRPr="00E1704D">
        <w:rPr>
          <w:rFonts w:hint="eastAsia"/>
          <w:bCs/>
          <w:sz w:val="22"/>
          <w:szCs w:val="22"/>
        </w:rPr>
        <w:t>20</w:t>
      </w:r>
      <w:r w:rsidRPr="00E1704D">
        <w:rPr>
          <w:rFonts w:hint="eastAsia"/>
          <w:bCs/>
          <w:sz w:val="22"/>
          <w:szCs w:val="22"/>
        </w:rPr>
        <w:t>世纪</w:t>
      </w:r>
      <w:r w:rsidRPr="00E1704D">
        <w:rPr>
          <w:rFonts w:hint="eastAsia"/>
          <w:bCs/>
          <w:sz w:val="22"/>
          <w:szCs w:val="22"/>
        </w:rPr>
        <w:t>60</w:t>
      </w:r>
      <w:r w:rsidRPr="00E1704D">
        <w:rPr>
          <w:rFonts w:hint="eastAsia"/>
          <w:bCs/>
          <w:sz w:val="22"/>
          <w:szCs w:val="22"/>
        </w:rPr>
        <w:t>年代随着激光器的出现，共焦显微技术得到进一步的发展，激光的单色性可以有效提高共焦显微系统的分辨率，因此工业上用的共焦显微系统均采用激光作为光源。后来出现的光谱共焦与差动共焦技术均是在激光显微共焦技术基础上发展起来的。</w:t>
      </w:r>
    </w:p>
    <w:p w14:paraId="19D6CC89" w14:textId="5A77CF52" w:rsidR="006C3EEB" w:rsidRPr="00E1704D" w:rsidRDefault="006C3EEB" w:rsidP="006C3EEB">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共焦成像分为反射式及透射式两种，本实验使用的是反射式共焦成像，实验原理见图</w:t>
      </w:r>
      <w:r w:rsidRPr="00E1704D">
        <w:rPr>
          <w:rFonts w:hint="eastAsia"/>
          <w:bCs/>
          <w:sz w:val="22"/>
          <w:szCs w:val="22"/>
        </w:rPr>
        <w:t>1</w:t>
      </w:r>
      <w:r w:rsidRPr="00E1704D">
        <w:rPr>
          <w:rFonts w:hint="eastAsia"/>
          <w:bCs/>
          <w:sz w:val="22"/>
          <w:szCs w:val="22"/>
        </w:rPr>
        <w:t>。</w:t>
      </w:r>
      <w:r w:rsidRPr="00E1704D">
        <w:rPr>
          <w:rFonts w:hint="eastAsia"/>
          <w:bCs/>
          <w:sz w:val="22"/>
          <w:szCs w:val="22"/>
        </w:rPr>
        <w:lastRenderedPageBreak/>
        <w:t>点光源置于准直物镜焦点上，发出的光经过准直物镜后准直为平行光，被半反射镜反射后，由共焦透镜汇聚照射在试样上。若试样放置于共焦透镜的焦面上，则此时入射光反射后经共焦透镜恢复成平行光源路返回，汇聚在成像透镜的焦点上形成二次成像，这就是共焦成像。</w:t>
      </w:r>
    </w:p>
    <w:p w14:paraId="6A415B14" w14:textId="05DBC095" w:rsidR="006C3EEB" w:rsidRPr="00E1704D" w:rsidRDefault="006C3EEB" w:rsidP="006C3EEB">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共焦成像利用放置在光源后的照明针孔和放置在检测器前的探测针孔实现点照明和点探测，来自光源的光通过照明针孔发射出的光聚焦在样品焦平面的某个点上，该点所发射的荧光成像在探测针孔上，该点以外的任何发射光均被探测针孔阻挡。照明针孔与探测针孔对被照射点或被探测点来说是共轭的，因此被探测点即共焦点，被探测点所在的平面即共焦平面。计算机以像点的方式将被探测点显示在计算机屏幕上为了产生一幅完整的图像，由光路中的扫描系统在样品焦平面上扫描，从而产生一幅完整的共焦图像。只要载物台沿着</w:t>
      </w:r>
      <w:r w:rsidRPr="00E1704D">
        <w:rPr>
          <w:rFonts w:hint="eastAsia"/>
          <w:bCs/>
          <w:sz w:val="22"/>
          <w:szCs w:val="22"/>
        </w:rPr>
        <w:t>Z</w:t>
      </w:r>
      <w:r w:rsidRPr="00E1704D">
        <w:rPr>
          <w:rFonts w:hint="eastAsia"/>
          <w:bCs/>
          <w:sz w:val="22"/>
          <w:szCs w:val="22"/>
        </w:rPr>
        <w:t>轴上下移动，将样品新的一个层面移动到共焦平面上，样品的新层面又成像在显示器上，随着</w:t>
      </w:r>
      <w:r w:rsidRPr="00E1704D">
        <w:rPr>
          <w:rFonts w:hint="eastAsia"/>
          <w:bCs/>
          <w:sz w:val="22"/>
          <w:szCs w:val="22"/>
        </w:rPr>
        <w:t>Z</w:t>
      </w:r>
      <w:r w:rsidRPr="00E1704D">
        <w:rPr>
          <w:rFonts w:hint="eastAsia"/>
          <w:bCs/>
          <w:sz w:val="22"/>
          <w:szCs w:val="22"/>
        </w:rPr>
        <w:t>轴的不断移动，就可得到样品不同层面连续的光切图像。</w:t>
      </w:r>
    </w:p>
    <w:p w14:paraId="35A7DED8" w14:textId="354F078A" w:rsidR="006C3EEB" w:rsidRPr="00E1704D" w:rsidRDefault="006C3EEB" w:rsidP="006C3EEB">
      <w:pPr>
        <w:tabs>
          <w:tab w:val="left" w:pos="720"/>
        </w:tabs>
        <w:adjustRightInd w:val="0"/>
        <w:snapToGrid w:val="0"/>
        <w:spacing w:line="360" w:lineRule="auto"/>
        <w:ind w:right="28"/>
        <w:rPr>
          <w:bCs/>
          <w:sz w:val="22"/>
          <w:szCs w:val="22"/>
        </w:rPr>
      </w:pPr>
      <w:r w:rsidRPr="00E1704D">
        <w:rPr>
          <w:bCs/>
          <w:sz w:val="22"/>
          <w:szCs w:val="22"/>
        </w:rPr>
        <w:tab/>
      </w:r>
      <w:bookmarkStart w:id="0" w:name="_Hlk161329677"/>
      <w:r w:rsidRPr="00E1704D">
        <w:rPr>
          <w:rFonts w:hint="eastAsia"/>
          <w:bCs/>
          <w:sz w:val="22"/>
          <w:szCs w:val="22"/>
        </w:rPr>
        <w:t>通常在</w:t>
      </w:r>
      <w:r w:rsidRPr="00E1704D">
        <w:rPr>
          <w:rFonts w:hint="eastAsia"/>
          <w:bCs/>
          <w:sz w:val="22"/>
          <w:szCs w:val="22"/>
        </w:rPr>
        <w:t xml:space="preserve"> CCD </w:t>
      </w:r>
      <w:r w:rsidRPr="00E1704D">
        <w:rPr>
          <w:rFonts w:hint="eastAsia"/>
          <w:bCs/>
          <w:sz w:val="22"/>
          <w:szCs w:val="22"/>
        </w:rPr>
        <w:t>前面加小孔光阑抑制杂散光干涉。当光源、样品及</w:t>
      </w:r>
      <w:r w:rsidRPr="00E1704D">
        <w:rPr>
          <w:rFonts w:hint="eastAsia"/>
          <w:bCs/>
          <w:sz w:val="22"/>
          <w:szCs w:val="22"/>
        </w:rPr>
        <w:t xml:space="preserve"> CCD </w:t>
      </w:r>
      <w:r w:rsidRPr="00E1704D">
        <w:rPr>
          <w:rFonts w:hint="eastAsia"/>
          <w:bCs/>
          <w:sz w:val="22"/>
          <w:szCs w:val="22"/>
        </w:rPr>
        <w:t>处于彼此共轭的位置上时，</w:t>
      </w:r>
      <w:r w:rsidRPr="00E1704D">
        <w:rPr>
          <w:rFonts w:hint="eastAsia"/>
          <w:bCs/>
          <w:sz w:val="22"/>
          <w:szCs w:val="22"/>
        </w:rPr>
        <w:t xml:space="preserve">CCD </w:t>
      </w:r>
      <w:r w:rsidRPr="00E1704D">
        <w:rPr>
          <w:rFonts w:hint="eastAsia"/>
          <w:bCs/>
          <w:sz w:val="22"/>
          <w:szCs w:val="22"/>
        </w:rPr>
        <w:t>接收到的反射光最多。当样品稍微沿轴向偏离共焦透镜的焦平面时候，反射光在</w:t>
      </w:r>
      <w:r w:rsidRPr="00E1704D">
        <w:rPr>
          <w:rFonts w:hint="eastAsia"/>
          <w:bCs/>
          <w:sz w:val="22"/>
          <w:szCs w:val="22"/>
        </w:rPr>
        <w:t xml:space="preserve"> CCD </w:t>
      </w:r>
      <w:r w:rsidRPr="00E1704D">
        <w:rPr>
          <w:rFonts w:hint="eastAsia"/>
          <w:bCs/>
          <w:sz w:val="22"/>
          <w:szCs w:val="22"/>
        </w:rPr>
        <w:t>的前</w:t>
      </w:r>
      <w:bookmarkEnd w:id="0"/>
      <w:r w:rsidRPr="00E1704D">
        <w:rPr>
          <w:rFonts w:hint="eastAsia"/>
          <w:bCs/>
          <w:sz w:val="22"/>
          <w:szCs w:val="22"/>
        </w:rPr>
        <w:t>面或者后面成像，此时光被光阑阻挡，使</w:t>
      </w:r>
      <w:r w:rsidRPr="00E1704D">
        <w:rPr>
          <w:rFonts w:hint="eastAsia"/>
          <w:bCs/>
          <w:sz w:val="22"/>
          <w:szCs w:val="22"/>
        </w:rPr>
        <w:t xml:space="preserve"> CCD </w:t>
      </w:r>
      <w:r w:rsidRPr="00E1704D">
        <w:rPr>
          <w:rFonts w:hint="eastAsia"/>
          <w:bCs/>
          <w:sz w:val="22"/>
          <w:szCs w:val="22"/>
        </w:rPr>
        <w:t>接受到的光迅速减弱，相应的轴向曲线变窄。</w:t>
      </w:r>
    </w:p>
    <w:p w14:paraId="57164072" w14:textId="2D2957BD" w:rsidR="00501C7F" w:rsidRPr="00E1704D" w:rsidRDefault="00501C7F" w:rsidP="00501C7F">
      <w:pPr>
        <w:adjustRightInd w:val="0"/>
        <w:snapToGrid w:val="0"/>
        <w:spacing w:line="360" w:lineRule="auto"/>
        <w:ind w:rightChars="13" w:right="27" w:firstLine="424"/>
        <w:rPr>
          <w:bCs/>
          <w:sz w:val="22"/>
          <w:szCs w:val="22"/>
        </w:rPr>
      </w:pPr>
      <w:r w:rsidRPr="00E1704D">
        <w:rPr>
          <w:rFonts w:hint="eastAsia"/>
          <w:bCs/>
          <w:sz w:val="22"/>
          <w:szCs w:val="22"/>
        </w:rPr>
        <w:t>设样品在光束照射下的复振幅为</w:t>
      </w:r>
      <w:r w:rsidRPr="00E1704D">
        <w:rPr>
          <w:rFonts w:hint="eastAsia"/>
          <w:bCs/>
          <w:sz w:val="22"/>
          <w:szCs w:val="22"/>
        </w:rPr>
        <w:t xml:space="preserve"> </w:t>
      </w:r>
      <m:oMath>
        <m:r>
          <w:rPr>
            <w:rFonts w:ascii="Cambria Math" w:hAnsi="Cambria Math" w:hint="eastAsia"/>
            <w:sz w:val="22"/>
            <w:szCs w:val="22"/>
          </w:rPr>
          <m:t>u</m:t>
        </m:r>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hint="eastAsia"/>
                    <w:sz w:val="22"/>
                    <w:szCs w:val="22"/>
                  </w:rPr>
                  <m:t>x</m:t>
                </m:r>
                <m:ctrlPr>
                  <w:rPr>
                    <w:rFonts w:ascii="Cambria Math" w:hAnsi="Cambria Math"/>
                    <w:bCs/>
                    <w:sz w:val="22"/>
                    <w:szCs w:val="22"/>
                  </w:rPr>
                </m:ctrlPr>
              </m:e>
              <m:sub>
                <m:r>
                  <w:rPr>
                    <w:rFonts w:ascii="Cambria Math" w:hAnsi="Cambria Math" w:hint="eastAsia"/>
                    <w:sz w:val="22"/>
                    <w:szCs w:val="22"/>
                  </w:rPr>
                  <m:t>0</m:t>
                </m:r>
              </m:sub>
            </m:sSub>
            <m:r>
              <w:rPr>
                <w:rFonts w:ascii="Cambria Math" w:hAnsi="Cambria Math" w:hint="eastAsia"/>
                <w:sz w:val="22"/>
                <w:szCs w:val="22"/>
              </w:rPr>
              <m:t>,</m:t>
            </m:r>
            <m:sSub>
              <m:sSubPr>
                <m:ctrlPr>
                  <w:rPr>
                    <w:rFonts w:ascii="Cambria Math" w:hAnsi="Cambria Math"/>
                    <w:bCs/>
                    <w:i/>
                    <w:sz w:val="22"/>
                    <w:szCs w:val="22"/>
                  </w:rPr>
                </m:ctrlPr>
              </m:sSubPr>
              <m:e>
                <m:r>
                  <w:rPr>
                    <w:rFonts w:ascii="Cambria Math" w:hAnsi="Cambria Math" w:hint="eastAsia"/>
                    <w:sz w:val="22"/>
                    <w:szCs w:val="22"/>
                  </w:rPr>
                  <m:t>y</m:t>
                </m:r>
              </m:e>
              <m:sub>
                <m:r>
                  <w:rPr>
                    <w:rFonts w:ascii="Cambria Math" w:hAnsi="Cambria Math" w:hint="eastAsia"/>
                    <w:sz w:val="22"/>
                    <w:szCs w:val="22"/>
                  </w:rPr>
                  <m:t>0</m:t>
                </m:r>
              </m:sub>
            </m:sSub>
            <m:ctrlPr>
              <w:rPr>
                <w:rFonts w:ascii="Cambria Math" w:hAnsi="Cambria Math"/>
                <w:bCs/>
                <w:i/>
                <w:sz w:val="22"/>
                <w:szCs w:val="22"/>
              </w:rPr>
            </m:ctrlPr>
          </m:e>
        </m:d>
      </m:oMath>
      <w:r w:rsidRPr="00E1704D">
        <w:rPr>
          <w:rFonts w:hint="eastAsia"/>
          <w:bCs/>
          <w:sz w:val="22"/>
          <w:szCs w:val="22"/>
        </w:rPr>
        <w:t xml:space="preserve"> , </w:t>
      </w:r>
      <w:r w:rsidRPr="00E1704D">
        <w:rPr>
          <w:rFonts w:hint="eastAsia"/>
          <w:bCs/>
          <w:sz w:val="22"/>
          <w:szCs w:val="22"/>
        </w:rPr>
        <w:t>共焦透镜和成像透镜的光瞳分别为</w:t>
      </w:r>
      <w:r w:rsidRPr="00E1704D">
        <w:rPr>
          <w:rFonts w:hint="eastAsia"/>
          <w:bCs/>
          <w:sz w:val="22"/>
          <w:szCs w:val="22"/>
        </w:rPr>
        <w:t xml:space="preserve">  </w:t>
      </w:r>
      <m:oMath>
        <m:sSub>
          <m:sSubPr>
            <m:ctrlPr>
              <w:rPr>
                <w:rFonts w:ascii="Cambria Math" w:hAnsi="Cambria Math"/>
                <w:bCs/>
                <w:i/>
                <w:sz w:val="22"/>
                <w:szCs w:val="22"/>
              </w:rPr>
            </m:ctrlPr>
          </m:sSubPr>
          <m:e>
            <m:r>
              <w:rPr>
                <w:rFonts w:ascii="Cambria Math" w:hAnsi="Cambria Math" w:hint="eastAsia"/>
                <w:sz w:val="22"/>
                <w:szCs w:val="22"/>
              </w:rPr>
              <m:t>P</m:t>
            </m:r>
            <m:ctrlPr>
              <w:rPr>
                <w:rFonts w:ascii="Cambria Math" w:hAnsi="Cambria Math" w:hint="eastAsia"/>
                <w:bCs/>
                <w:i/>
                <w:sz w:val="22"/>
                <w:szCs w:val="22"/>
              </w:rPr>
            </m:ctrlPr>
          </m:e>
          <m:sub>
            <m:r>
              <w:rPr>
                <w:rFonts w:ascii="Cambria Math" w:hAnsi="Cambria Math" w:hint="eastAsia"/>
                <w:sz w:val="22"/>
                <w:szCs w:val="22"/>
              </w:rPr>
              <m:t>1</m:t>
            </m:r>
          </m:sub>
        </m:sSub>
        <m:d>
          <m:dPr>
            <m:ctrlPr>
              <w:rPr>
                <w:rFonts w:ascii="Cambria Math" w:hAnsi="Cambria Math"/>
                <w:bCs/>
                <w:sz w:val="22"/>
                <w:szCs w:val="22"/>
              </w:rPr>
            </m:ctrlPr>
          </m:dPr>
          <m:e>
            <m:sSub>
              <m:sSubPr>
                <m:ctrlPr>
                  <w:rPr>
                    <w:rFonts w:ascii="Cambria Math" w:hAnsi="Cambria Math"/>
                    <w:bCs/>
                    <w:i/>
                    <w:sz w:val="22"/>
                    <w:szCs w:val="22"/>
                  </w:rPr>
                </m:ctrlPr>
              </m:sSubPr>
              <m:e>
                <m:r>
                  <m:rPr>
                    <m:sty m:val="p"/>
                  </m:rPr>
                  <w:rPr>
                    <w:rFonts w:ascii="Cambria Math" w:hAnsi="Cambria Math"/>
                    <w:sz w:val="22"/>
                    <w:szCs w:val="22"/>
                  </w:rPr>
                  <m:t>ξ</m:t>
                </m:r>
                <m:ctrlPr>
                  <w:rPr>
                    <w:rFonts w:ascii="Cambria Math" w:hAnsi="Cambria Math"/>
                    <w:bCs/>
                    <w:sz w:val="22"/>
                    <w:szCs w:val="22"/>
                  </w:rPr>
                </m:ctrlPr>
              </m:e>
              <m:sub>
                <m:r>
                  <w:rPr>
                    <w:rFonts w:ascii="Cambria Math" w:hAnsi="Cambria Math" w:hint="eastAsia"/>
                    <w:sz w:val="22"/>
                    <w:szCs w:val="22"/>
                  </w:rPr>
                  <m:t>1</m:t>
                </m:r>
              </m:sub>
            </m:sSub>
            <m:r>
              <w:rPr>
                <w:rFonts w:ascii="Cambria Math" w:hAnsi="Cambria Math" w:hint="eastAsia"/>
                <w:sz w:val="22"/>
                <w:szCs w:val="22"/>
              </w:rPr>
              <m:t>,</m:t>
            </m:r>
            <m:sSub>
              <m:sSubPr>
                <m:ctrlPr>
                  <w:rPr>
                    <w:rFonts w:ascii="Cambria Math" w:hAnsi="Cambria Math"/>
                    <w:bCs/>
                    <w:i/>
                    <w:sz w:val="22"/>
                    <w:szCs w:val="22"/>
                  </w:rPr>
                </m:ctrlPr>
              </m:sSubPr>
              <m:e>
                <m:r>
                  <m:rPr>
                    <m:sty m:val="p"/>
                  </m:rPr>
                  <w:rPr>
                    <w:rFonts w:ascii="Cambria Math" w:hAnsi="Cambria Math"/>
                    <w:sz w:val="22"/>
                    <w:szCs w:val="22"/>
                  </w:rPr>
                  <m:t>η</m:t>
                </m:r>
              </m:e>
              <m:sub>
                <m:r>
                  <w:rPr>
                    <w:rFonts w:ascii="Cambria Math" w:hAnsi="Cambria Math" w:hint="eastAsia"/>
                    <w:sz w:val="22"/>
                    <w:szCs w:val="22"/>
                  </w:rPr>
                  <m:t>1</m:t>
                </m:r>
              </m:sub>
            </m:sSub>
            <m:ctrlPr>
              <w:rPr>
                <w:rFonts w:ascii="Cambria Math" w:hAnsi="Cambria Math"/>
                <w:bCs/>
                <w:i/>
                <w:sz w:val="22"/>
                <w:szCs w:val="22"/>
              </w:rPr>
            </m:ctrlPr>
          </m:e>
        </m:d>
      </m:oMath>
      <w:r w:rsidRPr="00E1704D">
        <w:rPr>
          <w:rFonts w:hint="eastAsia"/>
          <w:bCs/>
          <w:sz w:val="22"/>
          <w:szCs w:val="22"/>
        </w:rPr>
        <w:t>和</w:t>
      </w:r>
      <w:r w:rsidRPr="00E1704D">
        <w:rPr>
          <w:rFonts w:hint="eastAsia"/>
          <w:bCs/>
          <w:sz w:val="22"/>
          <w:szCs w:val="22"/>
        </w:rPr>
        <w:t xml:space="preserve"> </w:t>
      </w:r>
      <m:oMath>
        <m:sSub>
          <m:sSubPr>
            <m:ctrlPr>
              <w:rPr>
                <w:rFonts w:ascii="Cambria Math" w:hAnsi="Cambria Math"/>
                <w:bCs/>
                <w:i/>
                <w:sz w:val="22"/>
                <w:szCs w:val="22"/>
              </w:rPr>
            </m:ctrlPr>
          </m:sSubPr>
          <m:e>
            <m:r>
              <w:rPr>
                <w:rFonts w:ascii="Cambria Math" w:hAnsi="Cambria Math" w:hint="eastAsia"/>
                <w:sz w:val="22"/>
                <w:szCs w:val="22"/>
              </w:rPr>
              <m:t>P</m:t>
            </m:r>
            <m:ctrlPr>
              <w:rPr>
                <w:rFonts w:ascii="Cambria Math" w:hAnsi="Cambria Math" w:hint="eastAsia"/>
                <w:bCs/>
                <w:i/>
                <w:sz w:val="22"/>
                <w:szCs w:val="22"/>
              </w:rPr>
            </m:ctrlPr>
          </m:e>
          <m:sub>
            <m:r>
              <w:rPr>
                <w:rFonts w:ascii="Cambria Math" w:hAnsi="Cambria Math" w:hint="eastAsia"/>
                <w:sz w:val="22"/>
                <w:szCs w:val="22"/>
              </w:rPr>
              <m:t>2</m:t>
            </m:r>
          </m:sub>
        </m:sSub>
        <m:d>
          <m:dPr>
            <m:ctrlPr>
              <w:rPr>
                <w:rFonts w:ascii="Cambria Math" w:hAnsi="Cambria Math"/>
                <w:bCs/>
                <w:sz w:val="22"/>
                <w:szCs w:val="22"/>
              </w:rPr>
            </m:ctrlPr>
          </m:dPr>
          <m:e>
            <m:sSub>
              <m:sSubPr>
                <m:ctrlPr>
                  <w:rPr>
                    <w:rFonts w:ascii="Cambria Math" w:hAnsi="Cambria Math"/>
                    <w:bCs/>
                    <w:i/>
                    <w:sz w:val="22"/>
                    <w:szCs w:val="22"/>
                  </w:rPr>
                </m:ctrlPr>
              </m:sSubPr>
              <m:e>
                <m:r>
                  <m:rPr>
                    <m:sty m:val="p"/>
                  </m:rPr>
                  <w:rPr>
                    <w:rFonts w:ascii="Cambria Math" w:hAnsi="Cambria Math"/>
                    <w:sz w:val="22"/>
                    <w:szCs w:val="22"/>
                  </w:rPr>
                  <m:t>ξ</m:t>
                </m:r>
                <m:ctrlPr>
                  <w:rPr>
                    <w:rFonts w:ascii="Cambria Math" w:hAnsi="Cambria Math"/>
                    <w:bCs/>
                    <w:sz w:val="22"/>
                    <w:szCs w:val="22"/>
                  </w:rPr>
                </m:ctrlPr>
              </m:e>
              <m:sub>
                <m:r>
                  <w:rPr>
                    <w:rFonts w:ascii="Cambria Math" w:hAnsi="Cambria Math" w:hint="eastAsia"/>
                    <w:sz w:val="22"/>
                    <w:szCs w:val="22"/>
                  </w:rPr>
                  <m:t>2</m:t>
                </m:r>
              </m:sub>
            </m:sSub>
            <m:r>
              <w:rPr>
                <w:rFonts w:ascii="Cambria Math" w:hAnsi="Cambria Math" w:hint="eastAsia"/>
                <w:sz w:val="22"/>
                <w:szCs w:val="22"/>
              </w:rPr>
              <m:t>,</m:t>
            </m:r>
            <m:sSub>
              <m:sSubPr>
                <m:ctrlPr>
                  <w:rPr>
                    <w:rFonts w:ascii="Cambria Math" w:hAnsi="Cambria Math"/>
                    <w:bCs/>
                    <w:i/>
                    <w:sz w:val="22"/>
                    <w:szCs w:val="22"/>
                  </w:rPr>
                </m:ctrlPr>
              </m:sSubPr>
              <m:e>
                <m:r>
                  <m:rPr>
                    <m:sty m:val="p"/>
                  </m:rPr>
                  <w:rPr>
                    <w:rFonts w:ascii="Cambria Math" w:hAnsi="Cambria Math"/>
                    <w:sz w:val="22"/>
                    <w:szCs w:val="22"/>
                  </w:rPr>
                  <m:t>η</m:t>
                </m:r>
              </m:e>
              <m:sub>
                <m:r>
                  <w:rPr>
                    <w:rFonts w:ascii="Cambria Math" w:hAnsi="Cambria Math" w:hint="eastAsia"/>
                    <w:sz w:val="22"/>
                    <w:szCs w:val="22"/>
                  </w:rPr>
                  <m:t>2</m:t>
                </m:r>
              </m:sub>
            </m:sSub>
            <m:ctrlPr>
              <w:rPr>
                <w:rFonts w:ascii="Cambria Math" w:hAnsi="Cambria Math"/>
                <w:bCs/>
                <w:i/>
                <w:sz w:val="22"/>
                <w:szCs w:val="22"/>
              </w:rPr>
            </m:ctrlPr>
          </m:e>
        </m:d>
      </m:oMath>
      <w:r w:rsidRPr="00E1704D">
        <w:rPr>
          <w:rFonts w:hint="eastAsia"/>
          <w:bCs/>
          <w:sz w:val="22"/>
          <w:szCs w:val="22"/>
        </w:rPr>
        <w:t xml:space="preserve">, </w:t>
      </w:r>
      <w:r w:rsidRPr="00E1704D">
        <w:rPr>
          <w:rFonts w:hint="eastAsia"/>
          <w:bCs/>
          <w:sz w:val="22"/>
          <w:szCs w:val="22"/>
        </w:rPr>
        <w:t>于是透过共焦透镜的复振幅为</w:t>
      </w:r>
      <w:r w:rsidRPr="00E1704D">
        <w:rPr>
          <w:rFonts w:hint="eastAsia"/>
          <w:bCs/>
          <w:sz w:val="22"/>
          <w:szCs w:val="22"/>
        </w:rPr>
        <w:t>:</w:t>
      </w:r>
    </w:p>
    <w:p w14:paraId="760B8C8E" w14:textId="662863CF" w:rsidR="00501C7F" w:rsidRPr="00E1704D" w:rsidRDefault="00000000" w:rsidP="00501C7F">
      <w:pPr>
        <w:tabs>
          <w:tab w:val="left" w:pos="720"/>
        </w:tabs>
        <w:adjustRightInd w:val="0"/>
        <w:snapToGrid w:val="0"/>
        <w:spacing w:line="360" w:lineRule="auto"/>
        <w:ind w:right="28"/>
        <w:rPr>
          <w:bCs/>
          <w:sz w:val="22"/>
          <w:szCs w:val="22"/>
        </w:rPr>
      </w:pPr>
      <m:oMathPara>
        <m:oMath>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1</m:t>
              </m:r>
            </m:sub>
          </m:sSub>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1</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1</m:t>
                  </m:r>
                </m:sub>
              </m:sSub>
              <m:ctrlPr>
                <w:rPr>
                  <w:rFonts w:ascii="Cambria Math" w:hAnsi="Cambria Math"/>
                  <w:bCs/>
                  <w:i/>
                  <w:sz w:val="22"/>
                  <w:szCs w:val="22"/>
                </w:rPr>
              </m:ctrlPr>
            </m:e>
          </m:d>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h</m:t>
              </m:r>
            </m:e>
            <m:sub>
              <m:r>
                <w:rPr>
                  <w:rFonts w:ascii="Cambria Math" w:hAnsi="Cambria Math"/>
                  <w:sz w:val="22"/>
                  <w:szCs w:val="22"/>
                </w:rPr>
                <m:t>1</m:t>
              </m:r>
            </m:sub>
          </m:sSub>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r>
            <w:rPr>
              <w:rFonts w:ascii="Cambria Math" w:hAnsi="Cambria Math"/>
              <w:sz w:val="22"/>
              <w:szCs w:val="22"/>
            </w:rPr>
            <m:t>U</m:t>
          </m:r>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1</m:t>
                  </m:r>
                </m:sub>
              </m:sSub>
              <m:ctrlPr>
                <w:rPr>
                  <w:rFonts w:ascii="Cambria Math" w:hAnsi="Cambria Math"/>
                  <w:bCs/>
                  <w:i/>
                  <w:sz w:val="22"/>
                  <w:szCs w:val="22"/>
                </w:rPr>
              </m:ctrlPr>
            </m:e>
          </m:d>
        </m:oMath>
      </m:oMathPara>
    </w:p>
    <w:p w14:paraId="363F9203" w14:textId="47D7EA60" w:rsidR="00501C7F" w:rsidRPr="00E1704D" w:rsidRDefault="00000000" w:rsidP="001D3587">
      <w:pPr>
        <w:tabs>
          <w:tab w:val="left" w:pos="720"/>
        </w:tabs>
        <w:adjustRightInd w:val="0"/>
        <w:snapToGrid w:val="0"/>
        <w:spacing w:line="360" w:lineRule="auto"/>
        <w:ind w:right="28" w:firstLineChars="200" w:firstLine="440"/>
        <w:rPr>
          <w:bCs/>
          <w:sz w:val="22"/>
          <w:szCs w:val="22"/>
        </w:rPr>
      </w:pPr>
      <m:oMath>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hint="eastAsia"/>
                    <w:sz w:val="22"/>
                    <w:szCs w:val="22"/>
                  </w:rPr>
                  <m:t>x</m:t>
                </m:r>
                <m:ctrlPr>
                  <w:rPr>
                    <w:rFonts w:ascii="Cambria Math" w:hAnsi="Cambria Math"/>
                    <w:bCs/>
                    <w:sz w:val="22"/>
                    <w:szCs w:val="22"/>
                  </w:rPr>
                </m:ctrlPr>
              </m:e>
              <m:sub>
                <m:r>
                  <w:rPr>
                    <w:rFonts w:ascii="Cambria Math" w:hAnsi="Cambria Math" w:hint="eastAsia"/>
                    <w:sz w:val="22"/>
                    <w:szCs w:val="22"/>
                  </w:rPr>
                  <m:t>1</m:t>
                </m:r>
              </m:sub>
            </m:sSub>
            <m:r>
              <w:rPr>
                <w:rFonts w:ascii="Cambria Math" w:hAnsi="Cambria Math" w:hint="eastAsia"/>
                <w:sz w:val="22"/>
                <w:szCs w:val="22"/>
              </w:rPr>
              <m:t>,</m:t>
            </m:r>
            <m:sSub>
              <m:sSubPr>
                <m:ctrlPr>
                  <w:rPr>
                    <w:rFonts w:ascii="Cambria Math" w:hAnsi="Cambria Math"/>
                    <w:bCs/>
                    <w:i/>
                    <w:sz w:val="22"/>
                    <w:szCs w:val="22"/>
                  </w:rPr>
                </m:ctrlPr>
              </m:sSubPr>
              <m:e>
                <m:r>
                  <w:rPr>
                    <w:rFonts w:ascii="Cambria Math" w:hAnsi="Cambria Math" w:hint="eastAsia"/>
                    <w:sz w:val="22"/>
                    <w:szCs w:val="22"/>
                  </w:rPr>
                  <m:t>y</m:t>
                </m:r>
              </m:e>
              <m:sub>
                <m:r>
                  <w:rPr>
                    <w:rFonts w:ascii="Cambria Math" w:hAnsi="Cambria Math" w:hint="eastAsia"/>
                    <w:sz w:val="22"/>
                    <w:szCs w:val="22"/>
                  </w:rPr>
                  <m:t>1</m:t>
                </m:r>
              </m:sub>
            </m:sSub>
            <m:ctrlPr>
              <w:rPr>
                <w:rFonts w:ascii="Cambria Math" w:hAnsi="Cambria Math"/>
                <w:bCs/>
                <w:i/>
                <w:sz w:val="22"/>
                <w:szCs w:val="22"/>
              </w:rPr>
            </m:ctrlPr>
          </m:e>
        </m:d>
      </m:oMath>
      <w:r w:rsidR="00501C7F" w:rsidRPr="00E1704D">
        <w:rPr>
          <w:rFonts w:hint="eastAsia"/>
          <w:bCs/>
          <w:sz w:val="22"/>
          <w:szCs w:val="22"/>
        </w:rPr>
        <w:t xml:space="preserve"> </w:t>
      </w:r>
      <w:r w:rsidR="00501C7F" w:rsidRPr="00E1704D">
        <w:rPr>
          <w:rFonts w:hint="eastAsia"/>
          <w:bCs/>
          <w:sz w:val="22"/>
          <w:szCs w:val="22"/>
        </w:rPr>
        <w:t>是共焦透镜后某一垂直于光轴的平面的坐标系。</w:t>
      </w:r>
      <m:oMath>
        <m:sSub>
          <m:sSubPr>
            <m:ctrlPr>
              <w:rPr>
                <w:rFonts w:ascii="Cambria Math" w:hAnsi="Cambria Math"/>
                <w:bCs/>
                <w:i/>
                <w:sz w:val="22"/>
                <w:szCs w:val="22"/>
              </w:rPr>
            </m:ctrlPr>
          </m:sSubPr>
          <m:e>
            <m:r>
              <w:rPr>
                <w:rFonts w:ascii="Cambria Math" w:eastAsia="MS Gothic" w:hAnsi="Cambria Math" w:cs="MS Gothic"/>
                <w:sz w:val="22"/>
                <w:szCs w:val="22"/>
              </w:rPr>
              <m:t>h</m:t>
            </m:r>
          </m:e>
          <m:sub>
            <m:r>
              <w:rPr>
                <w:rFonts w:ascii="Cambria Math" w:hAnsi="Cambria Math"/>
                <w:sz w:val="22"/>
                <w:szCs w:val="22"/>
              </w:rPr>
              <m:t>1</m:t>
            </m:r>
          </m:sub>
        </m:sSub>
        <m:d>
          <m:dPr>
            <m:ctrlPr>
              <w:rPr>
                <w:rFonts w:ascii="Cambria Math" w:hAnsi="Cambria Math"/>
                <w:bCs/>
                <w:i/>
                <w:sz w:val="22"/>
                <w:szCs w:val="22"/>
              </w:rPr>
            </m:ctrlPr>
          </m:dPr>
          <m:e>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1</m:t>
                </m:r>
              </m:sub>
            </m:sSub>
          </m:e>
        </m:d>
      </m:oMath>
      <w:r w:rsidR="00501C7F" w:rsidRPr="00E1704D">
        <w:rPr>
          <w:rFonts w:hint="eastAsia"/>
          <w:bCs/>
          <w:sz w:val="22"/>
          <w:szCs w:val="22"/>
        </w:rPr>
        <w:t xml:space="preserve"> </w:t>
      </w:r>
      <w:r w:rsidR="00501C7F" w:rsidRPr="00E1704D">
        <w:rPr>
          <w:rFonts w:hint="eastAsia"/>
          <w:bCs/>
          <w:sz w:val="22"/>
          <w:szCs w:val="22"/>
        </w:rPr>
        <w:t>使共焦透镜振幅的点扩散函数。</w:t>
      </w:r>
    </w:p>
    <w:p w14:paraId="0866DFC0" w14:textId="4EA8BD63" w:rsidR="00501C7F" w:rsidRPr="00E1704D" w:rsidRDefault="00000000" w:rsidP="00501C7F">
      <w:pPr>
        <w:tabs>
          <w:tab w:val="left" w:pos="720"/>
        </w:tabs>
        <w:adjustRightInd w:val="0"/>
        <w:snapToGrid w:val="0"/>
        <w:spacing w:line="360" w:lineRule="auto"/>
        <w:ind w:right="28"/>
        <w:rPr>
          <w:rFonts w:ascii="Cambria Math" w:hAnsi="Cambria Math"/>
          <w:sz w:val="22"/>
          <w:szCs w:val="22"/>
          <w:oMath/>
        </w:rPr>
      </w:pPr>
      <m:oMathPara>
        <m:oMath>
          <m:sSub>
            <m:sSubPr>
              <m:ctrlPr>
                <w:rPr>
                  <w:rFonts w:ascii="Cambria Math" w:hAnsi="Cambria Math"/>
                  <w:bCs/>
                  <w:i/>
                  <w:sz w:val="22"/>
                  <w:szCs w:val="22"/>
                </w:rPr>
              </m:ctrlPr>
            </m:sSubPr>
            <m:e>
              <m:r>
                <w:rPr>
                  <w:rFonts w:ascii="Cambria Math" w:hAnsi="Cambria Math"/>
                  <w:sz w:val="22"/>
                  <w:szCs w:val="22"/>
                </w:rPr>
                <m:t>h</m:t>
              </m:r>
            </m:e>
            <m:sub>
              <m:r>
                <w:rPr>
                  <w:rFonts w:ascii="Cambria Math" w:hAnsi="Cambria Math"/>
                  <w:sz w:val="22"/>
                  <w:szCs w:val="22"/>
                </w:rPr>
                <m:t>1</m:t>
              </m:r>
            </m:sub>
          </m:sSub>
          <m:r>
            <w:rPr>
              <w:rFonts w:ascii="Cambria Math" w:hAnsi="Cambria Math"/>
              <w:sz w:val="22"/>
              <w:szCs w:val="22"/>
            </w:rPr>
            <m:t>=</m:t>
          </m:r>
          <m:nary>
            <m:naryPr>
              <m:chr m:val="∬"/>
              <m:ctrlPr>
                <w:rPr>
                  <w:rFonts w:ascii="Cambria Math" w:hAnsi="Cambria Math"/>
                  <w:bCs/>
                  <w:sz w:val="22"/>
                  <w:szCs w:val="22"/>
                </w:rPr>
              </m:ctrlPr>
            </m:naryPr>
            <m:sub>
              <m:r>
                <w:rPr>
                  <w:rFonts w:ascii="Cambria Math" w:hAnsi="Cambria Math"/>
                  <w:sz w:val="22"/>
                  <w:szCs w:val="22"/>
                </w:rPr>
                <m:t>-</m:t>
              </m:r>
              <m:r>
                <m:rPr>
                  <m:sty m:val="p"/>
                </m:rPr>
                <w:rPr>
                  <w:rFonts w:ascii="Cambria Math" w:hAnsi="Cambria Math" w:hint="eastAsia"/>
                  <w:sz w:val="22"/>
                  <w:szCs w:val="22"/>
                </w:rPr>
                <m:t>∞</m:t>
              </m:r>
              <m:ctrlPr>
                <w:rPr>
                  <w:rFonts w:ascii="Cambria Math" w:hAnsi="Cambria Math"/>
                  <w:bCs/>
                  <w:i/>
                  <w:sz w:val="22"/>
                  <w:szCs w:val="22"/>
                </w:rPr>
              </m:ctrlPr>
            </m:sub>
            <m:sup>
              <m:r>
                <m:rPr>
                  <m:sty m:val="p"/>
                </m:rPr>
                <w:rPr>
                  <w:rFonts w:ascii="Cambria Math" w:hAnsi="Cambria Math" w:hint="eastAsia"/>
                  <w:sz w:val="22"/>
                  <w:szCs w:val="22"/>
                </w:rPr>
                <m:t>∞</m:t>
              </m:r>
              <m:ctrlPr>
                <w:rPr>
                  <w:rFonts w:ascii="Cambria Math" w:hAnsi="Cambria Math"/>
                  <w:bCs/>
                  <w:i/>
                  <w:sz w:val="22"/>
                  <w:szCs w:val="22"/>
                </w:rPr>
              </m:ctrlPr>
            </m:sup>
            <m:e>
              <m:sSub>
                <m:sSubPr>
                  <m:ctrlPr>
                    <w:rPr>
                      <w:rFonts w:ascii="Cambria Math" w:hAnsi="Cambria Math"/>
                      <w:bCs/>
                      <w:i/>
                      <w:sz w:val="22"/>
                      <w:szCs w:val="22"/>
                    </w:rPr>
                  </m:ctrlPr>
                </m:sSubPr>
                <m:e>
                  <m:r>
                    <w:rPr>
                      <w:rFonts w:ascii="Cambria Math" w:hAnsi="Cambria Math"/>
                      <w:sz w:val="22"/>
                      <w:szCs w:val="22"/>
                    </w:rPr>
                    <m:t>P</m:t>
                  </m:r>
                </m:e>
                <m:sub>
                  <m:r>
                    <w:rPr>
                      <w:rFonts w:ascii="Cambria Math" w:hAnsi="Cambria Math"/>
                      <w:sz w:val="22"/>
                      <w:szCs w:val="22"/>
                    </w:rPr>
                    <m:t>1</m:t>
                  </m:r>
                </m:sub>
              </m:sSub>
              <m:d>
                <m:dPr>
                  <m:ctrlPr>
                    <w:rPr>
                      <w:rFonts w:ascii="Cambria Math" w:hAnsi="Cambria Math"/>
                      <w:bCs/>
                      <w:sz w:val="22"/>
                      <w:szCs w:val="22"/>
                    </w:rPr>
                  </m:ctrlPr>
                </m:dPr>
                <m:e>
                  <m:sSub>
                    <m:sSubPr>
                      <m:ctrlPr>
                        <w:rPr>
                          <w:rFonts w:ascii="Cambria Math" w:hAnsi="Cambria Math"/>
                          <w:bCs/>
                          <w:i/>
                          <w:sz w:val="22"/>
                          <w:szCs w:val="22"/>
                        </w:rPr>
                      </m:ctrlPr>
                    </m:sSubPr>
                    <m:e>
                      <m:r>
                        <m:rPr>
                          <m:sty m:val="p"/>
                        </m:rPr>
                        <w:rPr>
                          <w:rFonts w:ascii="Cambria Math" w:hAnsi="Cambria Math"/>
                          <w:sz w:val="22"/>
                          <w:szCs w:val="22"/>
                        </w:rPr>
                        <m:t>ξ</m:t>
                      </m:r>
                      <m:ctrlPr>
                        <w:rPr>
                          <w:rFonts w:ascii="Cambria Math" w:hAnsi="Cambria Math"/>
                          <w:bCs/>
                          <w:sz w:val="22"/>
                          <w:szCs w:val="22"/>
                        </w:rPr>
                      </m:ctrlPr>
                    </m:e>
                    <m:sub>
                      <m:r>
                        <w:rPr>
                          <w:rFonts w:ascii="Cambria Math" w:hAnsi="Cambria Math"/>
                          <w:sz w:val="22"/>
                          <w:szCs w:val="22"/>
                        </w:rPr>
                        <m:t>1</m:t>
                      </m:r>
                    </m:sub>
                  </m:sSub>
                  <m:r>
                    <w:rPr>
                      <w:rFonts w:ascii="Cambria Math" w:hAnsi="Cambria Math"/>
                      <w:sz w:val="22"/>
                      <w:szCs w:val="22"/>
                    </w:rPr>
                    <m:t>,</m:t>
                  </m:r>
                  <m:sSub>
                    <m:sSubPr>
                      <m:ctrlPr>
                        <w:rPr>
                          <w:rFonts w:ascii="Cambria Math" w:hAnsi="Cambria Math"/>
                          <w:bCs/>
                          <w:i/>
                          <w:sz w:val="22"/>
                          <w:szCs w:val="22"/>
                        </w:rPr>
                      </m:ctrlPr>
                    </m:sSubPr>
                    <m:e>
                      <m:r>
                        <m:rPr>
                          <m:sty m:val="p"/>
                        </m:rPr>
                        <w:rPr>
                          <w:rFonts w:ascii="Cambria Math" w:hAnsi="Cambria Math"/>
                          <w:sz w:val="22"/>
                          <w:szCs w:val="22"/>
                        </w:rPr>
                        <m:t>η</m:t>
                      </m:r>
                    </m:e>
                    <m:sub>
                      <m:r>
                        <w:rPr>
                          <w:rFonts w:ascii="Cambria Math" w:hAnsi="Cambria Math"/>
                          <w:sz w:val="22"/>
                          <w:szCs w:val="22"/>
                        </w:rPr>
                        <m:t>1</m:t>
                      </m:r>
                    </m:sub>
                  </m:sSub>
                  <m:ctrlPr>
                    <w:rPr>
                      <w:rFonts w:ascii="Cambria Math" w:hAnsi="Cambria Math"/>
                      <w:bCs/>
                      <w:i/>
                      <w:sz w:val="22"/>
                      <w:szCs w:val="22"/>
                    </w:rPr>
                  </m:ctrlPr>
                </m:e>
              </m:d>
              <m:ctrlPr>
                <w:rPr>
                  <w:rFonts w:ascii="Cambria Math" w:hAnsi="Cambria Math"/>
                  <w:bCs/>
                  <w:i/>
                  <w:sz w:val="22"/>
                  <w:szCs w:val="22"/>
                </w:rPr>
              </m:ctrlPr>
            </m:e>
          </m:nary>
          <m:func>
            <m:funcPr>
              <m:ctrlPr>
                <w:rPr>
                  <w:rFonts w:ascii="Cambria Math" w:hAnsi="Cambria Math"/>
                  <w:bCs/>
                  <w:sz w:val="22"/>
                  <w:szCs w:val="22"/>
                </w:rPr>
              </m:ctrlPr>
            </m:funcPr>
            <m:fName>
              <m:r>
                <m:rPr>
                  <m:sty m:val="p"/>
                </m:rPr>
                <w:rPr>
                  <w:rFonts w:ascii="Cambria Math" w:hAnsi="Cambria Math"/>
                  <w:sz w:val="22"/>
                  <w:szCs w:val="22"/>
                </w:rPr>
                <m:t>exp</m:t>
              </m:r>
            </m:fName>
            <m:e>
              <m:d>
                <m:dPr>
                  <m:begChr m:val="["/>
                  <m:endChr m:val="]"/>
                  <m:ctrlPr>
                    <w:rPr>
                      <w:rFonts w:ascii="Cambria Math" w:hAnsi="Cambria Math"/>
                      <w:bCs/>
                      <w:sz w:val="22"/>
                      <w:szCs w:val="22"/>
                    </w:rPr>
                  </m:ctrlPr>
                </m:dPr>
                <m:e>
                  <m:f>
                    <m:fPr>
                      <m:ctrlPr>
                        <w:rPr>
                          <w:rFonts w:ascii="Cambria Math" w:hAnsi="Cambria Math"/>
                          <w:bCs/>
                          <w:sz w:val="22"/>
                          <w:szCs w:val="22"/>
                        </w:rPr>
                      </m:ctrlPr>
                    </m:fPr>
                    <m:num>
                      <m:r>
                        <w:rPr>
                          <w:rFonts w:ascii="Cambria Math" w:hAnsi="Cambria Math"/>
                          <w:sz w:val="22"/>
                          <w:szCs w:val="22"/>
                        </w:rPr>
                        <m:t>jk</m:t>
                      </m:r>
                      <m:ctrlPr>
                        <w:rPr>
                          <w:rFonts w:ascii="Cambria Math" w:hAnsi="Cambria Math"/>
                          <w:bCs/>
                          <w:i/>
                          <w:sz w:val="22"/>
                          <w:szCs w:val="22"/>
                        </w:rPr>
                      </m:ctrlPr>
                    </m:num>
                    <m:den>
                      <m:r>
                        <w:rPr>
                          <w:rFonts w:ascii="Cambria Math" w:hAnsi="Cambria Math"/>
                          <w:sz w:val="22"/>
                          <w:szCs w:val="22"/>
                        </w:rPr>
                        <m:t>d</m:t>
                      </m:r>
                      <m:ctrlPr>
                        <w:rPr>
                          <w:rFonts w:ascii="Cambria Math" w:hAnsi="Cambria Math"/>
                          <w:bCs/>
                          <w:i/>
                          <w:sz w:val="22"/>
                          <w:szCs w:val="22"/>
                        </w:rPr>
                      </m:ctrlPr>
                    </m:den>
                  </m:f>
                  <m:d>
                    <m:dPr>
                      <m:ctrlPr>
                        <w:rPr>
                          <w:rFonts w:ascii="Cambria Math" w:hAnsi="Cambria Math"/>
                          <w:bCs/>
                          <w:sz w:val="22"/>
                          <w:szCs w:val="22"/>
                        </w:rPr>
                      </m:ctrlPr>
                    </m:dPr>
                    <m:e>
                      <m:sSub>
                        <m:sSubPr>
                          <m:ctrlPr>
                            <w:rPr>
                              <w:rFonts w:ascii="Cambria Math" w:hAnsi="Cambria Math"/>
                              <w:bCs/>
                              <w:i/>
                              <w:sz w:val="22"/>
                              <w:szCs w:val="22"/>
                            </w:rPr>
                          </m:ctrlPr>
                        </m:sSubPr>
                        <m:e>
                          <m:r>
                            <m:rPr>
                              <m:sty m:val="p"/>
                            </m:rPr>
                            <w:rPr>
                              <w:rFonts w:ascii="Cambria Math" w:hAnsi="Cambria Math"/>
                              <w:sz w:val="22"/>
                              <w:szCs w:val="22"/>
                            </w:rPr>
                            <m:t>ξ</m:t>
                          </m:r>
                          <m:ctrlPr>
                            <w:rPr>
                              <w:rFonts w:ascii="Cambria Math" w:hAnsi="Cambria Math"/>
                              <w:bCs/>
                              <w:sz w:val="22"/>
                              <w:szCs w:val="22"/>
                            </w:rPr>
                          </m:ctrlPr>
                        </m:e>
                        <m:sub>
                          <m:r>
                            <w:rPr>
                              <w:rFonts w:ascii="Cambria Math" w:hAnsi="Cambria Math"/>
                              <w:sz w:val="22"/>
                              <w:szCs w:val="22"/>
                            </w:rPr>
                            <m:t>1</m:t>
                          </m:r>
                        </m:sub>
                      </m:sSub>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m:rPr>
                              <m:sty m:val="p"/>
                            </m:rPr>
                            <w:rPr>
                              <w:rFonts w:ascii="Cambria Math" w:hAnsi="Cambria Math"/>
                              <w:sz w:val="22"/>
                              <w:szCs w:val="22"/>
                            </w:rPr>
                            <m:t>η</m:t>
                          </m:r>
                        </m:e>
                        <m:sub>
                          <m:r>
                            <w:rPr>
                              <w:rFonts w:ascii="Cambria Math" w:hAnsi="Cambria Math"/>
                              <w:sz w:val="22"/>
                              <w:szCs w:val="22"/>
                            </w:rPr>
                            <m:t>1</m:t>
                          </m:r>
                        </m:sub>
                      </m:sSub>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ctrlPr>
                    <w:rPr>
                      <w:rFonts w:ascii="Cambria Math" w:hAnsi="Cambria Math"/>
                      <w:bCs/>
                      <w:i/>
                      <w:sz w:val="22"/>
                      <w:szCs w:val="22"/>
                    </w:rPr>
                  </m:ctrlPr>
                </m:e>
              </m:d>
            </m:e>
          </m:func>
          <m:r>
            <w:rPr>
              <w:rFonts w:ascii="Cambria Math" w:hAnsi="Cambria Math"/>
              <w:sz w:val="22"/>
              <w:szCs w:val="22"/>
            </w:rPr>
            <m:t>d</m:t>
          </m:r>
          <m:sSub>
            <m:sSubPr>
              <m:ctrlPr>
                <w:rPr>
                  <w:rFonts w:ascii="Cambria Math" w:hAnsi="Cambria Math"/>
                  <w:bCs/>
                  <w:i/>
                  <w:sz w:val="22"/>
                  <w:szCs w:val="22"/>
                </w:rPr>
              </m:ctrlPr>
            </m:sSubPr>
            <m:e>
              <m:r>
                <m:rPr>
                  <m:sty m:val="p"/>
                </m:rPr>
                <w:rPr>
                  <w:rFonts w:ascii="Cambria Math" w:hAnsi="Cambria Math"/>
                  <w:sz w:val="22"/>
                  <w:szCs w:val="22"/>
                </w:rPr>
                <m:t>ξ</m:t>
              </m:r>
            </m:e>
            <m:sub>
              <m:r>
                <w:rPr>
                  <w:rFonts w:ascii="Cambria Math" w:hAnsi="Cambria Math"/>
                  <w:sz w:val="22"/>
                  <w:szCs w:val="22"/>
                </w:rPr>
                <m:t>1</m:t>
              </m:r>
            </m:sub>
          </m:sSub>
          <m:r>
            <w:rPr>
              <w:rFonts w:ascii="Cambria Math" w:hAnsi="Cambria Math"/>
              <w:sz w:val="22"/>
              <w:szCs w:val="22"/>
            </w:rPr>
            <m:t>d</m:t>
          </m:r>
          <m:sSub>
            <m:sSubPr>
              <m:ctrlPr>
                <w:rPr>
                  <w:rFonts w:ascii="Cambria Math" w:hAnsi="Cambria Math"/>
                  <w:bCs/>
                  <w:i/>
                  <w:sz w:val="22"/>
                  <w:szCs w:val="22"/>
                </w:rPr>
              </m:ctrlPr>
            </m:sSubPr>
            <m:e>
              <m:r>
                <m:rPr>
                  <m:sty m:val="p"/>
                </m:rPr>
                <w:rPr>
                  <w:rFonts w:ascii="Cambria Math" w:hAnsi="Cambria Math"/>
                  <w:sz w:val="22"/>
                  <w:szCs w:val="22"/>
                </w:rPr>
                <m:t>η</m:t>
              </m:r>
            </m:e>
            <m:sub>
              <m:r>
                <w:rPr>
                  <w:rFonts w:ascii="Cambria Math" w:hAnsi="Cambria Math"/>
                  <w:sz w:val="22"/>
                  <w:szCs w:val="22"/>
                </w:rPr>
                <m:t>1</m:t>
              </m:r>
            </m:sub>
          </m:sSub>
        </m:oMath>
      </m:oMathPara>
    </w:p>
    <w:p w14:paraId="0B906540" w14:textId="5059584E" w:rsidR="00501C7F" w:rsidRPr="00E1704D" w:rsidRDefault="001D3587" w:rsidP="001D3587">
      <w:pPr>
        <w:tabs>
          <w:tab w:val="left" w:pos="480"/>
        </w:tabs>
        <w:adjustRightInd w:val="0"/>
        <w:snapToGrid w:val="0"/>
        <w:spacing w:line="360" w:lineRule="auto"/>
        <w:ind w:right="28"/>
        <w:rPr>
          <w:bCs/>
          <w:sz w:val="22"/>
          <w:szCs w:val="22"/>
        </w:rPr>
      </w:pPr>
      <w:r w:rsidRPr="00E1704D">
        <w:rPr>
          <w:bCs/>
          <w:sz w:val="22"/>
          <w:szCs w:val="22"/>
        </w:rPr>
        <w:tab/>
      </w:r>
      <w:r w:rsidR="00501C7F" w:rsidRPr="00E1704D">
        <w:rPr>
          <w:rFonts w:hint="eastAsia"/>
          <w:bCs/>
          <w:sz w:val="22"/>
          <w:szCs w:val="22"/>
        </w:rPr>
        <w:t>设</w:t>
      </w:r>
      <m:oMath>
        <m:r>
          <m:rPr>
            <m:nor/>
          </m:rPr>
          <w:rPr>
            <w:rFonts w:ascii="Cambria Math" w:hAnsi="Cambria Math" w:hint="eastAsia"/>
            <w:bCs/>
            <w:sz w:val="22"/>
            <w:szCs w:val="22"/>
          </w:rPr>
          <m:t>M</m:t>
        </m:r>
      </m:oMath>
      <w:r w:rsidR="00501C7F" w:rsidRPr="00E1704D">
        <w:rPr>
          <w:rFonts w:hint="eastAsia"/>
          <w:bCs/>
          <w:sz w:val="22"/>
          <w:szCs w:val="22"/>
        </w:rPr>
        <w:t>为透镜的放大率。则成像透镜的后焦平面上的光振幅分布为</w:t>
      </w:r>
      <w:r w:rsidR="00501C7F" w:rsidRPr="00E1704D">
        <w:rPr>
          <w:rFonts w:hint="eastAsia"/>
          <w:bCs/>
          <w:sz w:val="22"/>
          <w:szCs w:val="22"/>
        </w:rPr>
        <w:t>:</w:t>
      </w:r>
    </w:p>
    <w:p w14:paraId="14E4ADD9" w14:textId="668F8256" w:rsidR="00501C7F" w:rsidRPr="00E1704D" w:rsidRDefault="00000000" w:rsidP="00501C7F">
      <w:pPr>
        <w:tabs>
          <w:tab w:val="left" w:pos="720"/>
        </w:tabs>
        <w:adjustRightInd w:val="0"/>
        <w:snapToGrid w:val="0"/>
        <w:spacing w:line="360" w:lineRule="auto"/>
        <w:ind w:right="28"/>
        <w:rPr>
          <w:bCs/>
          <w:sz w:val="22"/>
          <w:szCs w:val="22"/>
        </w:rPr>
      </w:pPr>
      <m:oMathPara>
        <m:oMath>
          <m:sSub>
            <m:sSubPr>
              <m:ctrlPr>
                <w:rPr>
                  <w:rFonts w:ascii="Cambria Math" w:hAnsi="Cambria Math"/>
                  <w:bCs/>
                  <w:i/>
                  <w:sz w:val="22"/>
                  <w:szCs w:val="22"/>
                </w:rPr>
              </m:ctrlPr>
            </m:sSubPr>
            <m:e>
              <m:r>
                <w:rPr>
                  <w:rFonts w:ascii="Cambria Math" w:hAnsi="Cambria Math"/>
                  <w:sz w:val="22"/>
                  <w:szCs w:val="22"/>
                </w:rPr>
                <m:t>U</m:t>
              </m:r>
            </m:e>
            <m:sub>
              <m:r>
                <w:rPr>
                  <w:rFonts w:ascii="Cambria Math" w:hAnsi="Cambria Math"/>
                  <w:sz w:val="22"/>
                  <w:szCs w:val="22"/>
                </w:rPr>
                <m:t>2</m:t>
              </m:r>
            </m:sub>
          </m:sSub>
          <m:d>
            <m:dPr>
              <m:ctrlPr>
                <w:rPr>
                  <w:rFonts w:ascii="Cambria Math" w:hAnsi="Cambria Math"/>
                  <w:bCs/>
                  <w:i/>
                  <w:sz w:val="22"/>
                  <w:szCs w:val="22"/>
                </w:rPr>
              </m:ctrlPr>
            </m:dPr>
            <m:e>
              <m:r>
                <w:rPr>
                  <w:rFonts w:ascii="Cambria Math" w:hAnsi="Cambria Math"/>
                  <w:sz w:val="22"/>
                  <w:szCs w:val="22"/>
                </w:rPr>
                <m:t>x,y</m:t>
              </m:r>
            </m:e>
          </m:d>
          <m:r>
            <w:rPr>
              <w:rFonts w:ascii="Cambria Math" w:hAnsi="Cambria Math"/>
              <w:sz w:val="22"/>
              <w:szCs w:val="22"/>
            </w:rPr>
            <m:t>=</m:t>
          </m:r>
          <m:nary>
            <m:naryPr>
              <m:chr m:val="∬"/>
              <m:ctrlPr>
                <w:rPr>
                  <w:rFonts w:ascii="Cambria Math" w:hAnsi="Cambria Math"/>
                  <w:bCs/>
                  <w:sz w:val="22"/>
                  <w:szCs w:val="22"/>
                </w:rPr>
              </m:ctrlPr>
            </m:naryPr>
            <m:sub>
              <m:r>
                <w:rPr>
                  <w:rFonts w:ascii="Cambria Math" w:hAnsi="Cambria Math"/>
                  <w:sz w:val="22"/>
                  <w:szCs w:val="22"/>
                </w:rPr>
                <m:t>-</m:t>
              </m:r>
              <m:r>
                <m:rPr>
                  <m:sty m:val="p"/>
                </m:rPr>
                <w:rPr>
                  <w:rFonts w:ascii="Cambria Math" w:hAnsi="Cambria Math" w:hint="eastAsia"/>
                  <w:sz w:val="22"/>
                  <w:szCs w:val="22"/>
                </w:rPr>
                <m:t>∞</m:t>
              </m:r>
              <m:ctrlPr>
                <w:rPr>
                  <w:rFonts w:ascii="Cambria Math" w:hAnsi="Cambria Math"/>
                  <w:bCs/>
                  <w:i/>
                  <w:sz w:val="22"/>
                  <w:szCs w:val="22"/>
                </w:rPr>
              </m:ctrlPr>
            </m:sub>
            <m:sup>
              <m:r>
                <m:rPr>
                  <m:sty m:val="p"/>
                </m:rPr>
                <w:rPr>
                  <w:rFonts w:ascii="Cambria Math" w:hAnsi="Cambria Math" w:hint="eastAsia"/>
                  <w:sz w:val="22"/>
                  <w:szCs w:val="22"/>
                </w:rPr>
                <m:t>∞</m:t>
              </m:r>
              <m:ctrlPr>
                <w:rPr>
                  <w:rFonts w:ascii="Cambria Math" w:hAnsi="Cambria Math"/>
                  <w:bCs/>
                  <w:i/>
                  <w:sz w:val="22"/>
                  <w:szCs w:val="22"/>
                </w:rPr>
              </m:ctrlPr>
            </m:sup>
            <m:e>
              <m:sSub>
                <m:sSubPr>
                  <m:ctrlPr>
                    <w:rPr>
                      <w:rFonts w:ascii="Cambria Math" w:hAnsi="Cambria Math"/>
                      <w:bCs/>
                      <w:i/>
                      <w:sz w:val="22"/>
                      <w:szCs w:val="22"/>
                    </w:rPr>
                  </m:ctrlPr>
                </m:sSubPr>
                <m:e>
                  <m:r>
                    <w:rPr>
                      <w:rFonts w:ascii="Cambria Math" w:hAnsi="Cambria Math"/>
                      <w:sz w:val="22"/>
                      <w:szCs w:val="22"/>
                    </w:rPr>
                    <m:t>P</m:t>
                  </m:r>
                </m:e>
                <m:sub>
                  <m:r>
                    <w:rPr>
                      <w:rFonts w:ascii="Cambria Math" w:hAnsi="Cambria Math"/>
                      <w:sz w:val="22"/>
                      <w:szCs w:val="22"/>
                    </w:rPr>
                    <m:t>1</m:t>
                  </m:r>
                </m:sub>
              </m:sSub>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1</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1</m:t>
                      </m:r>
                    </m:sub>
                  </m:sSub>
                  <m:ctrlPr>
                    <w:rPr>
                      <w:rFonts w:ascii="Cambria Math" w:hAnsi="Cambria Math"/>
                      <w:bCs/>
                      <w:i/>
                      <w:sz w:val="22"/>
                      <w:szCs w:val="22"/>
                    </w:rPr>
                  </m:ctrlPr>
                </m:e>
              </m:d>
              <m:sSub>
                <m:sSubPr>
                  <m:ctrlPr>
                    <w:rPr>
                      <w:rFonts w:ascii="Cambria Math" w:hAnsi="Cambria Math"/>
                      <w:bCs/>
                      <w:i/>
                      <w:sz w:val="22"/>
                      <w:szCs w:val="22"/>
                    </w:rPr>
                  </m:ctrlPr>
                </m:sSubPr>
                <m:e>
                  <m:r>
                    <w:rPr>
                      <w:rFonts w:ascii="Cambria Math" w:hAnsi="Cambria Math"/>
                      <w:sz w:val="22"/>
                      <w:szCs w:val="22"/>
                    </w:rPr>
                    <m:t>h</m:t>
                  </m:r>
                </m:e>
                <m:sub>
                  <m:r>
                    <w:rPr>
                      <w:rFonts w:ascii="Cambria Math" w:hAnsi="Cambria Math"/>
                      <w:sz w:val="22"/>
                      <w:szCs w:val="22"/>
                    </w:rPr>
                    <m:t>2</m:t>
                  </m:r>
                </m:sub>
              </m:sSub>
              <m:d>
                <m:dPr>
                  <m:ctrlPr>
                    <w:rPr>
                      <w:rFonts w:ascii="Cambria Math" w:hAnsi="Cambria Math"/>
                      <w:bCs/>
                      <w:sz w:val="22"/>
                      <w:szCs w:val="22"/>
                    </w:rPr>
                  </m:ctrlPr>
                </m:dPr>
                <m:e>
                  <m:f>
                    <m:fPr>
                      <m:ctrlPr>
                        <w:rPr>
                          <w:rFonts w:ascii="Cambria Math" w:hAnsi="Cambria Math"/>
                          <w:bCs/>
                          <w:sz w:val="22"/>
                          <w:szCs w:val="22"/>
                        </w:rPr>
                      </m:ctrlPr>
                    </m:fPr>
                    <m:num>
                      <m:r>
                        <w:rPr>
                          <w:rFonts w:ascii="Cambria Math" w:hAnsi="Cambria Math"/>
                          <w:sz w:val="22"/>
                          <w:szCs w:val="22"/>
                        </w:rPr>
                        <m:t>x</m:t>
                      </m:r>
                      <m:ctrlPr>
                        <w:rPr>
                          <w:rFonts w:ascii="Cambria Math" w:hAnsi="Cambria Math"/>
                          <w:bCs/>
                          <w:i/>
                          <w:sz w:val="22"/>
                          <w:szCs w:val="22"/>
                        </w:rPr>
                      </m:ctrlPr>
                    </m:num>
                    <m:den>
                      <m:r>
                        <w:rPr>
                          <w:rFonts w:ascii="Cambria Math" w:hAnsi="Cambria Math"/>
                          <w:sz w:val="22"/>
                          <w:szCs w:val="22"/>
                        </w:rPr>
                        <m:t>M</m:t>
                      </m:r>
                      <m:ctrlPr>
                        <w:rPr>
                          <w:rFonts w:ascii="Cambria Math" w:hAnsi="Cambria Math"/>
                          <w:bCs/>
                          <w:i/>
                          <w:sz w:val="22"/>
                          <w:szCs w:val="22"/>
                        </w:rPr>
                      </m:ctrlPr>
                    </m:den>
                  </m:f>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f>
                    <m:fPr>
                      <m:ctrlPr>
                        <w:rPr>
                          <w:rFonts w:ascii="Cambria Math" w:hAnsi="Cambria Math"/>
                          <w:bCs/>
                          <w:sz w:val="22"/>
                          <w:szCs w:val="22"/>
                        </w:rPr>
                      </m:ctrlPr>
                    </m:fPr>
                    <m:num>
                      <m:r>
                        <w:rPr>
                          <w:rFonts w:ascii="Cambria Math" w:hAnsi="Cambria Math"/>
                          <w:sz w:val="22"/>
                          <w:szCs w:val="22"/>
                        </w:rPr>
                        <m:t>y</m:t>
                      </m:r>
                      <m:ctrlPr>
                        <w:rPr>
                          <w:rFonts w:ascii="Cambria Math" w:hAnsi="Cambria Math"/>
                          <w:bCs/>
                          <w:i/>
                          <w:sz w:val="22"/>
                          <w:szCs w:val="22"/>
                        </w:rPr>
                      </m:ctrlPr>
                    </m:num>
                    <m:den>
                      <m:r>
                        <w:rPr>
                          <w:rFonts w:ascii="Cambria Math" w:hAnsi="Cambria Math"/>
                          <w:sz w:val="22"/>
                          <w:szCs w:val="22"/>
                        </w:rPr>
                        <m:t>M</m:t>
                      </m:r>
                      <m:ctrlPr>
                        <w:rPr>
                          <w:rFonts w:ascii="Cambria Math" w:hAnsi="Cambria Math"/>
                          <w:bCs/>
                          <w:i/>
                          <w:sz w:val="22"/>
                          <w:szCs w:val="22"/>
                        </w:rPr>
                      </m:ctrlPr>
                    </m:den>
                  </m:f>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r>
                <w:rPr>
                  <w:rFonts w:ascii="Cambria Math" w:hAnsi="Cambria Math"/>
                  <w:sz w:val="22"/>
                  <w:szCs w:val="22"/>
                </w:rPr>
                <m:t>d</m:t>
              </m:r>
              <m:ctrlPr>
                <w:rPr>
                  <w:rFonts w:ascii="Cambria Math" w:hAnsi="Cambria Math"/>
                  <w:bCs/>
                  <w:i/>
                  <w:sz w:val="22"/>
                  <w:szCs w:val="22"/>
                </w:rPr>
              </m:ctrlPr>
            </m:e>
          </m:nary>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d</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oMath>
      </m:oMathPara>
    </w:p>
    <w:p w14:paraId="7FA7AF08" w14:textId="0E9D89E5" w:rsidR="00501C7F" w:rsidRPr="00E1704D" w:rsidRDefault="001D3587" w:rsidP="001D3587">
      <w:pPr>
        <w:tabs>
          <w:tab w:val="left" w:pos="480"/>
        </w:tabs>
        <w:adjustRightInd w:val="0"/>
        <w:snapToGrid w:val="0"/>
        <w:spacing w:line="360" w:lineRule="auto"/>
        <w:ind w:right="28"/>
        <w:rPr>
          <w:bCs/>
          <w:sz w:val="22"/>
          <w:szCs w:val="22"/>
        </w:rPr>
      </w:pPr>
      <w:r w:rsidRPr="00E1704D">
        <w:rPr>
          <w:bCs/>
          <w:sz w:val="22"/>
          <w:szCs w:val="22"/>
        </w:rPr>
        <w:tab/>
      </w:r>
      <w:r w:rsidR="00501C7F" w:rsidRPr="00E1704D">
        <w:rPr>
          <w:rFonts w:hint="eastAsia"/>
          <w:bCs/>
          <w:sz w:val="22"/>
          <w:szCs w:val="22"/>
        </w:rPr>
        <w:t>若是用的光阑孔径趋向无穷小</w:t>
      </w:r>
      <w:r w:rsidR="00501C7F" w:rsidRPr="00E1704D">
        <w:rPr>
          <w:rFonts w:hint="eastAsia"/>
          <w:bCs/>
          <w:sz w:val="22"/>
          <w:szCs w:val="22"/>
        </w:rPr>
        <w:t>(</w:t>
      </w:r>
      <w:r w:rsidR="00501C7F" w:rsidRPr="00E1704D">
        <w:rPr>
          <w:rFonts w:hint="eastAsia"/>
          <w:bCs/>
          <w:sz w:val="22"/>
          <w:szCs w:val="22"/>
        </w:rPr>
        <w:t>即</w:t>
      </w:r>
      <m:oMath>
        <m:r>
          <m:rPr>
            <m:nor/>
          </m:rPr>
          <w:rPr>
            <w:rFonts w:ascii="Cambria Math" w:hAnsi="Cambria Math" w:hint="eastAsia"/>
            <w:bCs/>
            <w:sz w:val="22"/>
            <w:szCs w:val="22"/>
          </w:rPr>
          <m:t>CCD</m:t>
        </m:r>
      </m:oMath>
      <w:r w:rsidR="00501C7F" w:rsidRPr="00E1704D">
        <w:rPr>
          <w:rFonts w:hint="eastAsia"/>
          <w:bCs/>
          <w:sz w:val="22"/>
          <w:szCs w:val="22"/>
        </w:rPr>
        <w:t>的接收面积趋向一点</w:t>
      </w:r>
      <w:r w:rsidR="00501C7F" w:rsidRPr="00E1704D">
        <w:rPr>
          <w:rFonts w:hint="eastAsia"/>
          <w:bCs/>
          <w:sz w:val="22"/>
          <w:szCs w:val="22"/>
        </w:rPr>
        <w:t xml:space="preserve">) </w:t>
      </w:r>
      <w:r w:rsidR="00501C7F" w:rsidRPr="00E1704D">
        <w:rPr>
          <w:rFonts w:hint="eastAsia"/>
          <w:bCs/>
          <w:sz w:val="22"/>
          <w:szCs w:val="22"/>
        </w:rPr>
        <w:t>时</w:t>
      </w:r>
      <w:r w:rsidR="00501C7F" w:rsidRPr="00E1704D">
        <w:rPr>
          <w:rFonts w:hint="eastAsia"/>
          <w:bCs/>
          <w:sz w:val="22"/>
          <w:szCs w:val="22"/>
        </w:rPr>
        <w:t>,</w:t>
      </w:r>
      <m:oMath>
        <m:r>
          <w:rPr>
            <w:rFonts w:ascii="Cambria Math" w:hAnsi="Cambria Math" w:hint="eastAsia"/>
            <w:sz w:val="22"/>
            <w:szCs w:val="22"/>
          </w:rPr>
          <m:t xml:space="preserve"> x=y=0</m:t>
        </m:r>
      </m:oMath>
      <w:r w:rsidR="00501C7F" w:rsidRPr="00E1704D">
        <w:rPr>
          <w:rFonts w:hint="eastAsia"/>
          <w:bCs/>
          <w:sz w:val="22"/>
          <w:szCs w:val="22"/>
        </w:rPr>
        <w:t xml:space="preserve">, </w:t>
      </w:r>
      <w:r w:rsidR="00501C7F" w:rsidRPr="00E1704D">
        <w:rPr>
          <w:rFonts w:hint="eastAsia"/>
          <w:bCs/>
          <w:sz w:val="22"/>
          <w:szCs w:val="22"/>
        </w:rPr>
        <w:t>则探测到的光强为</w:t>
      </w:r>
      <w:r w:rsidR="00501C7F" w:rsidRPr="00E1704D">
        <w:rPr>
          <w:rFonts w:hint="eastAsia"/>
          <w:bCs/>
          <w:sz w:val="22"/>
          <w:szCs w:val="22"/>
        </w:rPr>
        <w:t>:</w:t>
      </w:r>
    </w:p>
    <w:p w14:paraId="5EF2BB8B" w14:textId="08287A30" w:rsidR="00501C7F" w:rsidRPr="00E1704D" w:rsidRDefault="00501C7F" w:rsidP="00501C7F">
      <w:pPr>
        <w:tabs>
          <w:tab w:val="left" w:pos="720"/>
        </w:tabs>
        <w:adjustRightInd w:val="0"/>
        <w:snapToGrid w:val="0"/>
        <w:spacing w:line="360" w:lineRule="auto"/>
        <w:ind w:right="28"/>
        <w:rPr>
          <w:bCs/>
          <w:sz w:val="22"/>
          <w:szCs w:val="22"/>
        </w:rPr>
      </w:pPr>
      <m:oMathPara>
        <m:oMath>
          <m:r>
            <w:rPr>
              <w:rFonts w:ascii="Cambria Math" w:hAnsi="Cambria Math"/>
              <w:sz w:val="22"/>
              <w:szCs w:val="22"/>
            </w:rPr>
            <m:t>I</m:t>
          </m:r>
          <m:d>
            <m:dPr>
              <m:ctrlPr>
                <w:rPr>
                  <w:rFonts w:ascii="Cambria Math" w:hAnsi="Cambria Math"/>
                  <w:bCs/>
                  <w:i/>
                  <w:sz w:val="22"/>
                  <w:szCs w:val="22"/>
                </w:rPr>
              </m:ctrlPr>
            </m:dPr>
            <m:e>
              <m:r>
                <w:rPr>
                  <w:rFonts w:ascii="Cambria Math" w:hAnsi="Cambria Math"/>
                  <w:sz w:val="22"/>
                  <w:szCs w:val="22"/>
                </w:rPr>
                <m:t>x,y</m:t>
              </m:r>
            </m:e>
          </m:d>
          <m:r>
            <w:rPr>
              <w:rFonts w:ascii="Cambria Math" w:hAnsi="Cambria Math"/>
              <w:sz w:val="22"/>
              <w:szCs w:val="22"/>
            </w:rPr>
            <m:t>=</m:t>
          </m:r>
          <m:sSup>
            <m:sSupPr>
              <m:ctrlPr>
                <w:rPr>
                  <w:rFonts w:ascii="Cambria Math" w:hAnsi="Cambria Math"/>
                  <w:bCs/>
                  <w:i/>
                  <w:sz w:val="22"/>
                  <w:szCs w:val="22"/>
                </w:rPr>
              </m:ctrlPr>
            </m:sSupPr>
            <m:e>
              <m:d>
                <m:dPr>
                  <m:begChr m:val="|"/>
                  <m:endChr m:val="|"/>
                  <m:ctrlPr>
                    <w:rPr>
                      <w:rFonts w:ascii="Cambria Math" w:hAnsi="Cambria Math"/>
                      <w:bCs/>
                      <w:sz w:val="22"/>
                      <w:szCs w:val="22"/>
                    </w:rPr>
                  </m:ctrlPr>
                </m:dPr>
                <m:e>
                  <m:nary>
                    <m:naryPr>
                      <m:chr m:val="∬"/>
                      <m:subHide m:val="1"/>
                      <m:supHide m:val="1"/>
                      <m:ctrlPr>
                        <w:rPr>
                          <w:rFonts w:ascii="Cambria Math" w:hAnsi="Cambria Math"/>
                          <w:bCs/>
                          <w:sz w:val="22"/>
                          <w:szCs w:val="22"/>
                        </w:rPr>
                      </m:ctrlPr>
                    </m:naryPr>
                    <m:sub>
                      <m:ctrlPr>
                        <w:rPr>
                          <w:rFonts w:ascii="Cambria Math" w:hAnsi="Cambria Math"/>
                          <w:bCs/>
                          <w:i/>
                          <w:sz w:val="22"/>
                          <w:szCs w:val="22"/>
                        </w:rPr>
                      </m:ctrlPr>
                    </m:sub>
                    <m:sup>
                      <m:ctrlPr>
                        <w:rPr>
                          <w:rFonts w:ascii="Cambria Math" w:hAnsi="Cambria Math"/>
                          <w:bCs/>
                          <w:i/>
                          <w:sz w:val="22"/>
                          <w:szCs w:val="22"/>
                        </w:rPr>
                      </m:ctrlPr>
                    </m:sup>
                    <m:e>
                      <m:sSub>
                        <m:sSubPr>
                          <m:ctrlPr>
                            <w:rPr>
                              <w:rFonts w:ascii="Cambria Math" w:hAnsi="Cambria Math"/>
                              <w:bCs/>
                              <w:i/>
                              <w:sz w:val="22"/>
                              <w:szCs w:val="22"/>
                            </w:rPr>
                          </m:ctrlPr>
                        </m:sSubPr>
                        <m:e>
                          <m:r>
                            <w:rPr>
                              <w:rFonts w:ascii="Cambria Math" w:hAnsi="Cambria Math"/>
                              <w:sz w:val="22"/>
                              <w:szCs w:val="22"/>
                            </w:rPr>
                            <m:t>h</m:t>
                          </m:r>
                        </m:e>
                        <m:sub>
                          <m:r>
                            <w:rPr>
                              <w:rFonts w:ascii="Cambria Math" w:hAnsi="Cambria Math"/>
                              <w:sz w:val="22"/>
                              <w:szCs w:val="22"/>
                            </w:rPr>
                            <m:t>1</m:t>
                          </m:r>
                        </m:sub>
                      </m:sSub>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ctrlPr>
                        <w:rPr>
                          <w:rFonts w:ascii="Cambria Math" w:hAnsi="Cambria Math"/>
                          <w:bCs/>
                          <w:i/>
                          <w:sz w:val="22"/>
                          <w:szCs w:val="22"/>
                        </w:rPr>
                      </m:ctrlPr>
                    </m:e>
                  </m:nary>
                  <m:r>
                    <m:rPr>
                      <m:sty m:val="p"/>
                    </m:rPr>
                    <w:rPr>
                      <w:rFonts w:ascii="Cambria Math" w:hAnsi="Cambria Math"/>
                      <w:sz w:val="22"/>
                      <w:szCs w:val="22"/>
                    </w:rPr>
                    <m:t>⋅</m:t>
                  </m:r>
                  <m:r>
                    <w:rPr>
                      <w:rFonts w:ascii="Cambria Math" w:hAnsi="Cambria Math"/>
                      <w:sz w:val="22"/>
                      <w:szCs w:val="22"/>
                    </w:rPr>
                    <m:t>u</m:t>
                  </m:r>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1</m:t>
                          </m:r>
                        </m:sub>
                      </m:sSub>
                      <m:ctrlPr>
                        <w:rPr>
                          <w:rFonts w:ascii="Cambria Math" w:hAnsi="Cambria Math"/>
                          <w:bCs/>
                          <w:i/>
                          <w:sz w:val="22"/>
                          <w:szCs w:val="22"/>
                        </w:rPr>
                      </m:ctrlPr>
                    </m:e>
                  </m:d>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h</m:t>
                      </m:r>
                    </m:e>
                    <m:sub>
                      <m:r>
                        <w:rPr>
                          <w:rFonts w:ascii="Cambria Math" w:hAnsi="Cambria Math"/>
                          <w:sz w:val="22"/>
                          <w:szCs w:val="22"/>
                        </w:rPr>
                        <m:t>2</m:t>
                      </m:r>
                    </m:sub>
                  </m:sSub>
                  <m:d>
                    <m:dPr>
                      <m:ctrlPr>
                        <w:rPr>
                          <w:rFonts w:ascii="Cambria Math" w:hAnsi="Cambria Math"/>
                          <w:bCs/>
                          <w:sz w:val="22"/>
                          <w:szCs w:val="22"/>
                        </w:rPr>
                      </m:ctrlPr>
                    </m:dPr>
                    <m:e>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r>
                    <w:rPr>
                      <w:rFonts w:ascii="Cambria Math" w:hAnsi="Cambria Math"/>
                      <w:sz w:val="22"/>
                      <w:szCs w:val="22"/>
                    </w:rPr>
                    <m:t>d</m:t>
                  </m:r>
                  <m:sSub>
                    <m:sSubPr>
                      <m:ctrlPr>
                        <w:rPr>
                          <w:rFonts w:ascii="Cambria Math" w:hAnsi="Cambria Math"/>
                          <w:bCs/>
                          <w:i/>
                          <w:sz w:val="22"/>
                          <w:szCs w:val="22"/>
                        </w:rPr>
                      </m:ctrlPr>
                    </m:sSubPr>
                    <m:e>
                      <m:r>
                        <w:rPr>
                          <w:rFonts w:ascii="Cambria Math" w:hAnsi="Cambria Math"/>
                          <w:sz w:val="22"/>
                          <w:szCs w:val="22"/>
                        </w:rPr>
                        <m:t>x</m:t>
                      </m:r>
                    </m:e>
                    <m:sub>
                      <m:r>
                        <w:rPr>
                          <w:rFonts w:ascii="Cambria Math" w:hAnsi="Cambria Math"/>
                          <w:sz w:val="22"/>
                          <w:szCs w:val="22"/>
                        </w:rPr>
                        <m:t>0</m:t>
                      </m:r>
                    </m:sub>
                  </m:sSub>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e>
            <m:sup>
              <m:r>
                <w:rPr>
                  <w:rFonts w:ascii="Cambria Math" w:hAnsi="Cambria Math"/>
                  <w:sz w:val="22"/>
                  <w:szCs w:val="22"/>
                </w:rPr>
                <m:t>2</m:t>
              </m:r>
            </m:sup>
          </m:sSup>
        </m:oMath>
      </m:oMathPara>
    </w:p>
    <w:p w14:paraId="2111A43B" w14:textId="77777777" w:rsidR="00501C7F" w:rsidRPr="00E1704D" w:rsidRDefault="00501C7F" w:rsidP="00501C7F">
      <w:pPr>
        <w:tabs>
          <w:tab w:val="left" w:pos="720"/>
        </w:tabs>
        <w:adjustRightInd w:val="0"/>
        <w:snapToGrid w:val="0"/>
        <w:spacing w:line="360" w:lineRule="auto"/>
        <w:ind w:right="28"/>
        <w:rPr>
          <w:bCs/>
          <w:sz w:val="22"/>
          <w:szCs w:val="22"/>
        </w:rPr>
      </w:pPr>
    </w:p>
    <w:p w14:paraId="23BF50F0" w14:textId="377165C8" w:rsidR="00501C7F" w:rsidRPr="00E1704D" w:rsidRDefault="00501C7F" w:rsidP="00501C7F">
      <w:pPr>
        <w:tabs>
          <w:tab w:val="left" w:pos="720"/>
        </w:tabs>
        <w:adjustRightInd w:val="0"/>
        <w:snapToGrid w:val="0"/>
        <w:spacing w:line="360" w:lineRule="auto"/>
        <w:ind w:right="28"/>
        <w:rPr>
          <w:bCs/>
          <w:sz w:val="22"/>
          <w:szCs w:val="22"/>
        </w:rPr>
      </w:pPr>
      <w:r w:rsidRPr="00E1704D">
        <w:rPr>
          <w:rFonts w:hint="eastAsia"/>
          <w:bCs/>
          <w:sz w:val="22"/>
          <w:szCs w:val="22"/>
        </w:rPr>
        <w:t>对偶点扩散函数</w:t>
      </w:r>
      <w:r w:rsidRPr="00E1704D">
        <w:rPr>
          <w:rFonts w:hint="eastAsia"/>
          <w:bCs/>
          <w:sz w:val="22"/>
          <w:szCs w:val="22"/>
        </w:rPr>
        <w:t xml:space="preserve">, </w:t>
      </w:r>
      <w:r w:rsidRPr="00E1704D">
        <w:rPr>
          <w:rFonts w:hint="eastAsia"/>
          <w:bCs/>
          <w:sz w:val="22"/>
          <w:szCs w:val="22"/>
        </w:rPr>
        <w:t>可以改写为</w:t>
      </w:r>
      <w:r w:rsidRPr="00E1704D">
        <w:rPr>
          <w:rFonts w:hint="eastAsia"/>
          <w:bCs/>
          <w:sz w:val="22"/>
          <w:szCs w:val="22"/>
        </w:rPr>
        <w:t>:</w:t>
      </w:r>
    </w:p>
    <w:p w14:paraId="384FDD47" w14:textId="77777777" w:rsidR="001D3587" w:rsidRPr="00E1704D" w:rsidRDefault="00501C7F" w:rsidP="001D3587">
      <w:pPr>
        <w:tabs>
          <w:tab w:val="left" w:pos="720"/>
        </w:tabs>
        <w:adjustRightInd w:val="0"/>
        <w:snapToGrid w:val="0"/>
        <w:spacing w:line="360" w:lineRule="auto"/>
        <w:ind w:right="28"/>
        <w:rPr>
          <w:bCs/>
          <w:sz w:val="22"/>
          <w:szCs w:val="22"/>
        </w:rPr>
      </w:pPr>
      <m:oMathPara>
        <m:oMath>
          <m:r>
            <w:rPr>
              <w:rFonts w:ascii="Cambria Math" w:hAnsi="Cambria Math"/>
              <w:sz w:val="22"/>
              <w:szCs w:val="22"/>
            </w:rPr>
            <m:t>I</m:t>
          </m:r>
          <m:d>
            <m:dPr>
              <m:ctrlPr>
                <w:rPr>
                  <w:rFonts w:ascii="Cambria Math" w:hAnsi="Cambria Math"/>
                  <w:bCs/>
                  <w:i/>
                  <w:sz w:val="22"/>
                  <w:szCs w:val="22"/>
                </w:rPr>
              </m:ctrlPr>
            </m:dPr>
            <m:e>
              <m:r>
                <w:rPr>
                  <w:rFonts w:ascii="Cambria Math" w:hAnsi="Cambria Math"/>
                  <w:sz w:val="22"/>
                  <w:szCs w:val="22"/>
                </w:rPr>
                <m:t>x,y</m:t>
              </m:r>
            </m:e>
          </m:d>
          <m:r>
            <w:rPr>
              <w:rFonts w:ascii="Cambria Math" w:hAnsi="Cambria Math"/>
              <w:sz w:val="22"/>
              <w:szCs w:val="22"/>
            </w:rPr>
            <m:t>=</m:t>
          </m:r>
          <m:sSup>
            <m:sSupPr>
              <m:ctrlPr>
                <w:rPr>
                  <w:rFonts w:ascii="Cambria Math" w:hAnsi="Cambria Math"/>
                  <w:bCs/>
                  <w:i/>
                  <w:sz w:val="22"/>
                  <w:szCs w:val="22"/>
                </w:rPr>
              </m:ctrlPr>
            </m:sSupPr>
            <m:e>
              <m:d>
                <m:dPr>
                  <m:begChr m:val="|"/>
                  <m:endChr m:val="|"/>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h</m:t>
                      </m:r>
                      <m:ctrlPr>
                        <w:rPr>
                          <w:rFonts w:ascii="Cambria Math" w:hAnsi="Cambria Math"/>
                          <w:bCs/>
                          <w:sz w:val="22"/>
                          <w:szCs w:val="22"/>
                        </w:rPr>
                      </m:ctrlPr>
                    </m:e>
                    <m:sub>
                      <m:r>
                        <w:rPr>
                          <w:rFonts w:ascii="Cambria Math" w:hAnsi="Cambria Math"/>
                          <w:sz w:val="22"/>
                          <w:szCs w:val="22"/>
                        </w:rPr>
                        <m:t>1</m:t>
                      </m:r>
                    </m:sub>
                  </m:sSub>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sSub>
                    <m:sSubPr>
                      <m:ctrlPr>
                        <w:rPr>
                          <w:rFonts w:ascii="Cambria Math" w:hAnsi="Cambria Math"/>
                          <w:bCs/>
                          <w:i/>
                          <w:sz w:val="22"/>
                          <w:szCs w:val="22"/>
                        </w:rPr>
                      </m:ctrlPr>
                    </m:sSubPr>
                    <m:e>
                      <m:r>
                        <w:rPr>
                          <w:rFonts w:ascii="Cambria Math" w:hAnsi="Cambria Math"/>
                          <w:sz w:val="22"/>
                          <w:szCs w:val="22"/>
                        </w:rPr>
                        <m:t>h</m:t>
                      </m:r>
                    </m:e>
                    <m:sub>
                      <m:r>
                        <w:rPr>
                          <w:rFonts w:ascii="Cambria Math" w:hAnsi="Cambria Math"/>
                          <w:sz w:val="22"/>
                          <w:szCs w:val="22"/>
                        </w:rPr>
                        <m:t>2</m:t>
                      </m:r>
                    </m:sub>
                  </m:sSub>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r>
                    <w:rPr>
                      <w:rFonts w:ascii="Cambria Math" w:hAnsi="Cambria Math"/>
                      <w:sz w:val="22"/>
                      <w:szCs w:val="22"/>
                    </w:rPr>
                    <m:t>*U</m:t>
                  </m:r>
                  <m:d>
                    <m:dPr>
                      <m:ctrlPr>
                        <w:rPr>
                          <w:rFonts w:ascii="Cambria Math" w:hAnsi="Cambria Math"/>
                          <w:bCs/>
                          <w:sz w:val="22"/>
                          <w:szCs w:val="22"/>
                        </w:rPr>
                      </m:ctrlPr>
                    </m:dPr>
                    <m:e>
                      <m:sSub>
                        <m:sSubPr>
                          <m:ctrlPr>
                            <w:rPr>
                              <w:rFonts w:ascii="Cambria Math" w:hAnsi="Cambria Math"/>
                              <w:bCs/>
                              <w:i/>
                              <w:sz w:val="22"/>
                              <w:szCs w:val="22"/>
                            </w:rPr>
                          </m:ctrlPr>
                        </m:sSubPr>
                        <m:e>
                          <m:r>
                            <w:rPr>
                              <w:rFonts w:ascii="Cambria Math" w:hAnsi="Cambria Math"/>
                              <w:sz w:val="22"/>
                              <w:szCs w:val="22"/>
                            </w:rPr>
                            <m:t>x</m:t>
                          </m:r>
                          <m:ctrlPr>
                            <w:rPr>
                              <w:rFonts w:ascii="Cambria Math" w:hAnsi="Cambria Math"/>
                              <w:bCs/>
                              <w:sz w:val="22"/>
                              <w:szCs w:val="22"/>
                            </w:rPr>
                          </m:ctrlPr>
                        </m:e>
                        <m:sub>
                          <m:r>
                            <w:rPr>
                              <w:rFonts w:ascii="Cambria Math" w:hAnsi="Cambria Math"/>
                              <w:sz w:val="22"/>
                              <w:szCs w:val="22"/>
                            </w:rPr>
                            <m:t>0</m:t>
                          </m:r>
                        </m:sub>
                      </m:sSub>
                      <m:r>
                        <w:rPr>
                          <w:rFonts w:ascii="Cambria Math" w:hAnsi="Cambria Math"/>
                          <w:sz w:val="22"/>
                          <w:szCs w:val="22"/>
                        </w:rPr>
                        <m:t>,</m:t>
                      </m:r>
                      <m:sSub>
                        <m:sSubPr>
                          <m:ctrlPr>
                            <w:rPr>
                              <w:rFonts w:ascii="Cambria Math" w:hAnsi="Cambria Math"/>
                              <w:bCs/>
                              <w:i/>
                              <w:sz w:val="22"/>
                              <w:szCs w:val="22"/>
                            </w:rPr>
                          </m:ctrlPr>
                        </m:sSubPr>
                        <m:e>
                          <m:r>
                            <w:rPr>
                              <w:rFonts w:ascii="Cambria Math" w:hAnsi="Cambria Math"/>
                              <w:sz w:val="22"/>
                              <w:szCs w:val="22"/>
                            </w:rPr>
                            <m:t>y</m:t>
                          </m:r>
                        </m:e>
                        <m:sub>
                          <m:r>
                            <w:rPr>
                              <w:rFonts w:ascii="Cambria Math" w:hAnsi="Cambria Math"/>
                              <w:sz w:val="22"/>
                              <w:szCs w:val="22"/>
                            </w:rPr>
                            <m:t>0</m:t>
                          </m:r>
                        </m:sub>
                      </m:sSub>
                      <m:ctrlPr>
                        <w:rPr>
                          <w:rFonts w:ascii="Cambria Math" w:hAnsi="Cambria Math"/>
                          <w:bCs/>
                          <w:i/>
                          <w:sz w:val="22"/>
                          <w:szCs w:val="22"/>
                        </w:rPr>
                      </m:ctrlPr>
                    </m:e>
                  </m:d>
                  <m:ctrlPr>
                    <w:rPr>
                      <w:rFonts w:ascii="Cambria Math" w:hAnsi="Cambria Math"/>
                      <w:bCs/>
                      <w:i/>
                      <w:sz w:val="22"/>
                      <w:szCs w:val="22"/>
                    </w:rPr>
                  </m:ctrlPr>
                </m:e>
              </m:d>
            </m:e>
            <m:sup>
              <m:r>
                <w:rPr>
                  <w:rFonts w:ascii="Cambria Math" w:hAnsi="Cambria Math"/>
                  <w:sz w:val="22"/>
                  <w:szCs w:val="22"/>
                </w:rPr>
                <m:t>2</m:t>
              </m:r>
            </m:sup>
          </m:sSup>
        </m:oMath>
      </m:oMathPara>
    </w:p>
    <w:p w14:paraId="44931079" w14:textId="77777777" w:rsidR="001D3587" w:rsidRDefault="001D3587" w:rsidP="001D3587">
      <w:pPr>
        <w:pStyle w:val="af6"/>
        <w:jc w:val="left"/>
        <w:rPr>
          <w:sz w:val="28"/>
          <w:szCs w:val="28"/>
        </w:rPr>
      </w:pPr>
      <w:r>
        <w:rPr>
          <w:rFonts w:hint="eastAsia"/>
          <w:sz w:val="28"/>
          <w:szCs w:val="28"/>
        </w:rPr>
        <w:lastRenderedPageBreak/>
        <w:t xml:space="preserve">3. </w:t>
      </w:r>
      <w:r w:rsidRPr="00501C7F">
        <w:rPr>
          <w:rFonts w:hint="eastAsia"/>
          <w:sz w:val="28"/>
          <w:szCs w:val="28"/>
        </w:rPr>
        <w:t>实验光路图</w:t>
      </w:r>
      <w:r w:rsidRPr="00501C7F">
        <w:rPr>
          <w:rFonts w:hint="eastAsia"/>
          <w:sz w:val="28"/>
          <w:szCs w:val="28"/>
        </w:rPr>
        <w:t>(</w:t>
      </w:r>
      <w:r w:rsidRPr="00501C7F">
        <w:rPr>
          <w:rFonts w:hint="eastAsia"/>
          <w:sz w:val="28"/>
          <w:szCs w:val="28"/>
        </w:rPr>
        <w:t>以实际实验装置为准</w:t>
      </w:r>
      <w:r w:rsidRPr="00501C7F">
        <w:rPr>
          <w:rFonts w:hint="eastAsia"/>
          <w:sz w:val="28"/>
          <w:szCs w:val="28"/>
        </w:rPr>
        <w:t>)</w:t>
      </w:r>
    </w:p>
    <w:p w14:paraId="58EBBF22" w14:textId="77777777" w:rsidR="001D3587" w:rsidRDefault="001D3587" w:rsidP="001D3587">
      <w:pPr>
        <w:keepNext/>
        <w:jc w:val="center"/>
      </w:pPr>
      <w:r w:rsidRPr="001D3587">
        <w:rPr>
          <w:noProof/>
        </w:rPr>
        <w:drawing>
          <wp:inline distT="0" distB="0" distL="0" distR="0" wp14:anchorId="5E7A258B" wp14:editId="2EA9E456">
            <wp:extent cx="3745617" cy="2412704"/>
            <wp:effectExtent l="0" t="0" r="7620" b="6985"/>
            <wp:docPr id="754807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7489" name=""/>
                    <pic:cNvPicPr/>
                  </pic:nvPicPr>
                  <pic:blipFill>
                    <a:blip r:embed="rId9"/>
                    <a:stretch>
                      <a:fillRect/>
                    </a:stretch>
                  </pic:blipFill>
                  <pic:spPr>
                    <a:xfrm>
                      <a:off x="0" y="0"/>
                      <a:ext cx="3774259" cy="2431154"/>
                    </a:xfrm>
                    <a:prstGeom prst="rect">
                      <a:avLst/>
                    </a:prstGeom>
                  </pic:spPr>
                </pic:pic>
              </a:graphicData>
            </a:graphic>
          </wp:inline>
        </w:drawing>
      </w:r>
    </w:p>
    <w:p w14:paraId="671058A3" w14:textId="1D4658C7" w:rsidR="001D3587" w:rsidRPr="003954C3" w:rsidRDefault="001D3587" w:rsidP="003954C3">
      <w:pPr>
        <w:pStyle w:val="ac"/>
        <w:spacing w:after="240"/>
        <w:jc w:val="center"/>
        <w:rPr>
          <w:sz w:val="21"/>
          <w:szCs w:val="21"/>
        </w:rPr>
      </w:pPr>
      <w:r w:rsidRPr="003954C3">
        <w:rPr>
          <w:rFonts w:hint="eastAsia"/>
          <w:sz w:val="21"/>
          <w:szCs w:val="21"/>
        </w:rPr>
        <w:t>图</w:t>
      </w:r>
      <w:r w:rsidRPr="003954C3">
        <w:rPr>
          <w:rFonts w:hint="eastAsia"/>
          <w:sz w:val="21"/>
          <w:szCs w:val="21"/>
        </w:rPr>
        <w:t xml:space="preserve"> </w:t>
      </w:r>
      <w:r w:rsidRPr="003954C3">
        <w:rPr>
          <w:sz w:val="21"/>
          <w:szCs w:val="21"/>
        </w:rPr>
        <w:fldChar w:fldCharType="begin"/>
      </w:r>
      <w:r w:rsidRPr="003954C3">
        <w:rPr>
          <w:sz w:val="21"/>
          <w:szCs w:val="21"/>
        </w:rPr>
        <w:instrText xml:space="preserve"> </w:instrText>
      </w:r>
      <w:r w:rsidRPr="003954C3">
        <w:rPr>
          <w:rFonts w:hint="eastAsia"/>
          <w:sz w:val="21"/>
          <w:szCs w:val="21"/>
        </w:rPr>
        <w:instrText xml:space="preserve">SEQ </w:instrText>
      </w:r>
      <w:r w:rsidRPr="003954C3">
        <w:rPr>
          <w:rFonts w:hint="eastAsia"/>
          <w:sz w:val="21"/>
          <w:szCs w:val="21"/>
        </w:rPr>
        <w:instrText>图</w:instrText>
      </w:r>
      <w:r w:rsidRPr="003954C3">
        <w:rPr>
          <w:rFonts w:hint="eastAsia"/>
          <w:sz w:val="21"/>
          <w:szCs w:val="21"/>
        </w:rPr>
        <w:instrText xml:space="preserve"> \* ARABIC</w:instrText>
      </w:r>
      <w:r w:rsidRPr="003954C3">
        <w:rPr>
          <w:sz w:val="21"/>
          <w:szCs w:val="21"/>
        </w:rPr>
        <w:instrText xml:space="preserve"> </w:instrText>
      </w:r>
      <w:r w:rsidRPr="003954C3">
        <w:rPr>
          <w:sz w:val="21"/>
          <w:szCs w:val="21"/>
        </w:rPr>
        <w:fldChar w:fldCharType="separate"/>
      </w:r>
      <w:r w:rsidR="00DC0B6D">
        <w:rPr>
          <w:noProof/>
          <w:sz w:val="21"/>
          <w:szCs w:val="21"/>
        </w:rPr>
        <w:t>2</w:t>
      </w:r>
      <w:r w:rsidRPr="003954C3">
        <w:rPr>
          <w:sz w:val="21"/>
          <w:szCs w:val="21"/>
        </w:rPr>
        <w:fldChar w:fldCharType="end"/>
      </w:r>
      <w:r w:rsidRPr="003954C3">
        <w:rPr>
          <w:rFonts w:hint="eastAsia"/>
          <w:sz w:val="21"/>
          <w:szCs w:val="21"/>
        </w:rPr>
        <w:t>共焦成像关系定标</w:t>
      </w:r>
    </w:p>
    <w:p w14:paraId="79254485" w14:textId="77777777" w:rsidR="001D3587" w:rsidRDefault="001D3587" w:rsidP="001D3587">
      <w:pPr>
        <w:keepNext/>
        <w:jc w:val="center"/>
      </w:pPr>
      <w:r w:rsidRPr="001D3587">
        <w:rPr>
          <w:noProof/>
        </w:rPr>
        <w:drawing>
          <wp:inline distT="0" distB="0" distL="0" distR="0" wp14:anchorId="711F0156" wp14:editId="0EC2942C">
            <wp:extent cx="3960770" cy="2627269"/>
            <wp:effectExtent l="0" t="0" r="1905" b="1905"/>
            <wp:docPr id="769271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71193" name=""/>
                    <pic:cNvPicPr/>
                  </pic:nvPicPr>
                  <pic:blipFill>
                    <a:blip r:embed="rId10"/>
                    <a:stretch>
                      <a:fillRect/>
                    </a:stretch>
                  </pic:blipFill>
                  <pic:spPr>
                    <a:xfrm>
                      <a:off x="0" y="0"/>
                      <a:ext cx="3986195" cy="2644134"/>
                    </a:xfrm>
                    <a:prstGeom prst="rect">
                      <a:avLst/>
                    </a:prstGeom>
                  </pic:spPr>
                </pic:pic>
              </a:graphicData>
            </a:graphic>
          </wp:inline>
        </w:drawing>
      </w:r>
    </w:p>
    <w:p w14:paraId="25C2A452" w14:textId="129D23E1" w:rsidR="001D3587" w:rsidRPr="003954C3" w:rsidRDefault="001D3587" w:rsidP="003954C3">
      <w:pPr>
        <w:pStyle w:val="ac"/>
        <w:spacing w:after="240"/>
        <w:jc w:val="center"/>
        <w:rPr>
          <w:sz w:val="21"/>
          <w:szCs w:val="21"/>
        </w:rPr>
      </w:pPr>
      <w:r w:rsidRPr="003954C3">
        <w:rPr>
          <w:rFonts w:hint="eastAsia"/>
          <w:sz w:val="21"/>
          <w:szCs w:val="21"/>
        </w:rPr>
        <w:t>图</w:t>
      </w:r>
      <w:r w:rsidRPr="003954C3">
        <w:rPr>
          <w:rFonts w:hint="eastAsia"/>
          <w:sz w:val="21"/>
          <w:szCs w:val="21"/>
        </w:rPr>
        <w:t xml:space="preserve"> </w:t>
      </w:r>
      <w:r w:rsidRPr="003954C3">
        <w:rPr>
          <w:sz w:val="21"/>
          <w:szCs w:val="21"/>
        </w:rPr>
        <w:fldChar w:fldCharType="begin"/>
      </w:r>
      <w:r w:rsidRPr="003954C3">
        <w:rPr>
          <w:sz w:val="21"/>
          <w:szCs w:val="21"/>
        </w:rPr>
        <w:instrText xml:space="preserve"> </w:instrText>
      </w:r>
      <w:r w:rsidRPr="003954C3">
        <w:rPr>
          <w:rFonts w:hint="eastAsia"/>
          <w:sz w:val="21"/>
          <w:szCs w:val="21"/>
        </w:rPr>
        <w:instrText xml:space="preserve">SEQ </w:instrText>
      </w:r>
      <w:r w:rsidRPr="003954C3">
        <w:rPr>
          <w:rFonts w:hint="eastAsia"/>
          <w:sz w:val="21"/>
          <w:szCs w:val="21"/>
        </w:rPr>
        <w:instrText>图</w:instrText>
      </w:r>
      <w:r w:rsidRPr="003954C3">
        <w:rPr>
          <w:rFonts w:hint="eastAsia"/>
          <w:sz w:val="21"/>
          <w:szCs w:val="21"/>
        </w:rPr>
        <w:instrText xml:space="preserve"> \* ARABIC</w:instrText>
      </w:r>
      <w:r w:rsidRPr="003954C3">
        <w:rPr>
          <w:sz w:val="21"/>
          <w:szCs w:val="21"/>
        </w:rPr>
        <w:instrText xml:space="preserve"> </w:instrText>
      </w:r>
      <w:r w:rsidRPr="003954C3">
        <w:rPr>
          <w:sz w:val="21"/>
          <w:szCs w:val="21"/>
        </w:rPr>
        <w:fldChar w:fldCharType="separate"/>
      </w:r>
      <w:r w:rsidR="00DC0B6D">
        <w:rPr>
          <w:noProof/>
          <w:sz w:val="21"/>
          <w:szCs w:val="21"/>
        </w:rPr>
        <w:t>3</w:t>
      </w:r>
      <w:r w:rsidRPr="003954C3">
        <w:rPr>
          <w:sz w:val="21"/>
          <w:szCs w:val="21"/>
        </w:rPr>
        <w:fldChar w:fldCharType="end"/>
      </w:r>
      <w:r w:rsidRPr="003954C3">
        <w:rPr>
          <w:rFonts w:hint="eastAsia"/>
          <w:sz w:val="21"/>
          <w:szCs w:val="21"/>
        </w:rPr>
        <w:t xml:space="preserve"> </w:t>
      </w:r>
      <w:r w:rsidRPr="003954C3">
        <w:rPr>
          <w:rFonts w:hint="eastAsia"/>
          <w:sz w:val="21"/>
          <w:szCs w:val="21"/>
        </w:rPr>
        <w:t>样品测量</w:t>
      </w:r>
    </w:p>
    <w:p w14:paraId="6729AB07" w14:textId="2FB4BE25" w:rsidR="001D3587" w:rsidRPr="001D3587" w:rsidRDefault="001D3587" w:rsidP="001D3587">
      <w:pPr>
        <w:pStyle w:val="af6"/>
        <w:jc w:val="left"/>
        <w:rPr>
          <w:sz w:val="24"/>
          <w:szCs w:val="24"/>
        </w:rPr>
      </w:pPr>
      <w:r>
        <w:rPr>
          <w:rFonts w:hint="eastAsia"/>
          <w:sz w:val="28"/>
          <w:szCs w:val="28"/>
        </w:rPr>
        <w:t xml:space="preserve">4. </w:t>
      </w:r>
      <w:r w:rsidRPr="00501C7F">
        <w:rPr>
          <w:rFonts w:hint="eastAsia"/>
          <w:sz w:val="28"/>
          <w:szCs w:val="28"/>
        </w:rPr>
        <w:t>实验步骤</w:t>
      </w:r>
      <w:r w:rsidRPr="00501C7F">
        <w:rPr>
          <w:rFonts w:hint="eastAsia"/>
          <w:sz w:val="28"/>
          <w:szCs w:val="28"/>
        </w:rPr>
        <w:t>(</w:t>
      </w:r>
      <w:r w:rsidRPr="00501C7F">
        <w:rPr>
          <w:rFonts w:hint="eastAsia"/>
          <w:sz w:val="28"/>
          <w:szCs w:val="28"/>
        </w:rPr>
        <w:t>以实际实验操作为准</w:t>
      </w:r>
      <w:r w:rsidRPr="00501C7F">
        <w:rPr>
          <w:sz w:val="28"/>
          <w:szCs w:val="28"/>
        </w:rPr>
        <w:t>)</w:t>
      </w:r>
      <w:r w:rsidRPr="001D3587">
        <w:rPr>
          <w:rFonts w:hint="eastAsia"/>
          <w:sz w:val="24"/>
          <w:szCs w:val="24"/>
        </w:rPr>
        <w:t xml:space="preserve"> </w:t>
      </w:r>
    </w:p>
    <w:p w14:paraId="155C55A6" w14:textId="77777777" w:rsidR="001D3587" w:rsidRPr="00F57613" w:rsidRDefault="001D3587" w:rsidP="00F57613">
      <w:pPr>
        <w:tabs>
          <w:tab w:val="left" w:pos="720"/>
        </w:tabs>
        <w:adjustRightInd w:val="0"/>
        <w:snapToGrid w:val="0"/>
        <w:spacing w:line="360" w:lineRule="auto"/>
        <w:ind w:right="28" w:firstLineChars="100" w:firstLine="241"/>
        <w:rPr>
          <w:b/>
          <w:sz w:val="24"/>
          <w:szCs w:val="24"/>
        </w:rPr>
      </w:pPr>
      <w:r w:rsidRPr="00F57613">
        <w:rPr>
          <w:rFonts w:hint="eastAsia"/>
          <w:b/>
          <w:sz w:val="24"/>
          <w:szCs w:val="24"/>
        </w:rPr>
        <w:t>4.1</w:t>
      </w:r>
      <w:r w:rsidRPr="00F57613">
        <w:rPr>
          <w:rFonts w:hint="eastAsia"/>
          <w:b/>
          <w:sz w:val="24"/>
          <w:szCs w:val="24"/>
        </w:rPr>
        <w:t>共焦成像关系定标</w:t>
      </w:r>
    </w:p>
    <w:p w14:paraId="02A39775" w14:textId="77777777" w:rsidR="001D3587" w:rsidRPr="00E1704D" w:rsidRDefault="001D3587" w:rsidP="001D3587">
      <w:pPr>
        <w:tabs>
          <w:tab w:val="left" w:pos="720"/>
        </w:tabs>
        <w:adjustRightInd w:val="0"/>
        <w:snapToGrid w:val="0"/>
        <w:spacing w:line="360" w:lineRule="auto"/>
        <w:ind w:right="28"/>
        <w:rPr>
          <w:bCs/>
          <w:sz w:val="22"/>
          <w:szCs w:val="22"/>
        </w:rPr>
      </w:pPr>
      <w:r>
        <w:rPr>
          <w:bCs/>
          <w:sz w:val="24"/>
          <w:szCs w:val="24"/>
        </w:rPr>
        <w:tab/>
      </w:r>
      <w:r w:rsidRPr="00E1704D">
        <w:rPr>
          <w:rFonts w:hint="eastAsia"/>
          <w:bCs/>
          <w:sz w:val="22"/>
          <w:szCs w:val="22"/>
        </w:rPr>
        <w:t>①</w:t>
      </w:r>
      <w:r w:rsidRPr="00E1704D">
        <w:rPr>
          <w:rFonts w:hint="eastAsia"/>
          <w:bCs/>
          <w:sz w:val="22"/>
          <w:szCs w:val="22"/>
        </w:rPr>
        <w:t xml:space="preserve"> </w:t>
      </w:r>
      <w:r w:rsidRPr="00E1704D">
        <w:rPr>
          <w:rFonts w:hint="eastAsia"/>
          <w:bCs/>
          <w:sz w:val="22"/>
          <w:szCs w:val="22"/>
        </w:rPr>
        <w:t>打开激光电源，待激光光强稳定，打开压电陶瓷电源、打开计算机。</w:t>
      </w:r>
    </w:p>
    <w:p w14:paraId="6DB0810B" w14:textId="0B0F08F9" w:rsidR="001D3587" w:rsidRPr="00E1704D" w:rsidRDefault="001D3587" w:rsidP="001D3587">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②</w:t>
      </w:r>
      <w:r w:rsidRPr="00E1704D">
        <w:rPr>
          <w:rFonts w:hint="eastAsia"/>
          <w:bCs/>
          <w:sz w:val="22"/>
          <w:szCs w:val="22"/>
        </w:rPr>
        <w:t xml:space="preserve"> </w:t>
      </w:r>
      <w:r w:rsidRPr="00E1704D">
        <w:rPr>
          <w:rFonts w:hint="eastAsia"/>
          <w:bCs/>
          <w:sz w:val="22"/>
          <w:szCs w:val="22"/>
        </w:rPr>
        <w:t>在光学平台安装平面反射镜，调整共焦物镜的位置，使得光束经过共焦物镜后，可以照射在反射镜上，并原路返回成为平行光束。通过测量平移后打在白板上的反射光大小，</w:t>
      </w:r>
      <w:r w:rsidR="00BA095C" w:rsidRPr="00E1704D">
        <w:rPr>
          <w:rFonts w:hint="eastAsia"/>
          <w:bCs/>
          <w:sz w:val="22"/>
          <w:szCs w:val="22"/>
        </w:rPr>
        <w:t>反射光的大小不随白板与透镜的距离改变时，该光束平行。</w:t>
      </w:r>
    </w:p>
    <w:p w14:paraId="4AB107D3" w14:textId="4136DC11" w:rsidR="00BA095C" w:rsidRPr="00E1704D" w:rsidRDefault="001D3587" w:rsidP="00BA095C">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③</w:t>
      </w:r>
      <w:r w:rsidRPr="00E1704D">
        <w:rPr>
          <w:rFonts w:hint="eastAsia"/>
          <w:bCs/>
          <w:sz w:val="22"/>
          <w:szCs w:val="22"/>
        </w:rPr>
        <w:t xml:space="preserve"> </w:t>
      </w:r>
      <w:r w:rsidR="00BA095C" w:rsidRPr="00E1704D">
        <w:rPr>
          <w:rFonts w:hint="eastAsia"/>
          <w:bCs/>
          <w:sz w:val="22"/>
          <w:szCs w:val="22"/>
        </w:rPr>
        <w:t>打开</w:t>
      </w:r>
      <w:r w:rsidR="00BA095C" w:rsidRPr="00E1704D">
        <w:rPr>
          <w:rFonts w:hint="eastAsia"/>
          <w:bCs/>
          <w:sz w:val="22"/>
          <w:szCs w:val="22"/>
        </w:rPr>
        <w:t>CMOS</w:t>
      </w:r>
      <w:r w:rsidR="00BA095C" w:rsidRPr="00E1704D">
        <w:rPr>
          <w:rFonts w:hint="eastAsia"/>
          <w:bCs/>
          <w:sz w:val="22"/>
          <w:szCs w:val="22"/>
        </w:rPr>
        <w:t>传感器探测软件，通过与可变光衰减器的配合，设置</w:t>
      </w:r>
      <w:r w:rsidR="003954C3" w:rsidRPr="00E1704D">
        <w:rPr>
          <w:rFonts w:hint="eastAsia"/>
          <w:bCs/>
          <w:sz w:val="22"/>
          <w:szCs w:val="22"/>
        </w:rPr>
        <w:t>曝光时间。</w:t>
      </w:r>
    </w:p>
    <w:p w14:paraId="2E42893A" w14:textId="4C5BB314" w:rsidR="00BA095C" w:rsidRPr="00E1704D" w:rsidRDefault="00BA095C" w:rsidP="00BA095C">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④</w:t>
      </w:r>
      <w:r w:rsidRPr="00E1704D">
        <w:rPr>
          <w:rFonts w:hint="eastAsia"/>
          <w:bCs/>
          <w:sz w:val="22"/>
          <w:szCs w:val="22"/>
        </w:rPr>
        <w:t xml:space="preserve"> </w:t>
      </w:r>
      <w:r w:rsidRPr="00E1704D">
        <w:rPr>
          <w:rFonts w:hint="eastAsia"/>
          <w:bCs/>
          <w:sz w:val="22"/>
          <w:szCs w:val="22"/>
        </w:rPr>
        <w:t>调节</w:t>
      </w:r>
      <w:r w:rsidRPr="00E1704D">
        <w:rPr>
          <w:rFonts w:hint="eastAsia"/>
          <w:bCs/>
          <w:sz w:val="22"/>
          <w:szCs w:val="22"/>
        </w:rPr>
        <w:t>CMOS</w:t>
      </w:r>
      <w:r w:rsidRPr="00E1704D">
        <w:rPr>
          <w:rFonts w:hint="eastAsia"/>
          <w:bCs/>
          <w:sz w:val="22"/>
          <w:szCs w:val="22"/>
        </w:rPr>
        <w:t>传感器的位置，使光斑在</w:t>
      </w:r>
      <w:r w:rsidRPr="00E1704D">
        <w:rPr>
          <w:rFonts w:hint="eastAsia"/>
          <w:bCs/>
          <w:sz w:val="22"/>
          <w:szCs w:val="22"/>
        </w:rPr>
        <w:t>CMOS</w:t>
      </w:r>
      <w:r w:rsidRPr="00E1704D">
        <w:rPr>
          <w:rFonts w:hint="eastAsia"/>
          <w:bCs/>
          <w:sz w:val="22"/>
          <w:szCs w:val="22"/>
        </w:rPr>
        <w:t>芯片表面聚焦。调节可变光衰减器，使</w:t>
      </w:r>
      <w:r w:rsidRPr="00E1704D">
        <w:rPr>
          <w:rFonts w:hint="eastAsia"/>
          <w:bCs/>
          <w:sz w:val="22"/>
          <w:szCs w:val="22"/>
        </w:rPr>
        <w:lastRenderedPageBreak/>
        <w:t>得</w:t>
      </w:r>
      <w:r w:rsidRPr="00E1704D">
        <w:rPr>
          <w:rFonts w:hint="eastAsia"/>
          <w:bCs/>
          <w:sz w:val="22"/>
          <w:szCs w:val="22"/>
        </w:rPr>
        <w:t>CMOS</w:t>
      </w:r>
      <w:r w:rsidRPr="00E1704D">
        <w:rPr>
          <w:rFonts w:hint="eastAsia"/>
          <w:bCs/>
          <w:sz w:val="22"/>
          <w:szCs w:val="22"/>
        </w:rPr>
        <w:t>传感器不会过曝。当调节至</w:t>
      </w:r>
      <w:r w:rsidRPr="00E1704D">
        <w:rPr>
          <w:rFonts w:hint="eastAsia"/>
          <w:bCs/>
          <w:sz w:val="22"/>
          <w:szCs w:val="22"/>
        </w:rPr>
        <w:t>CMOS</w:t>
      </w:r>
      <w:r w:rsidRPr="00E1704D">
        <w:rPr>
          <w:rFonts w:hint="eastAsia"/>
          <w:bCs/>
          <w:sz w:val="22"/>
          <w:szCs w:val="22"/>
        </w:rPr>
        <w:t>上显示光斑最小时，</w:t>
      </w:r>
      <w:r w:rsidRPr="00E1704D">
        <w:rPr>
          <w:rFonts w:hint="eastAsia"/>
          <w:bCs/>
          <w:sz w:val="22"/>
          <w:szCs w:val="22"/>
        </w:rPr>
        <w:t>CMOS</w:t>
      </w:r>
      <w:r w:rsidRPr="00E1704D">
        <w:rPr>
          <w:rFonts w:hint="eastAsia"/>
          <w:bCs/>
          <w:sz w:val="22"/>
          <w:szCs w:val="22"/>
        </w:rPr>
        <w:t>的位置即聚焦位置。</w:t>
      </w:r>
    </w:p>
    <w:p w14:paraId="00AA80E7" w14:textId="02253705" w:rsidR="00BA095C" w:rsidRPr="00E1704D" w:rsidRDefault="00BA095C" w:rsidP="00BA095C">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⑤</w:t>
      </w:r>
      <w:r w:rsidRPr="00E1704D">
        <w:rPr>
          <w:rFonts w:hint="eastAsia"/>
          <w:bCs/>
          <w:sz w:val="22"/>
          <w:szCs w:val="22"/>
        </w:rPr>
        <w:t xml:space="preserve"> </w:t>
      </w:r>
      <w:r w:rsidR="003954C3" w:rsidRPr="00E1704D">
        <w:rPr>
          <w:rFonts w:hint="eastAsia"/>
          <w:bCs/>
          <w:sz w:val="22"/>
          <w:szCs w:val="22"/>
        </w:rPr>
        <w:t>识别信号光，调整</w:t>
      </w:r>
      <w:r w:rsidR="003954C3" w:rsidRPr="00E1704D">
        <w:rPr>
          <w:rFonts w:hint="eastAsia"/>
          <w:bCs/>
          <w:sz w:val="22"/>
          <w:szCs w:val="22"/>
        </w:rPr>
        <w:t>CMOS</w:t>
      </w:r>
      <w:r w:rsidR="003954C3" w:rsidRPr="00E1704D">
        <w:rPr>
          <w:rFonts w:hint="eastAsia"/>
          <w:bCs/>
          <w:sz w:val="22"/>
          <w:szCs w:val="22"/>
        </w:rPr>
        <w:t>位置保证只有信号光进入</w:t>
      </w:r>
      <w:r w:rsidRPr="00E1704D">
        <w:rPr>
          <w:rFonts w:hint="eastAsia"/>
          <w:bCs/>
          <w:sz w:val="22"/>
          <w:szCs w:val="22"/>
        </w:rPr>
        <w:t>。</w:t>
      </w:r>
    </w:p>
    <w:p w14:paraId="6D9BA68A" w14:textId="48C3A139" w:rsidR="00BA095C" w:rsidRPr="00E1704D" w:rsidRDefault="00BA095C" w:rsidP="00E1704D">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⑥</w:t>
      </w:r>
      <w:r w:rsidRPr="00E1704D">
        <w:rPr>
          <w:rFonts w:hint="eastAsia"/>
          <w:bCs/>
          <w:sz w:val="22"/>
          <w:szCs w:val="22"/>
        </w:rPr>
        <w:t xml:space="preserve"> </w:t>
      </w:r>
      <w:r w:rsidRPr="00E1704D">
        <w:rPr>
          <w:rFonts w:hint="eastAsia"/>
          <w:bCs/>
          <w:sz w:val="22"/>
          <w:szCs w:val="22"/>
        </w:rPr>
        <w:t>记录光斑直径读数。转动平移台后面的微调百分尺，使得平面反射镜在平行光轴的方向移动，进行光斑直径与反射镜纵向位移变化关系的定标。</w:t>
      </w:r>
    </w:p>
    <w:p w14:paraId="4D52483D" w14:textId="74FA7368" w:rsidR="00BA095C" w:rsidRPr="00E1704D" w:rsidRDefault="00BA095C" w:rsidP="00F57613">
      <w:pPr>
        <w:tabs>
          <w:tab w:val="left" w:pos="720"/>
        </w:tabs>
        <w:adjustRightInd w:val="0"/>
        <w:snapToGrid w:val="0"/>
        <w:spacing w:line="360" w:lineRule="auto"/>
        <w:ind w:right="28" w:firstLineChars="100" w:firstLine="221"/>
        <w:rPr>
          <w:b/>
          <w:sz w:val="22"/>
          <w:szCs w:val="22"/>
        </w:rPr>
      </w:pPr>
      <w:r w:rsidRPr="00E1704D">
        <w:rPr>
          <w:rFonts w:hint="eastAsia"/>
          <w:b/>
          <w:sz w:val="22"/>
          <w:szCs w:val="22"/>
        </w:rPr>
        <w:t xml:space="preserve">4.2 </w:t>
      </w:r>
      <w:r w:rsidRPr="00E1704D">
        <w:rPr>
          <w:rFonts w:hint="eastAsia"/>
          <w:b/>
          <w:sz w:val="22"/>
          <w:szCs w:val="22"/>
        </w:rPr>
        <w:t>样品测量</w:t>
      </w:r>
    </w:p>
    <w:p w14:paraId="3C69A1E2" w14:textId="7B1D1E72" w:rsidR="00BA095C" w:rsidRPr="00E1704D" w:rsidRDefault="00BA095C" w:rsidP="00BA095C">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⑦</w:t>
      </w:r>
      <w:r w:rsidRPr="00E1704D">
        <w:rPr>
          <w:rFonts w:hint="eastAsia"/>
          <w:bCs/>
          <w:sz w:val="22"/>
          <w:szCs w:val="22"/>
        </w:rPr>
        <w:t xml:space="preserve"> </w:t>
      </w:r>
      <w:r w:rsidRPr="00E1704D">
        <w:rPr>
          <w:rFonts w:hint="eastAsia"/>
          <w:bCs/>
          <w:sz w:val="22"/>
          <w:szCs w:val="22"/>
        </w:rPr>
        <w:t>将反射镜更换为金属反射片，并固定在样品座上。</w:t>
      </w:r>
    </w:p>
    <w:p w14:paraId="3188FE19" w14:textId="3DD8562F" w:rsidR="001D3587" w:rsidRPr="00E1704D" w:rsidRDefault="00BA095C" w:rsidP="003954C3">
      <w:pPr>
        <w:tabs>
          <w:tab w:val="left" w:pos="720"/>
        </w:tabs>
        <w:adjustRightInd w:val="0"/>
        <w:snapToGrid w:val="0"/>
        <w:spacing w:line="360" w:lineRule="auto"/>
        <w:ind w:right="28"/>
        <w:rPr>
          <w:bCs/>
          <w:sz w:val="22"/>
          <w:szCs w:val="22"/>
        </w:rPr>
      </w:pPr>
      <w:r w:rsidRPr="00E1704D">
        <w:rPr>
          <w:bCs/>
          <w:sz w:val="22"/>
          <w:szCs w:val="22"/>
        </w:rPr>
        <w:tab/>
      </w:r>
      <w:r w:rsidRPr="00E1704D">
        <w:rPr>
          <w:rFonts w:hint="eastAsia"/>
          <w:bCs/>
          <w:sz w:val="22"/>
          <w:szCs w:val="22"/>
        </w:rPr>
        <w:t>⑧</w:t>
      </w:r>
      <w:r w:rsidRPr="00E1704D">
        <w:rPr>
          <w:rFonts w:hint="eastAsia"/>
          <w:bCs/>
          <w:sz w:val="22"/>
          <w:szCs w:val="22"/>
        </w:rPr>
        <w:t xml:space="preserve"> </w:t>
      </w:r>
      <w:r w:rsidR="003954C3" w:rsidRPr="00E1704D">
        <w:rPr>
          <w:bCs/>
          <w:sz w:val="22"/>
          <w:szCs w:val="22"/>
        </w:rPr>
        <w:t>调节平移台右侧的微移百分尺，使得样品在垂直光轴的方向移动，采样测量金属样品的</w:t>
      </w:r>
      <w:r w:rsidR="003954C3" w:rsidRPr="003954C3">
        <w:rPr>
          <w:bCs/>
          <w:sz w:val="22"/>
          <w:szCs w:val="22"/>
        </w:rPr>
        <w:t>表面起伏情况。</w:t>
      </w:r>
      <w:r w:rsidR="003954C3" w:rsidRPr="00E1704D">
        <w:rPr>
          <w:rFonts w:hint="eastAsia"/>
          <w:bCs/>
          <w:sz w:val="22"/>
          <w:szCs w:val="22"/>
        </w:rPr>
        <w:t>每个样品</w:t>
      </w:r>
      <w:r w:rsidR="003954C3" w:rsidRPr="003954C3">
        <w:rPr>
          <w:bCs/>
          <w:sz w:val="22"/>
          <w:szCs w:val="22"/>
        </w:rPr>
        <w:t>采样点为</w:t>
      </w:r>
      <w:r w:rsidR="003954C3" w:rsidRPr="003954C3">
        <w:rPr>
          <w:bCs/>
          <w:sz w:val="22"/>
          <w:szCs w:val="22"/>
        </w:rPr>
        <w:t xml:space="preserve"> 1</w:t>
      </w:r>
      <w:r w:rsidR="003954C3" w:rsidRPr="00E1704D">
        <w:rPr>
          <w:rFonts w:hint="eastAsia"/>
          <w:bCs/>
          <w:sz w:val="22"/>
          <w:szCs w:val="22"/>
        </w:rPr>
        <w:t>5</w:t>
      </w:r>
      <w:r w:rsidR="003954C3" w:rsidRPr="003954C3">
        <w:rPr>
          <w:bCs/>
          <w:sz w:val="22"/>
          <w:szCs w:val="22"/>
        </w:rPr>
        <w:t xml:space="preserve"> </w:t>
      </w:r>
      <w:r w:rsidR="003954C3" w:rsidRPr="003954C3">
        <w:rPr>
          <w:bCs/>
          <w:sz w:val="22"/>
          <w:szCs w:val="22"/>
        </w:rPr>
        <w:t>个。计算样品的粗糙程度，并以</w:t>
      </w:r>
      <w:r w:rsidR="003954C3" w:rsidRPr="003954C3">
        <w:rPr>
          <w:bCs/>
          <w:sz w:val="22"/>
          <w:szCs w:val="22"/>
        </w:rPr>
        <w:t xml:space="preserve"> PV</w:t>
      </w:r>
      <w:r w:rsidR="003954C3" w:rsidRPr="003954C3">
        <w:rPr>
          <w:bCs/>
          <w:sz w:val="22"/>
          <w:szCs w:val="22"/>
        </w:rPr>
        <w:t>、</w:t>
      </w:r>
      <w:r w:rsidR="003954C3" w:rsidRPr="003954C3">
        <w:rPr>
          <w:bCs/>
          <w:sz w:val="22"/>
          <w:szCs w:val="22"/>
        </w:rPr>
        <w:t xml:space="preserve">RMSD </w:t>
      </w:r>
      <w:r w:rsidR="003954C3" w:rsidRPr="003954C3">
        <w:rPr>
          <w:bCs/>
          <w:sz w:val="22"/>
          <w:szCs w:val="22"/>
        </w:rPr>
        <w:t>和</w:t>
      </w:r>
      <w:r w:rsidR="003954C3" w:rsidRPr="003954C3">
        <w:rPr>
          <w:bCs/>
          <w:sz w:val="22"/>
          <w:szCs w:val="22"/>
        </w:rPr>
        <w:t xml:space="preserve"> EM </w:t>
      </w:r>
      <w:r w:rsidR="003954C3" w:rsidRPr="003954C3">
        <w:rPr>
          <w:bCs/>
          <w:sz w:val="22"/>
          <w:szCs w:val="22"/>
        </w:rPr>
        <w:t>值进行表</w:t>
      </w:r>
      <w:r w:rsidR="003954C3" w:rsidRPr="00E1704D">
        <w:rPr>
          <w:bCs/>
          <w:sz w:val="22"/>
          <w:szCs w:val="22"/>
        </w:rPr>
        <w:t>示</w:t>
      </w:r>
      <w:r w:rsidR="003954C3" w:rsidRPr="00E1704D">
        <w:rPr>
          <w:rFonts w:hint="eastAsia"/>
          <w:bCs/>
          <w:sz w:val="22"/>
          <w:szCs w:val="22"/>
        </w:rPr>
        <w:t>。</w:t>
      </w:r>
    </w:p>
    <w:p w14:paraId="72EDE1E5" w14:textId="77777777" w:rsidR="00F57613" w:rsidRDefault="00F57613" w:rsidP="00F57613">
      <w:pPr>
        <w:pStyle w:val="af6"/>
        <w:jc w:val="left"/>
        <w:rPr>
          <w:sz w:val="28"/>
          <w:szCs w:val="28"/>
        </w:rPr>
      </w:pPr>
      <w:r>
        <w:rPr>
          <w:rFonts w:hint="eastAsia"/>
          <w:sz w:val="28"/>
          <w:szCs w:val="28"/>
        </w:rPr>
        <w:t xml:space="preserve">5. </w:t>
      </w:r>
      <w:r w:rsidRPr="001D3587">
        <w:rPr>
          <w:rFonts w:hint="eastAsia"/>
          <w:sz w:val="28"/>
          <w:szCs w:val="28"/>
        </w:rPr>
        <w:t>实验结果</w:t>
      </w:r>
      <w:r w:rsidRPr="001D3587">
        <w:rPr>
          <w:rFonts w:hint="eastAsia"/>
          <w:sz w:val="28"/>
          <w:szCs w:val="28"/>
        </w:rPr>
        <w:t>(</w:t>
      </w:r>
      <w:r w:rsidRPr="001D3587">
        <w:rPr>
          <w:rFonts w:hint="eastAsia"/>
          <w:sz w:val="28"/>
          <w:szCs w:val="28"/>
        </w:rPr>
        <w:t>数据</w:t>
      </w:r>
      <w:r w:rsidRPr="001D3587">
        <w:rPr>
          <w:sz w:val="28"/>
          <w:szCs w:val="28"/>
        </w:rPr>
        <w:t>)</w:t>
      </w:r>
      <w:r w:rsidRPr="001D3587">
        <w:rPr>
          <w:rFonts w:hint="eastAsia"/>
          <w:sz w:val="28"/>
          <w:szCs w:val="28"/>
        </w:rPr>
        <w:t>、处理与分析</w:t>
      </w:r>
    </w:p>
    <w:p w14:paraId="2AFFF5D2" w14:textId="77777777" w:rsidR="00F57613" w:rsidRDefault="00F57613" w:rsidP="00F57613">
      <w:pPr>
        <w:tabs>
          <w:tab w:val="left" w:pos="720"/>
        </w:tabs>
        <w:adjustRightInd w:val="0"/>
        <w:snapToGrid w:val="0"/>
        <w:spacing w:line="360" w:lineRule="auto"/>
        <w:ind w:right="28" w:firstLineChars="100" w:firstLine="241"/>
        <w:rPr>
          <w:b/>
          <w:sz w:val="24"/>
          <w:szCs w:val="24"/>
        </w:rPr>
      </w:pPr>
      <w:r w:rsidRPr="00F57613">
        <w:rPr>
          <w:rFonts w:hint="eastAsia"/>
          <w:b/>
          <w:sz w:val="24"/>
          <w:szCs w:val="24"/>
        </w:rPr>
        <w:t>5.1</w:t>
      </w:r>
      <w:r>
        <w:rPr>
          <w:rFonts w:hint="eastAsia"/>
          <w:b/>
          <w:sz w:val="24"/>
          <w:szCs w:val="24"/>
        </w:rPr>
        <w:t xml:space="preserve"> </w:t>
      </w:r>
      <w:r w:rsidRPr="00F57613">
        <w:rPr>
          <w:rFonts w:hint="eastAsia"/>
          <w:b/>
          <w:sz w:val="24"/>
          <w:szCs w:val="24"/>
        </w:rPr>
        <w:t>利用平面反射镜获取光斑大小</w:t>
      </w:r>
      <w:r w:rsidRPr="00F57613">
        <w:rPr>
          <w:rFonts w:hint="eastAsia"/>
          <w:b/>
          <w:sz w:val="24"/>
          <w:szCs w:val="24"/>
        </w:rPr>
        <w:t>-</w:t>
      </w:r>
      <w:r w:rsidRPr="00F57613">
        <w:rPr>
          <w:rFonts w:hint="eastAsia"/>
          <w:b/>
          <w:sz w:val="24"/>
          <w:szCs w:val="24"/>
        </w:rPr>
        <w:t>离焦量的定标曲线</w:t>
      </w:r>
    </w:p>
    <w:p w14:paraId="2328AF0B" w14:textId="0822342B" w:rsidR="00E1704D" w:rsidRDefault="00E1704D" w:rsidP="00E1704D">
      <w:pPr>
        <w:tabs>
          <w:tab w:val="left" w:pos="479"/>
        </w:tabs>
        <w:adjustRightInd w:val="0"/>
        <w:snapToGrid w:val="0"/>
        <w:spacing w:line="360" w:lineRule="auto"/>
        <w:ind w:right="28" w:firstLineChars="100" w:firstLine="241"/>
        <w:rPr>
          <w:bCs/>
          <w:sz w:val="22"/>
          <w:szCs w:val="22"/>
        </w:rPr>
      </w:pPr>
      <w:r>
        <w:rPr>
          <w:b/>
          <w:sz w:val="24"/>
          <w:szCs w:val="24"/>
        </w:rPr>
        <w:tab/>
      </w:r>
      <w:r w:rsidRPr="00E1704D">
        <w:rPr>
          <w:rFonts w:hint="eastAsia"/>
          <w:bCs/>
          <w:sz w:val="22"/>
          <w:szCs w:val="22"/>
        </w:rPr>
        <w:t>通过在平行光轴方向移动平面反射镜，能够得到光斑直径与反射镜纵向位移的关系。</w:t>
      </w:r>
    </w:p>
    <w:p w14:paraId="40D9C1E4" w14:textId="77777777" w:rsidR="00DF65EB" w:rsidRPr="00DF65EB" w:rsidRDefault="00DF65EB" w:rsidP="00DF65EB">
      <w:pPr>
        <w:tabs>
          <w:tab w:val="left" w:pos="479"/>
        </w:tabs>
        <w:adjustRightInd w:val="0"/>
        <w:snapToGrid w:val="0"/>
        <w:spacing w:line="360" w:lineRule="auto"/>
        <w:ind w:right="28" w:firstLineChars="100" w:firstLine="220"/>
        <w:jc w:val="center"/>
        <w:rPr>
          <w:bCs/>
          <w:sz w:val="22"/>
          <w:szCs w:val="22"/>
        </w:rPr>
      </w:pPr>
      <w:r w:rsidRPr="00DF65EB">
        <w:rPr>
          <w:rFonts w:hint="eastAsia"/>
          <w:bCs/>
          <w:sz w:val="22"/>
          <w:szCs w:val="22"/>
        </w:rPr>
        <w:t>表</w:t>
      </w:r>
      <w:r w:rsidRPr="00DF65EB">
        <w:rPr>
          <w:rFonts w:hint="eastAsia"/>
          <w:bCs/>
          <w:sz w:val="22"/>
          <w:szCs w:val="22"/>
        </w:rPr>
        <w:t>1</w:t>
      </w:r>
      <w:r w:rsidRPr="00DF65EB">
        <w:rPr>
          <w:bCs/>
          <w:sz w:val="22"/>
          <w:szCs w:val="22"/>
        </w:rPr>
        <w:t xml:space="preserve">. </w:t>
      </w:r>
      <w:r w:rsidRPr="00DF65EB">
        <w:rPr>
          <w:rFonts w:hint="eastAsia"/>
          <w:bCs/>
          <w:sz w:val="22"/>
          <w:szCs w:val="22"/>
        </w:rPr>
        <w:t>不同</w:t>
      </w:r>
      <w:r w:rsidRPr="00DF65EB">
        <w:rPr>
          <w:rFonts w:hint="eastAsia"/>
          <w:bCs/>
          <w:sz w:val="22"/>
          <w:szCs w:val="22"/>
        </w:rPr>
        <w:t>z</w:t>
      </w:r>
      <w:r w:rsidRPr="00DF65EB">
        <w:rPr>
          <w:rFonts w:hint="eastAsia"/>
          <w:bCs/>
          <w:sz w:val="22"/>
          <w:szCs w:val="22"/>
        </w:rPr>
        <w:t>坐标</w:t>
      </w:r>
      <w:r w:rsidRPr="00DF65EB">
        <w:rPr>
          <w:rFonts w:hint="eastAsia"/>
          <w:bCs/>
          <w:sz w:val="22"/>
          <w:szCs w:val="22"/>
        </w:rPr>
        <w:t>(</w:t>
      </w:r>
      <w:r w:rsidRPr="00DF65EB">
        <w:rPr>
          <w:rFonts w:hint="eastAsia"/>
          <w:bCs/>
          <w:sz w:val="22"/>
          <w:szCs w:val="22"/>
        </w:rPr>
        <w:t>离焦距离</w:t>
      </w:r>
      <w:r w:rsidRPr="00DF65EB">
        <w:rPr>
          <w:rFonts w:hint="eastAsia"/>
          <w:bCs/>
          <w:sz w:val="22"/>
          <w:szCs w:val="22"/>
        </w:rPr>
        <w:t>)</w:t>
      </w:r>
      <w:r w:rsidRPr="00DF65EB">
        <w:rPr>
          <w:rFonts w:hint="eastAsia"/>
          <w:bCs/>
          <w:sz w:val="22"/>
          <w:szCs w:val="22"/>
        </w:rPr>
        <w:t>下所测量得到的光斑大小</w:t>
      </w:r>
    </w:p>
    <w:tbl>
      <w:tblPr>
        <w:tblStyle w:val="ad"/>
        <w:tblW w:w="8788" w:type="dxa"/>
        <w:tblInd w:w="-5" w:type="dxa"/>
        <w:tblLook w:val="04A0" w:firstRow="1" w:lastRow="0" w:firstColumn="1" w:lastColumn="0" w:noHBand="0" w:noVBand="1"/>
      </w:tblPr>
      <w:tblGrid>
        <w:gridCol w:w="2028"/>
        <w:gridCol w:w="2366"/>
        <w:gridCol w:w="2028"/>
        <w:gridCol w:w="2366"/>
      </w:tblGrid>
      <w:tr w:rsidR="00DF65EB" w:rsidRPr="00712327" w14:paraId="4A616051" w14:textId="77777777" w:rsidTr="00DF65EB">
        <w:tc>
          <w:tcPr>
            <w:tcW w:w="2028" w:type="dxa"/>
          </w:tcPr>
          <w:p w14:paraId="743BB40D" w14:textId="1846E94A" w:rsidR="00DF65EB" w:rsidRPr="00712327" w:rsidRDefault="00DF65EB" w:rsidP="00DF65EB">
            <w:pPr>
              <w:tabs>
                <w:tab w:val="left" w:pos="720"/>
              </w:tabs>
              <w:adjustRightInd w:val="0"/>
              <w:snapToGrid w:val="0"/>
              <w:spacing w:line="360" w:lineRule="auto"/>
              <w:ind w:right="28"/>
              <w:jc w:val="center"/>
              <w:rPr>
                <w:bCs/>
                <w:sz w:val="22"/>
                <w:szCs w:val="22"/>
              </w:rPr>
            </w:pPr>
            <w:r>
              <w:rPr>
                <w:rFonts w:hint="eastAsia"/>
                <w:bCs/>
                <w:sz w:val="22"/>
                <w:szCs w:val="22"/>
              </w:rPr>
              <w:t>离焦距离</w:t>
            </w:r>
            <w:r>
              <w:rPr>
                <w:rFonts w:hint="eastAsia"/>
                <w:bCs/>
                <w:sz w:val="22"/>
                <w:szCs w:val="22"/>
              </w:rPr>
              <w:t>z/</w:t>
            </w:r>
            <w:r>
              <w:rPr>
                <w:rFonts w:ascii="Cambria Math" w:hAnsi="Cambria Math"/>
                <w:bCs/>
                <w:i/>
                <w:sz w:val="22"/>
                <w:szCs w:val="22"/>
              </w:rPr>
              <w:t xml:space="preserve"> </w:t>
            </w:r>
            <m:oMath>
              <m:r>
                <w:rPr>
                  <w:rFonts w:ascii="Cambria Math" w:hAnsi="Cambria Math"/>
                  <w:sz w:val="22"/>
                  <w:szCs w:val="22"/>
                </w:rPr>
                <m:t>μ</m:t>
              </m:r>
              <m:r>
                <w:rPr>
                  <w:rFonts w:ascii="Cambria Math" w:hAnsi="Cambria Math" w:hint="eastAsia"/>
                  <w:sz w:val="22"/>
                  <w:szCs w:val="22"/>
                </w:rPr>
                <m:t>m</m:t>
              </m:r>
            </m:oMath>
          </w:p>
        </w:tc>
        <w:tc>
          <w:tcPr>
            <w:tcW w:w="2366" w:type="dxa"/>
          </w:tcPr>
          <w:p w14:paraId="3177549A" w14:textId="530B1DBC" w:rsidR="00DF65EB" w:rsidRPr="00712327" w:rsidRDefault="00DF65EB" w:rsidP="00DF65EB">
            <w:pPr>
              <w:tabs>
                <w:tab w:val="left" w:pos="720"/>
              </w:tabs>
              <w:adjustRightInd w:val="0"/>
              <w:snapToGrid w:val="0"/>
              <w:spacing w:line="360" w:lineRule="auto"/>
              <w:ind w:right="28"/>
              <w:jc w:val="center"/>
              <w:rPr>
                <w:bCs/>
                <w:sz w:val="22"/>
                <w:szCs w:val="22"/>
              </w:rPr>
            </w:pPr>
            <w:r>
              <w:rPr>
                <w:rFonts w:hint="eastAsia"/>
                <w:bCs/>
                <w:sz w:val="22"/>
                <w:szCs w:val="22"/>
              </w:rPr>
              <w:t>光斑大小</w:t>
            </w:r>
            <w:r>
              <w:rPr>
                <w:rFonts w:hint="eastAsia"/>
                <w:bCs/>
                <w:sz w:val="22"/>
                <w:szCs w:val="22"/>
              </w:rPr>
              <w:t>D/pixels</w:t>
            </w:r>
          </w:p>
        </w:tc>
        <w:tc>
          <w:tcPr>
            <w:tcW w:w="2028" w:type="dxa"/>
          </w:tcPr>
          <w:p w14:paraId="6900F358" w14:textId="4CEA0870" w:rsidR="00DF65EB" w:rsidRPr="00712327" w:rsidRDefault="00DF65EB" w:rsidP="00DF65EB">
            <w:pPr>
              <w:tabs>
                <w:tab w:val="left" w:pos="720"/>
              </w:tabs>
              <w:adjustRightInd w:val="0"/>
              <w:snapToGrid w:val="0"/>
              <w:spacing w:line="360" w:lineRule="auto"/>
              <w:ind w:right="28"/>
              <w:jc w:val="center"/>
              <w:rPr>
                <w:bCs/>
                <w:sz w:val="22"/>
                <w:szCs w:val="22"/>
              </w:rPr>
            </w:pPr>
            <w:r>
              <w:rPr>
                <w:rFonts w:hint="eastAsia"/>
                <w:bCs/>
                <w:sz w:val="22"/>
                <w:szCs w:val="22"/>
              </w:rPr>
              <w:t>离焦距离</w:t>
            </w:r>
            <w:r>
              <w:rPr>
                <w:rFonts w:hint="eastAsia"/>
                <w:bCs/>
                <w:sz w:val="22"/>
                <w:szCs w:val="22"/>
              </w:rPr>
              <w:t>z/</w:t>
            </w:r>
            <w:r>
              <w:rPr>
                <w:rFonts w:ascii="Cambria Math" w:hAnsi="Cambria Math"/>
                <w:bCs/>
                <w:i/>
                <w:sz w:val="22"/>
                <w:szCs w:val="22"/>
              </w:rPr>
              <w:t xml:space="preserve"> </w:t>
            </w:r>
            <m:oMath>
              <m:r>
                <w:rPr>
                  <w:rFonts w:ascii="Cambria Math" w:hAnsi="Cambria Math"/>
                  <w:sz w:val="22"/>
                  <w:szCs w:val="22"/>
                </w:rPr>
                <m:t>μ</m:t>
              </m:r>
              <m:r>
                <w:rPr>
                  <w:rFonts w:ascii="Cambria Math" w:hAnsi="Cambria Math" w:hint="eastAsia"/>
                  <w:sz w:val="22"/>
                  <w:szCs w:val="22"/>
                </w:rPr>
                <m:t>m</m:t>
              </m:r>
            </m:oMath>
          </w:p>
        </w:tc>
        <w:tc>
          <w:tcPr>
            <w:tcW w:w="2366" w:type="dxa"/>
          </w:tcPr>
          <w:p w14:paraId="45618CBF" w14:textId="7E2633E2" w:rsidR="00DF65EB" w:rsidRPr="00712327" w:rsidRDefault="00DF65EB" w:rsidP="00DF65EB">
            <w:pPr>
              <w:tabs>
                <w:tab w:val="left" w:pos="720"/>
              </w:tabs>
              <w:adjustRightInd w:val="0"/>
              <w:snapToGrid w:val="0"/>
              <w:spacing w:line="360" w:lineRule="auto"/>
              <w:ind w:right="28"/>
              <w:jc w:val="center"/>
              <w:rPr>
                <w:bCs/>
                <w:sz w:val="22"/>
                <w:szCs w:val="22"/>
              </w:rPr>
            </w:pPr>
            <w:r>
              <w:rPr>
                <w:rFonts w:hint="eastAsia"/>
                <w:bCs/>
                <w:sz w:val="22"/>
                <w:szCs w:val="22"/>
              </w:rPr>
              <w:t>光斑大小</w:t>
            </w:r>
            <w:r>
              <w:rPr>
                <w:rFonts w:hint="eastAsia"/>
                <w:bCs/>
                <w:sz w:val="22"/>
                <w:szCs w:val="22"/>
              </w:rPr>
              <w:t>D/pixels</w:t>
            </w:r>
          </w:p>
        </w:tc>
      </w:tr>
      <w:tr w:rsidR="00B40856" w:rsidRPr="00712327" w14:paraId="369921DB" w14:textId="77777777" w:rsidTr="008B3B9E">
        <w:tc>
          <w:tcPr>
            <w:tcW w:w="2028" w:type="dxa"/>
          </w:tcPr>
          <w:p w14:paraId="14B8D09B" w14:textId="7222DC2E" w:rsidR="00B40856" w:rsidRPr="00712327" w:rsidRDefault="00B40856" w:rsidP="00B40856">
            <w:pPr>
              <w:tabs>
                <w:tab w:val="left" w:pos="720"/>
              </w:tabs>
              <w:adjustRightInd w:val="0"/>
              <w:snapToGrid w:val="0"/>
              <w:spacing w:line="360" w:lineRule="auto"/>
              <w:ind w:right="28"/>
              <w:jc w:val="center"/>
              <w:rPr>
                <w:bCs/>
                <w:sz w:val="22"/>
                <w:szCs w:val="22"/>
              </w:rPr>
            </w:pPr>
            <w:r w:rsidRPr="001403BC">
              <w:t>-150</w:t>
            </w:r>
          </w:p>
        </w:tc>
        <w:tc>
          <w:tcPr>
            <w:tcW w:w="2366" w:type="dxa"/>
          </w:tcPr>
          <w:p w14:paraId="1127813C" w14:textId="616E8560" w:rsidR="00B40856" w:rsidRPr="00712327" w:rsidRDefault="00B40856" w:rsidP="00B40856">
            <w:pPr>
              <w:tabs>
                <w:tab w:val="left" w:pos="720"/>
              </w:tabs>
              <w:adjustRightInd w:val="0"/>
              <w:snapToGrid w:val="0"/>
              <w:spacing w:line="360" w:lineRule="auto"/>
              <w:ind w:right="28"/>
              <w:jc w:val="center"/>
              <w:rPr>
                <w:bCs/>
                <w:sz w:val="22"/>
                <w:szCs w:val="22"/>
              </w:rPr>
            </w:pPr>
            <w:r w:rsidRPr="001403BC">
              <w:t>382.8</w:t>
            </w:r>
          </w:p>
        </w:tc>
        <w:tc>
          <w:tcPr>
            <w:tcW w:w="2028" w:type="dxa"/>
          </w:tcPr>
          <w:p w14:paraId="339593BE" w14:textId="56CC316C" w:rsidR="00B40856" w:rsidRPr="00712327" w:rsidRDefault="00B40856" w:rsidP="00B40856">
            <w:pPr>
              <w:tabs>
                <w:tab w:val="left" w:pos="720"/>
              </w:tabs>
              <w:adjustRightInd w:val="0"/>
              <w:snapToGrid w:val="0"/>
              <w:spacing w:line="360" w:lineRule="auto"/>
              <w:ind w:right="28"/>
              <w:jc w:val="center"/>
              <w:rPr>
                <w:bCs/>
                <w:sz w:val="22"/>
                <w:szCs w:val="22"/>
              </w:rPr>
            </w:pPr>
            <w:r w:rsidRPr="00BF0381">
              <w:t>10</w:t>
            </w:r>
          </w:p>
        </w:tc>
        <w:tc>
          <w:tcPr>
            <w:tcW w:w="2366" w:type="dxa"/>
          </w:tcPr>
          <w:p w14:paraId="0C51BBAA" w14:textId="3BE40C62" w:rsidR="00B40856" w:rsidRPr="00712327" w:rsidRDefault="00B40856" w:rsidP="00B40856">
            <w:pPr>
              <w:tabs>
                <w:tab w:val="left" w:pos="720"/>
              </w:tabs>
              <w:adjustRightInd w:val="0"/>
              <w:snapToGrid w:val="0"/>
              <w:spacing w:line="360" w:lineRule="auto"/>
              <w:ind w:right="28"/>
              <w:jc w:val="center"/>
              <w:rPr>
                <w:bCs/>
                <w:sz w:val="22"/>
                <w:szCs w:val="22"/>
              </w:rPr>
            </w:pPr>
            <w:r w:rsidRPr="00BF0381">
              <w:t>61.9</w:t>
            </w:r>
          </w:p>
        </w:tc>
      </w:tr>
      <w:tr w:rsidR="00B40856" w:rsidRPr="00712327" w14:paraId="7C94C288" w14:textId="77777777" w:rsidTr="008B3B9E">
        <w:tc>
          <w:tcPr>
            <w:tcW w:w="2028" w:type="dxa"/>
          </w:tcPr>
          <w:p w14:paraId="2BB491C5" w14:textId="55986CDD" w:rsidR="00B40856" w:rsidRPr="00712327" w:rsidRDefault="00B40856" w:rsidP="00B40856">
            <w:pPr>
              <w:tabs>
                <w:tab w:val="left" w:pos="720"/>
              </w:tabs>
              <w:adjustRightInd w:val="0"/>
              <w:snapToGrid w:val="0"/>
              <w:spacing w:line="360" w:lineRule="auto"/>
              <w:ind w:right="28"/>
              <w:jc w:val="center"/>
              <w:rPr>
                <w:bCs/>
                <w:sz w:val="22"/>
                <w:szCs w:val="22"/>
              </w:rPr>
            </w:pPr>
            <w:r w:rsidRPr="001403BC">
              <w:t>-140</w:t>
            </w:r>
          </w:p>
        </w:tc>
        <w:tc>
          <w:tcPr>
            <w:tcW w:w="2366" w:type="dxa"/>
          </w:tcPr>
          <w:p w14:paraId="494909C8" w14:textId="1D316A7B" w:rsidR="00B40856" w:rsidRPr="00712327" w:rsidRDefault="00B40856" w:rsidP="00B40856">
            <w:pPr>
              <w:tabs>
                <w:tab w:val="left" w:pos="720"/>
              </w:tabs>
              <w:adjustRightInd w:val="0"/>
              <w:snapToGrid w:val="0"/>
              <w:spacing w:line="360" w:lineRule="auto"/>
              <w:ind w:right="28"/>
              <w:jc w:val="center"/>
              <w:rPr>
                <w:bCs/>
                <w:sz w:val="22"/>
                <w:szCs w:val="22"/>
              </w:rPr>
            </w:pPr>
            <w:r w:rsidRPr="001403BC">
              <w:t>363.5</w:t>
            </w:r>
          </w:p>
        </w:tc>
        <w:tc>
          <w:tcPr>
            <w:tcW w:w="2028" w:type="dxa"/>
          </w:tcPr>
          <w:p w14:paraId="120927FC" w14:textId="5EE58E2C" w:rsidR="00B40856" w:rsidRPr="00712327" w:rsidRDefault="00B40856" w:rsidP="00B40856">
            <w:pPr>
              <w:tabs>
                <w:tab w:val="left" w:pos="720"/>
              </w:tabs>
              <w:adjustRightInd w:val="0"/>
              <w:snapToGrid w:val="0"/>
              <w:spacing w:line="360" w:lineRule="auto"/>
              <w:ind w:right="28"/>
              <w:jc w:val="center"/>
              <w:rPr>
                <w:bCs/>
                <w:sz w:val="22"/>
                <w:szCs w:val="22"/>
              </w:rPr>
            </w:pPr>
            <w:r w:rsidRPr="00BF0381">
              <w:t>20</w:t>
            </w:r>
          </w:p>
        </w:tc>
        <w:tc>
          <w:tcPr>
            <w:tcW w:w="2366" w:type="dxa"/>
          </w:tcPr>
          <w:p w14:paraId="044F985C" w14:textId="45A71233" w:rsidR="00B40856" w:rsidRPr="00712327" w:rsidRDefault="00B40856" w:rsidP="00B40856">
            <w:pPr>
              <w:tabs>
                <w:tab w:val="left" w:pos="720"/>
              </w:tabs>
              <w:adjustRightInd w:val="0"/>
              <w:snapToGrid w:val="0"/>
              <w:spacing w:line="360" w:lineRule="auto"/>
              <w:ind w:right="28"/>
              <w:jc w:val="center"/>
              <w:rPr>
                <w:bCs/>
                <w:sz w:val="22"/>
                <w:szCs w:val="22"/>
              </w:rPr>
            </w:pPr>
            <w:r w:rsidRPr="00BF0381">
              <w:t>87.1</w:t>
            </w:r>
          </w:p>
        </w:tc>
      </w:tr>
      <w:tr w:rsidR="00B40856" w:rsidRPr="00712327" w14:paraId="292E50CD" w14:textId="77777777" w:rsidTr="008B3B9E">
        <w:tc>
          <w:tcPr>
            <w:tcW w:w="2028" w:type="dxa"/>
          </w:tcPr>
          <w:p w14:paraId="71F7D5B0" w14:textId="150601D5" w:rsidR="00B40856" w:rsidRPr="00712327" w:rsidRDefault="00B40856" w:rsidP="00B40856">
            <w:pPr>
              <w:tabs>
                <w:tab w:val="left" w:pos="720"/>
              </w:tabs>
              <w:adjustRightInd w:val="0"/>
              <w:snapToGrid w:val="0"/>
              <w:spacing w:line="360" w:lineRule="auto"/>
              <w:ind w:right="28"/>
              <w:jc w:val="center"/>
              <w:rPr>
                <w:bCs/>
                <w:sz w:val="22"/>
                <w:szCs w:val="22"/>
              </w:rPr>
            </w:pPr>
            <w:r w:rsidRPr="001403BC">
              <w:t>-130</w:t>
            </w:r>
          </w:p>
        </w:tc>
        <w:tc>
          <w:tcPr>
            <w:tcW w:w="2366" w:type="dxa"/>
          </w:tcPr>
          <w:p w14:paraId="4BCDAB8F" w14:textId="4A282846" w:rsidR="00B40856" w:rsidRPr="00712327" w:rsidRDefault="00B40856" w:rsidP="00B40856">
            <w:pPr>
              <w:tabs>
                <w:tab w:val="left" w:pos="720"/>
              </w:tabs>
              <w:adjustRightInd w:val="0"/>
              <w:snapToGrid w:val="0"/>
              <w:spacing w:line="360" w:lineRule="auto"/>
              <w:ind w:right="28"/>
              <w:jc w:val="center"/>
              <w:rPr>
                <w:bCs/>
                <w:sz w:val="22"/>
                <w:szCs w:val="22"/>
              </w:rPr>
            </w:pPr>
            <w:r w:rsidRPr="001403BC">
              <w:t>346.2</w:t>
            </w:r>
          </w:p>
        </w:tc>
        <w:tc>
          <w:tcPr>
            <w:tcW w:w="2028" w:type="dxa"/>
          </w:tcPr>
          <w:p w14:paraId="2C3B7913" w14:textId="71BADB33" w:rsidR="00B40856" w:rsidRPr="00712327" w:rsidRDefault="00B40856" w:rsidP="00B40856">
            <w:pPr>
              <w:tabs>
                <w:tab w:val="left" w:pos="720"/>
              </w:tabs>
              <w:adjustRightInd w:val="0"/>
              <w:snapToGrid w:val="0"/>
              <w:spacing w:line="360" w:lineRule="auto"/>
              <w:ind w:right="28"/>
              <w:jc w:val="center"/>
              <w:rPr>
                <w:bCs/>
                <w:sz w:val="22"/>
                <w:szCs w:val="22"/>
              </w:rPr>
            </w:pPr>
            <w:r w:rsidRPr="00BF0381">
              <w:t>30</w:t>
            </w:r>
          </w:p>
        </w:tc>
        <w:tc>
          <w:tcPr>
            <w:tcW w:w="2366" w:type="dxa"/>
          </w:tcPr>
          <w:p w14:paraId="00A08581" w14:textId="232F43AB" w:rsidR="00B40856" w:rsidRPr="00712327" w:rsidRDefault="00B40856" w:rsidP="00B40856">
            <w:pPr>
              <w:tabs>
                <w:tab w:val="left" w:pos="720"/>
              </w:tabs>
              <w:adjustRightInd w:val="0"/>
              <w:snapToGrid w:val="0"/>
              <w:spacing w:line="360" w:lineRule="auto"/>
              <w:ind w:right="28"/>
              <w:jc w:val="center"/>
              <w:rPr>
                <w:bCs/>
                <w:sz w:val="22"/>
                <w:szCs w:val="22"/>
              </w:rPr>
            </w:pPr>
            <w:r w:rsidRPr="00BF0381">
              <w:t>119</w:t>
            </w:r>
          </w:p>
        </w:tc>
      </w:tr>
      <w:tr w:rsidR="00B40856" w:rsidRPr="00712327" w14:paraId="7924792C" w14:textId="77777777" w:rsidTr="008B3B9E">
        <w:tc>
          <w:tcPr>
            <w:tcW w:w="2028" w:type="dxa"/>
          </w:tcPr>
          <w:p w14:paraId="70DE7F05" w14:textId="1EEA5E7E" w:rsidR="00B40856" w:rsidRPr="00712327" w:rsidRDefault="00B40856" w:rsidP="00B40856">
            <w:pPr>
              <w:tabs>
                <w:tab w:val="left" w:pos="720"/>
              </w:tabs>
              <w:adjustRightInd w:val="0"/>
              <w:snapToGrid w:val="0"/>
              <w:spacing w:line="360" w:lineRule="auto"/>
              <w:ind w:right="28"/>
              <w:jc w:val="center"/>
              <w:rPr>
                <w:bCs/>
                <w:sz w:val="22"/>
                <w:szCs w:val="22"/>
              </w:rPr>
            </w:pPr>
            <w:r w:rsidRPr="001403BC">
              <w:t>-120</w:t>
            </w:r>
          </w:p>
        </w:tc>
        <w:tc>
          <w:tcPr>
            <w:tcW w:w="2366" w:type="dxa"/>
          </w:tcPr>
          <w:p w14:paraId="22BBD127" w14:textId="18561E0D" w:rsidR="00B40856" w:rsidRPr="00712327" w:rsidRDefault="00B40856" w:rsidP="00B40856">
            <w:pPr>
              <w:tabs>
                <w:tab w:val="left" w:pos="720"/>
              </w:tabs>
              <w:adjustRightInd w:val="0"/>
              <w:snapToGrid w:val="0"/>
              <w:spacing w:line="360" w:lineRule="auto"/>
              <w:ind w:right="28"/>
              <w:jc w:val="center"/>
              <w:rPr>
                <w:bCs/>
                <w:sz w:val="22"/>
                <w:szCs w:val="22"/>
              </w:rPr>
            </w:pPr>
            <w:r w:rsidRPr="001403BC">
              <w:t>322.6</w:t>
            </w:r>
          </w:p>
        </w:tc>
        <w:tc>
          <w:tcPr>
            <w:tcW w:w="2028" w:type="dxa"/>
          </w:tcPr>
          <w:p w14:paraId="1A537773" w14:textId="2F162627" w:rsidR="00B40856" w:rsidRPr="00712327" w:rsidRDefault="00B40856" w:rsidP="00B40856">
            <w:pPr>
              <w:tabs>
                <w:tab w:val="left" w:pos="720"/>
              </w:tabs>
              <w:adjustRightInd w:val="0"/>
              <w:snapToGrid w:val="0"/>
              <w:spacing w:line="360" w:lineRule="auto"/>
              <w:ind w:right="28"/>
              <w:jc w:val="center"/>
              <w:rPr>
                <w:bCs/>
                <w:sz w:val="22"/>
                <w:szCs w:val="22"/>
              </w:rPr>
            </w:pPr>
            <w:r w:rsidRPr="00BF0381">
              <w:t>40</w:t>
            </w:r>
          </w:p>
        </w:tc>
        <w:tc>
          <w:tcPr>
            <w:tcW w:w="2366" w:type="dxa"/>
          </w:tcPr>
          <w:p w14:paraId="0F1A25B0" w14:textId="631D4540" w:rsidR="00B40856" w:rsidRPr="00712327" w:rsidRDefault="00B40856" w:rsidP="00B40856">
            <w:pPr>
              <w:tabs>
                <w:tab w:val="left" w:pos="720"/>
              </w:tabs>
              <w:adjustRightInd w:val="0"/>
              <w:snapToGrid w:val="0"/>
              <w:spacing w:line="360" w:lineRule="auto"/>
              <w:ind w:right="28"/>
              <w:jc w:val="center"/>
              <w:rPr>
                <w:bCs/>
                <w:sz w:val="22"/>
                <w:szCs w:val="22"/>
              </w:rPr>
            </w:pPr>
            <w:r w:rsidRPr="00BF0381">
              <w:t>149.2</w:t>
            </w:r>
          </w:p>
        </w:tc>
      </w:tr>
      <w:tr w:rsidR="00B40856" w:rsidRPr="00712327" w14:paraId="53892F2C" w14:textId="77777777" w:rsidTr="008B3B9E">
        <w:tc>
          <w:tcPr>
            <w:tcW w:w="2028" w:type="dxa"/>
          </w:tcPr>
          <w:p w14:paraId="07497B95" w14:textId="2FACECAB" w:rsidR="00B40856" w:rsidRPr="00712327" w:rsidRDefault="00B40856" w:rsidP="00B40856">
            <w:pPr>
              <w:tabs>
                <w:tab w:val="left" w:pos="720"/>
              </w:tabs>
              <w:adjustRightInd w:val="0"/>
              <w:snapToGrid w:val="0"/>
              <w:spacing w:line="360" w:lineRule="auto"/>
              <w:ind w:right="28"/>
              <w:jc w:val="center"/>
              <w:rPr>
                <w:bCs/>
                <w:sz w:val="22"/>
                <w:szCs w:val="22"/>
              </w:rPr>
            </w:pPr>
            <w:r w:rsidRPr="001403BC">
              <w:t>-110</w:t>
            </w:r>
          </w:p>
        </w:tc>
        <w:tc>
          <w:tcPr>
            <w:tcW w:w="2366" w:type="dxa"/>
          </w:tcPr>
          <w:p w14:paraId="2916BA81" w14:textId="58DB6A4A" w:rsidR="00B40856" w:rsidRPr="00712327" w:rsidRDefault="00B40856" w:rsidP="00B40856">
            <w:pPr>
              <w:tabs>
                <w:tab w:val="left" w:pos="720"/>
              </w:tabs>
              <w:adjustRightInd w:val="0"/>
              <w:snapToGrid w:val="0"/>
              <w:spacing w:line="360" w:lineRule="auto"/>
              <w:ind w:right="28"/>
              <w:jc w:val="center"/>
              <w:rPr>
                <w:bCs/>
                <w:sz w:val="22"/>
                <w:szCs w:val="22"/>
              </w:rPr>
            </w:pPr>
            <w:r w:rsidRPr="001403BC">
              <w:t>298.1</w:t>
            </w:r>
          </w:p>
        </w:tc>
        <w:tc>
          <w:tcPr>
            <w:tcW w:w="2028" w:type="dxa"/>
          </w:tcPr>
          <w:p w14:paraId="67FDA341" w14:textId="33D790C4" w:rsidR="00B40856" w:rsidRPr="00712327" w:rsidRDefault="00B40856" w:rsidP="00B40856">
            <w:pPr>
              <w:tabs>
                <w:tab w:val="left" w:pos="720"/>
              </w:tabs>
              <w:adjustRightInd w:val="0"/>
              <w:snapToGrid w:val="0"/>
              <w:spacing w:line="360" w:lineRule="auto"/>
              <w:ind w:right="28"/>
              <w:jc w:val="center"/>
              <w:rPr>
                <w:bCs/>
                <w:sz w:val="22"/>
                <w:szCs w:val="22"/>
              </w:rPr>
            </w:pPr>
            <w:r w:rsidRPr="00BF0381">
              <w:t>50</w:t>
            </w:r>
          </w:p>
        </w:tc>
        <w:tc>
          <w:tcPr>
            <w:tcW w:w="2366" w:type="dxa"/>
          </w:tcPr>
          <w:p w14:paraId="086CDDE4" w14:textId="03EA6506" w:rsidR="00B40856" w:rsidRPr="00712327" w:rsidRDefault="00B40856" w:rsidP="00B40856">
            <w:pPr>
              <w:tabs>
                <w:tab w:val="left" w:pos="720"/>
              </w:tabs>
              <w:adjustRightInd w:val="0"/>
              <w:snapToGrid w:val="0"/>
              <w:spacing w:line="360" w:lineRule="auto"/>
              <w:ind w:right="28"/>
              <w:jc w:val="center"/>
              <w:rPr>
                <w:bCs/>
                <w:sz w:val="22"/>
                <w:szCs w:val="22"/>
              </w:rPr>
            </w:pPr>
            <w:r w:rsidRPr="00BF0381">
              <w:t>175.1</w:t>
            </w:r>
          </w:p>
        </w:tc>
      </w:tr>
      <w:tr w:rsidR="00B40856" w:rsidRPr="00712327" w14:paraId="23281165" w14:textId="77777777" w:rsidTr="008B3B9E">
        <w:tc>
          <w:tcPr>
            <w:tcW w:w="2028" w:type="dxa"/>
          </w:tcPr>
          <w:p w14:paraId="50E37F6E" w14:textId="5C94E03E" w:rsidR="00B40856" w:rsidRPr="00712327" w:rsidRDefault="00B40856" w:rsidP="00B40856">
            <w:pPr>
              <w:tabs>
                <w:tab w:val="left" w:pos="720"/>
              </w:tabs>
              <w:adjustRightInd w:val="0"/>
              <w:snapToGrid w:val="0"/>
              <w:spacing w:line="360" w:lineRule="auto"/>
              <w:ind w:right="28"/>
              <w:jc w:val="center"/>
              <w:rPr>
                <w:bCs/>
                <w:sz w:val="22"/>
                <w:szCs w:val="22"/>
              </w:rPr>
            </w:pPr>
            <w:r w:rsidRPr="001403BC">
              <w:t>-100</w:t>
            </w:r>
          </w:p>
        </w:tc>
        <w:tc>
          <w:tcPr>
            <w:tcW w:w="2366" w:type="dxa"/>
          </w:tcPr>
          <w:p w14:paraId="429C6DA3" w14:textId="774E639B" w:rsidR="00B40856" w:rsidRPr="00712327" w:rsidRDefault="00B40856" w:rsidP="00B40856">
            <w:pPr>
              <w:tabs>
                <w:tab w:val="left" w:pos="720"/>
              </w:tabs>
              <w:adjustRightInd w:val="0"/>
              <w:snapToGrid w:val="0"/>
              <w:spacing w:line="360" w:lineRule="auto"/>
              <w:ind w:right="28"/>
              <w:jc w:val="center"/>
              <w:rPr>
                <w:bCs/>
                <w:sz w:val="22"/>
                <w:szCs w:val="22"/>
              </w:rPr>
            </w:pPr>
            <w:r w:rsidRPr="001403BC">
              <w:t>279.6</w:t>
            </w:r>
          </w:p>
        </w:tc>
        <w:tc>
          <w:tcPr>
            <w:tcW w:w="2028" w:type="dxa"/>
          </w:tcPr>
          <w:p w14:paraId="0626D56B" w14:textId="6B92814A" w:rsidR="00B40856" w:rsidRPr="00712327" w:rsidRDefault="00B40856" w:rsidP="00B40856">
            <w:pPr>
              <w:tabs>
                <w:tab w:val="left" w:pos="720"/>
              </w:tabs>
              <w:adjustRightInd w:val="0"/>
              <w:snapToGrid w:val="0"/>
              <w:spacing w:line="360" w:lineRule="auto"/>
              <w:ind w:right="28"/>
              <w:jc w:val="center"/>
              <w:rPr>
                <w:bCs/>
                <w:sz w:val="22"/>
                <w:szCs w:val="22"/>
              </w:rPr>
            </w:pPr>
            <w:r w:rsidRPr="00BF0381">
              <w:t>60</w:t>
            </w:r>
          </w:p>
        </w:tc>
        <w:tc>
          <w:tcPr>
            <w:tcW w:w="2366" w:type="dxa"/>
          </w:tcPr>
          <w:p w14:paraId="1AD61D20" w14:textId="64D4FDDB" w:rsidR="00B40856" w:rsidRPr="00712327" w:rsidRDefault="00B40856" w:rsidP="00B40856">
            <w:pPr>
              <w:tabs>
                <w:tab w:val="left" w:pos="720"/>
              </w:tabs>
              <w:adjustRightInd w:val="0"/>
              <w:snapToGrid w:val="0"/>
              <w:spacing w:line="360" w:lineRule="auto"/>
              <w:ind w:right="28"/>
              <w:jc w:val="center"/>
              <w:rPr>
                <w:bCs/>
                <w:sz w:val="22"/>
                <w:szCs w:val="22"/>
              </w:rPr>
            </w:pPr>
            <w:r w:rsidRPr="00BF0381">
              <w:t>198.3</w:t>
            </w:r>
          </w:p>
        </w:tc>
      </w:tr>
      <w:tr w:rsidR="00B40856" w:rsidRPr="00712327" w14:paraId="7C92F578" w14:textId="77777777" w:rsidTr="008B3B9E">
        <w:tc>
          <w:tcPr>
            <w:tcW w:w="2028" w:type="dxa"/>
          </w:tcPr>
          <w:p w14:paraId="53300F14" w14:textId="4179B579" w:rsidR="00B40856" w:rsidRPr="00712327" w:rsidRDefault="00B40856" w:rsidP="00B40856">
            <w:pPr>
              <w:tabs>
                <w:tab w:val="left" w:pos="720"/>
              </w:tabs>
              <w:adjustRightInd w:val="0"/>
              <w:snapToGrid w:val="0"/>
              <w:spacing w:line="360" w:lineRule="auto"/>
              <w:ind w:right="28"/>
              <w:jc w:val="center"/>
              <w:rPr>
                <w:bCs/>
                <w:sz w:val="22"/>
                <w:szCs w:val="22"/>
              </w:rPr>
            </w:pPr>
            <w:r w:rsidRPr="001403BC">
              <w:t>-90</w:t>
            </w:r>
          </w:p>
        </w:tc>
        <w:tc>
          <w:tcPr>
            <w:tcW w:w="2366" w:type="dxa"/>
          </w:tcPr>
          <w:p w14:paraId="75BF65BA" w14:textId="5DB64615" w:rsidR="00B40856" w:rsidRPr="00712327" w:rsidRDefault="00B40856" w:rsidP="00B40856">
            <w:pPr>
              <w:tabs>
                <w:tab w:val="left" w:pos="720"/>
              </w:tabs>
              <w:adjustRightInd w:val="0"/>
              <w:snapToGrid w:val="0"/>
              <w:spacing w:line="360" w:lineRule="auto"/>
              <w:ind w:right="28"/>
              <w:jc w:val="center"/>
              <w:rPr>
                <w:bCs/>
                <w:sz w:val="22"/>
                <w:szCs w:val="22"/>
              </w:rPr>
            </w:pPr>
            <w:r w:rsidRPr="001403BC">
              <w:t>256.8</w:t>
            </w:r>
          </w:p>
        </w:tc>
        <w:tc>
          <w:tcPr>
            <w:tcW w:w="2028" w:type="dxa"/>
          </w:tcPr>
          <w:p w14:paraId="4AAE8D40" w14:textId="748DDFDF" w:rsidR="00B40856" w:rsidRPr="00712327" w:rsidRDefault="00B40856" w:rsidP="00B40856">
            <w:pPr>
              <w:tabs>
                <w:tab w:val="left" w:pos="720"/>
              </w:tabs>
              <w:adjustRightInd w:val="0"/>
              <w:snapToGrid w:val="0"/>
              <w:spacing w:line="360" w:lineRule="auto"/>
              <w:ind w:right="28"/>
              <w:jc w:val="center"/>
              <w:rPr>
                <w:bCs/>
                <w:sz w:val="22"/>
                <w:szCs w:val="22"/>
              </w:rPr>
            </w:pPr>
            <w:r w:rsidRPr="00BF0381">
              <w:t>70</w:t>
            </w:r>
          </w:p>
        </w:tc>
        <w:tc>
          <w:tcPr>
            <w:tcW w:w="2366" w:type="dxa"/>
          </w:tcPr>
          <w:p w14:paraId="256DB3AF" w14:textId="7F991435" w:rsidR="00B40856" w:rsidRPr="00712327" w:rsidRDefault="00B40856" w:rsidP="00B40856">
            <w:pPr>
              <w:tabs>
                <w:tab w:val="left" w:pos="720"/>
              </w:tabs>
              <w:adjustRightInd w:val="0"/>
              <w:snapToGrid w:val="0"/>
              <w:spacing w:line="360" w:lineRule="auto"/>
              <w:ind w:right="28"/>
              <w:jc w:val="center"/>
              <w:rPr>
                <w:bCs/>
                <w:sz w:val="22"/>
                <w:szCs w:val="22"/>
              </w:rPr>
            </w:pPr>
            <w:r w:rsidRPr="00BF0381">
              <w:t>213</w:t>
            </w:r>
          </w:p>
        </w:tc>
      </w:tr>
      <w:tr w:rsidR="00B40856" w:rsidRPr="00712327" w14:paraId="2D5AB877" w14:textId="77777777" w:rsidTr="008B3B9E">
        <w:tc>
          <w:tcPr>
            <w:tcW w:w="2028" w:type="dxa"/>
          </w:tcPr>
          <w:p w14:paraId="2CE005F0" w14:textId="2F31AAAA" w:rsidR="00B40856" w:rsidRPr="00712327" w:rsidRDefault="00B40856" w:rsidP="00B40856">
            <w:pPr>
              <w:tabs>
                <w:tab w:val="left" w:pos="720"/>
              </w:tabs>
              <w:adjustRightInd w:val="0"/>
              <w:snapToGrid w:val="0"/>
              <w:spacing w:line="360" w:lineRule="auto"/>
              <w:ind w:right="28"/>
              <w:jc w:val="center"/>
              <w:rPr>
                <w:bCs/>
                <w:sz w:val="22"/>
                <w:szCs w:val="22"/>
              </w:rPr>
            </w:pPr>
            <w:r w:rsidRPr="001403BC">
              <w:t>-80</w:t>
            </w:r>
          </w:p>
        </w:tc>
        <w:tc>
          <w:tcPr>
            <w:tcW w:w="2366" w:type="dxa"/>
          </w:tcPr>
          <w:p w14:paraId="2950A015" w14:textId="34D1780D" w:rsidR="00B40856" w:rsidRPr="00712327" w:rsidRDefault="00B40856" w:rsidP="00B40856">
            <w:pPr>
              <w:tabs>
                <w:tab w:val="left" w:pos="720"/>
              </w:tabs>
              <w:adjustRightInd w:val="0"/>
              <w:snapToGrid w:val="0"/>
              <w:spacing w:line="360" w:lineRule="auto"/>
              <w:ind w:right="28"/>
              <w:jc w:val="center"/>
              <w:rPr>
                <w:bCs/>
                <w:sz w:val="22"/>
                <w:szCs w:val="22"/>
              </w:rPr>
            </w:pPr>
            <w:r w:rsidRPr="001403BC">
              <w:t>234.6</w:t>
            </w:r>
          </w:p>
        </w:tc>
        <w:tc>
          <w:tcPr>
            <w:tcW w:w="2028" w:type="dxa"/>
          </w:tcPr>
          <w:p w14:paraId="1519FB95" w14:textId="2D9CC4EF" w:rsidR="00B40856" w:rsidRPr="00712327" w:rsidRDefault="00B40856" w:rsidP="00B40856">
            <w:pPr>
              <w:tabs>
                <w:tab w:val="left" w:pos="720"/>
              </w:tabs>
              <w:adjustRightInd w:val="0"/>
              <w:snapToGrid w:val="0"/>
              <w:spacing w:line="360" w:lineRule="auto"/>
              <w:ind w:right="28"/>
              <w:jc w:val="center"/>
              <w:rPr>
                <w:bCs/>
                <w:sz w:val="22"/>
                <w:szCs w:val="22"/>
              </w:rPr>
            </w:pPr>
            <w:r w:rsidRPr="00BF0381">
              <w:t>80</w:t>
            </w:r>
          </w:p>
        </w:tc>
        <w:tc>
          <w:tcPr>
            <w:tcW w:w="2366" w:type="dxa"/>
          </w:tcPr>
          <w:p w14:paraId="20D52E37" w14:textId="7D195A17" w:rsidR="00B40856" w:rsidRPr="00712327" w:rsidRDefault="00B40856" w:rsidP="00B40856">
            <w:pPr>
              <w:tabs>
                <w:tab w:val="left" w:pos="720"/>
              </w:tabs>
              <w:adjustRightInd w:val="0"/>
              <w:snapToGrid w:val="0"/>
              <w:spacing w:line="360" w:lineRule="auto"/>
              <w:ind w:right="28"/>
              <w:jc w:val="center"/>
              <w:rPr>
                <w:bCs/>
                <w:sz w:val="22"/>
                <w:szCs w:val="22"/>
              </w:rPr>
            </w:pPr>
            <w:r w:rsidRPr="00BF0381">
              <w:t>232.8</w:t>
            </w:r>
          </w:p>
        </w:tc>
      </w:tr>
      <w:tr w:rsidR="00B40856" w:rsidRPr="00712327" w14:paraId="26763C3C" w14:textId="77777777" w:rsidTr="008B3B9E">
        <w:tc>
          <w:tcPr>
            <w:tcW w:w="2028" w:type="dxa"/>
          </w:tcPr>
          <w:p w14:paraId="0C6387D2" w14:textId="466F8A48" w:rsidR="00B40856" w:rsidRPr="00712327" w:rsidRDefault="00B40856" w:rsidP="00B40856">
            <w:pPr>
              <w:tabs>
                <w:tab w:val="left" w:pos="720"/>
              </w:tabs>
              <w:adjustRightInd w:val="0"/>
              <w:snapToGrid w:val="0"/>
              <w:spacing w:line="360" w:lineRule="auto"/>
              <w:ind w:right="28"/>
              <w:jc w:val="center"/>
              <w:rPr>
                <w:bCs/>
                <w:sz w:val="22"/>
                <w:szCs w:val="22"/>
              </w:rPr>
            </w:pPr>
            <w:r w:rsidRPr="001403BC">
              <w:t>-70</w:t>
            </w:r>
          </w:p>
        </w:tc>
        <w:tc>
          <w:tcPr>
            <w:tcW w:w="2366" w:type="dxa"/>
          </w:tcPr>
          <w:p w14:paraId="615E4DEA" w14:textId="0EB338DE" w:rsidR="00B40856" w:rsidRPr="00712327" w:rsidRDefault="00B40856" w:rsidP="00B40856">
            <w:pPr>
              <w:tabs>
                <w:tab w:val="left" w:pos="720"/>
              </w:tabs>
              <w:adjustRightInd w:val="0"/>
              <w:snapToGrid w:val="0"/>
              <w:spacing w:line="360" w:lineRule="auto"/>
              <w:ind w:right="28"/>
              <w:jc w:val="center"/>
              <w:rPr>
                <w:bCs/>
                <w:sz w:val="22"/>
                <w:szCs w:val="22"/>
              </w:rPr>
            </w:pPr>
            <w:r w:rsidRPr="001403BC">
              <w:t>215.4</w:t>
            </w:r>
          </w:p>
        </w:tc>
        <w:tc>
          <w:tcPr>
            <w:tcW w:w="2028" w:type="dxa"/>
          </w:tcPr>
          <w:p w14:paraId="79E006E9" w14:textId="78754747" w:rsidR="00B40856" w:rsidRPr="00712327" w:rsidRDefault="00B40856" w:rsidP="00B40856">
            <w:pPr>
              <w:tabs>
                <w:tab w:val="left" w:pos="720"/>
              </w:tabs>
              <w:adjustRightInd w:val="0"/>
              <w:snapToGrid w:val="0"/>
              <w:spacing w:line="360" w:lineRule="auto"/>
              <w:ind w:right="28"/>
              <w:jc w:val="center"/>
              <w:rPr>
                <w:bCs/>
                <w:sz w:val="22"/>
                <w:szCs w:val="22"/>
              </w:rPr>
            </w:pPr>
            <w:r w:rsidRPr="00BF0381">
              <w:t>90</w:t>
            </w:r>
          </w:p>
        </w:tc>
        <w:tc>
          <w:tcPr>
            <w:tcW w:w="2366" w:type="dxa"/>
          </w:tcPr>
          <w:p w14:paraId="227610FB" w14:textId="16A927E7" w:rsidR="00B40856" w:rsidRPr="00712327" w:rsidRDefault="00B40856" w:rsidP="00B40856">
            <w:pPr>
              <w:tabs>
                <w:tab w:val="left" w:pos="720"/>
              </w:tabs>
              <w:adjustRightInd w:val="0"/>
              <w:snapToGrid w:val="0"/>
              <w:spacing w:line="360" w:lineRule="auto"/>
              <w:ind w:right="28"/>
              <w:jc w:val="center"/>
              <w:rPr>
                <w:bCs/>
                <w:sz w:val="22"/>
                <w:szCs w:val="22"/>
              </w:rPr>
            </w:pPr>
            <w:r w:rsidRPr="00BF0381">
              <w:t>258.1</w:t>
            </w:r>
          </w:p>
        </w:tc>
      </w:tr>
      <w:tr w:rsidR="00B40856" w:rsidRPr="00712327" w14:paraId="67927B1B" w14:textId="77777777" w:rsidTr="008B3B9E">
        <w:tc>
          <w:tcPr>
            <w:tcW w:w="2028" w:type="dxa"/>
          </w:tcPr>
          <w:p w14:paraId="20F1957A" w14:textId="71C8E01A" w:rsidR="00B40856" w:rsidRPr="00712327" w:rsidRDefault="00B40856" w:rsidP="00B40856">
            <w:pPr>
              <w:tabs>
                <w:tab w:val="left" w:pos="720"/>
              </w:tabs>
              <w:adjustRightInd w:val="0"/>
              <w:snapToGrid w:val="0"/>
              <w:spacing w:line="360" w:lineRule="auto"/>
              <w:ind w:right="28"/>
              <w:jc w:val="center"/>
              <w:rPr>
                <w:bCs/>
                <w:sz w:val="22"/>
                <w:szCs w:val="22"/>
              </w:rPr>
            </w:pPr>
            <w:r w:rsidRPr="001403BC">
              <w:t>-60</w:t>
            </w:r>
          </w:p>
        </w:tc>
        <w:tc>
          <w:tcPr>
            <w:tcW w:w="2366" w:type="dxa"/>
          </w:tcPr>
          <w:p w14:paraId="6F002E54" w14:textId="368CC0FC" w:rsidR="00B40856" w:rsidRPr="00712327" w:rsidRDefault="00B40856" w:rsidP="00B40856">
            <w:pPr>
              <w:tabs>
                <w:tab w:val="left" w:pos="720"/>
              </w:tabs>
              <w:adjustRightInd w:val="0"/>
              <w:snapToGrid w:val="0"/>
              <w:spacing w:line="360" w:lineRule="auto"/>
              <w:ind w:right="28"/>
              <w:jc w:val="center"/>
              <w:rPr>
                <w:bCs/>
                <w:sz w:val="22"/>
                <w:szCs w:val="22"/>
              </w:rPr>
            </w:pPr>
            <w:r w:rsidRPr="001403BC">
              <w:t>191.9</w:t>
            </w:r>
          </w:p>
        </w:tc>
        <w:tc>
          <w:tcPr>
            <w:tcW w:w="2028" w:type="dxa"/>
          </w:tcPr>
          <w:p w14:paraId="74FE3184" w14:textId="4809938F" w:rsidR="00B40856" w:rsidRPr="00712327" w:rsidRDefault="00B40856" w:rsidP="00B40856">
            <w:pPr>
              <w:tabs>
                <w:tab w:val="left" w:pos="720"/>
              </w:tabs>
              <w:adjustRightInd w:val="0"/>
              <w:snapToGrid w:val="0"/>
              <w:spacing w:line="360" w:lineRule="auto"/>
              <w:ind w:right="28"/>
              <w:jc w:val="center"/>
              <w:rPr>
                <w:bCs/>
                <w:sz w:val="22"/>
                <w:szCs w:val="22"/>
              </w:rPr>
            </w:pPr>
            <w:r w:rsidRPr="00BF0381">
              <w:t>100</w:t>
            </w:r>
          </w:p>
        </w:tc>
        <w:tc>
          <w:tcPr>
            <w:tcW w:w="2366" w:type="dxa"/>
          </w:tcPr>
          <w:p w14:paraId="56BE8F76" w14:textId="5D3F7584" w:rsidR="00B40856" w:rsidRPr="00712327" w:rsidRDefault="00B40856" w:rsidP="00B40856">
            <w:pPr>
              <w:tabs>
                <w:tab w:val="left" w:pos="720"/>
              </w:tabs>
              <w:adjustRightInd w:val="0"/>
              <w:snapToGrid w:val="0"/>
              <w:spacing w:line="360" w:lineRule="auto"/>
              <w:ind w:right="28"/>
              <w:jc w:val="center"/>
              <w:rPr>
                <w:bCs/>
                <w:sz w:val="22"/>
                <w:szCs w:val="22"/>
              </w:rPr>
            </w:pPr>
            <w:r w:rsidRPr="00BF0381">
              <w:t>283.5</w:t>
            </w:r>
          </w:p>
        </w:tc>
      </w:tr>
      <w:tr w:rsidR="00B40856" w:rsidRPr="00712327" w14:paraId="07EBBA37" w14:textId="77777777" w:rsidTr="008B3B9E">
        <w:tc>
          <w:tcPr>
            <w:tcW w:w="2028" w:type="dxa"/>
          </w:tcPr>
          <w:p w14:paraId="7989A175" w14:textId="7AE7B4F9"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-50</w:t>
            </w:r>
          </w:p>
        </w:tc>
        <w:tc>
          <w:tcPr>
            <w:tcW w:w="2366" w:type="dxa"/>
          </w:tcPr>
          <w:p w14:paraId="3003FFDD" w14:textId="511D5D8E"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163.7</w:t>
            </w:r>
          </w:p>
        </w:tc>
        <w:tc>
          <w:tcPr>
            <w:tcW w:w="2028" w:type="dxa"/>
          </w:tcPr>
          <w:p w14:paraId="247B8C97" w14:textId="2BA37A73"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110</w:t>
            </w:r>
          </w:p>
        </w:tc>
        <w:tc>
          <w:tcPr>
            <w:tcW w:w="2366" w:type="dxa"/>
          </w:tcPr>
          <w:p w14:paraId="32CD4563" w14:textId="662FAEFC"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308.8</w:t>
            </w:r>
          </w:p>
        </w:tc>
      </w:tr>
      <w:tr w:rsidR="00B40856" w:rsidRPr="00712327" w14:paraId="395825D7" w14:textId="77777777" w:rsidTr="008B3B9E">
        <w:tc>
          <w:tcPr>
            <w:tcW w:w="2028" w:type="dxa"/>
          </w:tcPr>
          <w:p w14:paraId="79537BE3" w14:textId="4A95ACF2"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-40</w:t>
            </w:r>
          </w:p>
        </w:tc>
        <w:tc>
          <w:tcPr>
            <w:tcW w:w="2366" w:type="dxa"/>
          </w:tcPr>
          <w:p w14:paraId="12C49E3E" w14:textId="2C7B7402"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139.9</w:t>
            </w:r>
          </w:p>
        </w:tc>
        <w:tc>
          <w:tcPr>
            <w:tcW w:w="2028" w:type="dxa"/>
          </w:tcPr>
          <w:p w14:paraId="1BF75DDC" w14:textId="4119C9FB"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120</w:t>
            </w:r>
          </w:p>
        </w:tc>
        <w:tc>
          <w:tcPr>
            <w:tcW w:w="2366" w:type="dxa"/>
          </w:tcPr>
          <w:p w14:paraId="7BD87046" w14:textId="1862FBD6"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339</w:t>
            </w:r>
          </w:p>
        </w:tc>
      </w:tr>
      <w:tr w:rsidR="00B40856" w:rsidRPr="00712327" w14:paraId="78B2D514" w14:textId="77777777" w:rsidTr="008B3B9E">
        <w:tc>
          <w:tcPr>
            <w:tcW w:w="2028" w:type="dxa"/>
          </w:tcPr>
          <w:p w14:paraId="05B07F0D" w14:textId="7CCC94A0"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-30</w:t>
            </w:r>
          </w:p>
        </w:tc>
        <w:tc>
          <w:tcPr>
            <w:tcW w:w="2366" w:type="dxa"/>
          </w:tcPr>
          <w:p w14:paraId="5F06D64F" w14:textId="654C3C7C"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106.6</w:t>
            </w:r>
          </w:p>
        </w:tc>
        <w:tc>
          <w:tcPr>
            <w:tcW w:w="2028" w:type="dxa"/>
          </w:tcPr>
          <w:p w14:paraId="24588492" w14:textId="1F7FC44B"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130</w:t>
            </w:r>
          </w:p>
        </w:tc>
        <w:tc>
          <w:tcPr>
            <w:tcW w:w="2366" w:type="dxa"/>
          </w:tcPr>
          <w:p w14:paraId="72E28FC8" w14:textId="4B2962C2"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361</w:t>
            </w:r>
          </w:p>
        </w:tc>
      </w:tr>
      <w:tr w:rsidR="00B40856" w:rsidRPr="00712327" w14:paraId="2A81FD95" w14:textId="77777777" w:rsidTr="008B3B9E">
        <w:tc>
          <w:tcPr>
            <w:tcW w:w="2028" w:type="dxa"/>
          </w:tcPr>
          <w:p w14:paraId="7FA54FFB" w14:textId="3AC086D4"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-20</w:t>
            </w:r>
          </w:p>
        </w:tc>
        <w:tc>
          <w:tcPr>
            <w:tcW w:w="2366" w:type="dxa"/>
          </w:tcPr>
          <w:p w14:paraId="03FA49CC" w14:textId="566FF06E"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1403BC">
              <w:t>88.5</w:t>
            </w:r>
          </w:p>
        </w:tc>
        <w:tc>
          <w:tcPr>
            <w:tcW w:w="2028" w:type="dxa"/>
          </w:tcPr>
          <w:p w14:paraId="33EDC318" w14:textId="626A1521"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140</w:t>
            </w:r>
          </w:p>
        </w:tc>
        <w:tc>
          <w:tcPr>
            <w:tcW w:w="2366" w:type="dxa"/>
          </w:tcPr>
          <w:p w14:paraId="43623B19" w14:textId="58C9F914" w:rsidR="00B40856" w:rsidRPr="00712327" w:rsidRDefault="00B40856" w:rsidP="00B40856">
            <w:pPr>
              <w:tabs>
                <w:tab w:val="left" w:pos="720"/>
              </w:tabs>
              <w:adjustRightInd w:val="0"/>
              <w:snapToGrid w:val="0"/>
              <w:spacing w:line="360" w:lineRule="auto"/>
              <w:ind w:right="28"/>
              <w:jc w:val="center"/>
              <w:rPr>
                <w:rFonts w:ascii="等线" w:eastAsia="等线" w:hAnsi="等线" w:hint="eastAsia"/>
                <w:color w:val="000000"/>
                <w:sz w:val="22"/>
                <w:szCs w:val="22"/>
              </w:rPr>
            </w:pPr>
            <w:r w:rsidRPr="00BF0381">
              <w:t>392.1</w:t>
            </w:r>
          </w:p>
        </w:tc>
      </w:tr>
      <w:tr w:rsidR="00B40856" w:rsidRPr="00712327" w14:paraId="763B59EF" w14:textId="77777777" w:rsidTr="008B3B9E">
        <w:tc>
          <w:tcPr>
            <w:tcW w:w="2028" w:type="dxa"/>
          </w:tcPr>
          <w:p w14:paraId="412C66FC" w14:textId="631A28E8" w:rsidR="00B40856" w:rsidRDefault="00B40856" w:rsidP="00B40856">
            <w:pPr>
              <w:tabs>
                <w:tab w:val="left" w:pos="720"/>
              </w:tabs>
              <w:adjustRightInd w:val="0"/>
              <w:snapToGrid w:val="0"/>
              <w:spacing w:line="360" w:lineRule="auto"/>
              <w:ind w:right="28"/>
              <w:jc w:val="center"/>
              <w:rPr>
                <w:color w:val="000000"/>
                <w:sz w:val="22"/>
                <w:szCs w:val="22"/>
              </w:rPr>
            </w:pPr>
            <w:r w:rsidRPr="001403BC">
              <w:t>-10</w:t>
            </w:r>
          </w:p>
        </w:tc>
        <w:tc>
          <w:tcPr>
            <w:tcW w:w="2366" w:type="dxa"/>
          </w:tcPr>
          <w:p w14:paraId="5F77B640" w14:textId="08BA2D33" w:rsidR="00B40856" w:rsidRDefault="00B40856" w:rsidP="00B40856">
            <w:pPr>
              <w:tabs>
                <w:tab w:val="left" w:pos="720"/>
              </w:tabs>
              <w:adjustRightInd w:val="0"/>
              <w:snapToGrid w:val="0"/>
              <w:spacing w:line="360" w:lineRule="auto"/>
              <w:ind w:right="28"/>
              <w:jc w:val="center"/>
              <w:rPr>
                <w:color w:val="000000"/>
                <w:sz w:val="22"/>
                <w:szCs w:val="22"/>
              </w:rPr>
            </w:pPr>
            <w:r w:rsidRPr="001403BC">
              <w:t>61.3</w:t>
            </w:r>
          </w:p>
        </w:tc>
        <w:tc>
          <w:tcPr>
            <w:tcW w:w="2028" w:type="dxa"/>
          </w:tcPr>
          <w:p w14:paraId="0E9793E3" w14:textId="689403E3" w:rsidR="00B40856" w:rsidRDefault="00B40856" w:rsidP="00B40856">
            <w:pPr>
              <w:tabs>
                <w:tab w:val="left" w:pos="720"/>
              </w:tabs>
              <w:adjustRightInd w:val="0"/>
              <w:snapToGrid w:val="0"/>
              <w:spacing w:line="360" w:lineRule="auto"/>
              <w:ind w:right="28"/>
              <w:jc w:val="center"/>
              <w:rPr>
                <w:color w:val="000000"/>
                <w:sz w:val="22"/>
                <w:szCs w:val="22"/>
              </w:rPr>
            </w:pPr>
            <w:r w:rsidRPr="00BF0381">
              <w:t>150</w:t>
            </w:r>
          </w:p>
        </w:tc>
        <w:tc>
          <w:tcPr>
            <w:tcW w:w="2366" w:type="dxa"/>
          </w:tcPr>
          <w:p w14:paraId="68112EC0" w14:textId="122124C0" w:rsidR="00B40856" w:rsidRDefault="00B40856" w:rsidP="00B40856">
            <w:pPr>
              <w:tabs>
                <w:tab w:val="left" w:pos="720"/>
              </w:tabs>
              <w:adjustRightInd w:val="0"/>
              <w:snapToGrid w:val="0"/>
              <w:spacing w:line="360" w:lineRule="auto"/>
              <w:ind w:right="28"/>
              <w:jc w:val="center"/>
              <w:rPr>
                <w:color w:val="000000"/>
                <w:sz w:val="22"/>
                <w:szCs w:val="22"/>
              </w:rPr>
            </w:pPr>
            <w:r w:rsidRPr="00BF0381">
              <w:t>421.1</w:t>
            </w:r>
          </w:p>
        </w:tc>
      </w:tr>
      <w:tr w:rsidR="00B40856" w:rsidRPr="00712327" w14:paraId="41721AFB" w14:textId="77777777" w:rsidTr="008B3B9E">
        <w:tc>
          <w:tcPr>
            <w:tcW w:w="2028" w:type="dxa"/>
          </w:tcPr>
          <w:p w14:paraId="4FF23E5F" w14:textId="55211978" w:rsidR="00B40856" w:rsidRDefault="00B40856" w:rsidP="00B40856">
            <w:pPr>
              <w:tabs>
                <w:tab w:val="left" w:pos="720"/>
              </w:tabs>
              <w:adjustRightInd w:val="0"/>
              <w:snapToGrid w:val="0"/>
              <w:spacing w:line="360" w:lineRule="auto"/>
              <w:ind w:right="28"/>
              <w:jc w:val="center"/>
              <w:rPr>
                <w:color w:val="000000"/>
                <w:sz w:val="22"/>
                <w:szCs w:val="22"/>
              </w:rPr>
            </w:pPr>
            <w:r w:rsidRPr="001403BC">
              <w:t>0</w:t>
            </w:r>
          </w:p>
        </w:tc>
        <w:tc>
          <w:tcPr>
            <w:tcW w:w="2366" w:type="dxa"/>
          </w:tcPr>
          <w:p w14:paraId="1B4F9CF4" w14:textId="7626F894" w:rsidR="00B40856" w:rsidRDefault="00B40856" w:rsidP="00B40856">
            <w:pPr>
              <w:tabs>
                <w:tab w:val="left" w:pos="720"/>
              </w:tabs>
              <w:adjustRightInd w:val="0"/>
              <w:snapToGrid w:val="0"/>
              <w:spacing w:line="360" w:lineRule="auto"/>
              <w:ind w:right="28"/>
              <w:jc w:val="center"/>
              <w:rPr>
                <w:color w:val="000000"/>
                <w:sz w:val="22"/>
                <w:szCs w:val="22"/>
              </w:rPr>
            </w:pPr>
            <w:r w:rsidRPr="001403BC">
              <w:t>50.1</w:t>
            </w:r>
          </w:p>
        </w:tc>
        <w:tc>
          <w:tcPr>
            <w:tcW w:w="2028" w:type="dxa"/>
          </w:tcPr>
          <w:p w14:paraId="5844F955" w14:textId="2FDB4592" w:rsidR="00B40856" w:rsidRDefault="00B40856" w:rsidP="00B40856">
            <w:pPr>
              <w:tabs>
                <w:tab w:val="left" w:pos="720"/>
              </w:tabs>
              <w:adjustRightInd w:val="0"/>
              <w:snapToGrid w:val="0"/>
              <w:spacing w:line="360" w:lineRule="auto"/>
              <w:ind w:right="28"/>
              <w:jc w:val="center"/>
              <w:rPr>
                <w:color w:val="000000"/>
                <w:sz w:val="22"/>
                <w:szCs w:val="22"/>
              </w:rPr>
            </w:pPr>
            <w:r w:rsidRPr="00BF0381">
              <w:t>10</w:t>
            </w:r>
          </w:p>
        </w:tc>
        <w:tc>
          <w:tcPr>
            <w:tcW w:w="2366" w:type="dxa"/>
          </w:tcPr>
          <w:p w14:paraId="691E10A9" w14:textId="0F627E53" w:rsidR="00B40856" w:rsidRDefault="00B40856" w:rsidP="00B40856">
            <w:pPr>
              <w:tabs>
                <w:tab w:val="left" w:pos="720"/>
              </w:tabs>
              <w:adjustRightInd w:val="0"/>
              <w:snapToGrid w:val="0"/>
              <w:spacing w:line="360" w:lineRule="auto"/>
              <w:ind w:right="28"/>
              <w:jc w:val="center"/>
              <w:rPr>
                <w:color w:val="000000"/>
                <w:sz w:val="22"/>
                <w:szCs w:val="22"/>
              </w:rPr>
            </w:pPr>
            <w:r w:rsidRPr="00BF0381">
              <w:t>61.9</w:t>
            </w:r>
          </w:p>
        </w:tc>
      </w:tr>
    </w:tbl>
    <w:p w14:paraId="63AB61F4" w14:textId="77777777" w:rsidR="00DF65EB" w:rsidRPr="00DF65EB" w:rsidRDefault="00DF65EB" w:rsidP="002D41A4">
      <w:pPr>
        <w:tabs>
          <w:tab w:val="left" w:pos="479"/>
        </w:tabs>
        <w:adjustRightInd w:val="0"/>
        <w:snapToGrid w:val="0"/>
        <w:spacing w:line="360" w:lineRule="auto"/>
        <w:ind w:right="28"/>
        <w:rPr>
          <w:bCs/>
          <w:sz w:val="24"/>
          <w:szCs w:val="24"/>
        </w:rPr>
      </w:pPr>
    </w:p>
    <w:p w14:paraId="396BC2D3" w14:textId="3A066A4C" w:rsidR="00E1704D" w:rsidRDefault="00E1704D" w:rsidP="00E1704D">
      <w:pPr>
        <w:tabs>
          <w:tab w:val="left" w:pos="479"/>
        </w:tabs>
        <w:adjustRightInd w:val="0"/>
        <w:snapToGrid w:val="0"/>
        <w:spacing w:line="360" w:lineRule="auto"/>
        <w:ind w:right="28" w:firstLineChars="100" w:firstLine="241"/>
        <w:jc w:val="center"/>
        <w:rPr>
          <w:b/>
          <w:sz w:val="24"/>
          <w:szCs w:val="24"/>
        </w:rPr>
      </w:pPr>
      <w:r>
        <w:rPr>
          <w:b/>
          <w:noProof/>
          <w:sz w:val="24"/>
          <w:szCs w:val="24"/>
        </w:rPr>
        <w:lastRenderedPageBreak/>
        <w:drawing>
          <wp:inline distT="0" distB="0" distL="0" distR="0" wp14:anchorId="08E49297" wp14:editId="4646B7F9">
            <wp:extent cx="4232266" cy="2993553"/>
            <wp:effectExtent l="0" t="0" r="0" b="0"/>
            <wp:docPr id="191961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395" name="图片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2266" cy="2993553"/>
                    </a:xfrm>
                    <a:prstGeom prst="rect">
                      <a:avLst/>
                    </a:prstGeom>
                  </pic:spPr>
                </pic:pic>
              </a:graphicData>
            </a:graphic>
          </wp:inline>
        </w:drawing>
      </w:r>
    </w:p>
    <w:p w14:paraId="4780A369" w14:textId="0EFB9EDD" w:rsidR="00E1704D" w:rsidRPr="00E1704D" w:rsidRDefault="00E1704D" w:rsidP="00E1704D">
      <w:pPr>
        <w:tabs>
          <w:tab w:val="left" w:pos="479"/>
        </w:tabs>
        <w:adjustRightInd w:val="0"/>
        <w:snapToGrid w:val="0"/>
        <w:spacing w:line="360" w:lineRule="auto"/>
        <w:ind w:right="28" w:firstLineChars="100" w:firstLine="220"/>
        <w:jc w:val="center"/>
        <w:rPr>
          <w:bCs/>
          <w:sz w:val="22"/>
          <w:szCs w:val="22"/>
        </w:rPr>
      </w:pPr>
      <w:r w:rsidRPr="00E1704D">
        <w:rPr>
          <w:rFonts w:hint="eastAsia"/>
          <w:bCs/>
          <w:sz w:val="22"/>
          <w:szCs w:val="22"/>
        </w:rPr>
        <w:t>图</w:t>
      </w:r>
      <w:r w:rsidRPr="00E1704D">
        <w:rPr>
          <w:rFonts w:hint="eastAsia"/>
          <w:bCs/>
          <w:sz w:val="22"/>
          <w:szCs w:val="22"/>
        </w:rPr>
        <w:t xml:space="preserve">4 </w:t>
      </w:r>
      <w:r w:rsidRPr="00E1704D">
        <w:rPr>
          <w:rFonts w:hint="eastAsia"/>
          <w:bCs/>
          <w:sz w:val="22"/>
          <w:szCs w:val="22"/>
        </w:rPr>
        <w:t>光斑大小</w:t>
      </w:r>
      <w:r w:rsidRPr="00E1704D">
        <w:rPr>
          <w:rFonts w:hint="eastAsia"/>
          <w:bCs/>
          <w:sz w:val="22"/>
          <w:szCs w:val="22"/>
        </w:rPr>
        <w:t>-</w:t>
      </w:r>
      <w:r w:rsidRPr="00E1704D">
        <w:rPr>
          <w:rFonts w:hint="eastAsia"/>
          <w:bCs/>
          <w:sz w:val="22"/>
          <w:szCs w:val="22"/>
        </w:rPr>
        <w:t>离焦量的定标曲线</w:t>
      </w:r>
    </w:p>
    <w:p w14:paraId="33F1B875" w14:textId="52879FF8" w:rsidR="0059241D" w:rsidRDefault="00E1704D" w:rsidP="00B40856">
      <w:pPr>
        <w:tabs>
          <w:tab w:val="left" w:pos="480"/>
        </w:tabs>
        <w:adjustRightInd w:val="0"/>
        <w:snapToGrid w:val="0"/>
        <w:spacing w:line="360" w:lineRule="auto"/>
        <w:ind w:right="28"/>
        <w:rPr>
          <w:bCs/>
          <w:szCs w:val="21"/>
        </w:rPr>
      </w:pPr>
      <w:r>
        <w:rPr>
          <w:bCs/>
          <w:sz w:val="24"/>
          <w:szCs w:val="24"/>
        </w:rPr>
        <w:tab/>
      </w:r>
      <w:r w:rsidR="00AF5E60">
        <w:rPr>
          <w:rFonts w:hint="eastAsia"/>
          <w:bCs/>
          <w:sz w:val="22"/>
          <w:szCs w:val="22"/>
        </w:rPr>
        <w:t>此处使用</w:t>
      </w:r>
      <w:r w:rsidR="00AF5E60">
        <w:rPr>
          <w:rFonts w:hint="eastAsia"/>
          <w:bCs/>
          <w:sz w:val="22"/>
          <w:szCs w:val="22"/>
        </w:rPr>
        <w:t>CCD</w:t>
      </w:r>
      <w:r w:rsidR="00AF5E60">
        <w:rPr>
          <w:rFonts w:hint="eastAsia"/>
          <w:bCs/>
          <w:sz w:val="22"/>
          <w:szCs w:val="22"/>
        </w:rPr>
        <w:t>对光斑半径进行测量，使用</w:t>
      </w:r>
      <w:r w:rsidRPr="00E1704D">
        <w:rPr>
          <w:rFonts w:hint="eastAsia"/>
          <w:bCs/>
          <w:sz w:val="22"/>
          <w:szCs w:val="22"/>
        </w:rPr>
        <w:t>pixel</w:t>
      </w:r>
      <w:r w:rsidRPr="00E1704D">
        <w:rPr>
          <w:rFonts w:hint="eastAsia"/>
          <w:bCs/>
          <w:sz w:val="22"/>
          <w:szCs w:val="22"/>
        </w:rPr>
        <w:t>为单位。</w:t>
      </w:r>
      <w:r w:rsidR="00AF5E60">
        <w:rPr>
          <w:rFonts w:hint="eastAsia"/>
          <w:bCs/>
          <w:sz w:val="22"/>
          <w:szCs w:val="22"/>
        </w:rPr>
        <w:t>人为规定移动距离</w:t>
      </w:r>
      <w:r>
        <w:rPr>
          <w:rFonts w:hint="eastAsia"/>
          <w:bCs/>
          <w:sz w:val="22"/>
          <w:szCs w:val="22"/>
        </w:rPr>
        <w:t>负号表示靠近透镜，正号代表远离透镜。</w:t>
      </w:r>
    </w:p>
    <w:p w14:paraId="207EFF9F" w14:textId="108BAF4B" w:rsidR="0059241D" w:rsidRDefault="0059241D" w:rsidP="00E4013E">
      <w:pPr>
        <w:tabs>
          <w:tab w:val="left" w:pos="500"/>
        </w:tabs>
        <w:adjustRightInd w:val="0"/>
        <w:snapToGrid w:val="0"/>
        <w:spacing w:line="360" w:lineRule="auto"/>
        <w:ind w:right="28"/>
        <w:rPr>
          <w:bCs/>
          <w:sz w:val="22"/>
          <w:szCs w:val="22"/>
        </w:rPr>
      </w:pPr>
      <w:r>
        <w:rPr>
          <w:bCs/>
          <w:sz w:val="22"/>
          <w:szCs w:val="22"/>
        </w:rPr>
        <w:tab/>
      </w:r>
      <w:r w:rsidRPr="0059241D">
        <w:rPr>
          <w:rFonts w:hint="eastAsia"/>
          <w:bCs/>
          <w:sz w:val="22"/>
          <w:szCs w:val="22"/>
        </w:rPr>
        <w:t>从图中可以看出，定标曲线为</w:t>
      </w:r>
      <w:r w:rsidRPr="0059241D">
        <w:rPr>
          <w:rFonts w:hint="eastAsia"/>
          <w:bCs/>
          <w:sz w:val="22"/>
          <w:szCs w:val="22"/>
        </w:rPr>
        <w:t>V</w:t>
      </w:r>
      <w:r w:rsidRPr="0059241D">
        <w:rPr>
          <w:rFonts w:hint="eastAsia"/>
          <w:bCs/>
          <w:sz w:val="22"/>
          <w:szCs w:val="22"/>
        </w:rPr>
        <w:t>型曲线，</w:t>
      </w:r>
      <w:r>
        <w:rPr>
          <w:rFonts w:hint="eastAsia"/>
          <w:bCs/>
          <w:sz w:val="22"/>
          <w:szCs w:val="22"/>
        </w:rPr>
        <w:t>但曲线的正斜率部分和负斜率部分并未完全对称，对两</w:t>
      </w:r>
      <w:r w:rsidR="00E4013E">
        <w:rPr>
          <w:rFonts w:hint="eastAsia"/>
          <w:bCs/>
          <w:sz w:val="22"/>
          <w:szCs w:val="22"/>
        </w:rPr>
        <w:t>部分曲线进行线性拟合，分别得到直线拟合公式：</w:t>
      </w:r>
    </w:p>
    <w:p w14:paraId="41677545" w14:textId="50F7A26A" w:rsidR="00E4013E" w:rsidRPr="00E4013E" w:rsidRDefault="00E4013E" w:rsidP="0059241D">
      <w:pPr>
        <w:tabs>
          <w:tab w:val="left" w:pos="720"/>
        </w:tabs>
        <w:adjustRightInd w:val="0"/>
        <w:snapToGrid w:val="0"/>
        <w:spacing w:line="360" w:lineRule="auto"/>
        <w:ind w:right="28"/>
        <w:rPr>
          <w:bCs/>
          <w:sz w:val="22"/>
          <w:szCs w:val="22"/>
        </w:rPr>
      </w:pPr>
      <m:oMathPara>
        <m:oMath>
          <m:r>
            <w:rPr>
              <w:rFonts w:ascii="Cambria Math" w:hAnsi="Cambria Math" w:hint="eastAsia"/>
              <w:sz w:val="22"/>
              <w:szCs w:val="22"/>
            </w:rPr>
            <m:t>y</m:t>
          </m:r>
          <m:r>
            <w:rPr>
              <w:rFonts w:ascii="Cambria Math" w:hAnsi="Cambria Math"/>
              <w:sz w:val="22"/>
              <w:szCs w:val="22"/>
            </w:rPr>
            <m:t>=46.81-2.29</m:t>
          </m:r>
          <m:r>
            <w:rPr>
              <w:rFonts w:ascii="Cambria Math" w:hAnsi="Cambria Math"/>
              <w:sz w:val="22"/>
              <w:szCs w:val="22"/>
            </w:rPr>
            <m:t>4</m:t>
          </m:r>
          <m:r>
            <w:rPr>
              <w:rFonts w:ascii="Cambria Math" w:hAnsi="Cambria Math" w:hint="eastAsia"/>
              <w:sz w:val="22"/>
              <w:szCs w:val="22"/>
            </w:rPr>
            <m:t>x</m:t>
          </m:r>
        </m:oMath>
      </m:oMathPara>
    </w:p>
    <w:p w14:paraId="07EDAFD4" w14:textId="6E57DE0F" w:rsidR="00E4013E" w:rsidRPr="00E4013E" w:rsidRDefault="00E4013E" w:rsidP="0059241D">
      <w:pPr>
        <w:tabs>
          <w:tab w:val="left" w:pos="720"/>
        </w:tabs>
        <w:adjustRightInd w:val="0"/>
        <w:snapToGrid w:val="0"/>
        <w:spacing w:line="360" w:lineRule="auto"/>
        <w:ind w:right="28"/>
        <w:rPr>
          <w:bCs/>
          <w:sz w:val="22"/>
          <w:szCs w:val="22"/>
        </w:rPr>
      </w:pPr>
      <m:oMathPara>
        <m:oMath>
          <m:r>
            <w:rPr>
              <w:rFonts w:ascii="Cambria Math" w:hAnsi="Cambria Math" w:hint="eastAsia"/>
              <w:sz w:val="22"/>
              <w:szCs w:val="22"/>
            </w:rPr>
            <m:t>y</m:t>
          </m:r>
          <m:r>
            <w:rPr>
              <w:rFonts w:ascii="Cambria Math" w:hAnsi="Cambria Math"/>
              <w:sz w:val="22"/>
              <w:szCs w:val="22"/>
            </w:rPr>
            <m:t>=43.84+2.4</m:t>
          </m:r>
          <m:r>
            <w:rPr>
              <w:rFonts w:ascii="Cambria Math" w:hAnsi="Cambria Math"/>
              <w:sz w:val="22"/>
              <w:szCs w:val="22"/>
            </w:rPr>
            <m:t>57</m:t>
          </m:r>
          <m:r>
            <w:rPr>
              <w:rFonts w:ascii="Cambria Math" w:hAnsi="Cambria Math" w:hint="eastAsia"/>
              <w:sz w:val="22"/>
              <w:szCs w:val="22"/>
            </w:rPr>
            <m:t>x</m:t>
          </m:r>
        </m:oMath>
      </m:oMathPara>
    </w:p>
    <w:p w14:paraId="23901377" w14:textId="3211C295" w:rsidR="004E160C" w:rsidRDefault="004E160C" w:rsidP="003F2EAB">
      <w:pPr>
        <w:tabs>
          <w:tab w:val="left" w:pos="60"/>
        </w:tabs>
        <w:adjustRightInd w:val="0"/>
        <w:snapToGrid w:val="0"/>
        <w:spacing w:line="360" w:lineRule="auto"/>
        <w:ind w:right="28"/>
        <w:rPr>
          <w:rFonts w:hint="eastAsia"/>
          <w:bCs/>
          <w:sz w:val="22"/>
          <w:szCs w:val="22"/>
        </w:rPr>
      </w:pPr>
      <w:r>
        <w:rPr>
          <w:bCs/>
          <w:sz w:val="22"/>
          <w:szCs w:val="22"/>
        </w:rPr>
        <w:tab/>
      </w:r>
      <w:r w:rsidR="003F2EAB">
        <w:rPr>
          <w:bCs/>
          <w:sz w:val="22"/>
          <w:szCs w:val="22"/>
        </w:rPr>
        <w:tab/>
      </w:r>
      <w:r>
        <w:rPr>
          <w:rFonts w:hint="eastAsia"/>
          <w:bCs/>
          <w:sz w:val="22"/>
          <w:szCs w:val="22"/>
        </w:rPr>
        <w:t>两段直线</w:t>
      </w:r>
      <w:r w:rsidR="003B7E2A">
        <w:rPr>
          <w:rFonts w:hint="eastAsia"/>
          <w:bCs/>
          <w:sz w:val="22"/>
          <w:szCs w:val="22"/>
        </w:rPr>
        <w:t>R</w:t>
      </w:r>
      <w:r w:rsidR="003B7E2A">
        <w:rPr>
          <w:rFonts w:hint="eastAsia"/>
          <w:bCs/>
          <w:sz w:val="22"/>
          <w:szCs w:val="22"/>
        </w:rPr>
        <w:t>方均大于</w:t>
      </w:r>
      <w:r w:rsidR="003B7E2A">
        <w:rPr>
          <w:rFonts w:hint="eastAsia"/>
          <w:bCs/>
          <w:sz w:val="22"/>
          <w:szCs w:val="22"/>
        </w:rPr>
        <w:t>0.99</w:t>
      </w:r>
      <w:r>
        <w:rPr>
          <w:rFonts w:hint="eastAsia"/>
          <w:bCs/>
          <w:sz w:val="22"/>
          <w:szCs w:val="22"/>
        </w:rPr>
        <w:t>表现出非常好的线性，认为我们的共焦系统可以很好地工作在线性区间</w:t>
      </w:r>
      <w:r w:rsidR="00975A28">
        <w:rPr>
          <w:rFonts w:hint="eastAsia"/>
          <w:bCs/>
          <w:sz w:val="22"/>
          <w:szCs w:val="22"/>
        </w:rPr>
        <w:t>，可以取任意一段进行后续的测量</w:t>
      </w:r>
      <w:r w:rsidR="002E488A">
        <w:rPr>
          <w:rFonts w:hint="eastAsia"/>
          <w:bCs/>
          <w:sz w:val="22"/>
          <w:szCs w:val="22"/>
        </w:rPr>
        <w:t>。</w:t>
      </w:r>
    </w:p>
    <w:p w14:paraId="0DD002BD" w14:textId="6DC359B9" w:rsidR="00E4013E" w:rsidRDefault="00470CC7" w:rsidP="003F2EAB">
      <w:pPr>
        <w:adjustRightInd w:val="0"/>
        <w:snapToGrid w:val="0"/>
        <w:spacing w:line="360" w:lineRule="auto"/>
        <w:ind w:left="241" w:right="28" w:firstLine="183"/>
        <w:rPr>
          <w:bCs/>
          <w:sz w:val="22"/>
          <w:szCs w:val="22"/>
        </w:rPr>
      </w:pPr>
      <w:r>
        <w:rPr>
          <w:rFonts w:hint="eastAsia"/>
          <w:bCs/>
          <w:sz w:val="22"/>
          <w:szCs w:val="22"/>
        </w:rPr>
        <w:t>斜率差异可以用景深有关知识进行解释，根据平面间的几何关系可以计算得到远景深度总要比近景深度大，远景对应弥散斑直径小于近景对应弥散斑直径，理论与实验结果相符。</w:t>
      </w:r>
    </w:p>
    <w:p w14:paraId="0F93E09D" w14:textId="20A3706A" w:rsidR="00470CC7" w:rsidRDefault="00470CC7" w:rsidP="00470CC7">
      <w:pPr>
        <w:adjustRightInd w:val="0"/>
        <w:snapToGrid w:val="0"/>
        <w:spacing w:line="360" w:lineRule="auto"/>
        <w:ind w:right="28" w:firstLine="241"/>
        <w:jc w:val="center"/>
        <w:rPr>
          <w:bCs/>
          <w:sz w:val="22"/>
          <w:szCs w:val="22"/>
        </w:rPr>
      </w:pPr>
      <w:r w:rsidRPr="00470CC7">
        <w:rPr>
          <w:bCs/>
          <w:noProof/>
          <w:sz w:val="22"/>
          <w:szCs w:val="22"/>
        </w:rPr>
        <w:drawing>
          <wp:inline distT="0" distB="0" distL="0" distR="0" wp14:anchorId="391C68AD" wp14:editId="71925A7E">
            <wp:extent cx="4457668" cy="2520000"/>
            <wp:effectExtent l="0" t="0" r="635" b="0"/>
            <wp:docPr id="606540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40733" name=""/>
                    <pic:cNvPicPr/>
                  </pic:nvPicPr>
                  <pic:blipFill>
                    <a:blip r:embed="rId12"/>
                    <a:stretch>
                      <a:fillRect/>
                    </a:stretch>
                  </pic:blipFill>
                  <pic:spPr>
                    <a:xfrm>
                      <a:off x="0" y="0"/>
                      <a:ext cx="4457668" cy="2520000"/>
                    </a:xfrm>
                    <a:prstGeom prst="rect">
                      <a:avLst/>
                    </a:prstGeom>
                  </pic:spPr>
                </pic:pic>
              </a:graphicData>
            </a:graphic>
          </wp:inline>
        </w:drawing>
      </w:r>
    </w:p>
    <w:p w14:paraId="170A7EEB" w14:textId="29B3E653" w:rsidR="00470CC7" w:rsidRPr="00470CC7" w:rsidRDefault="00470CC7" w:rsidP="002D41A4">
      <w:pPr>
        <w:adjustRightInd w:val="0"/>
        <w:snapToGrid w:val="0"/>
        <w:spacing w:after="240" w:line="360" w:lineRule="auto"/>
        <w:ind w:right="28" w:firstLine="241"/>
        <w:jc w:val="center"/>
        <w:rPr>
          <w:bCs/>
          <w:szCs w:val="21"/>
        </w:rPr>
      </w:pPr>
      <w:r w:rsidRPr="00470CC7">
        <w:rPr>
          <w:rFonts w:hint="eastAsia"/>
          <w:bCs/>
          <w:szCs w:val="21"/>
        </w:rPr>
        <w:t>图</w:t>
      </w:r>
      <w:r w:rsidRPr="00470CC7">
        <w:rPr>
          <w:rFonts w:hint="eastAsia"/>
          <w:bCs/>
          <w:szCs w:val="21"/>
        </w:rPr>
        <w:t xml:space="preserve">6 </w:t>
      </w:r>
      <w:r w:rsidRPr="00470CC7">
        <w:rPr>
          <w:rFonts w:hint="eastAsia"/>
          <w:bCs/>
          <w:szCs w:val="21"/>
        </w:rPr>
        <w:t>景深示意图</w:t>
      </w:r>
    </w:p>
    <w:p w14:paraId="4E3AEE1A" w14:textId="77777777" w:rsidR="00470CC7" w:rsidRDefault="00470CC7" w:rsidP="00D6645B">
      <w:pPr>
        <w:tabs>
          <w:tab w:val="left" w:pos="720"/>
        </w:tabs>
        <w:adjustRightInd w:val="0"/>
        <w:snapToGrid w:val="0"/>
        <w:spacing w:after="240" w:line="360" w:lineRule="auto"/>
        <w:ind w:right="28" w:firstLineChars="100" w:firstLine="241"/>
        <w:rPr>
          <w:b/>
          <w:sz w:val="24"/>
          <w:szCs w:val="24"/>
        </w:rPr>
      </w:pPr>
      <w:r>
        <w:rPr>
          <w:rFonts w:hint="eastAsia"/>
          <w:b/>
          <w:sz w:val="24"/>
          <w:szCs w:val="24"/>
        </w:rPr>
        <w:lastRenderedPageBreak/>
        <w:t xml:space="preserve">5.2 </w:t>
      </w:r>
      <w:r w:rsidRPr="00DE7736">
        <w:rPr>
          <w:rFonts w:hint="eastAsia"/>
          <w:b/>
          <w:sz w:val="24"/>
          <w:szCs w:val="24"/>
        </w:rPr>
        <w:t>金属反射片</w:t>
      </w:r>
      <w:r w:rsidRPr="00DE7736">
        <w:rPr>
          <w:rFonts w:hint="eastAsia"/>
          <w:b/>
          <w:sz w:val="24"/>
          <w:szCs w:val="24"/>
        </w:rPr>
        <w:t>1</w:t>
      </w:r>
      <w:r w:rsidRPr="00DE7736">
        <w:rPr>
          <w:rFonts w:hint="eastAsia"/>
          <w:b/>
          <w:sz w:val="24"/>
          <w:szCs w:val="24"/>
        </w:rPr>
        <w:t>和金属反射片</w:t>
      </w:r>
      <w:r w:rsidRPr="00DE7736">
        <w:rPr>
          <w:rFonts w:hint="eastAsia"/>
          <w:b/>
          <w:sz w:val="24"/>
          <w:szCs w:val="24"/>
        </w:rPr>
        <w:t>2</w:t>
      </w:r>
      <w:r w:rsidRPr="00DE7736">
        <w:rPr>
          <w:rFonts w:hint="eastAsia"/>
          <w:b/>
          <w:sz w:val="24"/>
          <w:szCs w:val="24"/>
        </w:rPr>
        <w:t>的局部形貌测量</w:t>
      </w:r>
    </w:p>
    <w:p w14:paraId="28EEFB36" w14:textId="77777777" w:rsidR="00FA5915" w:rsidRDefault="001C42CE" w:rsidP="00FA5915">
      <w:pPr>
        <w:tabs>
          <w:tab w:val="left" w:pos="720"/>
        </w:tabs>
        <w:adjustRightInd w:val="0"/>
        <w:snapToGrid w:val="0"/>
        <w:spacing w:line="360" w:lineRule="auto"/>
        <w:ind w:right="28" w:firstLineChars="100" w:firstLine="220"/>
        <w:rPr>
          <w:bCs/>
          <w:sz w:val="22"/>
          <w:szCs w:val="22"/>
        </w:rPr>
      </w:pPr>
      <w:r>
        <w:rPr>
          <w:rFonts w:hint="eastAsia"/>
          <w:bCs/>
          <w:sz w:val="22"/>
          <w:szCs w:val="22"/>
        </w:rPr>
        <w:t>实验中所得到的光斑直径，所反映的是光斑在金属片表面照射范围的平均统计情况，为得到准确的金属片局部形貌情况，在测量时应保持每次激光照射光斑间不发生重叠，并且两次照射区域接近，为此</w:t>
      </w:r>
      <w:r w:rsidR="00DF65EB">
        <w:rPr>
          <w:rFonts w:hint="eastAsia"/>
          <w:bCs/>
          <w:sz w:val="22"/>
          <w:szCs w:val="22"/>
        </w:rPr>
        <w:t>通过测量金属片内某一特定纹理从光斑左侧移到右侧对应的横向位移粗略估算光斑直径大小。估算结果为直径</w:t>
      </w:r>
      <w:r w:rsidR="00DF65EB">
        <w:rPr>
          <w:rFonts w:hint="eastAsia"/>
          <w:bCs/>
          <w:sz w:val="22"/>
          <w:szCs w:val="22"/>
        </w:rPr>
        <w:t>150pixels</w:t>
      </w:r>
      <w:r w:rsidR="00DF65EB">
        <w:rPr>
          <w:rFonts w:hint="eastAsia"/>
          <w:bCs/>
          <w:sz w:val="22"/>
          <w:szCs w:val="22"/>
        </w:rPr>
        <w:t>大小光斑对应横向距离约为</w:t>
      </w:r>
      <m:oMath>
        <m:r>
          <w:rPr>
            <w:rFonts w:ascii="Cambria Math" w:hAnsi="Cambria Math"/>
            <w:sz w:val="22"/>
            <w:szCs w:val="22"/>
          </w:rPr>
          <m:t>30μ</m:t>
        </m:r>
        <m:r>
          <w:rPr>
            <w:rFonts w:ascii="Cambria Math" w:hAnsi="Cambria Math" w:hint="eastAsia"/>
            <w:sz w:val="22"/>
            <w:szCs w:val="22"/>
          </w:rPr>
          <m:t>m</m:t>
        </m:r>
      </m:oMath>
      <w:r w:rsidR="00DF65EB">
        <w:rPr>
          <w:rFonts w:hint="eastAsia"/>
          <w:bCs/>
          <w:sz w:val="22"/>
          <w:szCs w:val="22"/>
        </w:rPr>
        <w:t>，</w:t>
      </w:r>
      <w:r w:rsidR="00D140EB">
        <w:rPr>
          <w:rFonts w:hint="eastAsia"/>
          <w:bCs/>
          <w:sz w:val="22"/>
          <w:szCs w:val="22"/>
        </w:rPr>
        <w:t>在保证扫描不重合的情况下</w:t>
      </w:r>
      <w:r w:rsidR="00DF65EB">
        <w:rPr>
          <w:rFonts w:hint="eastAsia"/>
          <w:bCs/>
          <w:sz w:val="22"/>
          <w:szCs w:val="22"/>
        </w:rPr>
        <w:t>选择</w:t>
      </w:r>
      <m:oMath>
        <m:r>
          <w:rPr>
            <w:rFonts w:ascii="Cambria Math" w:hAnsi="Cambria Math"/>
            <w:sz w:val="22"/>
            <w:szCs w:val="22"/>
          </w:rPr>
          <m:t>50μ</m:t>
        </m:r>
        <m:r>
          <w:rPr>
            <w:rFonts w:ascii="Cambria Math" w:hAnsi="Cambria Math" w:hint="eastAsia"/>
            <w:sz w:val="22"/>
            <w:szCs w:val="22"/>
          </w:rPr>
          <m:t>m</m:t>
        </m:r>
      </m:oMath>
      <w:r w:rsidR="00DF65EB">
        <w:rPr>
          <w:rFonts w:hint="eastAsia"/>
          <w:bCs/>
          <w:sz w:val="22"/>
          <w:szCs w:val="22"/>
        </w:rPr>
        <w:t>作为横向移动间隔</w:t>
      </w:r>
      <w:r w:rsidR="00D140EB">
        <w:rPr>
          <w:rFonts w:hint="eastAsia"/>
          <w:bCs/>
          <w:sz w:val="22"/>
          <w:szCs w:val="22"/>
        </w:rPr>
        <w:t>，这有助于测量</w:t>
      </w:r>
      <w:r w:rsidR="00DF65EB">
        <w:rPr>
          <w:rFonts w:hint="eastAsia"/>
          <w:bCs/>
          <w:sz w:val="22"/>
          <w:szCs w:val="22"/>
        </w:rPr>
        <w:t>。</w:t>
      </w:r>
    </w:p>
    <w:p w14:paraId="6AB7C059" w14:textId="13C70BDE" w:rsidR="00FA5915" w:rsidRPr="00FA5915" w:rsidRDefault="00FA5915" w:rsidP="00FA5915">
      <w:pPr>
        <w:tabs>
          <w:tab w:val="left" w:pos="500"/>
        </w:tabs>
        <w:adjustRightInd w:val="0"/>
        <w:snapToGrid w:val="0"/>
        <w:spacing w:line="360" w:lineRule="auto"/>
        <w:ind w:right="28" w:firstLineChars="100" w:firstLine="220"/>
        <w:rPr>
          <w:rFonts w:hint="eastAsia"/>
          <w:bCs/>
          <w:sz w:val="22"/>
          <w:szCs w:val="22"/>
        </w:rPr>
      </w:pPr>
      <w:r>
        <w:rPr>
          <w:bCs/>
          <w:sz w:val="22"/>
          <w:szCs w:val="22"/>
        </w:rPr>
        <w:tab/>
      </w:r>
      <w:r>
        <w:rPr>
          <w:rFonts w:hint="eastAsia"/>
          <w:bCs/>
          <w:sz w:val="22"/>
          <w:szCs w:val="22"/>
        </w:rPr>
        <w:t>此外，我们需要选取一个测量的基准静态工作点，我们在初步测量时观察表面起伏带来的轴向离焦，确保光斑的大小变化依然工作在线性区域。最终我们选择正斜率曲线靠近底部的</w:t>
      </w:r>
      <w:r>
        <w:rPr>
          <w:rFonts w:hint="eastAsia"/>
          <w:bCs/>
          <w:sz w:val="22"/>
          <w:szCs w:val="22"/>
        </w:rPr>
        <w:t>1/4</w:t>
      </w:r>
      <w:r>
        <w:rPr>
          <w:rFonts w:hint="eastAsia"/>
          <w:bCs/>
          <w:sz w:val="22"/>
          <w:szCs w:val="22"/>
        </w:rPr>
        <w:t>位置作为静态工作点。这能够保证测量时共焦系统始终工作在线性度较好的区域</w:t>
      </w:r>
      <w:r w:rsidR="00D20BF3">
        <w:rPr>
          <w:rFonts w:hint="eastAsia"/>
          <w:bCs/>
          <w:sz w:val="22"/>
          <w:szCs w:val="22"/>
        </w:rPr>
        <w:t>。</w:t>
      </w:r>
    </w:p>
    <w:p w14:paraId="1561B9C5" w14:textId="0ED207AB" w:rsidR="002D41A4" w:rsidRDefault="002D41A4" w:rsidP="002D41A4">
      <w:pPr>
        <w:tabs>
          <w:tab w:val="left" w:pos="501"/>
        </w:tabs>
        <w:adjustRightInd w:val="0"/>
        <w:snapToGrid w:val="0"/>
        <w:spacing w:line="360" w:lineRule="auto"/>
        <w:ind w:right="28" w:firstLineChars="100" w:firstLine="220"/>
        <w:rPr>
          <w:bCs/>
          <w:sz w:val="22"/>
          <w:szCs w:val="22"/>
        </w:rPr>
      </w:pPr>
      <w:r>
        <w:rPr>
          <w:bCs/>
          <w:sz w:val="22"/>
          <w:szCs w:val="22"/>
        </w:rPr>
        <w:tab/>
      </w:r>
      <w:r>
        <w:rPr>
          <w:rFonts w:hint="eastAsia"/>
          <w:bCs/>
          <w:sz w:val="22"/>
          <w:szCs w:val="22"/>
        </w:rPr>
        <w:t>实验时选用定标曲线</w:t>
      </w:r>
      <w:r w:rsidR="00D140EB">
        <w:rPr>
          <w:rFonts w:hint="eastAsia"/>
          <w:bCs/>
          <w:sz w:val="22"/>
          <w:szCs w:val="22"/>
        </w:rPr>
        <w:t>正</w:t>
      </w:r>
      <w:r>
        <w:rPr>
          <w:rFonts w:hint="eastAsia"/>
          <w:bCs/>
          <w:sz w:val="22"/>
          <w:szCs w:val="22"/>
        </w:rPr>
        <w:t>斜率部分进行测量，</w:t>
      </w:r>
      <w:r w:rsidR="009F5EDD">
        <w:rPr>
          <w:rFonts w:hint="eastAsia"/>
          <w:bCs/>
          <w:sz w:val="22"/>
          <w:szCs w:val="22"/>
        </w:rPr>
        <w:t>利用定标结果进行换算</w:t>
      </w:r>
      <w:r>
        <w:rPr>
          <w:rFonts w:hint="eastAsia"/>
          <w:bCs/>
          <w:sz w:val="22"/>
          <w:szCs w:val="22"/>
        </w:rPr>
        <w:t>得到不同横向位置对应的相对离焦量。</w:t>
      </w:r>
    </w:p>
    <w:p w14:paraId="07CAB86A" w14:textId="16A67602" w:rsidR="00DF65EB" w:rsidRPr="00DF65EB" w:rsidRDefault="00DF65EB" w:rsidP="00DF65EB">
      <w:pPr>
        <w:pStyle w:val="ac"/>
        <w:keepNext/>
        <w:jc w:val="center"/>
        <w:rPr>
          <w:rFonts w:ascii="宋体" w:eastAsia="宋体" w:hAnsi="宋体" w:hint="eastAsia"/>
          <w:sz w:val="22"/>
          <w:szCs w:val="22"/>
        </w:rPr>
      </w:pPr>
      <w:r w:rsidRPr="00DF65EB">
        <w:rPr>
          <w:rFonts w:ascii="宋体" w:eastAsia="宋体" w:hAnsi="宋体" w:hint="eastAsia"/>
          <w:sz w:val="22"/>
          <w:szCs w:val="22"/>
        </w:rPr>
        <w:t>表</w:t>
      </w:r>
      <w:r>
        <w:rPr>
          <w:rFonts w:ascii="宋体" w:eastAsia="宋体" w:hAnsi="宋体" w:hint="eastAsia"/>
          <w:sz w:val="22"/>
          <w:szCs w:val="22"/>
        </w:rPr>
        <w:t>2</w:t>
      </w:r>
      <w:r w:rsidRPr="00DF65EB">
        <w:rPr>
          <w:rFonts w:ascii="宋体" w:eastAsia="宋体" w:hAnsi="宋体" w:hint="eastAsia"/>
          <w:sz w:val="22"/>
          <w:szCs w:val="22"/>
        </w:rPr>
        <w:t>金属反射片位置、光斑大小与相对离焦量关系</w:t>
      </w:r>
    </w:p>
    <w:tbl>
      <w:tblPr>
        <w:tblStyle w:val="ad"/>
        <w:tblW w:w="8788" w:type="dxa"/>
        <w:tblInd w:w="-5" w:type="dxa"/>
        <w:tblLook w:val="04A0" w:firstRow="1" w:lastRow="0" w:firstColumn="1" w:lastColumn="0" w:noHBand="0" w:noVBand="1"/>
      </w:tblPr>
      <w:tblGrid>
        <w:gridCol w:w="1418"/>
        <w:gridCol w:w="1701"/>
        <w:gridCol w:w="1984"/>
        <w:gridCol w:w="1701"/>
        <w:gridCol w:w="1984"/>
      </w:tblGrid>
      <w:tr w:rsidR="00712327" w14:paraId="33A4A657" w14:textId="77777777" w:rsidTr="00712327">
        <w:tc>
          <w:tcPr>
            <w:tcW w:w="1418" w:type="dxa"/>
          </w:tcPr>
          <w:p w14:paraId="1C75CE45" w14:textId="2F083DFB"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位置</w:t>
            </w:r>
          </w:p>
          <w:p w14:paraId="6E76DBE5" w14:textId="560CA737"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x/</w:t>
            </w:r>
            <m:oMath>
              <m:r>
                <w:rPr>
                  <w:rFonts w:ascii="Cambria Math" w:hAnsi="Cambria Math"/>
                  <w:sz w:val="22"/>
                  <w:szCs w:val="22"/>
                </w:rPr>
                <m:t>μ</m:t>
              </m:r>
              <m:r>
                <w:rPr>
                  <w:rFonts w:ascii="Cambria Math" w:hAnsi="Cambria Math" w:hint="eastAsia"/>
                  <w:sz w:val="22"/>
                  <w:szCs w:val="22"/>
                </w:rPr>
                <m:t>m</m:t>
              </m:r>
            </m:oMath>
          </w:p>
        </w:tc>
        <w:tc>
          <w:tcPr>
            <w:tcW w:w="1701" w:type="dxa"/>
          </w:tcPr>
          <w:p w14:paraId="60DECE2F" w14:textId="77777777"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片</w:t>
            </w:r>
            <w:r w:rsidRPr="00712327">
              <w:rPr>
                <w:rFonts w:hint="eastAsia"/>
                <w:bCs/>
                <w:sz w:val="22"/>
                <w:szCs w:val="22"/>
              </w:rPr>
              <w:t>1</w:t>
            </w:r>
            <w:r w:rsidRPr="00712327">
              <w:rPr>
                <w:rFonts w:hint="eastAsia"/>
                <w:bCs/>
                <w:sz w:val="22"/>
                <w:szCs w:val="22"/>
              </w:rPr>
              <w:t>光斑大小</w:t>
            </w:r>
          </w:p>
          <w:p w14:paraId="5E98D3CA" w14:textId="77777777"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D/pixels</w:t>
            </w:r>
          </w:p>
        </w:tc>
        <w:tc>
          <w:tcPr>
            <w:tcW w:w="1984" w:type="dxa"/>
          </w:tcPr>
          <w:p w14:paraId="2801C9BF" w14:textId="16652257"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片</w:t>
            </w:r>
            <w:r w:rsidRPr="00712327">
              <w:rPr>
                <w:rFonts w:hint="eastAsia"/>
                <w:bCs/>
                <w:sz w:val="22"/>
                <w:szCs w:val="22"/>
              </w:rPr>
              <w:t>1</w:t>
            </w:r>
            <w:r w:rsidRPr="00712327">
              <w:rPr>
                <w:rFonts w:hint="eastAsia"/>
                <w:bCs/>
                <w:sz w:val="22"/>
                <w:szCs w:val="22"/>
              </w:rPr>
              <w:t>相对离焦量</w:t>
            </w:r>
            <w:r w:rsidRPr="00712327">
              <w:rPr>
                <w:rFonts w:hint="eastAsia"/>
                <w:bCs/>
                <w:sz w:val="22"/>
                <w:szCs w:val="22"/>
              </w:rPr>
              <w:t>z/</w:t>
            </w:r>
            <m:oMath>
              <m:r>
                <w:rPr>
                  <w:rFonts w:ascii="Cambria Math" w:hAnsi="Cambria Math"/>
                  <w:sz w:val="22"/>
                  <w:szCs w:val="22"/>
                </w:rPr>
                <m:t>μ</m:t>
              </m:r>
              <m:r>
                <w:rPr>
                  <w:rFonts w:ascii="Cambria Math" w:hAnsi="Cambria Math" w:hint="eastAsia"/>
                  <w:sz w:val="22"/>
                  <w:szCs w:val="22"/>
                </w:rPr>
                <m:t>m</m:t>
              </m:r>
            </m:oMath>
          </w:p>
        </w:tc>
        <w:tc>
          <w:tcPr>
            <w:tcW w:w="1701" w:type="dxa"/>
          </w:tcPr>
          <w:p w14:paraId="29105C3F" w14:textId="77777777"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片</w:t>
            </w:r>
            <w:r w:rsidRPr="00712327">
              <w:rPr>
                <w:rFonts w:hint="eastAsia"/>
                <w:bCs/>
                <w:sz w:val="22"/>
                <w:szCs w:val="22"/>
              </w:rPr>
              <w:t>2</w:t>
            </w:r>
            <w:r w:rsidRPr="00712327">
              <w:rPr>
                <w:rFonts w:hint="eastAsia"/>
                <w:bCs/>
                <w:sz w:val="22"/>
                <w:szCs w:val="22"/>
              </w:rPr>
              <w:t>光斑大小</w:t>
            </w:r>
          </w:p>
          <w:p w14:paraId="73AF9C93" w14:textId="77777777"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D/pixels</w:t>
            </w:r>
          </w:p>
        </w:tc>
        <w:tc>
          <w:tcPr>
            <w:tcW w:w="1984" w:type="dxa"/>
          </w:tcPr>
          <w:p w14:paraId="33169C61" w14:textId="77777777"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片</w:t>
            </w:r>
            <w:r w:rsidRPr="00712327">
              <w:rPr>
                <w:rFonts w:hint="eastAsia"/>
                <w:bCs/>
                <w:sz w:val="22"/>
                <w:szCs w:val="22"/>
              </w:rPr>
              <w:t>2</w:t>
            </w:r>
            <w:r w:rsidRPr="00712327">
              <w:rPr>
                <w:rFonts w:hint="eastAsia"/>
                <w:bCs/>
                <w:sz w:val="22"/>
                <w:szCs w:val="22"/>
              </w:rPr>
              <w:t>相对离焦量</w:t>
            </w:r>
          </w:p>
          <w:p w14:paraId="0579FB26" w14:textId="634F8E6B" w:rsidR="00712327" w:rsidRPr="00712327" w:rsidRDefault="00712327" w:rsidP="001C42CE">
            <w:pPr>
              <w:tabs>
                <w:tab w:val="left" w:pos="720"/>
              </w:tabs>
              <w:adjustRightInd w:val="0"/>
              <w:snapToGrid w:val="0"/>
              <w:spacing w:line="360" w:lineRule="auto"/>
              <w:ind w:right="28"/>
              <w:jc w:val="center"/>
              <w:rPr>
                <w:bCs/>
                <w:sz w:val="22"/>
                <w:szCs w:val="22"/>
              </w:rPr>
            </w:pPr>
            <w:r w:rsidRPr="00712327">
              <w:rPr>
                <w:rFonts w:hint="eastAsia"/>
                <w:bCs/>
                <w:sz w:val="22"/>
                <w:szCs w:val="22"/>
              </w:rPr>
              <w:t>z/</w:t>
            </w:r>
            <m:oMath>
              <m:r>
                <w:rPr>
                  <w:rFonts w:ascii="Cambria Math" w:hAnsi="Cambria Math"/>
                  <w:sz w:val="22"/>
                  <w:szCs w:val="22"/>
                </w:rPr>
                <m:t>μ</m:t>
              </m:r>
              <m:r>
                <w:rPr>
                  <w:rFonts w:ascii="Cambria Math" w:hAnsi="Cambria Math" w:hint="eastAsia"/>
                  <w:sz w:val="22"/>
                  <w:szCs w:val="22"/>
                </w:rPr>
                <m:t>m</m:t>
              </m:r>
            </m:oMath>
          </w:p>
        </w:tc>
      </w:tr>
      <w:tr w:rsidR="00BA0DED" w14:paraId="35F459C8" w14:textId="77777777" w:rsidTr="00E538B6">
        <w:tc>
          <w:tcPr>
            <w:tcW w:w="1418" w:type="dxa"/>
          </w:tcPr>
          <w:p w14:paraId="4E8E20A9" w14:textId="6C150280" w:rsidR="00BA0DED" w:rsidRPr="00712327" w:rsidRDefault="00BA0DED" w:rsidP="00BA0DED">
            <w:pPr>
              <w:tabs>
                <w:tab w:val="left" w:pos="720"/>
              </w:tabs>
              <w:adjustRightInd w:val="0"/>
              <w:snapToGrid w:val="0"/>
              <w:spacing w:line="360" w:lineRule="auto"/>
              <w:ind w:right="28"/>
              <w:jc w:val="center"/>
              <w:rPr>
                <w:bCs/>
                <w:sz w:val="22"/>
                <w:szCs w:val="22"/>
              </w:rPr>
            </w:pPr>
            <w:r w:rsidRPr="005A2D90">
              <w:t>0</w:t>
            </w:r>
          </w:p>
        </w:tc>
        <w:tc>
          <w:tcPr>
            <w:tcW w:w="1701" w:type="dxa"/>
          </w:tcPr>
          <w:p w14:paraId="3D87D10E" w14:textId="18C1FD48" w:rsidR="00BA0DED" w:rsidRPr="00712327" w:rsidRDefault="00BA0DED" w:rsidP="00BA0DED">
            <w:pPr>
              <w:tabs>
                <w:tab w:val="left" w:pos="720"/>
              </w:tabs>
              <w:adjustRightInd w:val="0"/>
              <w:snapToGrid w:val="0"/>
              <w:spacing w:line="360" w:lineRule="auto"/>
              <w:ind w:right="28"/>
              <w:jc w:val="center"/>
              <w:rPr>
                <w:bCs/>
                <w:sz w:val="22"/>
                <w:szCs w:val="22"/>
              </w:rPr>
            </w:pPr>
            <w:r w:rsidRPr="005A2D90">
              <w:t>149.5</w:t>
            </w:r>
          </w:p>
        </w:tc>
        <w:tc>
          <w:tcPr>
            <w:tcW w:w="1984" w:type="dxa"/>
          </w:tcPr>
          <w:p w14:paraId="1E6BE1E0" w14:textId="3EC75CFB"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42.9995</w:t>
            </w:r>
          </w:p>
        </w:tc>
        <w:tc>
          <w:tcPr>
            <w:tcW w:w="1701" w:type="dxa"/>
          </w:tcPr>
          <w:p w14:paraId="42D3181D" w14:textId="64363E3D" w:rsidR="00BA0DED" w:rsidRPr="00712327" w:rsidRDefault="00BA0DED" w:rsidP="00BA0DED">
            <w:pPr>
              <w:tabs>
                <w:tab w:val="left" w:pos="720"/>
              </w:tabs>
              <w:adjustRightInd w:val="0"/>
              <w:snapToGrid w:val="0"/>
              <w:spacing w:line="360" w:lineRule="auto"/>
              <w:ind w:right="28"/>
              <w:jc w:val="center"/>
              <w:rPr>
                <w:bCs/>
                <w:sz w:val="22"/>
                <w:szCs w:val="22"/>
              </w:rPr>
            </w:pPr>
            <w:r w:rsidRPr="005A2D90">
              <w:t>151.1</w:t>
            </w:r>
          </w:p>
        </w:tc>
        <w:tc>
          <w:tcPr>
            <w:tcW w:w="1984" w:type="dxa"/>
          </w:tcPr>
          <w:p w14:paraId="3750E880" w14:textId="33C0A0EA"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43.6507</w:t>
            </w:r>
          </w:p>
        </w:tc>
      </w:tr>
      <w:tr w:rsidR="00BA0DED" w14:paraId="41E9E180" w14:textId="77777777" w:rsidTr="00E538B6">
        <w:tc>
          <w:tcPr>
            <w:tcW w:w="1418" w:type="dxa"/>
          </w:tcPr>
          <w:p w14:paraId="7A251AFB" w14:textId="550B67EE" w:rsidR="00BA0DED" w:rsidRPr="00712327" w:rsidRDefault="00BA0DED" w:rsidP="00BA0DED">
            <w:pPr>
              <w:tabs>
                <w:tab w:val="left" w:pos="720"/>
              </w:tabs>
              <w:adjustRightInd w:val="0"/>
              <w:snapToGrid w:val="0"/>
              <w:spacing w:line="360" w:lineRule="auto"/>
              <w:ind w:right="28"/>
              <w:jc w:val="center"/>
              <w:rPr>
                <w:bCs/>
                <w:sz w:val="22"/>
                <w:szCs w:val="22"/>
              </w:rPr>
            </w:pPr>
            <w:r w:rsidRPr="005A2D90">
              <w:t>50</w:t>
            </w:r>
          </w:p>
        </w:tc>
        <w:tc>
          <w:tcPr>
            <w:tcW w:w="1701" w:type="dxa"/>
          </w:tcPr>
          <w:p w14:paraId="7C88FA67" w14:textId="3CDB85C7" w:rsidR="00BA0DED" w:rsidRPr="00712327" w:rsidRDefault="00BA0DED" w:rsidP="00BA0DED">
            <w:pPr>
              <w:tabs>
                <w:tab w:val="left" w:pos="720"/>
              </w:tabs>
              <w:adjustRightInd w:val="0"/>
              <w:snapToGrid w:val="0"/>
              <w:spacing w:line="360" w:lineRule="auto"/>
              <w:ind w:right="28"/>
              <w:jc w:val="center"/>
              <w:rPr>
                <w:bCs/>
                <w:sz w:val="22"/>
                <w:szCs w:val="22"/>
              </w:rPr>
            </w:pPr>
            <w:r w:rsidRPr="005A2D90">
              <w:t>135.7</w:t>
            </w:r>
          </w:p>
        </w:tc>
        <w:tc>
          <w:tcPr>
            <w:tcW w:w="1984" w:type="dxa"/>
          </w:tcPr>
          <w:p w14:paraId="2DFB3EED" w14:textId="0146D4A4"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37.3834</w:t>
            </w:r>
          </w:p>
        </w:tc>
        <w:tc>
          <w:tcPr>
            <w:tcW w:w="1701" w:type="dxa"/>
          </w:tcPr>
          <w:p w14:paraId="7E4A7184" w14:textId="16CCA1BA" w:rsidR="00BA0DED" w:rsidRPr="00712327" w:rsidRDefault="00BA0DED" w:rsidP="00BA0DED">
            <w:pPr>
              <w:tabs>
                <w:tab w:val="left" w:pos="720"/>
              </w:tabs>
              <w:adjustRightInd w:val="0"/>
              <w:snapToGrid w:val="0"/>
              <w:spacing w:line="360" w:lineRule="auto"/>
              <w:ind w:right="28"/>
              <w:jc w:val="center"/>
              <w:rPr>
                <w:bCs/>
                <w:sz w:val="22"/>
                <w:szCs w:val="22"/>
              </w:rPr>
            </w:pPr>
            <w:r w:rsidRPr="005A2D90">
              <w:t>142.8</w:t>
            </w:r>
          </w:p>
        </w:tc>
        <w:tc>
          <w:tcPr>
            <w:tcW w:w="1984" w:type="dxa"/>
          </w:tcPr>
          <w:p w14:paraId="08F1DE4D" w14:textId="7FE9FD6E"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40.2728</w:t>
            </w:r>
          </w:p>
        </w:tc>
      </w:tr>
      <w:tr w:rsidR="00BA0DED" w14:paraId="32A9BF46" w14:textId="77777777" w:rsidTr="00E538B6">
        <w:tc>
          <w:tcPr>
            <w:tcW w:w="1418" w:type="dxa"/>
          </w:tcPr>
          <w:p w14:paraId="447CC7D0" w14:textId="712E4B80" w:rsidR="00BA0DED" w:rsidRPr="00712327" w:rsidRDefault="00BA0DED" w:rsidP="00BA0DED">
            <w:pPr>
              <w:tabs>
                <w:tab w:val="left" w:pos="720"/>
              </w:tabs>
              <w:adjustRightInd w:val="0"/>
              <w:snapToGrid w:val="0"/>
              <w:spacing w:line="360" w:lineRule="auto"/>
              <w:ind w:right="28"/>
              <w:jc w:val="center"/>
              <w:rPr>
                <w:bCs/>
                <w:sz w:val="22"/>
                <w:szCs w:val="22"/>
              </w:rPr>
            </w:pPr>
            <w:r w:rsidRPr="005A2D90">
              <w:t>100</w:t>
            </w:r>
          </w:p>
        </w:tc>
        <w:tc>
          <w:tcPr>
            <w:tcW w:w="1701" w:type="dxa"/>
          </w:tcPr>
          <w:p w14:paraId="020A4803" w14:textId="3B4AB0D0" w:rsidR="00BA0DED" w:rsidRPr="00712327" w:rsidRDefault="00BA0DED" w:rsidP="00BA0DED">
            <w:pPr>
              <w:tabs>
                <w:tab w:val="left" w:pos="720"/>
              </w:tabs>
              <w:adjustRightInd w:val="0"/>
              <w:snapToGrid w:val="0"/>
              <w:spacing w:line="360" w:lineRule="auto"/>
              <w:ind w:right="28"/>
              <w:jc w:val="center"/>
              <w:rPr>
                <w:bCs/>
                <w:sz w:val="22"/>
                <w:szCs w:val="22"/>
              </w:rPr>
            </w:pPr>
            <w:r w:rsidRPr="005A2D90">
              <w:t>128.3</w:t>
            </w:r>
          </w:p>
        </w:tc>
        <w:tc>
          <w:tcPr>
            <w:tcW w:w="1984" w:type="dxa"/>
          </w:tcPr>
          <w:p w14:paraId="5F795F93" w14:textId="155847AF"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34.3718</w:t>
            </w:r>
          </w:p>
        </w:tc>
        <w:tc>
          <w:tcPr>
            <w:tcW w:w="1701" w:type="dxa"/>
          </w:tcPr>
          <w:p w14:paraId="16B345E8" w14:textId="7FBBEF2F" w:rsidR="00BA0DED" w:rsidRPr="00712327" w:rsidRDefault="00BA0DED" w:rsidP="00BA0DED">
            <w:pPr>
              <w:tabs>
                <w:tab w:val="left" w:pos="720"/>
              </w:tabs>
              <w:adjustRightInd w:val="0"/>
              <w:snapToGrid w:val="0"/>
              <w:spacing w:line="360" w:lineRule="auto"/>
              <w:ind w:right="28"/>
              <w:jc w:val="center"/>
              <w:rPr>
                <w:bCs/>
                <w:sz w:val="22"/>
                <w:szCs w:val="22"/>
              </w:rPr>
            </w:pPr>
            <w:r w:rsidRPr="005A2D90">
              <w:t>145.8</w:t>
            </w:r>
          </w:p>
        </w:tc>
        <w:tc>
          <w:tcPr>
            <w:tcW w:w="1984" w:type="dxa"/>
          </w:tcPr>
          <w:p w14:paraId="768DA2C1" w14:textId="4EAC6FA7"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41.4938</w:t>
            </w:r>
          </w:p>
        </w:tc>
      </w:tr>
      <w:tr w:rsidR="00BA0DED" w14:paraId="1F9B18C2" w14:textId="77777777" w:rsidTr="00E538B6">
        <w:tc>
          <w:tcPr>
            <w:tcW w:w="1418" w:type="dxa"/>
          </w:tcPr>
          <w:p w14:paraId="351BAF55" w14:textId="51B90B2E" w:rsidR="00BA0DED" w:rsidRPr="00712327" w:rsidRDefault="00BA0DED" w:rsidP="00BA0DED">
            <w:pPr>
              <w:tabs>
                <w:tab w:val="left" w:pos="720"/>
              </w:tabs>
              <w:adjustRightInd w:val="0"/>
              <w:snapToGrid w:val="0"/>
              <w:spacing w:line="360" w:lineRule="auto"/>
              <w:ind w:right="28"/>
              <w:jc w:val="center"/>
              <w:rPr>
                <w:bCs/>
                <w:sz w:val="22"/>
                <w:szCs w:val="22"/>
              </w:rPr>
            </w:pPr>
            <w:r w:rsidRPr="005A2D90">
              <w:t>150</w:t>
            </w:r>
          </w:p>
        </w:tc>
        <w:tc>
          <w:tcPr>
            <w:tcW w:w="1701" w:type="dxa"/>
          </w:tcPr>
          <w:p w14:paraId="02220DA0" w14:textId="5BD67CCC" w:rsidR="00BA0DED" w:rsidRPr="00712327" w:rsidRDefault="00BA0DED" w:rsidP="00BA0DED">
            <w:pPr>
              <w:tabs>
                <w:tab w:val="left" w:pos="720"/>
              </w:tabs>
              <w:adjustRightInd w:val="0"/>
              <w:snapToGrid w:val="0"/>
              <w:spacing w:line="360" w:lineRule="auto"/>
              <w:ind w:right="28"/>
              <w:jc w:val="center"/>
              <w:rPr>
                <w:bCs/>
                <w:sz w:val="22"/>
                <w:szCs w:val="22"/>
              </w:rPr>
            </w:pPr>
            <w:r w:rsidRPr="005A2D90">
              <w:t>113</w:t>
            </w:r>
          </w:p>
        </w:tc>
        <w:tc>
          <w:tcPr>
            <w:tcW w:w="1984" w:type="dxa"/>
          </w:tcPr>
          <w:p w14:paraId="6F715A03" w14:textId="76C2CF93"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28.1452</w:t>
            </w:r>
          </w:p>
        </w:tc>
        <w:tc>
          <w:tcPr>
            <w:tcW w:w="1701" w:type="dxa"/>
          </w:tcPr>
          <w:p w14:paraId="3F4E673C" w14:textId="4F9F2832" w:rsidR="00BA0DED" w:rsidRPr="00712327" w:rsidRDefault="00BA0DED" w:rsidP="00BA0DED">
            <w:pPr>
              <w:tabs>
                <w:tab w:val="left" w:pos="720"/>
              </w:tabs>
              <w:adjustRightInd w:val="0"/>
              <w:snapToGrid w:val="0"/>
              <w:spacing w:line="360" w:lineRule="auto"/>
              <w:ind w:right="28"/>
              <w:jc w:val="center"/>
              <w:rPr>
                <w:bCs/>
                <w:sz w:val="22"/>
                <w:szCs w:val="22"/>
              </w:rPr>
            </w:pPr>
            <w:r w:rsidRPr="005A2D90">
              <w:t>131.7</w:t>
            </w:r>
          </w:p>
        </w:tc>
        <w:tc>
          <w:tcPr>
            <w:tcW w:w="1984" w:type="dxa"/>
          </w:tcPr>
          <w:p w14:paraId="3DDB42B6" w14:textId="48443BE6"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35.7555</w:t>
            </w:r>
          </w:p>
        </w:tc>
      </w:tr>
      <w:tr w:rsidR="00BA0DED" w14:paraId="55311ABC" w14:textId="77777777" w:rsidTr="00E538B6">
        <w:tc>
          <w:tcPr>
            <w:tcW w:w="1418" w:type="dxa"/>
          </w:tcPr>
          <w:p w14:paraId="1C119FBF" w14:textId="56090332" w:rsidR="00BA0DED" w:rsidRPr="00712327" w:rsidRDefault="00BA0DED" w:rsidP="00BA0DED">
            <w:pPr>
              <w:tabs>
                <w:tab w:val="left" w:pos="720"/>
              </w:tabs>
              <w:adjustRightInd w:val="0"/>
              <w:snapToGrid w:val="0"/>
              <w:spacing w:line="360" w:lineRule="auto"/>
              <w:ind w:right="28"/>
              <w:jc w:val="center"/>
              <w:rPr>
                <w:bCs/>
                <w:sz w:val="22"/>
                <w:szCs w:val="22"/>
              </w:rPr>
            </w:pPr>
            <w:r w:rsidRPr="005A2D90">
              <w:t>200</w:t>
            </w:r>
          </w:p>
        </w:tc>
        <w:tc>
          <w:tcPr>
            <w:tcW w:w="1701" w:type="dxa"/>
          </w:tcPr>
          <w:p w14:paraId="6B2A30FC" w14:textId="682FE682" w:rsidR="00BA0DED" w:rsidRPr="00712327" w:rsidRDefault="00BA0DED" w:rsidP="00BA0DED">
            <w:pPr>
              <w:tabs>
                <w:tab w:val="left" w:pos="720"/>
              </w:tabs>
              <w:adjustRightInd w:val="0"/>
              <w:snapToGrid w:val="0"/>
              <w:spacing w:line="360" w:lineRule="auto"/>
              <w:ind w:right="28"/>
              <w:jc w:val="center"/>
              <w:rPr>
                <w:bCs/>
                <w:sz w:val="22"/>
                <w:szCs w:val="22"/>
              </w:rPr>
            </w:pPr>
            <w:r w:rsidRPr="005A2D90">
              <w:t>128.8</w:t>
            </w:r>
          </w:p>
        </w:tc>
        <w:tc>
          <w:tcPr>
            <w:tcW w:w="1984" w:type="dxa"/>
          </w:tcPr>
          <w:p w14:paraId="4CA62224" w14:textId="2AA23F4A"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34.5753</w:t>
            </w:r>
          </w:p>
        </w:tc>
        <w:tc>
          <w:tcPr>
            <w:tcW w:w="1701" w:type="dxa"/>
          </w:tcPr>
          <w:p w14:paraId="5A24BA51" w14:textId="1FCC9AA8" w:rsidR="00BA0DED" w:rsidRPr="00712327" w:rsidRDefault="00BA0DED" w:rsidP="00BA0DED">
            <w:pPr>
              <w:tabs>
                <w:tab w:val="left" w:pos="720"/>
              </w:tabs>
              <w:adjustRightInd w:val="0"/>
              <w:snapToGrid w:val="0"/>
              <w:spacing w:line="360" w:lineRule="auto"/>
              <w:ind w:right="28"/>
              <w:jc w:val="center"/>
              <w:rPr>
                <w:bCs/>
                <w:sz w:val="22"/>
                <w:szCs w:val="22"/>
              </w:rPr>
            </w:pPr>
            <w:r w:rsidRPr="005A2D90">
              <w:t>118.3</w:t>
            </w:r>
          </w:p>
        </w:tc>
        <w:tc>
          <w:tcPr>
            <w:tcW w:w="1984" w:type="dxa"/>
          </w:tcPr>
          <w:p w14:paraId="4E0C9EB3" w14:textId="7CBAC569"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30.3021</w:t>
            </w:r>
          </w:p>
        </w:tc>
      </w:tr>
      <w:tr w:rsidR="00BA0DED" w14:paraId="4237288B" w14:textId="77777777" w:rsidTr="00E538B6">
        <w:tc>
          <w:tcPr>
            <w:tcW w:w="1418" w:type="dxa"/>
          </w:tcPr>
          <w:p w14:paraId="57DB72BD" w14:textId="03B114CF" w:rsidR="00BA0DED" w:rsidRPr="00712327" w:rsidRDefault="00BA0DED" w:rsidP="00BA0DED">
            <w:pPr>
              <w:tabs>
                <w:tab w:val="left" w:pos="720"/>
              </w:tabs>
              <w:adjustRightInd w:val="0"/>
              <w:snapToGrid w:val="0"/>
              <w:spacing w:line="360" w:lineRule="auto"/>
              <w:ind w:right="28"/>
              <w:jc w:val="center"/>
              <w:rPr>
                <w:bCs/>
                <w:sz w:val="22"/>
                <w:szCs w:val="22"/>
              </w:rPr>
            </w:pPr>
            <w:r w:rsidRPr="005A2D90">
              <w:t>250</w:t>
            </w:r>
          </w:p>
        </w:tc>
        <w:tc>
          <w:tcPr>
            <w:tcW w:w="1701" w:type="dxa"/>
          </w:tcPr>
          <w:p w14:paraId="18CDB1B3" w14:textId="0350BF9B" w:rsidR="00BA0DED" w:rsidRPr="00712327" w:rsidRDefault="00BA0DED" w:rsidP="00BA0DED">
            <w:pPr>
              <w:tabs>
                <w:tab w:val="left" w:pos="720"/>
              </w:tabs>
              <w:adjustRightInd w:val="0"/>
              <w:snapToGrid w:val="0"/>
              <w:spacing w:line="360" w:lineRule="auto"/>
              <w:ind w:right="28"/>
              <w:jc w:val="center"/>
              <w:rPr>
                <w:bCs/>
                <w:sz w:val="22"/>
                <w:szCs w:val="22"/>
              </w:rPr>
            </w:pPr>
            <w:r w:rsidRPr="005A2D90">
              <w:t>129</w:t>
            </w:r>
          </w:p>
        </w:tc>
        <w:tc>
          <w:tcPr>
            <w:tcW w:w="1984" w:type="dxa"/>
          </w:tcPr>
          <w:p w14:paraId="2626EF3A" w14:textId="2D62C5F0"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34.6567</w:t>
            </w:r>
          </w:p>
        </w:tc>
        <w:tc>
          <w:tcPr>
            <w:tcW w:w="1701" w:type="dxa"/>
          </w:tcPr>
          <w:p w14:paraId="287AE5B5" w14:textId="1DEBCBB7" w:rsidR="00BA0DED" w:rsidRPr="00712327" w:rsidRDefault="00BA0DED" w:rsidP="00BA0DED">
            <w:pPr>
              <w:tabs>
                <w:tab w:val="left" w:pos="720"/>
              </w:tabs>
              <w:adjustRightInd w:val="0"/>
              <w:snapToGrid w:val="0"/>
              <w:spacing w:line="360" w:lineRule="auto"/>
              <w:ind w:right="28"/>
              <w:jc w:val="center"/>
              <w:rPr>
                <w:bCs/>
                <w:sz w:val="22"/>
                <w:szCs w:val="22"/>
              </w:rPr>
            </w:pPr>
            <w:r w:rsidRPr="005A2D90">
              <w:t>122.7</w:t>
            </w:r>
          </w:p>
        </w:tc>
        <w:tc>
          <w:tcPr>
            <w:tcW w:w="1984" w:type="dxa"/>
          </w:tcPr>
          <w:p w14:paraId="0DCB1026" w14:textId="24344BB3"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32.0928</w:t>
            </w:r>
          </w:p>
        </w:tc>
      </w:tr>
      <w:tr w:rsidR="00BA0DED" w14:paraId="257FEF63" w14:textId="77777777" w:rsidTr="00E538B6">
        <w:tc>
          <w:tcPr>
            <w:tcW w:w="1418" w:type="dxa"/>
          </w:tcPr>
          <w:p w14:paraId="591B32D0" w14:textId="4A208621" w:rsidR="00BA0DED" w:rsidRPr="00712327" w:rsidRDefault="00BA0DED" w:rsidP="00BA0DED">
            <w:pPr>
              <w:tabs>
                <w:tab w:val="left" w:pos="720"/>
              </w:tabs>
              <w:adjustRightInd w:val="0"/>
              <w:snapToGrid w:val="0"/>
              <w:spacing w:line="360" w:lineRule="auto"/>
              <w:ind w:right="28"/>
              <w:jc w:val="center"/>
              <w:rPr>
                <w:bCs/>
                <w:sz w:val="22"/>
                <w:szCs w:val="22"/>
              </w:rPr>
            </w:pPr>
            <w:r w:rsidRPr="005A2D90">
              <w:t>300</w:t>
            </w:r>
          </w:p>
        </w:tc>
        <w:tc>
          <w:tcPr>
            <w:tcW w:w="1701" w:type="dxa"/>
          </w:tcPr>
          <w:p w14:paraId="037938FF" w14:textId="45002E67" w:rsidR="00BA0DED" w:rsidRPr="00712327" w:rsidRDefault="00BA0DED" w:rsidP="00BA0DED">
            <w:pPr>
              <w:tabs>
                <w:tab w:val="left" w:pos="720"/>
              </w:tabs>
              <w:adjustRightInd w:val="0"/>
              <w:snapToGrid w:val="0"/>
              <w:spacing w:line="360" w:lineRule="auto"/>
              <w:ind w:right="28"/>
              <w:jc w:val="center"/>
              <w:rPr>
                <w:bCs/>
                <w:sz w:val="22"/>
                <w:szCs w:val="22"/>
              </w:rPr>
            </w:pPr>
            <w:r w:rsidRPr="005A2D90">
              <w:t>126.8</w:t>
            </w:r>
          </w:p>
        </w:tc>
        <w:tc>
          <w:tcPr>
            <w:tcW w:w="1984" w:type="dxa"/>
          </w:tcPr>
          <w:p w14:paraId="5C8C4389" w14:textId="415049AD"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33.7613</w:t>
            </w:r>
          </w:p>
        </w:tc>
        <w:tc>
          <w:tcPr>
            <w:tcW w:w="1701" w:type="dxa"/>
          </w:tcPr>
          <w:p w14:paraId="20A0BA91" w14:textId="3446F13C" w:rsidR="00BA0DED" w:rsidRPr="00712327" w:rsidRDefault="00BA0DED" w:rsidP="00BA0DED">
            <w:pPr>
              <w:tabs>
                <w:tab w:val="left" w:pos="720"/>
              </w:tabs>
              <w:adjustRightInd w:val="0"/>
              <w:snapToGrid w:val="0"/>
              <w:spacing w:line="360" w:lineRule="auto"/>
              <w:ind w:right="28"/>
              <w:jc w:val="center"/>
              <w:rPr>
                <w:bCs/>
                <w:sz w:val="22"/>
                <w:szCs w:val="22"/>
              </w:rPr>
            </w:pPr>
            <w:r w:rsidRPr="005A2D90">
              <w:t>152.9</w:t>
            </w:r>
          </w:p>
        </w:tc>
        <w:tc>
          <w:tcPr>
            <w:tcW w:w="1984" w:type="dxa"/>
          </w:tcPr>
          <w:p w14:paraId="51222205" w14:textId="0548E3EE"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44.3832</w:t>
            </w:r>
          </w:p>
        </w:tc>
      </w:tr>
      <w:tr w:rsidR="00BA0DED" w14:paraId="4BAF555A" w14:textId="77777777" w:rsidTr="00E538B6">
        <w:tc>
          <w:tcPr>
            <w:tcW w:w="1418" w:type="dxa"/>
          </w:tcPr>
          <w:p w14:paraId="380F6D13" w14:textId="3171EB5C" w:rsidR="00BA0DED" w:rsidRPr="00712327" w:rsidRDefault="00BA0DED" w:rsidP="00BA0DED">
            <w:pPr>
              <w:tabs>
                <w:tab w:val="left" w:pos="720"/>
              </w:tabs>
              <w:adjustRightInd w:val="0"/>
              <w:snapToGrid w:val="0"/>
              <w:spacing w:line="360" w:lineRule="auto"/>
              <w:ind w:right="28"/>
              <w:jc w:val="center"/>
              <w:rPr>
                <w:bCs/>
                <w:sz w:val="22"/>
                <w:szCs w:val="22"/>
              </w:rPr>
            </w:pPr>
            <w:r w:rsidRPr="005A2D90">
              <w:t>350</w:t>
            </w:r>
          </w:p>
        </w:tc>
        <w:tc>
          <w:tcPr>
            <w:tcW w:w="1701" w:type="dxa"/>
          </w:tcPr>
          <w:p w14:paraId="42D85003" w14:textId="275FD31D" w:rsidR="00BA0DED" w:rsidRPr="00712327" w:rsidRDefault="00BA0DED" w:rsidP="00BA0DED">
            <w:pPr>
              <w:tabs>
                <w:tab w:val="left" w:pos="720"/>
              </w:tabs>
              <w:adjustRightInd w:val="0"/>
              <w:snapToGrid w:val="0"/>
              <w:spacing w:line="360" w:lineRule="auto"/>
              <w:ind w:right="28"/>
              <w:jc w:val="center"/>
              <w:rPr>
                <w:bCs/>
                <w:sz w:val="22"/>
                <w:szCs w:val="22"/>
              </w:rPr>
            </w:pPr>
            <w:r w:rsidRPr="005A2D90">
              <w:t>126.4</w:t>
            </w:r>
          </w:p>
        </w:tc>
        <w:tc>
          <w:tcPr>
            <w:tcW w:w="1984" w:type="dxa"/>
          </w:tcPr>
          <w:p w14:paraId="7F826252" w14:textId="4027423F"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33.5986</w:t>
            </w:r>
          </w:p>
        </w:tc>
        <w:tc>
          <w:tcPr>
            <w:tcW w:w="1701" w:type="dxa"/>
          </w:tcPr>
          <w:p w14:paraId="312B0205" w14:textId="5AEFC349" w:rsidR="00BA0DED" w:rsidRPr="00712327" w:rsidRDefault="00BA0DED" w:rsidP="00BA0DED">
            <w:pPr>
              <w:tabs>
                <w:tab w:val="left" w:pos="720"/>
              </w:tabs>
              <w:adjustRightInd w:val="0"/>
              <w:snapToGrid w:val="0"/>
              <w:spacing w:line="360" w:lineRule="auto"/>
              <w:ind w:right="28"/>
              <w:jc w:val="center"/>
              <w:rPr>
                <w:bCs/>
                <w:sz w:val="22"/>
                <w:szCs w:val="22"/>
              </w:rPr>
            </w:pPr>
            <w:r w:rsidRPr="005A2D90">
              <w:t>140.4</w:t>
            </w:r>
          </w:p>
        </w:tc>
        <w:tc>
          <w:tcPr>
            <w:tcW w:w="1984" w:type="dxa"/>
          </w:tcPr>
          <w:p w14:paraId="59F94A96" w14:textId="585CC307"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39.2961</w:t>
            </w:r>
          </w:p>
        </w:tc>
      </w:tr>
      <w:tr w:rsidR="00BA0DED" w14:paraId="4BED838B" w14:textId="77777777" w:rsidTr="00E538B6">
        <w:tc>
          <w:tcPr>
            <w:tcW w:w="1418" w:type="dxa"/>
          </w:tcPr>
          <w:p w14:paraId="206A3703" w14:textId="54DC2D58" w:rsidR="00BA0DED" w:rsidRPr="00712327" w:rsidRDefault="00BA0DED" w:rsidP="00BA0DED">
            <w:pPr>
              <w:tabs>
                <w:tab w:val="left" w:pos="720"/>
              </w:tabs>
              <w:adjustRightInd w:val="0"/>
              <w:snapToGrid w:val="0"/>
              <w:spacing w:line="360" w:lineRule="auto"/>
              <w:ind w:right="28"/>
              <w:jc w:val="center"/>
              <w:rPr>
                <w:bCs/>
                <w:sz w:val="22"/>
                <w:szCs w:val="22"/>
              </w:rPr>
            </w:pPr>
            <w:r w:rsidRPr="005A2D90">
              <w:t>400</w:t>
            </w:r>
          </w:p>
        </w:tc>
        <w:tc>
          <w:tcPr>
            <w:tcW w:w="1701" w:type="dxa"/>
          </w:tcPr>
          <w:p w14:paraId="25CD3559" w14:textId="15F20421" w:rsidR="00BA0DED" w:rsidRPr="00712327" w:rsidRDefault="00BA0DED" w:rsidP="00BA0DED">
            <w:pPr>
              <w:tabs>
                <w:tab w:val="left" w:pos="720"/>
              </w:tabs>
              <w:adjustRightInd w:val="0"/>
              <w:snapToGrid w:val="0"/>
              <w:spacing w:line="360" w:lineRule="auto"/>
              <w:ind w:right="28"/>
              <w:jc w:val="center"/>
              <w:rPr>
                <w:bCs/>
                <w:sz w:val="22"/>
                <w:szCs w:val="22"/>
              </w:rPr>
            </w:pPr>
            <w:r w:rsidRPr="005A2D90">
              <w:t>132.6</w:t>
            </w:r>
          </w:p>
        </w:tc>
        <w:tc>
          <w:tcPr>
            <w:tcW w:w="1984" w:type="dxa"/>
          </w:tcPr>
          <w:p w14:paraId="4C846735" w14:textId="3D2540E8"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36.1218</w:t>
            </w:r>
          </w:p>
        </w:tc>
        <w:tc>
          <w:tcPr>
            <w:tcW w:w="1701" w:type="dxa"/>
          </w:tcPr>
          <w:p w14:paraId="329DE0F7" w14:textId="36A3EBE2" w:rsidR="00BA0DED" w:rsidRPr="00712327" w:rsidRDefault="00BA0DED" w:rsidP="00BA0DED">
            <w:pPr>
              <w:tabs>
                <w:tab w:val="left" w:pos="720"/>
              </w:tabs>
              <w:adjustRightInd w:val="0"/>
              <w:snapToGrid w:val="0"/>
              <w:spacing w:line="360" w:lineRule="auto"/>
              <w:ind w:right="28"/>
              <w:jc w:val="center"/>
              <w:rPr>
                <w:bCs/>
                <w:sz w:val="22"/>
                <w:szCs w:val="22"/>
              </w:rPr>
            </w:pPr>
            <w:r w:rsidRPr="005A2D90">
              <w:t>162.6</w:t>
            </w:r>
          </w:p>
        </w:tc>
        <w:tc>
          <w:tcPr>
            <w:tcW w:w="1984" w:type="dxa"/>
          </w:tcPr>
          <w:p w14:paraId="6DCC267D" w14:textId="79B2CBC4"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48.3308</w:t>
            </w:r>
          </w:p>
        </w:tc>
      </w:tr>
      <w:tr w:rsidR="00BA0DED" w14:paraId="75663657" w14:textId="77777777" w:rsidTr="00E538B6">
        <w:tc>
          <w:tcPr>
            <w:tcW w:w="1418" w:type="dxa"/>
          </w:tcPr>
          <w:p w14:paraId="71DC4854" w14:textId="3D473E70" w:rsidR="00BA0DED" w:rsidRPr="00712327" w:rsidRDefault="00BA0DED" w:rsidP="00BA0DED">
            <w:pPr>
              <w:tabs>
                <w:tab w:val="left" w:pos="720"/>
              </w:tabs>
              <w:adjustRightInd w:val="0"/>
              <w:snapToGrid w:val="0"/>
              <w:spacing w:line="360" w:lineRule="auto"/>
              <w:ind w:right="28"/>
              <w:jc w:val="center"/>
              <w:rPr>
                <w:bCs/>
                <w:sz w:val="22"/>
                <w:szCs w:val="22"/>
              </w:rPr>
            </w:pPr>
            <w:r w:rsidRPr="005A2D90">
              <w:t>450</w:t>
            </w:r>
          </w:p>
        </w:tc>
        <w:tc>
          <w:tcPr>
            <w:tcW w:w="1701" w:type="dxa"/>
          </w:tcPr>
          <w:p w14:paraId="2ACFC0BE" w14:textId="50FA47FC" w:rsidR="00BA0DED" w:rsidRPr="00712327" w:rsidRDefault="00BA0DED" w:rsidP="00BA0DED">
            <w:pPr>
              <w:tabs>
                <w:tab w:val="left" w:pos="720"/>
              </w:tabs>
              <w:adjustRightInd w:val="0"/>
              <w:snapToGrid w:val="0"/>
              <w:spacing w:line="360" w:lineRule="auto"/>
              <w:ind w:right="28"/>
              <w:jc w:val="center"/>
              <w:rPr>
                <w:bCs/>
                <w:sz w:val="22"/>
                <w:szCs w:val="22"/>
              </w:rPr>
            </w:pPr>
            <w:r w:rsidRPr="005A2D90">
              <w:t>109.4</w:t>
            </w:r>
          </w:p>
        </w:tc>
        <w:tc>
          <w:tcPr>
            <w:tcW w:w="1984" w:type="dxa"/>
          </w:tcPr>
          <w:p w14:paraId="7F22072C" w14:textId="5937CBD6" w:rsidR="00BA0DED" w:rsidRPr="00712327" w:rsidRDefault="00BA0DED" w:rsidP="00BA0DED">
            <w:pPr>
              <w:tabs>
                <w:tab w:val="left" w:pos="720"/>
              </w:tabs>
              <w:adjustRightInd w:val="0"/>
              <w:snapToGrid w:val="0"/>
              <w:spacing w:line="360" w:lineRule="auto"/>
              <w:ind w:right="28"/>
              <w:jc w:val="center"/>
              <w:rPr>
                <w:bCs/>
                <w:sz w:val="22"/>
                <w:szCs w:val="22"/>
              </w:rPr>
            </w:pPr>
            <w:r w:rsidRPr="00565143">
              <w:t xml:space="preserve">   26.6801</w:t>
            </w:r>
          </w:p>
        </w:tc>
        <w:tc>
          <w:tcPr>
            <w:tcW w:w="1701" w:type="dxa"/>
          </w:tcPr>
          <w:p w14:paraId="007CFE9B" w14:textId="6E04FD20" w:rsidR="00BA0DED" w:rsidRPr="00712327" w:rsidRDefault="00BA0DED" w:rsidP="00BA0DED">
            <w:pPr>
              <w:tabs>
                <w:tab w:val="left" w:pos="720"/>
              </w:tabs>
              <w:adjustRightInd w:val="0"/>
              <w:snapToGrid w:val="0"/>
              <w:spacing w:line="360" w:lineRule="auto"/>
              <w:ind w:right="28"/>
              <w:jc w:val="center"/>
              <w:rPr>
                <w:bCs/>
                <w:sz w:val="22"/>
                <w:szCs w:val="22"/>
              </w:rPr>
            </w:pPr>
            <w:r w:rsidRPr="005A2D90">
              <w:t>151.4</w:t>
            </w:r>
          </w:p>
        </w:tc>
        <w:tc>
          <w:tcPr>
            <w:tcW w:w="1984" w:type="dxa"/>
          </w:tcPr>
          <w:p w14:paraId="56402206" w14:textId="5B401171" w:rsidR="00BA0DED" w:rsidRPr="00712327" w:rsidRDefault="00BA0DED" w:rsidP="00BA0DED">
            <w:pPr>
              <w:tabs>
                <w:tab w:val="left" w:pos="720"/>
              </w:tabs>
              <w:adjustRightInd w:val="0"/>
              <w:snapToGrid w:val="0"/>
              <w:spacing w:line="360" w:lineRule="auto"/>
              <w:ind w:right="28"/>
              <w:jc w:val="center"/>
              <w:rPr>
                <w:bCs/>
                <w:sz w:val="22"/>
                <w:szCs w:val="22"/>
              </w:rPr>
            </w:pPr>
            <w:r w:rsidRPr="003C0FD6">
              <w:t xml:space="preserve">   43.7728</w:t>
            </w:r>
          </w:p>
        </w:tc>
      </w:tr>
      <w:tr w:rsidR="00BA0DED" w14:paraId="38FDBDCE" w14:textId="77777777" w:rsidTr="00E538B6">
        <w:tc>
          <w:tcPr>
            <w:tcW w:w="1418" w:type="dxa"/>
          </w:tcPr>
          <w:p w14:paraId="23165543" w14:textId="609E5A92"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500</w:t>
            </w:r>
          </w:p>
        </w:tc>
        <w:tc>
          <w:tcPr>
            <w:tcW w:w="1701" w:type="dxa"/>
          </w:tcPr>
          <w:p w14:paraId="2AD1AD21" w14:textId="0ABE5370"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150.2</w:t>
            </w:r>
          </w:p>
        </w:tc>
        <w:tc>
          <w:tcPr>
            <w:tcW w:w="1984" w:type="dxa"/>
          </w:tcPr>
          <w:p w14:paraId="48EB90E5" w14:textId="4C93BC7D"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65143">
              <w:t xml:space="preserve">   43.2844</w:t>
            </w:r>
          </w:p>
        </w:tc>
        <w:tc>
          <w:tcPr>
            <w:tcW w:w="1701" w:type="dxa"/>
          </w:tcPr>
          <w:p w14:paraId="10228D17" w14:textId="4DCB514D"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137.2</w:t>
            </w:r>
          </w:p>
        </w:tc>
        <w:tc>
          <w:tcPr>
            <w:tcW w:w="1984" w:type="dxa"/>
          </w:tcPr>
          <w:p w14:paraId="188B746A" w14:textId="43EA03FA"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3C0FD6">
              <w:t xml:space="preserve">   37.9938</w:t>
            </w:r>
          </w:p>
        </w:tc>
      </w:tr>
      <w:tr w:rsidR="00BA0DED" w14:paraId="1B86C910" w14:textId="77777777" w:rsidTr="00E538B6">
        <w:tc>
          <w:tcPr>
            <w:tcW w:w="1418" w:type="dxa"/>
          </w:tcPr>
          <w:p w14:paraId="58CAF98C" w14:textId="2F2D1C9F"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550</w:t>
            </w:r>
          </w:p>
        </w:tc>
        <w:tc>
          <w:tcPr>
            <w:tcW w:w="1701" w:type="dxa"/>
          </w:tcPr>
          <w:p w14:paraId="7DD459CE" w14:textId="254A19F9"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151</w:t>
            </w:r>
          </w:p>
        </w:tc>
        <w:tc>
          <w:tcPr>
            <w:tcW w:w="1984" w:type="dxa"/>
          </w:tcPr>
          <w:p w14:paraId="56862DE5" w14:textId="5AB2E8E4"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65143">
              <w:t xml:space="preserve">   43.6100</w:t>
            </w:r>
          </w:p>
        </w:tc>
        <w:tc>
          <w:tcPr>
            <w:tcW w:w="1701" w:type="dxa"/>
          </w:tcPr>
          <w:p w14:paraId="749B7FFB" w14:textId="41ED1F4F"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137.8</w:t>
            </w:r>
          </w:p>
        </w:tc>
        <w:tc>
          <w:tcPr>
            <w:tcW w:w="1984" w:type="dxa"/>
          </w:tcPr>
          <w:p w14:paraId="0C89BF91" w14:textId="03A76531"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3C0FD6">
              <w:t xml:space="preserve">   38.2380</w:t>
            </w:r>
          </w:p>
        </w:tc>
      </w:tr>
      <w:tr w:rsidR="00BA0DED" w14:paraId="68DBD189" w14:textId="77777777" w:rsidTr="00E538B6">
        <w:tc>
          <w:tcPr>
            <w:tcW w:w="1418" w:type="dxa"/>
          </w:tcPr>
          <w:p w14:paraId="366F1486" w14:textId="72A7B02B"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600</w:t>
            </w:r>
          </w:p>
        </w:tc>
        <w:tc>
          <w:tcPr>
            <w:tcW w:w="1701" w:type="dxa"/>
          </w:tcPr>
          <w:p w14:paraId="5E732AA6" w14:textId="75B5B7BE"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142.8</w:t>
            </w:r>
          </w:p>
        </w:tc>
        <w:tc>
          <w:tcPr>
            <w:tcW w:w="1984" w:type="dxa"/>
          </w:tcPr>
          <w:p w14:paraId="03381792" w14:textId="1C9D58BC"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65143">
              <w:t xml:space="preserve">   40.2728</w:t>
            </w:r>
          </w:p>
        </w:tc>
        <w:tc>
          <w:tcPr>
            <w:tcW w:w="1701" w:type="dxa"/>
          </w:tcPr>
          <w:p w14:paraId="19ECF9C8" w14:textId="4AF63BFB"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155.7</w:t>
            </w:r>
          </w:p>
        </w:tc>
        <w:tc>
          <w:tcPr>
            <w:tcW w:w="1984" w:type="dxa"/>
          </w:tcPr>
          <w:p w14:paraId="33373AE9" w14:textId="47E1B455"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3C0FD6">
              <w:t xml:space="preserve">   45.5227</w:t>
            </w:r>
          </w:p>
        </w:tc>
      </w:tr>
      <w:tr w:rsidR="00BA0DED" w14:paraId="709D018C" w14:textId="77777777" w:rsidTr="00E538B6">
        <w:tc>
          <w:tcPr>
            <w:tcW w:w="1418" w:type="dxa"/>
          </w:tcPr>
          <w:p w14:paraId="672F03F1" w14:textId="3C30E0C7"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650</w:t>
            </w:r>
          </w:p>
        </w:tc>
        <w:tc>
          <w:tcPr>
            <w:tcW w:w="1701" w:type="dxa"/>
          </w:tcPr>
          <w:p w14:paraId="11B71523" w14:textId="466A2B11"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142.7</w:t>
            </w:r>
          </w:p>
        </w:tc>
        <w:tc>
          <w:tcPr>
            <w:tcW w:w="1984" w:type="dxa"/>
          </w:tcPr>
          <w:p w14:paraId="37B2985D" w14:textId="5B61D8F8"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65143">
              <w:t xml:space="preserve">   40.2322</w:t>
            </w:r>
          </w:p>
        </w:tc>
        <w:tc>
          <w:tcPr>
            <w:tcW w:w="1701" w:type="dxa"/>
          </w:tcPr>
          <w:p w14:paraId="598BE78C" w14:textId="6A96D713"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119</w:t>
            </w:r>
          </w:p>
        </w:tc>
        <w:tc>
          <w:tcPr>
            <w:tcW w:w="1984" w:type="dxa"/>
          </w:tcPr>
          <w:p w14:paraId="673ED5CD" w14:textId="38D00F2D"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3C0FD6">
              <w:t xml:space="preserve">   30.5870</w:t>
            </w:r>
          </w:p>
        </w:tc>
      </w:tr>
      <w:tr w:rsidR="00BA0DED" w14:paraId="1715C832" w14:textId="77777777" w:rsidTr="00E538B6">
        <w:tc>
          <w:tcPr>
            <w:tcW w:w="1418" w:type="dxa"/>
          </w:tcPr>
          <w:p w14:paraId="32CE6868" w14:textId="46556503"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700</w:t>
            </w:r>
          </w:p>
        </w:tc>
        <w:tc>
          <w:tcPr>
            <w:tcW w:w="1701" w:type="dxa"/>
          </w:tcPr>
          <w:p w14:paraId="33882A5C" w14:textId="080443F9"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145.2</w:t>
            </w:r>
          </w:p>
        </w:tc>
        <w:tc>
          <w:tcPr>
            <w:tcW w:w="1984" w:type="dxa"/>
          </w:tcPr>
          <w:p w14:paraId="09CDD754" w14:textId="53CD9688"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65143">
              <w:t xml:space="preserve">   41.2496</w:t>
            </w:r>
          </w:p>
        </w:tc>
        <w:tc>
          <w:tcPr>
            <w:tcW w:w="1701" w:type="dxa"/>
          </w:tcPr>
          <w:p w14:paraId="38CA6511" w14:textId="29EE2C80"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5A2D90">
              <w:t>127.9</w:t>
            </w:r>
          </w:p>
        </w:tc>
        <w:tc>
          <w:tcPr>
            <w:tcW w:w="1984" w:type="dxa"/>
          </w:tcPr>
          <w:p w14:paraId="479415D1" w14:textId="20E2F336" w:rsidR="00BA0DED" w:rsidRPr="00712327" w:rsidRDefault="00BA0DED" w:rsidP="00BA0DED">
            <w:pPr>
              <w:tabs>
                <w:tab w:val="left" w:pos="720"/>
              </w:tabs>
              <w:adjustRightInd w:val="0"/>
              <w:snapToGrid w:val="0"/>
              <w:spacing w:line="360" w:lineRule="auto"/>
              <w:ind w:right="28"/>
              <w:jc w:val="center"/>
              <w:rPr>
                <w:rFonts w:ascii="等线" w:eastAsia="等线" w:hAnsi="等线" w:hint="eastAsia"/>
                <w:color w:val="000000"/>
                <w:sz w:val="22"/>
                <w:szCs w:val="22"/>
              </w:rPr>
            </w:pPr>
            <w:r w:rsidRPr="003C0FD6">
              <w:t xml:space="preserve">   34.2090</w:t>
            </w:r>
          </w:p>
        </w:tc>
      </w:tr>
    </w:tbl>
    <w:p w14:paraId="75FD659F" w14:textId="52494313" w:rsidR="00470CC7" w:rsidRDefault="00D6645B" w:rsidP="00D6645B">
      <w:pPr>
        <w:adjustRightInd w:val="0"/>
        <w:snapToGrid w:val="0"/>
        <w:spacing w:line="360" w:lineRule="auto"/>
        <w:ind w:right="28" w:firstLine="241"/>
        <w:jc w:val="center"/>
        <w:rPr>
          <w:bCs/>
          <w:sz w:val="22"/>
          <w:szCs w:val="22"/>
        </w:rPr>
      </w:pPr>
      <w:r>
        <w:rPr>
          <w:rFonts w:hint="eastAsia"/>
          <w:bCs/>
          <w:noProof/>
          <w:sz w:val="22"/>
          <w:szCs w:val="22"/>
        </w:rPr>
        <w:lastRenderedPageBreak/>
        <w:drawing>
          <wp:inline distT="0" distB="0" distL="0" distR="0" wp14:anchorId="5F9F222B" wp14:editId="107B388C">
            <wp:extent cx="5169912" cy="3240000"/>
            <wp:effectExtent l="0" t="0" r="0" b="0"/>
            <wp:docPr id="7099288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28838" name="图片 18"/>
                    <pic:cNvPicPr/>
                  </pic:nvPicPr>
                  <pic:blipFill>
                    <a:blip r:embed="rId13" cstate="print">
                      <a:extLst>
                        <a:ext uri="{28A0092B-C50C-407E-A947-70E740481C1C}">
                          <a14:useLocalDpi xmlns:a14="http://schemas.microsoft.com/office/drawing/2010/main" val="0"/>
                        </a:ext>
                      </a:extLst>
                    </a:blip>
                    <a:srcRect t="96" b="96"/>
                    <a:stretch>
                      <a:fillRect/>
                    </a:stretch>
                  </pic:blipFill>
                  <pic:spPr bwMode="auto">
                    <a:xfrm>
                      <a:off x="0" y="0"/>
                      <a:ext cx="5169912" cy="3240000"/>
                    </a:xfrm>
                    <a:prstGeom prst="rect">
                      <a:avLst/>
                    </a:prstGeom>
                    <a:ln>
                      <a:noFill/>
                    </a:ln>
                    <a:extLst>
                      <a:ext uri="{53640926-AAD7-44D8-BBD7-CCE9431645EC}">
                        <a14:shadowObscured xmlns:a14="http://schemas.microsoft.com/office/drawing/2010/main"/>
                      </a:ext>
                    </a:extLst>
                  </pic:spPr>
                </pic:pic>
              </a:graphicData>
            </a:graphic>
          </wp:inline>
        </w:drawing>
      </w:r>
    </w:p>
    <w:p w14:paraId="1AC38554" w14:textId="1D8B8A62" w:rsidR="00D6645B" w:rsidRDefault="00D6645B" w:rsidP="00D6645B">
      <w:pPr>
        <w:adjustRightInd w:val="0"/>
        <w:snapToGrid w:val="0"/>
        <w:spacing w:line="360" w:lineRule="auto"/>
        <w:ind w:right="28" w:firstLine="241"/>
        <w:jc w:val="center"/>
        <w:rPr>
          <w:bCs/>
          <w:szCs w:val="21"/>
        </w:rPr>
      </w:pPr>
      <w:r w:rsidRPr="00D6645B">
        <w:rPr>
          <w:rFonts w:hint="eastAsia"/>
          <w:bCs/>
          <w:szCs w:val="21"/>
        </w:rPr>
        <w:t>图</w:t>
      </w:r>
      <w:r w:rsidRPr="00D6645B">
        <w:rPr>
          <w:rFonts w:hint="eastAsia"/>
          <w:bCs/>
          <w:szCs w:val="21"/>
        </w:rPr>
        <w:t xml:space="preserve">7 </w:t>
      </w:r>
      <w:r w:rsidRPr="00D6645B">
        <w:rPr>
          <w:rFonts w:hint="eastAsia"/>
          <w:bCs/>
          <w:szCs w:val="21"/>
        </w:rPr>
        <w:t>粗糙度测量曲线</w:t>
      </w:r>
    </w:p>
    <w:p w14:paraId="3FC8F532" w14:textId="77777777" w:rsidR="001E2649" w:rsidRDefault="00BA0DED" w:rsidP="00D6645B">
      <w:pPr>
        <w:adjustRightInd w:val="0"/>
        <w:snapToGrid w:val="0"/>
        <w:spacing w:line="360" w:lineRule="auto"/>
        <w:ind w:right="28" w:firstLine="241"/>
        <w:rPr>
          <w:bCs/>
          <w:szCs w:val="21"/>
        </w:rPr>
      </w:pPr>
      <w:r>
        <w:rPr>
          <w:rFonts w:hint="eastAsia"/>
          <w:bCs/>
          <w:szCs w:val="21"/>
        </w:rPr>
        <w:t>在实验中我们注意到待测量的金属片的摆放可能和光路不垂直，这导致横向移动的时候会在</w:t>
      </w:r>
      <w:r>
        <w:rPr>
          <w:rFonts w:hint="eastAsia"/>
          <w:bCs/>
          <w:szCs w:val="21"/>
        </w:rPr>
        <w:t>z</w:t>
      </w:r>
      <w:r>
        <w:rPr>
          <w:rFonts w:hint="eastAsia"/>
          <w:bCs/>
          <w:szCs w:val="21"/>
        </w:rPr>
        <w:t>轴方向有额外的位移，我们需要对其进行额外的处理</w:t>
      </w:r>
      <w:r w:rsidR="001E2649">
        <w:rPr>
          <w:rFonts w:hint="eastAsia"/>
          <w:bCs/>
          <w:szCs w:val="21"/>
        </w:rPr>
        <w:t>。我们用直线拟合轴向离焦量的数据点，可以得到由摆放不垂直带来的误差，</w:t>
      </w:r>
      <w:r w:rsidR="00CF4480">
        <w:rPr>
          <w:rFonts w:hint="eastAsia"/>
          <w:bCs/>
          <w:szCs w:val="21"/>
        </w:rPr>
        <w:t>发现其斜率均很小，在</w:t>
      </w:r>
      <w:r w:rsidR="00CF4480">
        <w:rPr>
          <w:rFonts w:hint="eastAsia"/>
          <w:bCs/>
          <w:szCs w:val="21"/>
        </w:rPr>
        <w:t>0-</w:t>
      </w:r>
      <w:r w:rsidR="00F106F0">
        <w:rPr>
          <w:bCs/>
          <w:szCs w:val="21"/>
        </w:rPr>
        <w:t>7</w:t>
      </w:r>
      <w:r w:rsidR="00CF4480">
        <w:rPr>
          <w:rFonts w:hint="eastAsia"/>
          <w:bCs/>
          <w:szCs w:val="21"/>
        </w:rPr>
        <w:t>00</w:t>
      </w:r>
      <w:r w:rsidR="00CF4480" w:rsidRPr="00CF4480">
        <w:rPr>
          <w:rFonts w:ascii="Cambria Math" w:hAnsi="Cambria Math"/>
          <w:bCs/>
          <w:i/>
          <w:sz w:val="22"/>
          <w:szCs w:val="22"/>
        </w:rPr>
        <w:t xml:space="preserve"> </w:t>
      </w:r>
      <m:oMath>
        <m:r>
          <w:rPr>
            <w:rFonts w:ascii="Cambria Math" w:hAnsi="Cambria Math"/>
            <w:sz w:val="22"/>
            <w:szCs w:val="22"/>
          </w:rPr>
          <m:t>μ</m:t>
        </m:r>
        <m:r>
          <w:rPr>
            <w:rFonts w:ascii="Cambria Math" w:hAnsi="Cambria Math" w:hint="eastAsia"/>
            <w:sz w:val="22"/>
            <w:szCs w:val="22"/>
          </w:rPr>
          <m:t>m</m:t>
        </m:r>
      </m:oMath>
      <w:r w:rsidR="00CF4480" w:rsidRPr="00CF4480">
        <w:rPr>
          <w:rFonts w:hint="eastAsia"/>
          <w:bCs/>
          <w:szCs w:val="21"/>
        </w:rPr>
        <w:t>范围内</w:t>
      </w:r>
      <w:r w:rsidR="00CF4480">
        <w:rPr>
          <w:rFonts w:hint="eastAsia"/>
          <w:bCs/>
          <w:szCs w:val="21"/>
        </w:rPr>
        <w:t>对实验结果不造成影响。</w:t>
      </w:r>
    </w:p>
    <w:p w14:paraId="2C50E34B" w14:textId="458566E3" w:rsidR="000605DF" w:rsidRPr="000605DF" w:rsidRDefault="00CF4480" w:rsidP="000605DF">
      <w:pPr>
        <w:adjustRightInd w:val="0"/>
        <w:snapToGrid w:val="0"/>
        <w:spacing w:line="360" w:lineRule="auto"/>
        <w:ind w:right="28" w:firstLine="241"/>
        <w:rPr>
          <w:bCs/>
          <w:sz w:val="22"/>
          <w:szCs w:val="22"/>
        </w:rPr>
      </w:pPr>
      <w:r>
        <w:rPr>
          <w:rFonts w:hint="eastAsia"/>
          <w:bCs/>
          <w:szCs w:val="21"/>
        </w:rPr>
        <w:t>以上粗糙度测量曲线可以用于金属片粗糙程度判断。</w:t>
      </w:r>
      <w:r w:rsidR="00DD16EB">
        <w:rPr>
          <w:rFonts w:hint="eastAsia"/>
          <w:bCs/>
          <w:szCs w:val="21"/>
        </w:rPr>
        <w:t>计算两条曲线的</w:t>
      </w:r>
      <w:r w:rsidR="000605DF" w:rsidRPr="000605DF">
        <w:rPr>
          <w:rFonts w:hint="eastAsia"/>
          <w:bCs/>
          <w:szCs w:val="21"/>
        </w:rPr>
        <w:t>最大</w:t>
      </w:r>
      <w:r w:rsidR="000605DF" w:rsidRPr="000605DF">
        <w:rPr>
          <w:rFonts w:hint="eastAsia"/>
          <w:bCs/>
          <w:sz w:val="22"/>
          <w:szCs w:val="22"/>
        </w:rPr>
        <w:t>峰谷差值</w:t>
      </w:r>
      <w:r w:rsidR="000605DF" w:rsidRPr="000605DF">
        <w:rPr>
          <w:rFonts w:hint="eastAsia"/>
          <w:bCs/>
          <w:sz w:val="22"/>
          <w:szCs w:val="22"/>
        </w:rPr>
        <w:t>PV</w:t>
      </w:r>
      <w:r w:rsidR="000605DF" w:rsidRPr="000605DF">
        <w:rPr>
          <w:rFonts w:hint="eastAsia"/>
          <w:bCs/>
          <w:sz w:val="22"/>
          <w:szCs w:val="22"/>
        </w:rPr>
        <w:t>，以及方差</w:t>
      </w:r>
      <m:oMath>
        <m:sSup>
          <m:sSupPr>
            <m:ctrlPr>
              <w:rPr>
                <w:rFonts w:ascii="Cambria Math" w:hAnsi="Cambria Math"/>
                <w:bCs/>
                <w:i/>
                <w:sz w:val="22"/>
                <w:szCs w:val="22"/>
              </w:rPr>
            </m:ctrlPr>
          </m:sSupPr>
          <m:e>
            <m:r>
              <w:rPr>
                <w:rFonts w:ascii="Cambria Math" w:hAnsi="Cambria Math"/>
                <w:sz w:val="22"/>
                <w:szCs w:val="22"/>
              </w:rPr>
              <m:t>σ</m:t>
            </m:r>
          </m:e>
          <m:sup>
            <m:r>
              <w:rPr>
                <w:rFonts w:ascii="Cambria Math" w:hAnsi="Cambria Math"/>
                <w:sz w:val="22"/>
                <w:szCs w:val="22"/>
              </w:rPr>
              <m:t>2</m:t>
            </m:r>
          </m:sup>
        </m:sSup>
      </m:oMath>
      <w:r w:rsidR="000605DF">
        <w:rPr>
          <w:rFonts w:hint="eastAsia"/>
          <w:bCs/>
          <w:sz w:val="22"/>
          <w:szCs w:val="22"/>
        </w:rPr>
        <w:t>计算结果如下表所示</w:t>
      </w:r>
      <w:r w:rsidR="000605DF" w:rsidRPr="000605DF">
        <w:rPr>
          <w:rFonts w:hint="eastAsia"/>
          <w:bCs/>
          <w:sz w:val="22"/>
          <w:szCs w:val="22"/>
        </w:rPr>
        <w:t>：</w:t>
      </w:r>
    </w:p>
    <w:tbl>
      <w:tblPr>
        <w:tblStyle w:val="ad"/>
        <w:tblW w:w="0" w:type="auto"/>
        <w:jc w:val="center"/>
        <w:tblLook w:val="04A0" w:firstRow="1" w:lastRow="0" w:firstColumn="1" w:lastColumn="0" w:noHBand="0" w:noVBand="1"/>
      </w:tblPr>
      <w:tblGrid>
        <w:gridCol w:w="1812"/>
        <w:gridCol w:w="1812"/>
        <w:gridCol w:w="1812"/>
        <w:gridCol w:w="1812"/>
        <w:gridCol w:w="1812"/>
      </w:tblGrid>
      <w:tr w:rsidR="00EE5475" w:rsidRPr="000605DF" w14:paraId="3561A6CA" w14:textId="79A3F0CB" w:rsidTr="00D460A9">
        <w:trPr>
          <w:trHeight w:val="379"/>
          <w:jc w:val="center"/>
        </w:trPr>
        <w:tc>
          <w:tcPr>
            <w:tcW w:w="1812" w:type="dxa"/>
            <w:vMerge w:val="restart"/>
          </w:tcPr>
          <w:p w14:paraId="362C9128" w14:textId="77777777" w:rsidR="00EE5475" w:rsidRPr="000605DF" w:rsidRDefault="00EE5475" w:rsidP="00EE5475">
            <w:pPr>
              <w:tabs>
                <w:tab w:val="left" w:pos="720"/>
              </w:tabs>
              <w:adjustRightInd w:val="0"/>
              <w:snapToGrid w:val="0"/>
              <w:spacing w:line="360" w:lineRule="auto"/>
              <w:ind w:right="28"/>
              <w:jc w:val="center"/>
              <w:rPr>
                <w:bCs/>
                <w:sz w:val="22"/>
                <w:szCs w:val="22"/>
              </w:rPr>
            </w:pPr>
            <w:r w:rsidRPr="000605DF">
              <w:rPr>
                <w:rFonts w:hint="eastAsia"/>
                <w:bCs/>
                <w:sz w:val="22"/>
                <w:szCs w:val="22"/>
              </w:rPr>
              <w:t>金属片编号</w:t>
            </w:r>
          </w:p>
        </w:tc>
        <w:tc>
          <w:tcPr>
            <w:tcW w:w="1812" w:type="dxa"/>
            <w:vMerge w:val="restart"/>
          </w:tcPr>
          <w:p w14:paraId="66C98E5C" w14:textId="60E2F7ED" w:rsidR="00EE5475" w:rsidRPr="000605DF" w:rsidRDefault="00EE5475" w:rsidP="00EE5475">
            <w:pPr>
              <w:tabs>
                <w:tab w:val="left" w:pos="720"/>
              </w:tabs>
              <w:adjustRightInd w:val="0"/>
              <w:snapToGrid w:val="0"/>
              <w:spacing w:line="360" w:lineRule="auto"/>
              <w:ind w:right="28"/>
              <w:jc w:val="center"/>
              <w:rPr>
                <w:bCs/>
                <w:sz w:val="22"/>
                <w:szCs w:val="22"/>
              </w:rPr>
            </w:pPr>
            <w:r w:rsidRPr="000605DF">
              <w:rPr>
                <w:rFonts w:hint="eastAsia"/>
                <w:bCs/>
                <w:sz w:val="22"/>
                <w:szCs w:val="22"/>
              </w:rPr>
              <w:t>PV/</w:t>
            </w:r>
            <w:r>
              <w:rPr>
                <w:rFonts w:ascii="Cambria Math" w:hAnsi="Cambria Math"/>
                <w:bCs/>
                <w:i/>
                <w:sz w:val="22"/>
                <w:szCs w:val="22"/>
              </w:rPr>
              <w:t xml:space="preserve"> </w:t>
            </w:r>
            <m:oMath>
              <m:r>
                <w:rPr>
                  <w:rFonts w:ascii="Cambria Math" w:hAnsi="Cambria Math"/>
                  <w:sz w:val="22"/>
                  <w:szCs w:val="22"/>
                </w:rPr>
                <m:t>μ</m:t>
              </m:r>
              <m:r>
                <w:rPr>
                  <w:rFonts w:ascii="Cambria Math" w:hAnsi="Cambria Math" w:hint="eastAsia"/>
                  <w:sz w:val="22"/>
                  <w:szCs w:val="22"/>
                </w:rPr>
                <m:t>m</m:t>
              </m:r>
            </m:oMath>
          </w:p>
        </w:tc>
        <w:tc>
          <w:tcPr>
            <w:tcW w:w="1812" w:type="dxa"/>
            <w:vMerge w:val="restart"/>
          </w:tcPr>
          <w:p w14:paraId="5D674FAA" w14:textId="45AA70F7" w:rsidR="00EE5475" w:rsidRPr="000605DF" w:rsidRDefault="00EE5475" w:rsidP="00EE5475">
            <w:pPr>
              <w:tabs>
                <w:tab w:val="left" w:pos="720"/>
              </w:tabs>
              <w:adjustRightInd w:val="0"/>
              <w:snapToGrid w:val="0"/>
              <w:spacing w:line="360" w:lineRule="auto"/>
              <w:ind w:right="28"/>
              <w:jc w:val="center"/>
              <w:rPr>
                <w:bCs/>
                <w:sz w:val="22"/>
                <w:szCs w:val="22"/>
              </w:rPr>
            </w:pPr>
            <m:oMathPara>
              <m:oMath>
                <m:sSup>
                  <m:sSupPr>
                    <m:ctrlPr>
                      <w:rPr>
                        <w:rFonts w:ascii="Cambria Math" w:hAnsi="Cambria Math"/>
                        <w:bCs/>
                        <w:i/>
                        <w:sz w:val="22"/>
                        <w:szCs w:val="22"/>
                      </w:rPr>
                    </m:ctrlPr>
                  </m:sSupPr>
                  <m:e>
                    <m:r>
                      <w:rPr>
                        <w:rFonts w:ascii="Cambria Math" w:hAnsi="Cambria Math"/>
                        <w:sz w:val="22"/>
                        <w:szCs w:val="22"/>
                      </w:rPr>
                      <m:t>σ</m:t>
                    </m:r>
                  </m:e>
                  <m:sup>
                    <m:r>
                      <w:rPr>
                        <w:rFonts w:ascii="Cambria Math" w:hAnsi="Cambria Math"/>
                        <w:sz w:val="22"/>
                        <w:szCs w:val="22"/>
                      </w:rPr>
                      <m:t>2</m:t>
                    </m:r>
                  </m:sup>
                </m:sSup>
              </m:oMath>
            </m:oMathPara>
          </w:p>
        </w:tc>
        <w:tc>
          <w:tcPr>
            <w:tcW w:w="1812" w:type="dxa"/>
          </w:tcPr>
          <w:p w14:paraId="215988C5" w14:textId="174C9013" w:rsidR="00EE5475" w:rsidRPr="00E42AB9" w:rsidRDefault="00EE5475" w:rsidP="00EE5475">
            <w:pPr>
              <w:tabs>
                <w:tab w:val="left" w:pos="720"/>
              </w:tabs>
              <w:adjustRightInd w:val="0"/>
              <w:snapToGrid w:val="0"/>
              <w:spacing w:line="360" w:lineRule="auto"/>
              <w:ind w:right="28"/>
              <w:jc w:val="center"/>
              <w:rPr>
                <w:rFonts w:ascii="黑体" w:eastAsia="黑体" w:hAnsi="黑体"/>
                <w:bCs/>
                <w:sz w:val="22"/>
                <w:szCs w:val="22"/>
              </w:rPr>
            </w:pPr>
            <w:r w:rsidRPr="000605DF">
              <w:rPr>
                <w:rFonts w:hint="eastAsia"/>
                <w:bCs/>
                <w:sz w:val="22"/>
                <w:szCs w:val="22"/>
              </w:rPr>
              <w:t>EM/</w:t>
            </w:r>
            <w:r>
              <w:rPr>
                <w:rFonts w:ascii="Cambria Math" w:hAnsi="Cambria Math"/>
                <w:bCs/>
                <w:i/>
                <w:sz w:val="22"/>
                <w:szCs w:val="22"/>
              </w:rPr>
              <w:t xml:space="preserve"> </w:t>
            </w:r>
            <m:oMath>
              <m:r>
                <w:rPr>
                  <w:rFonts w:ascii="Cambria Math" w:hAnsi="Cambria Math"/>
                  <w:sz w:val="22"/>
                  <w:szCs w:val="22"/>
                </w:rPr>
                <m:t>μ</m:t>
              </m:r>
              <m:r>
                <w:rPr>
                  <w:rFonts w:ascii="Cambria Math" w:hAnsi="Cambria Math" w:hint="eastAsia"/>
                  <w:sz w:val="22"/>
                  <w:szCs w:val="22"/>
                </w:rPr>
                <m:t>m</m:t>
              </m:r>
            </m:oMath>
          </w:p>
        </w:tc>
        <w:tc>
          <w:tcPr>
            <w:tcW w:w="1812" w:type="dxa"/>
          </w:tcPr>
          <w:p w14:paraId="02E0AC23" w14:textId="77777777" w:rsidR="00EE5475" w:rsidRPr="00E42AB9" w:rsidRDefault="00EE5475" w:rsidP="00EE5475">
            <w:pPr>
              <w:tabs>
                <w:tab w:val="left" w:pos="720"/>
              </w:tabs>
              <w:adjustRightInd w:val="0"/>
              <w:snapToGrid w:val="0"/>
              <w:spacing w:line="360" w:lineRule="auto"/>
              <w:ind w:right="28"/>
              <w:jc w:val="center"/>
              <w:rPr>
                <w:rFonts w:ascii="黑体" w:eastAsia="黑体" w:hAnsi="黑体"/>
                <w:bCs/>
                <w:sz w:val="22"/>
                <w:szCs w:val="22"/>
              </w:rPr>
            </w:pPr>
          </w:p>
        </w:tc>
      </w:tr>
      <w:tr w:rsidR="00EE5475" w:rsidRPr="000605DF" w14:paraId="44AA5584" w14:textId="00386188" w:rsidTr="00D460A9">
        <w:trPr>
          <w:trHeight w:val="379"/>
          <w:jc w:val="center"/>
        </w:trPr>
        <w:tc>
          <w:tcPr>
            <w:tcW w:w="1812" w:type="dxa"/>
            <w:vMerge/>
          </w:tcPr>
          <w:p w14:paraId="7E485E88" w14:textId="77777777" w:rsidR="00EE5475" w:rsidRPr="000605DF" w:rsidRDefault="00EE5475" w:rsidP="00EE5475">
            <w:pPr>
              <w:tabs>
                <w:tab w:val="left" w:pos="720"/>
              </w:tabs>
              <w:adjustRightInd w:val="0"/>
              <w:snapToGrid w:val="0"/>
              <w:spacing w:line="360" w:lineRule="auto"/>
              <w:ind w:right="28"/>
              <w:jc w:val="center"/>
              <w:rPr>
                <w:bCs/>
                <w:sz w:val="22"/>
                <w:szCs w:val="22"/>
              </w:rPr>
            </w:pPr>
          </w:p>
        </w:tc>
        <w:tc>
          <w:tcPr>
            <w:tcW w:w="1812" w:type="dxa"/>
            <w:vMerge/>
          </w:tcPr>
          <w:p w14:paraId="395F8EBA" w14:textId="77777777" w:rsidR="00EE5475" w:rsidRPr="000605DF" w:rsidRDefault="00EE5475" w:rsidP="00EE5475">
            <w:pPr>
              <w:tabs>
                <w:tab w:val="left" w:pos="720"/>
              </w:tabs>
              <w:adjustRightInd w:val="0"/>
              <w:snapToGrid w:val="0"/>
              <w:spacing w:line="360" w:lineRule="auto"/>
              <w:ind w:right="28"/>
              <w:jc w:val="center"/>
              <w:rPr>
                <w:bCs/>
                <w:sz w:val="22"/>
                <w:szCs w:val="22"/>
              </w:rPr>
            </w:pPr>
          </w:p>
        </w:tc>
        <w:tc>
          <w:tcPr>
            <w:tcW w:w="1812" w:type="dxa"/>
            <w:vMerge/>
          </w:tcPr>
          <w:p w14:paraId="21F35136" w14:textId="77777777" w:rsidR="00EE5475" w:rsidRPr="000605DF" w:rsidRDefault="00EE5475" w:rsidP="00EE5475">
            <w:pPr>
              <w:tabs>
                <w:tab w:val="left" w:pos="720"/>
              </w:tabs>
              <w:adjustRightInd w:val="0"/>
              <w:snapToGrid w:val="0"/>
              <w:spacing w:line="360" w:lineRule="auto"/>
              <w:ind w:right="28"/>
              <w:jc w:val="center"/>
              <w:rPr>
                <w:bCs/>
                <w:sz w:val="22"/>
                <w:szCs w:val="22"/>
              </w:rPr>
            </w:pPr>
          </w:p>
        </w:tc>
        <w:tc>
          <w:tcPr>
            <w:tcW w:w="1812" w:type="dxa"/>
          </w:tcPr>
          <w:p w14:paraId="0E025556" w14:textId="6F3FF22E" w:rsidR="00EE5475" w:rsidRPr="000605DF" w:rsidRDefault="00EE5475" w:rsidP="00EE5475">
            <w:pPr>
              <w:tabs>
                <w:tab w:val="left" w:pos="720"/>
              </w:tabs>
              <w:adjustRightInd w:val="0"/>
              <w:snapToGrid w:val="0"/>
              <w:spacing w:line="360" w:lineRule="auto"/>
              <w:ind w:right="28"/>
              <w:jc w:val="center"/>
              <w:rPr>
                <w:bCs/>
                <w:sz w:val="22"/>
                <w:szCs w:val="22"/>
              </w:rPr>
            </w:pPr>
            <w:r w:rsidRPr="000605DF">
              <w:rPr>
                <w:rFonts w:hint="eastAsia"/>
                <w:bCs/>
                <w:sz w:val="22"/>
                <w:szCs w:val="22"/>
              </w:rPr>
              <w:t>极大偏差</w:t>
            </w:r>
          </w:p>
        </w:tc>
        <w:tc>
          <w:tcPr>
            <w:tcW w:w="1812" w:type="dxa"/>
          </w:tcPr>
          <w:p w14:paraId="0A906DD3" w14:textId="033AC148" w:rsidR="00EE5475" w:rsidRPr="000605DF" w:rsidRDefault="00EE5475" w:rsidP="00EE5475">
            <w:pPr>
              <w:tabs>
                <w:tab w:val="left" w:pos="720"/>
              </w:tabs>
              <w:adjustRightInd w:val="0"/>
              <w:snapToGrid w:val="0"/>
              <w:spacing w:line="360" w:lineRule="auto"/>
              <w:ind w:right="28"/>
              <w:jc w:val="center"/>
              <w:rPr>
                <w:bCs/>
                <w:sz w:val="22"/>
                <w:szCs w:val="22"/>
              </w:rPr>
            </w:pPr>
            <w:r w:rsidRPr="000605DF">
              <w:rPr>
                <w:rFonts w:hint="eastAsia"/>
                <w:bCs/>
                <w:sz w:val="22"/>
                <w:szCs w:val="22"/>
              </w:rPr>
              <w:t>极小偏差</w:t>
            </w:r>
          </w:p>
        </w:tc>
      </w:tr>
      <w:tr w:rsidR="00EE5475" w:rsidRPr="000605DF" w14:paraId="6EF09E5A" w14:textId="61D1F9F6" w:rsidTr="00D460A9">
        <w:trPr>
          <w:jc w:val="center"/>
        </w:trPr>
        <w:tc>
          <w:tcPr>
            <w:tcW w:w="1812" w:type="dxa"/>
          </w:tcPr>
          <w:p w14:paraId="559F9346" w14:textId="56EE5047" w:rsidR="00EE5475" w:rsidRPr="000605DF" w:rsidRDefault="00EE5475" w:rsidP="00EE5475">
            <w:pPr>
              <w:tabs>
                <w:tab w:val="left" w:pos="720"/>
              </w:tabs>
              <w:adjustRightInd w:val="0"/>
              <w:snapToGrid w:val="0"/>
              <w:spacing w:line="360" w:lineRule="auto"/>
              <w:ind w:right="28"/>
              <w:jc w:val="center"/>
              <w:rPr>
                <w:bCs/>
                <w:sz w:val="22"/>
                <w:szCs w:val="22"/>
              </w:rPr>
            </w:pPr>
            <w:r w:rsidRPr="000605DF">
              <w:rPr>
                <w:rFonts w:hint="eastAsia"/>
                <w:bCs/>
                <w:sz w:val="22"/>
                <w:szCs w:val="22"/>
              </w:rPr>
              <w:t>1</w:t>
            </w:r>
            <w:r>
              <w:rPr>
                <w:rFonts w:hint="eastAsia"/>
                <w:bCs/>
                <w:sz w:val="22"/>
                <w:szCs w:val="22"/>
              </w:rPr>
              <w:t>（光滑）</w:t>
            </w:r>
          </w:p>
        </w:tc>
        <w:tc>
          <w:tcPr>
            <w:tcW w:w="1812" w:type="dxa"/>
          </w:tcPr>
          <w:p w14:paraId="65E1DAF7" w14:textId="4DBCB96F" w:rsidR="00EE5475" w:rsidRPr="000605DF" w:rsidRDefault="00EE5475" w:rsidP="00EE5475">
            <w:pPr>
              <w:tabs>
                <w:tab w:val="left" w:pos="720"/>
              </w:tabs>
              <w:adjustRightInd w:val="0"/>
              <w:snapToGrid w:val="0"/>
              <w:spacing w:line="360" w:lineRule="auto"/>
              <w:ind w:right="28"/>
              <w:jc w:val="center"/>
              <w:rPr>
                <w:rFonts w:hint="eastAsia"/>
                <w:bCs/>
                <w:sz w:val="22"/>
                <w:szCs w:val="22"/>
              </w:rPr>
            </w:pPr>
            <w:r>
              <w:rPr>
                <w:bCs/>
                <w:sz w:val="22"/>
                <w:szCs w:val="22"/>
              </w:rPr>
              <w:t>16.9</w:t>
            </w:r>
            <w:r>
              <w:rPr>
                <w:rFonts w:hint="eastAsia"/>
                <w:bCs/>
                <w:sz w:val="22"/>
                <w:szCs w:val="22"/>
              </w:rPr>
              <w:t>3</w:t>
            </w:r>
          </w:p>
        </w:tc>
        <w:tc>
          <w:tcPr>
            <w:tcW w:w="1812" w:type="dxa"/>
          </w:tcPr>
          <w:p w14:paraId="249A1D35" w14:textId="45DD6E63" w:rsidR="00EE5475" w:rsidRPr="000605DF" w:rsidRDefault="00EE5475" w:rsidP="00EE5475">
            <w:pPr>
              <w:tabs>
                <w:tab w:val="left" w:pos="720"/>
              </w:tabs>
              <w:adjustRightInd w:val="0"/>
              <w:snapToGrid w:val="0"/>
              <w:spacing w:line="360" w:lineRule="auto"/>
              <w:ind w:right="28"/>
              <w:jc w:val="center"/>
              <w:rPr>
                <w:rFonts w:hint="eastAsia"/>
                <w:bCs/>
                <w:sz w:val="22"/>
                <w:szCs w:val="22"/>
              </w:rPr>
            </w:pPr>
            <w:r>
              <w:rPr>
                <w:rFonts w:hint="eastAsia"/>
                <w:bCs/>
                <w:sz w:val="22"/>
                <w:szCs w:val="22"/>
              </w:rPr>
              <w:t>27.3902</w:t>
            </w:r>
          </w:p>
        </w:tc>
        <w:tc>
          <w:tcPr>
            <w:tcW w:w="1812" w:type="dxa"/>
          </w:tcPr>
          <w:p w14:paraId="4F6F490E" w14:textId="0015904C" w:rsidR="00EE5475" w:rsidRDefault="00EE5475" w:rsidP="00EE5475">
            <w:pPr>
              <w:tabs>
                <w:tab w:val="left" w:pos="720"/>
              </w:tabs>
              <w:adjustRightInd w:val="0"/>
              <w:snapToGrid w:val="0"/>
              <w:spacing w:line="360" w:lineRule="auto"/>
              <w:ind w:right="28"/>
              <w:jc w:val="center"/>
              <w:rPr>
                <w:rFonts w:hint="eastAsia"/>
                <w:bCs/>
                <w:sz w:val="22"/>
                <w:szCs w:val="22"/>
              </w:rPr>
            </w:pPr>
            <w:r>
              <w:rPr>
                <w:bCs/>
                <w:sz w:val="22"/>
                <w:szCs w:val="22"/>
              </w:rPr>
              <w:t>10.81</w:t>
            </w:r>
          </w:p>
        </w:tc>
        <w:tc>
          <w:tcPr>
            <w:tcW w:w="1812" w:type="dxa"/>
          </w:tcPr>
          <w:p w14:paraId="7B526D22" w14:textId="564D5C5F" w:rsidR="00EE5475" w:rsidRDefault="00EE5475" w:rsidP="00EE5475">
            <w:pPr>
              <w:tabs>
                <w:tab w:val="left" w:pos="720"/>
              </w:tabs>
              <w:adjustRightInd w:val="0"/>
              <w:snapToGrid w:val="0"/>
              <w:spacing w:line="360" w:lineRule="auto"/>
              <w:ind w:right="28"/>
              <w:jc w:val="center"/>
              <w:rPr>
                <w:rFonts w:hint="eastAsia"/>
                <w:bCs/>
                <w:sz w:val="22"/>
                <w:szCs w:val="22"/>
              </w:rPr>
            </w:pPr>
            <w:r>
              <w:rPr>
                <w:bCs/>
                <w:sz w:val="22"/>
                <w:szCs w:val="22"/>
              </w:rPr>
              <w:t>0.42</w:t>
            </w:r>
          </w:p>
        </w:tc>
      </w:tr>
      <w:tr w:rsidR="00EE5475" w:rsidRPr="000605DF" w14:paraId="6640D4DB" w14:textId="2431A365" w:rsidTr="00D460A9">
        <w:trPr>
          <w:jc w:val="center"/>
        </w:trPr>
        <w:tc>
          <w:tcPr>
            <w:tcW w:w="1812" w:type="dxa"/>
          </w:tcPr>
          <w:p w14:paraId="1FF7E00D" w14:textId="26541B20" w:rsidR="00EE5475" w:rsidRPr="000605DF" w:rsidRDefault="00EE5475" w:rsidP="00EE5475">
            <w:pPr>
              <w:tabs>
                <w:tab w:val="left" w:pos="720"/>
              </w:tabs>
              <w:adjustRightInd w:val="0"/>
              <w:snapToGrid w:val="0"/>
              <w:spacing w:line="360" w:lineRule="auto"/>
              <w:ind w:right="28"/>
              <w:jc w:val="center"/>
              <w:rPr>
                <w:bCs/>
                <w:sz w:val="22"/>
                <w:szCs w:val="22"/>
              </w:rPr>
            </w:pPr>
            <w:r w:rsidRPr="000605DF">
              <w:rPr>
                <w:rFonts w:hint="eastAsia"/>
                <w:bCs/>
                <w:sz w:val="22"/>
                <w:szCs w:val="22"/>
              </w:rPr>
              <w:t>2</w:t>
            </w:r>
            <w:r>
              <w:rPr>
                <w:rFonts w:hint="eastAsia"/>
                <w:bCs/>
                <w:sz w:val="22"/>
                <w:szCs w:val="22"/>
              </w:rPr>
              <w:t>（粗糙）</w:t>
            </w:r>
          </w:p>
        </w:tc>
        <w:tc>
          <w:tcPr>
            <w:tcW w:w="1812" w:type="dxa"/>
          </w:tcPr>
          <w:p w14:paraId="035B2838" w14:textId="5C22B894" w:rsidR="00EE5475" w:rsidRPr="000605DF" w:rsidRDefault="00EE5475" w:rsidP="00EE5475">
            <w:pPr>
              <w:tabs>
                <w:tab w:val="left" w:pos="720"/>
              </w:tabs>
              <w:adjustRightInd w:val="0"/>
              <w:snapToGrid w:val="0"/>
              <w:spacing w:line="360" w:lineRule="auto"/>
              <w:ind w:right="28"/>
              <w:jc w:val="center"/>
              <w:rPr>
                <w:rFonts w:hint="eastAsia"/>
                <w:bCs/>
                <w:sz w:val="22"/>
                <w:szCs w:val="22"/>
              </w:rPr>
            </w:pPr>
            <w:r>
              <w:rPr>
                <w:bCs/>
                <w:sz w:val="22"/>
                <w:szCs w:val="22"/>
              </w:rPr>
              <w:t>18.0</w:t>
            </w:r>
            <w:r>
              <w:rPr>
                <w:rFonts w:hint="eastAsia"/>
                <w:bCs/>
                <w:sz w:val="22"/>
                <w:szCs w:val="22"/>
              </w:rPr>
              <w:t>3</w:t>
            </w:r>
          </w:p>
        </w:tc>
        <w:tc>
          <w:tcPr>
            <w:tcW w:w="1812" w:type="dxa"/>
          </w:tcPr>
          <w:p w14:paraId="5B22A97C" w14:textId="1F54BA49" w:rsidR="00EE5475" w:rsidRPr="000605DF" w:rsidRDefault="00EE5475" w:rsidP="00EE5475">
            <w:pPr>
              <w:tabs>
                <w:tab w:val="left" w:pos="720"/>
              </w:tabs>
              <w:adjustRightInd w:val="0"/>
              <w:snapToGrid w:val="0"/>
              <w:spacing w:line="360" w:lineRule="auto"/>
              <w:ind w:right="28"/>
              <w:jc w:val="center"/>
              <w:rPr>
                <w:bCs/>
                <w:sz w:val="22"/>
                <w:szCs w:val="22"/>
              </w:rPr>
            </w:pPr>
            <w:r>
              <w:rPr>
                <w:rFonts w:hint="eastAsia"/>
                <w:bCs/>
                <w:sz w:val="22"/>
                <w:szCs w:val="22"/>
              </w:rPr>
              <w:t>31.4347</w:t>
            </w:r>
          </w:p>
        </w:tc>
        <w:tc>
          <w:tcPr>
            <w:tcW w:w="1812" w:type="dxa"/>
          </w:tcPr>
          <w:p w14:paraId="1F561EDA" w14:textId="70DD9227" w:rsidR="00EE5475" w:rsidRDefault="00EE5475" w:rsidP="00EE5475">
            <w:pPr>
              <w:tabs>
                <w:tab w:val="left" w:pos="720"/>
              </w:tabs>
              <w:adjustRightInd w:val="0"/>
              <w:snapToGrid w:val="0"/>
              <w:spacing w:line="360" w:lineRule="auto"/>
              <w:ind w:right="28"/>
              <w:jc w:val="center"/>
              <w:rPr>
                <w:rFonts w:hint="eastAsia"/>
                <w:bCs/>
                <w:sz w:val="22"/>
                <w:szCs w:val="22"/>
              </w:rPr>
            </w:pPr>
            <w:r>
              <w:rPr>
                <w:bCs/>
                <w:sz w:val="22"/>
                <w:szCs w:val="22"/>
              </w:rPr>
              <w:t>9.42</w:t>
            </w:r>
          </w:p>
        </w:tc>
        <w:tc>
          <w:tcPr>
            <w:tcW w:w="1812" w:type="dxa"/>
          </w:tcPr>
          <w:p w14:paraId="45EA5DC6" w14:textId="7F3CD5C7" w:rsidR="00EE5475" w:rsidRDefault="00EE5475" w:rsidP="00EE5475">
            <w:pPr>
              <w:tabs>
                <w:tab w:val="left" w:pos="720"/>
              </w:tabs>
              <w:adjustRightInd w:val="0"/>
              <w:snapToGrid w:val="0"/>
              <w:spacing w:line="360" w:lineRule="auto"/>
              <w:ind w:right="28"/>
              <w:jc w:val="center"/>
              <w:rPr>
                <w:rFonts w:hint="eastAsia"/>
                <w:bCs/>
                <w:sz w:val="22"/>
                <w:szCs w:val="22"/>
              </w:rPr>
            </w:pPr>
            <w:r>
              <w:rPr>
                <w:bCs/>
                <w:sz w:val="22"/>
                <w:szCs w:val="22"/>
              </w:rPr>
              <w:t>0.20</w:t>
            </w:r>
          </w:p>
        </w:tc>
      </w:tr>
    </w:tbl>
    <w:p w14:paraId="00F9B65F" w14:textId="117AC72D" w:rsidR="009A2600" w:rsidRPr="00A059B7" w:rsidRDefault="00A059B7" w:rsidP="00A059B7">
      <w:pPr>
        <w:adjustRightInd w:val="0"/>
        <w:snapToGrid w:val="0"/>
        <w:spacing w:before="240" w:after="240" w:line="360" w:lineRule="auto"/>
        <w:ind w:right="28"/>
        <w:rPr>
          <w:bCs/>
          <w:sz w:val="22"/>
          <w:szCs w:val="22"/>
        </w:rPr>
      </w:pPr>
      <w:r>
        <w:rPr>
          <w:rFonts w:hint="eastAsia"/>
          <w:bCs/>
          <w:sz w:val="22"/>
          <w:szCs w:val="22"/>
        </w:rPr>
        <w:t>由计算结果以及测量曲线图中均可以得到金属片</w:t>
      </w:r>
      <w:r>
        <w:rPr>
          <w:rFonts w:hint="eastAsia"/>
          <w:bCs/>
          <w:sz w:val="22"/>
          <w:szCs w:val="22"/>
        </w:rPr>
        <w:t>1</w:t>
      </w:r>
      <w:r>
        <w:rPr>
          <w:rFonts w:hint="eastAsia"/>
          <w:bCs/>
          <w:sz w:val="22"/>
          <w:szCs w:val="22"/>
        </w:rPr>
        <w:t>较为光滑，金属片</w:t>
      </w:r>
      <w:r>
        <w:rPr>
          <w:rFonts w:hint="eastAsia"/>
          <w:bCs/>
          <w:sz w:val="22"/>
          <w:szCs w:val="22"/>
        </w:rPr>
        <w:t>2</w:t>
      </w:r>
      <w:r>
        <w:rPr>
          <w:rFonts w:hint="eastAsia"/>
          <w:bCs/>
          <w:sz w:val="22"/>
          <w:szCs w:val="22"/>
        </w:rPr>
        <w:t>较为粗糙。</w:t>
      </w:r>
    </w:p>
    <w:p w14:paraId="01D5D24C" w14:textId="77777777" w:rsidR="00DE7736" w:rsidRPr="00DE7736" w:rsidRDefault="00DE7736" w:rsidP="00DE7736">
      <w:pPr>
        <w:tabs>
          <w:tab w:val="left" w:pos="239"/>
        </w:tabs>
        <w:adjustRightInd w:val="0"/>
        <w:snapToGrid w:val="0"/>
        <w:spacing w:line="360" w:lineRule="auto"/>
        <w:ind w:right="28"/>
        <w:rPr>
          <w:b/>
          <w:sz w:val="24"/>
          <w:szCs w:val="24"/>
        </w:rPr>
      </w:pPr>
      <w:r w:rsidRPr="00DE7736">
        <w:rPr>
          <w:rFonts w:hint="eastAsia"/>
          <w:b/>
          <w:sz w:val="24"/>
          <w:szCs w:val="24"/>
        </w:rPr>
        <w:t>6.</w:t>
      </w:r>
      <w:r w:rsidRPr="00DE7736">
        <w:rPr>
          <w:rFonts w:hint="eastAsia"/>
          <w:b/>
          <w:sz w:val="24"/>
          <w:szCs w:val="24"/>
        </w:rPr>
        <w:tab/>
      </w:r>
      <w:r w:rsidRPr="00DE7736">
        <w:rPr>
          <w:rFonts w:hint="eastAsia"/>
          <w:b/>
          <w:sz w:val="24"/>
          <w:szCs w:val="24"/>
        </w:rPr>
        <w:t>思考题</w:t>
      </w:r>
    </w:p>
    <w:p w14:paraId="02F1546D" w14:textId="77777777" w:rsidR="00DE7736" w:rsidRDefault="00DE7736" w:rsidP="002E488A">
      <w:pPr>
        <w:tabs>
          <w:tab w:val="left" w:pos="479"/>
        </w:tabs>
        <w:adjustRightInd w:val="0"/>
        <w:snapToGrid w:val="0"/>
        <w:spacing w:afterLines="100" w:after="312" w:line="276" w:lineRule="auto"/>
        <w:rPr>
          <w:b/>
          <w:sz w:val="24"/>
          <w:szCs w:val="24"/>
        </w:rPr>
      </w:pPr>
      <w:r w:rsidRPr="00DE7736">
        <w:rPr>
          <w:rFonts w:hint="eastAsia"/>
          <w:b/>
          <w:sz w:val="24"/>
          <w:szCs w:val="24"/>
        </w:rPr>
        <w:t>6.1</w:t>
      </w:r>
      <w:r w:rsidRPr="00DE7736">
        <w:rPr>
          <w:rFonts w:hint="eastAsia"/>
          <w:b/>
          <w:sz w:val="24"/>
          <w:szCs w:val="24"/>
        </w:rPr>
        <w:tab/>
      </w:r>
      <w:r w:rsidRPr="00DE7736">
        <w:rPr>
          <w:rFonts w:hint="eastAsia"/>
          <w:b/>
          <w:sz w:val="24"/>
          <w:szCs w:val="24"/>
        </w:rPr>
        <w:t>说明实现共焦测量的关键技术。</w:t>
      </w:r>
    </w:p>
    <w:p w14:paraId="02F8EE4A" w14:textId="4F5D2A49" w:rsidR="00DE7736" w:rsidRPr="00DE7736" w:rsidRDefault="00DE7736" w:rsidP="002E488A">
      <w:pPr>
        <w:tabs>
          <w:tab w:val="left" w:pos="479"/>
        </w:tabs>
        <w:adjustRightInd w:val="0"/>
        <w:snapToGrid w:val="0"/>
        <w:spacing w:afterLines="100" w:after="312" w:line="276" w:lineRule="auto"/>
        <w:rPr>
          <w:bCs/>
        </w:rPr>
      </w:pPr>
      <w:r w:rsidRPr="00DE7736">
        <w:rPr>
          <w:bCs/>
          <w:sz w:val="24"/>
          <w:szCs w:val="24"/>
        </w:rPr>
        <w:tab/>
      </w:r>
      <w:r w:rsidR="001411C9" w:rsidRPr="001411C9">
        <w:rPr>
          <w:bCs/>
          <w:sz w:val="24"/>
          <w:szCs w:val="24"/>
        </w:rPr>
        <w:t>核心在于</w:t>
      </w:r>
      <w:r w:rsidR="001411C9" w:rsidRPr="001411C9">
        <w:rPr>
          <w:b/>
          <w:bCs/>
          <w:sz w:val="24"/>
          <w:szCs w:val="24"/>
        </w:rPr>
        <w:t>点照明与点探测的共轭配置</w:t>
      </w:r>
      <w:r w:rsidR="001411C9" w:rsidRPr="001411C9">
        <w:rPr>
          <w:bCs/>
          <w:sz w:val="24"/>
          <w:szCs w:val="24"/>
        </w:rPr>
        <w:t>：用针孔（</w:t>
      </w:r>
      <w:r w:rsidR="001411C9" w:rsidRPr="001411C9">
        <w:rPr>
          <w:bCs/>
          <w:sz w:val="24"/>
          <w:szCs w:val="24"/>
        </w:rPr>
        <w:t>pinhole</w:t>
      </w:r>
      <w:r w:rsidR="001411C9" w:rsidRPr="001411C9">
        <w:rPr>
          <w:bCs/>
          <w:sz w:val="24"/>
          <w:szCs w:val="24"/>
        </w:rPr>
        <w:t>）将光源聚焦为点光源照明样品，在探测端再用共轭针孔滤除焦平面以外的散射光，只允许焦点处的反射</w:t>
      </w:r>
      <w:r w:rsidR="001411C9" w:rsidRPr="001411C9">
        <w:rPr>
          <w:bCs/>
          <w:sz w:val="24"/>
          <w:szCs w:val="24"/>
        </w:rPr>
        <w:t>/</w:t>
      </w:r>
      <w:r w:rsidR="001411C9" w:rsidRPr="001411C9">
        <w:rPr>
          <w:bCs/>
          <w:sz w:val="24"/>
          <w:szCs w:val="24"/>
        </w:rPr>
        <w:t>荧光信号通过。配合精密的三维扫描机构（</w:t>
      </w:r>
      <w:r w:rsidR="001411C9" w:rsidRPr="001411C9">
        <w:rPr>
          <w:bCs/>
          <w:sz w:val="24"/>
          <w:szCs w:val="24"/>
        </w:rPr>
        <w:t>x/y</w:t>
      </w:r>
      <w:r w:rsidR="001411C9" w:rsidRPr="001411C9">
        <w:rPr>
          <w:bCs/>
          <w:sz w:val="24"/>
          <w:szCs w:val="24"/>
        </w:rPr>
        <w:t>横向扫描</w:t>
      </w:r>
      <w:r w:rsidR="001411C9" w:rsidRPr="001411C9">
        <w:rPr>
          <w:bCs/>
          <w:sz w:val="24"/>
          <w:szCs w:val="24"/>
        </w:rPr>
        <w:t xml:space="preserve"> + z</w:t>
      </w:r>
      <w:r w:rsidR="001411C9" w:rsidRPr="001411C9">
        <w:rPr>
          <w:bCs/>
          <w:sz w:val="24"/>
          <w:szCs w:val="24"/>
        </w:rPr>
        <w:t>轴离焦控制），逐点重建样品信息。</w:t>
      </w:r>
    </w:p>
    <w:p w14:paraId="7F409085" w14:textId="77777777" w:rsidR="00DE7736" w:rsidRDefault="00DE7736" w:rsidP="002E488A">
      <w:pPr>
        <w:tabs>
          <w:tab w:val="left" w:pos="479"/>
        </w:tabs>
        <w:adjustRightInd w:val="0"/>
        <w:snapToGrid w:val="0"/>
        <w:spacing w:afterLines="100" w:after="312" w:line="276" w:lineRule="auto"/>
        <w:rPr>
          <w:b/>
          <w:sz w:val="24"/>
          <w:szCs w:val="24"/>
        </w:rPr>
      </w:pPr>
      <w:r w:rsidRPr="00DE7736">
        <w:rPr>
          <w:rFonts w:hint="eastAsia"/>
          <w:b/>
          <w:sz w:val="24"/>
          <w:szCs w:val="24"/>
        </w:rPr>
        <w:t>6.2</w:t>
      </w:r>
      <w:r w:rsidRPr="00DE7736">
        <w:rPr>
          <w:rFonts w:hint="eastAsia"/>
          <w:b/>
          <w:sz w:val="24"/>
          <w:szCs w:val="24"/>
        </w:rPr>
        <w:tab/>
      </w:r>
      <w:r w:rsidRPr="00DE7736">
        <w:rPr>
          <w:rFonts w:hint="eastAsia"/>
          <w:b/>
          <w:sz w:val="24"/>
          <w:szCs w:val="24"/>
        </w:rPr>
        <w:t>什么叫层析性？为什么共焦成像可以实现层析性？</w:t>
      </w:r>
    </w:p>
    <w:p w14:paraId="6A4E20AC" w14:textId="036026FA" w:rsidR="005D3247" w:rsidRPr="001411C9" w:rsidRDefault="003C27C6" w:rsidP="002E488A">
      <w:pPr>
        <w:tabs>
          <w:tab w:val="left" w:pos="479"/>
        </w:tabs>
        <w:adjustRightInd w:val="0"/>
        <w:snapToGrid w:val="0"/>
        <w:spacing w:afterLines="100" w:after="312" w:line="276" w:lineRule="auto"/>
        <w:rPr>
          <w:bCs/>
          <w:sz w:val="22"/>
          <w:szCs w:val="22"/>
        </w:rPr>
      </w:pPr>
      <w:r>
        <w:rPr>
          <w:b/>
          <w:sz w:val="24"/>
          <w:szCs w:val="24"/>
        </w:rPr>
        <w:tab/>
      </w:r>
      <w:r w:rsidR="001411C9" w:rsidRPr="001411C9">
        <w:rPr>
          <w:bCs/>
          <w:sz w:val="24"/>
          <w:szCs w:val="24"/>
        </w:rPr>
        <w:t>层析性指仪器能够选择性地只对样品某一特定深度层面成像，抑制其他深度信息的</w:t>
      </w:r>
      <w:r w:rsidR="001411C9" w:rsidRPr="001411C9">
        <w:rPr>
          <w:bCs/>
          <w:sz w:val="24"/>
          <w:szCs w:val="24"/>
        </w:rPr>
        <w:lastRenderedPageBreak/>
        <w:t>能力。共焦系统能实现层析性，是因为探测端针孔对离焦光有强烈的空间滤波作用</w:t>
      </w:r>
      <w:r w:rsidR="001411C9" w:rsidRPr="001411C9">
        <w:rPr>
          <w:bCs/>
          <w:sz w:val="24"/>
          <w:szCs w:val="24"/>
        </w:rPr>
        <w:t>——</w:t>
      </w:r>
      <w:r w:rsidR="001411C9" w:rsidRPr="001411C9">
        <w:rPr>
          <w:bCs/>
          <w:sz w:val="24"/>
          <w:szCs w:val="24"/>
        </w:rPr>
        <w:t>来自焦平面以外的光在针孔处形成弥散斑而被大量阻挡，只有焦点处的信号才能高效通过，从而实现深度方向的光学切片。</w:t>
      </w:r>
    </w:p>
    <w:p w14:paraId="6AF5349F" w14:textId="77777777" w:rsidR="00DE7736" w:rsidRPr="001411C9" w:rsidRDefault="00DE7736" w:rsidP="002E488A">
      <w:pPr>
        <w:tabs>
          <w:tab w:val="left" w:pos="479"/>
        </w:tabs>
        <w:adjustRightInd w:val="0"/>
        <w:snapToGrid w:val="0"/>
        <w:spacing w:afterLines="100" w:after="312" w:line="276" w:lineRule="auto"/>
        <w:rPr>
          <w:b/>
          <w:sz w:val="24"/>
          <w:szCs w:val="24"/>
        </w:rPr>
      </w:pPr>
      <w:r w:rsidRPr="001411C9">
        <w:rPr>
          <w:rFonts w:hint="eastAsia"/>
          <w:b/>
          <w:sz w:val="24"/>
          <w:szCs w:val="24"/>
        </w:rPr>
        <w:t>6.3</w:t>
      </w:r>
      <w:r w:rsidRPr="001411C9">
        <w:rPr>
          <w:rFonts w:hint="eastAsia"/>
          <w:b/>
          <w:sz w:val="24"/>
          <w:szCs w:val="24"/>
        </w:rPr>
        <w:tab/>
      </w:r>
      <w:r w:rsidRPr="001411C9">
        <w:rPr>
          <w:rFonts w:hint="eastAsia"/>
          <w:b/>
          <w:sz w:val="24"/>
          <w:szCs w:val="24"/>
        </w:rPr>
        <w:t>共焦显微镜与传统显微镜在原理上有什么区别？</w:t>
      </w:r>
    </w:p>
    <w:p w14:paraId="07B51FA3" w14:textId="480301C6" w:rsidR="00A37292" w:rsidRPr="001411C9" w:rsidRDefault="005D3247" w:rsidP="002E488A">
      <w:pPr>
        <w:tabs>
          <w:tab w:val="left" w:pos="239"/>
        </w:tabs>
        <w:adjustRightInd w:val="0"/>
        <w:snapToGrid w:val="0"/>
        <w:spacing w:afterLines="100" w:after="312" w:line="276" w:lineRule="auto"/>
        <w:rPr>
          <w:bCs/>
          <w:sz w:val="22"/>
          <w:szCs w:val="22"/>
        </w:rPr>
      </w:pPr>
      <w:r>
        <w:rPr>
          <w:b/>
          <w:sz w:val="24"/>
          <w:szCs w:val="24"/>
        </w:rPr>
        <w:tab/>
      </w:r>
      <w:r w:rsidR="001411C9" w:rsidRPr="001411C9">
        <w:rPr>
          <w:bCs/>
          <w:sz w:val="24"/>
          <w:szCs w:val="24"/>
        </w:rPr>
        <w:t>传统显微镜采用宽场照明，整个视场同时曝光，焦平面外的离焦光同样进入探测器，造成图像模糊、轴向分辨率差。共焦显微镜采用点照明</w:t>
      </w:r>
      <w:r w:rsidR="001411C9" w:rsidRPr="001411C9">
        <w:rPr>
          <w:bCs/>
          <w:sz w:val="24"/>
          <w:szCs w:val="24"/>
        </w:rPr>
        <w:t>+</w:t>
      </w:r>
      <w:r w:rsidR="001411C9" w:rsidRPr="001411C9">
        <w:rPr>
          <w:bCs/>
          <w:sz w:val="24"/>
          <w:szCs w:val="24"/>
        </w:rPr>
        <w:t>点探测，通过针孔从根本上拒绝离焦信号，因此在横向和轴向分辨率上均优于传统显微镜，并具备光学层析能力。</w:t>
      </w:r>
    </w:p>
    <w:p w14:paraId="0DA02FE5" w14:textId="5BF0A920" w:rsidR="00501C7F" w:rsidRDefault="00DE7736" w:rsidP="002E488A">
      <w:pPr>
        <w:tabs>
          <w:tab w:val="left" w:pos="479"/>
        </w:tabs>
        <w:adjustRightInd w:val="0"/>
        <w:snapToGrid w:val="0"/>
        <w:spacing w:afterLines="100" w:after="312" w:line="276" w:lineRule="auto"/>
        <w:rPr>
          <w:b/>
          <w:sz w:val="24"/>
          <w:szCs w:val="24"/>
        </w:rPr>
      </w:pPr>
      <w:r w:rsidRPr="00DE7736">
        <w:rPr>
          <w:rFonts w:hint="eastAsia"/>
          <w:b/>
          <w:sz w:val="24"/>
          <w:szCs w:val="24"/>
        </w:rPr>
        <w:t>6.4</w:t>
      </w:r>
      <w:r w:rsidRPr="00DE7736">
        <w:rPr>
          <w:rFonts w:hint="eastAsia"/>
          <w:b/>
          <w:sz w:val="24"/>
          <w:szCs w:val="24"/>
        </w:rPr>
        <w:tab/>
      </w:r>
      <w:r w:rsidRPr="00DE7736">
        <w:rPr>
          <w:rFonts w:hint="eastAsia"/>
          <w:b/>
          <w:sz w:val="24"/>
          <w:szCs w:val="24"/>
        </w:rPr>
        <w:t>若金属表面形貌的实验结果呈现出局部波动但整体向上变大或整体向下变小的趋势，则说明实验中哪个环节没有调节好？是否可以如何通过数据处理消除此影响？为什么？</w:t>
      </w:r>
    </w:p>
    <w:p w14:paraId="5BEB2E5C" w14:textId="4B6F5C76" w:rsidR="001411C9" w:rsidRPr="001411C9" w:rsidRDefault="00A37292" w:rsidP="002E488A">
      <w:pPr>
        <w:tabs>
          <w:tab w:val="left" w:pos="479"/>
        </w:tabs>
        <w:adjustRightInd w:val="0"/>
        <w:snapToGrid w:val="0"/>
        <w:spacing w:afterLines="100" w:after="312" w:line="276" w:lineRule="auto"/>
        <w:rPr>
          <w:bCs/>
          <w:sz w:val="24"/>
          <w:szCs w:val="24"/>
        </w:rPr>
      </w:pPr>
      <w:r>
        <w:rPr>
          <w:b/>
          <w:sz w:val="24"/>
          <w:szCs w:val="24"/>
        </w:rPr>
        <w:tab/>
      </w:r>
      <w:r w:rsidR="001411C9" w:rsidRPr="001411C9">
        <w:rPr>
          <w:bCs/>
          <w:sz w:val="24"/>
          <w:szCs w:val="24"/>
        </w:rPr>
        <w:t>说明样品台（</w:t>
      </w:r>
      <w:r w:rsidR="001411C9" w:rsidRPr="001411C9">
        <w:rPr>
          <w:bCs/>
          <w:sz w:val="24"/>
          <w:szCs w:val="24"/>
        </w:rPr>
        <w:t>z</w:t>
      </w:r>
      <w:r w:rsidR="001411C9" w:rsidRPr="001411C9">
        <w:rPr>
          <w:bCs/>
          <w:sz w:val="24"/>
          <w:szCs w:val="24"/>
        </w:rPr>
        <w:t>轴）在横向扫描过程中存在倾斜（即样品表面相对于扫描方向不水平），导致探头与样品之间的工作距离随</w:t>
      </w:r>
      <w:r w:rsidR="001411C9" w:rsidRPr="001411C9">
        <w:rPr>
          <w:bCs/>
          <w:sz w:val="24"/>
          <w:szCs w:val="24"/>
        </w:rPr>
        <w:t xml:space="preserve"> x </w:t>
      </w:r>
      <w:r w:rsidR="001411C9" w:rsidRPr="001411C9">
        <w:rPr>
          <w:bCs/>
          <w:sz w:val="24"/>
          <w:szCs w:val="24"/>
        </w:rPr>
        <w:t>单调变化，叠加在真实表面起伏上形成整体趋势。可以通过线性（或多项式）趋势去除来消除此影响：对离焦量</w:t>
      </w:r>
      <w:r w:rsidR="001411C9" w:rsidRPr="001411C9">
        <w:rPr>
          <w:bCs/>
          <w:sz w:val="24"/>
          <w:szCs w:val="24"/>
        </w:rPr>
        <w:t xml:space="preserve"> z(x) </w:t>
      </w:r>
      <w:r w:rsidR="001411C9" w:rsidRPr="001411C9">
        <w:rPr>
          <w:bCs/>
          <w:sz w:val="24"/>
          <w:szCs w:val="24"/>
        </w:rPr>
        <w:t>做线性拟合，将拟合直线作为基线从原始数据中减去，残差即为去除倾斜后的真实表面起伏。这样做合理，因为样品台倾斜引入的是平滑的系统性偏差，与随机的表面粗糙度在空间频率上可以分离，线性去趋势不会破坏真实的局部形貌信息</w:t>
      </w:r>
      <w:r w:rsidR="002E488A">
        <w:rPr>
          <w:rFonts w:hint="eastAsia"/>
          <w:bCs/>
          <w:sz w:val="24"/>
          <w:szCs w:val="24"/>
        </w:rPr>
        <w:t>。</w:t>
      </w:r>
    </w:p>
    <w:sectPr w:rsidR="001411C9" w:rsidRPr="001411C9" w:rsidSect="00067BBA">
      <w:headerReference w:type="default" r:id="rId14"/>
      <w:footerReference w:type="even" r:id="rId15"/>
      <w:footerReference w:type="default" r:id="rId16"/>
      <w:pgSz w:w="11907" w:h="16839"/>
      <w:pgMar w:top="1418" w:right="1418" w:bottom="1418" w:left="1418" w:header="567" w:footer="851" w:gutter="0"/>
      <w:pgBorders>
        <w:top w:val="single" w:sz="4" w:space="29" w:color="000000"/>
        <w:left w:val="single" w:sz="4" w:space="31" w:color="000000"/>
        <w:bottom w:val="single" w:sz="4" w:space="3" w:color="000000"/>
        <w:right w:val="single" w:sz="4" w:space="31" w:color="000000"/>
      </w:pgBorders>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31C6" w14:textId="77777777" w:rsidR="00D97B13" w:rsidRDefault="00D97B13">
      <w:r>
        <w:separator/>
      </w:r>
    </w:p>
  </w:endnote>
  <w:endnote w:type="continuationSeparator" w:id="0">
    <w:p w14:paraId="43EB1C1F" w14:textId="77777777" w:rsidR="00D97B13" w:rsidRDefault="00D97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3DB0C" w14:textId="77777777" w:rsidR="00CD79A3" w:rsidRDefault="00CD79A3">
    <w:pPr>
      <w:pStyle w:val="a5"/>
      <w:framePr w:h="0" w:wrap="around" w:vAnchor="text" w:hAnchor="margin" w:xAlign="center" w:y="1"/>
      <w:rPr>
        <w:rStyle w:val="a3"/>
      </w:rPr>
    </w:pPr>
    <w:r>
      <w:fldChar w:fldCharType="begin"/>
    </w:r>
    <w:r>
      <w:rPr>
        <w:rStyle w:val="a3"/>
      </w:rPr>
      <w:instrText xml:space="preserve">PAGE  </w:instrText>
    </w:r>
    <w:r>
      <w:fldChar w:fldCharType="end"/>
    </w:r>
  </w:p>
  <w:p w14:paraId="18D731C1" w14:textId="77777777" w:rsidR="00CD79A3" w:rsidRDefault="00CD79A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F1F3" w14:textId="77777777" w:rsidR="00CD79A3" w:rsidRDefault="00CD79A3" w:rsidP="00714C0D">
    <w:pPr>
      <w:pStyle w:val="a5"/>
      <w:wordWrap w:val="0"/>
      <w:jc w:val="center"/>
    </w:pPr>
    <w:r>
      <w:rPr>
        <w:rFonts w:hint="eastAsia"/>
        <w:lang w:val="zh-CN"/>
      </w:rPr>
      <w:t xml:space="preserve">Page </w:t>
    </w:r>
    <w:r>
      <w:rPr>
        <w:lang w:val="zh-CN"/>
      </w:rPr>
      <w:t xml:space="preserve"> </w:t>
    </w:r>
    <w:r>
      <w:rPr>
        <w:rFonts w:hint="eastAsia"/>
        <w:lang w:val="zh-CN"/>
      </w:rPr>
      <w:t xml:space="preserve"> </w:t>
    </w:r>
    <w:r>
      <w:rPr>
        <w:lang w:val="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4CAD" w14:textId="77777777" w:rsidR="00D97B13" w:rsidRDefault="00D97B13">
      <w:r>
        <w:separator/>
      </w:r>
    </w:p>
  </w:footnote>
  <w:footnote w:type="continuationSeparator" w:id="0">
    <w:p w14:paraId="757D45EB" w14:textId="77777777" w:rsidR="00D97B13" w:rsidRDefault="00D97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BE23" w14:textId="5CF472D5" w:rsidR="00CD79A3" w:rsidRPr="00714C0D" w:rsidRDefault="00CD79A3" w:rsidP="00714C0D">
    <w:pPr>
      <w:pStyle w:val="a7"/>
      <w:wordWrap w:val="0"/>
      <w:ind w:firstLine="540"/>
      <w:jc w:val="left"/>
      <w:rPr>
        <w:color w:val="FF0000"/>
      </w:rPr>
    </w:pPr>
    <w:r>
      <w:rPr>
        <w:rFonts w:hint="eastAsia"/>
        <w:noProof/>
      </w:rPr>
      <w:drawing>
        <wp:anchor distT="0" distB="0" distL="114300" distR="114300" simplePos="0" relativeHeight="251659264" behindDoc="0" locked="0" layoutInCell="1" allowOverlap="1" wp14:anchorId="00F3A387" wp14:editId="1DD52320">
          <wp:simplePos x="0" y="0"/>
          <wp:positionH relativeFrom="column">
            <wp:posOffset>-423545</wp:posOffset>
          </wp:positionH>
          <wp:positionV relativeFrom="paragraph">
            <wp:posOffset>-212725</wp:posOffset>
          </wp:positionV>
          <wp:extent cx="593725" cy="590550"/>
          <wp:effectExtent l="19050" t="0" r="0" b="0"/>
          <wp:wrapNone/>
          <wp:docPr id="1" name="图片 1" descr="基础物理实验室徽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基础物理实验室徽章"/>
                  <pic:cNvPicPr>
                    <a:picLocks noChangeAspect="1" noChangeArrowheads="1"/>
                  </pic:cNvPicPr>
                </pic:nvPicPr>
                <pic:blipFill>
                  <a:blip r:embed="rId1"/>
                  <a:srcRect l="14882" t="16518" r="43536" b="16588"/>
                  <a:stretch>
                    <a:fillRect/>
                  </a:stretch>
                </pic:blipFill>
                <pic:spPr bwMode="auto">
                  <a:xfrm>
                    <a:off x="0" y="0"/>
                    <a:ext cx="593725" cy="59055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decimal"/>
      <w:suff w:val="nothing"/>
      <w:lvlText w:val="%1."/>
      <w:lvlJc w:val="left"/>
    </w:lvl>
  </w:abstractNum>
  <w:abstractNum w:abstractNumId="1" w15:restartNumberingAfterBreak="0">
    <w:nsid w:val="00000006"/>
    <w:multiLevelType w:val="singleLevel"/>
    <w:tmpl w:val="00000006"/>
    <w:lvl w:ilvl="0">
      <w:start w:val="2"/>
      <w:numFmt w:val="decimal"/>
      <w:suff w:val="nothing"/>
      <w:lvlText w:val="%1."/>
      <w:lvlJc w:val="left"/>
    </w:lvl>
  </w:abstractNum>
  <w:abstractNum w:abstractNumId="2" w15:restartNumberingAfterBreak="0">
    <w:nsid w:val="00000007"/>
    <w:multiLevelType w:val="singleLevel"/>
    <w:tmpl w:val="00000007"/>
    <w:lvl w:ilvl="0">
      <w:start w:val="1"/>
      <w:numFmt w:val="decimal"/>
      <w:lvlText w:val="%1．"/>
      <w:lvlJc w:val="left"/>
      <w:pPr>
        <w:tabs>
          <w:tab w:val="num" w:pos="630"/>
        </w:tabs>
        <w:ind w:left="630" w:hanging="315"/>
      </w:pPr>
      <w:rPr>
        <w:rFonts w:hint="eastAsia"/>
      </w:rPr>
    </w:lvl>
  </w:abstractNum>
  <w:abstractNum w:abstractNumId="3" w15:restartNumberingAfterBreak="0">
    <w:nsid w:val="0000000C"/>
    <w:multiLevelType w:val="singleLevel"/>
    <w:tmpl w:val="0000000C"/>
    <w:lvl w:ilvl="0">
      <w:start w:val="1"/>
      <w:numFmt w:val="decimal"/>
      <w:lvlText w:val="%1．"/>
      <w:lvlJc w:val="left"/>
      <w:pPr>
        <w:tabs>
          <w:tab w:val="num" w:pos="630"/>
        </w:tabs>
        <w:ind w:left="630" w:hanging="315"/>
      </w:pPr>
      <w:rPr>
        <w:rFonts w:hint="eastAsia"/>
      </w:rPr>
    </w:lvl>
  </w:abstractNum>
  <w:abstractNum w:abstractNumId="4" w15:restartNumberingAfterBreak="0">
    <w:nsid w:val="00000010"/>
    <w:multiLevelType w:val="singleLevel"/>
    <w:tmpl w:val="00000010"/>
    <w:lvl w:ilvl="0">
      <w:start w:val="1"/>
      <w:numFmt w:val="decimal"/>
      <w:suff w:val="nothing"/>
      <w:lvlText w:val="%1."/>
      <w:lvlJc w:val="left"/>
    </w:lvl>
  </w:abstractNum>
  <w:abstractNum w:abstractNumId="5" w15:restartNumberingAfterBreak="0">
    <w:nsid w:val="1CED74B2"/>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6" w15:restartNumberingAfterBreak="0">
    <w:nsid w:val="20FF1CC6"/>
    <w:multiLevelType w:val="hybridMultilevel"/>
    <w:tmpl w:val="B6AA2B52"/>
    <w:lvl w:ilvl="0" w:tplc="73388430">
      <w:numFmt w:val="bullet"/>
      <w:lvlText w:val="•"/>
      <w:lvlJc w:val="left"/>
      <w:pPr>
        <w:ind w:left="1497" w:hanging="420"/>
      </w:pPr>
      <w:rPr>
        <w:rFonts w:hint="default"/>
        <w:lang w:val="en-US" w:eastAsia="zh-CN" w:bidi="ar-SA"/>
      </w:rPr>
    </w:lvl>
    <w:lvl w:ilvl="1" w:tplc="FFFFFFFF" w:tentative="1">
      <w:start w:val="1"/>
      <w:numFmt w:val="bullet"/>
      <w:lvlText w:val=""/>
      <w:lvlJc w:val="left"/>
      <w:pPr>
        <w:ind w:left="1917" w:hanging="420"/>
      </w:pPr>
      <w:rPr>
        <w:rFonts w:ascii="Wingdings" w:hAnsi="Wingdings" w:hint="default"/>
      </w:rPr>
    </w:lvl>
    <w:lvl w:ilvl="2" w:tplc="FFFFFFFF" w:tentative="1">
      <w:start w:val="1"/>
      <w:numFmt w:val="bullet"/>
      <w:lvlText w:val=""/>
      <w:lvlJc w:val="left"/>
      <w:pPr>
        <w:ind w:left="2337" w:hanging="420"/>
      </w:pPr>
      <w:rPr>
        <w:rFonts w:ascii="Wingdings" w:hAnsi="Wingdings" w:hint="default"/>
      </w:rPr>
    </w:lvl>
    <w:lvl w:ilvl="3" w:tplc="FFFFFFFF" w:tentative="1">
      <w:start w:val="1"/>
      <w:numFmt w:val="bullet"/>
      <w:lvlText w:val=""/>
      <w:lvlJc w:val="left"/>
      <w:pPr>
        <w:ind w:left="2757" w:hanging="420"/>
      </w:pPr>
      <w:rPr>
        <w:rFonts w:ascii="Wingdings" w:hAnsi="Wingdings" w:hint="default"/>
      </w:rPr>
    </w:lvl>
    <w:lvl w:ilvl="4" w:tplc="FFFFFFFF" w:tentative="1">
      <w:start w:val="1"/>
      <w:numFmt w:val="bullet"/>
      <w:lvlText w:val=""/>
      <w:lvlJc w:val="left"/>
      <w:pPr>
        <w:ind w:left="3177" w:hanging="420"/>
      </w:pPr>
      <w:rPr>
        <w:rFonts w:ascii="Wingdings" w:hAnsi="Wingdings" w:hint="default"/>
      </w:rPr>
    </w:lvl>
    <w:lvl w:ilvl="5" w:tplc="FFFFFFFF" w:tentative="1">
      <w:start w:val="1"/>
      <w:numFmt w:val="bullet"/>
      <w:lvlText w:val=""/>
      <w:lvlJc w:val="left"/>
      <w:pPr>
        <w:ind w:left="3597" w:hanging="420"/>
      </w:pPr>
      <w:rPr>
        <w:rFonts w:ascii="Wingdings" w:hAnsi="Wingdings" w:hint="default"/>
      </w:rPr>
    </w:lvl>
    <w:lvl w:ilvl="6" w:tplc="FFFFFFFF" w:tentative="1">
      <w:start w:val="1"/>
      <w:numFmt w:val="bullet"/>
      <w:lvlText w:val=""/>
      <w:lvlJc w:val="left"/>
      <w:pPr>
        <w:ind w:left="4017" w:hanging="420"/>
      </w:pPr>
      <w:rPr>
        <w:rFonts w:ascii="Wingdings" w:hAnsi="Wingdings" w:hint="default"/>
      </w:rPr>
    </w:lvl>
    <w:lvl w:ilvl="7" w:tplc="FFFFFFFF" w:tentative="1">
      <w:start w:val="1"/>
      <w:numFmt w:val="bullet"/>
      <w:lvlText w:val=""/>
      <w:lvlJc w:val="left"/>
      <w:pPr>
        <w:ind w:left="4437" w:hanging="420"/>
      </w:pPr>
      <w:rPr>
        <w:rFonts w:ascii="Wingdings" w:hAnsi="Wingdings" w:hint="default"/>
      </w:rPr>
    </w:lvl>
    <w:lvl w:ilvl="8" w:tplc="FFFFFFFF" w:tentative="1">
      <w:start w:val="1"/>
      <w:numFmt w:val="bullet"/>
      <w:lvlText w:val=""/>
      <w:lvlJc w:val="left"/>
      <w:pPr>
        <w:ind w:left="4857" w:hanging="420"/>
      </w:pPr>
      <w:rPr>
        <w:rFonts w:ascii="Wingdings" w:hAnsi="Wingdings" w:hint="default"/>
      </w:rPr>
    </w:lvl>
  </w:abstractNum>
  <w:abstractNum w:abstractNumId="7" w15:restartNumberingAfterBreak="0">
    <w:nsid w:val="24A44F18"/>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6D1417"/>
    <w:multiLevelType w:val="hybridMultilevel"/>
    <w:tmpl w:val="0DF485B0"/>
    <w:lvl w:ilvl="0" w:tplc="B832CCCA">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263CAF"/>
    <w:multiLevelType w:val="hybridMultilevel"/>
    <w:tmpl w:val="CC58EEA2"/>
    <w:lvl w:ilvl="0" w:tplc="1B9A2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104CC7"/>
    <w:multiLevelType w:val="hybridMultilevel"/>
    <w:tmpl w:val="82522428"/>
    <w:lvl w:ilvl="0" w:tplc="2CF06AF2">
      <w:start w:val="1"/>
      <w:numFmt w:val="decimalEnclosedCircle"/>
      <w:lvlText w:val="%1"/>
      <w:lvlJc w:val="left"/>
      <w:pPr>
        <w:ind w:left="945" w:hanging="420"/>
      </w:pPr>
      <w:rPr>
        <w:rFonts w:hint="eastAsia"/>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1" w15:restartNumberingAfterBreak="0">
    <w:nsid w:val="33E10A30"/>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6963FA"/>
    <w:multiLevelType w:val="hybridMultilevel"/>
    <w:tmpl w:val="CA36F728"/>
    <w:lvl w:ilvl="0" w:tplc="E81AE3C6">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13" w15:restartNumberingAfterBreak="0">
    <w:nsid w:val="36FC0EA3"/>
    <w:multiLevelType w:val="hybridMultilevel"/>
    <w:tmpl w:val="5A26F40E"/>
    <w:lvl w:ilvl="0" w:tplc="2CF06AF2">
      <w:start w:val="1"/>
      <w:numFmt w:val="decimalEnclosedCircle"/>
      <w:lvlText w:val="%1"/>
      <w:lvlJc w:val="left"/>
      <w:pPr>
        <w:ind w:left="420" w:hanging="420"/>
      </w:pPr>
      <w:rPr>
        <w:rFonts w:hint="eastAsia"/>
      </w:rPr>
    </w:lvl>
    <w:lvl w:ilvl="1" w:tplc="2CF06AF2">
      <w:start w:val="1"/>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45A651C"/>
    <w:multiLevelType w:val="hybridMultilevel"/>
    <w:tmpl w:val="4F8622B6"/>
    <w:lvl w:ilvl="0" w:tplc="0409000F">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45E23BD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97D0BBB"/>
    <w:multiLevelType w:val="hybridMultilevel"/>
    <w:tmpl w:val="1D86EB28"/>
    <w:lvl w:ilvl="0" w:tplc="2D7A2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C807E4C"/>
    <w:multiLevelType w:val="multilevel"/>
    <w:tmpl w:val="FE300A36"/>
    <w:lvl w:ilvl="0">
      <w:start w:val="1"/>
      <w:numFmt w:val="decimal"/>
      <w:lvlText w:val="%1."/>
      <w:lvlJc w:val="left"/>
      <w:pPr>
        <w:ind w:left="598" w:hanging="360"/>
      </w:pPr>
      <w:rPr>
        <w:rFonts w:ascii="Times New Roman" w:eastAsia="Times New Roman"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196"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54" w:hanging="1440"/>
      </w:pPr>
      <w:rPr>
        <w:rFonts w:hint="default"/>
      </w:rPr>
    </w:lvl>
    <w:lvl w:ilvl="5">
      <w:start w:val="1"/>
      <w:numFmt w:val="decimal"/>
      <w:isLgl/>
      <w:lvlText w:val="%1.%2.%3.%4.%5.%6"/>
      <w:lvlJc w:val="left"/>
      <w:pPr>
        <w:ind w:left="2273" w:hanging="1440"/>
      </w:pPr>
      <w:rPr>
        <w:rFonts w:hint="default"/>
      </w:rPr>
    </w:lvl>
    <w:lvl w:ilvl="6">
      <w:start w:val="1"/>
      <w:numFmt w:val="decimal"/>
      <w:isLgl/>
      <w:lvlText w:val="%1.%2.%3.%4.%5.%6.%7"/>
      <w:lvlJc w:val="left"/>
      <w:pPr>
        <w:ind w:left="2752"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50" w:hanging="2160"/>
      </w:pPr>
      <w:rPr>
        <w:rFonts w:hint="default"/>
      </w:rPr>
    </w:lvl>
  </w:abstractNum>
  <w:abstractNum w:abstractNumId="18" w15:restartNumberingAfterBreak="0">
    <w:nsid w:val="5046616F"/>
    <w:multiLevelType w:val="hybridMultilevel"/>
    <w:tmpl w:val="929AA716"/>
    <w:lvl w:ilvl="0" w:tplc="FED00350">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9" w15:restartNumberingAfterBreak="0">
    <w:nsid w:val="50CE288F"/>
    <w:multiLevelType w:val="hybridMultilevel"/>
    <w:tmpl w:val="EBEEAE5E"/>
    <w:lvl w:ilvl="0" w:tplc="41E2CB1C">
      <w:start w:val="1"/>
      <w:numFmt w:val="decimal"/>
      <w:lvlText w:val="%1．"/>
      <w:lvlJc w:val="left"/>
      <w:pPr>
        <w:ind w:left="784"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BD839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21" w15:restartNumberingAfterBreak="0">
    <w:nsid w:val="5D7054D7"/>
    <w:multiLevelType w:val="hybridMultilevel"/>
    <w:tmpl w:val="AF000CB4"/>
    <w:lvl w:ilvl="0" w:tplc="52C8202C">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2" w15:restartNumberingAfterBreak="0">
    <w:nsid w:val="61AC5446"/>
    <w:multiLevelType w:val="hybridMultilevel"/>
    <w:tmpl w:val="B8BEFB4E"/>
    <w:lvl w:ilvl="0" w:tplc="63506052">
      <w:start w:val="1"/>
      <w:numFmt w:val="decimal"/>
      <w:lvlText w:val="%1．"/>
      <w:lvlJc w:val="left"/>
      <w:pPr>
        <w:ind w:left="784" w:hanging="360"/>
      </w:pPr>
      <w:rPr>
        <w:rFonts w:hint="default"/>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23" w15:restartNumberingAfterBreak="0">
    <w:nsid w:val="66563E92"/>
    <w:multiLevelType w:val="hybridMultilevel"/>
    <w:tmpl w:val="109C8000"/>
    <w:lvl w:ilvl="0" w:tplc="A77CAD22">
      <w:start w:val="1"/>
      <w:numFmt w:val="decimal"/>
      <w:lvlText w:val="%1．"/>
      <w:lvlJc w:val="left"/>
      <w:pPr>
        <w:ind w:left="800" w:hanging="375"/>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1F3534"/>
    <w:multiLevelType w:val="hybridMultilevel"/>
    <w:tmpl w:val="CA083A1E"/>
    <w:lvl w:ilvl="0" w:tplc="B24E0060">
      <w:start w:val="1"/>
      <w:numFmt w:val="decimal"/>
      <w:lvlText w:val="（%1）"/>
      <w:lvlJc w:val="left"/>
      <w:pPr>
        <w:ind w:left="1668" w:hanging="885"/>
      </w:pPr>
      <w:rPr>
        <w:rFonts w:hint="default"/>
      </w:rPr>
    </w:lvl>
    <w:lvl w:ilvl="1" w:tplc="04090019" w:tentative="1">
      <w:start w:val="1"/>
      <w:numFmt w:val="lowerLetter"/>
      <w:lvlText w:val="%2)"/>
      <w:lvlJc w:val="left"/>
      <w:pPr>
        <w:ind w:left="1623" w:hanging="420"/>
      </w:pPr>
    </w:lvl>
    <w:lvl w:ilvl="2" w:tplc="0409001B" w:tentative="1">
      <w:start w:val="1"/>
      <w:numFmt w:val="lowerRoman"/>
      <w:lvlText w:val="%3."/>
      <w:lvlJc w:val="right"/>
      <w:pPr>
        <w:ind w:left="2043" w:hanging="420"/>
      </w:pPr>
    </w:lvl>
    <w:lvl w:ilvl="3" w:tplc="0409000F" w:tentative="1">
      <w:start w:val="1"/>
      <w:numFmt w:val="decimal"/>
      <w:lvlText w:val="%4."/>
      <w:lvlJc w:val="left"/>
      <w:pPr>
        <w:ind w:left="2463" w:hanging="420"/>
      </w:pPr>
    </w:lvl>
    <w:lvl w:ilvl="4" w:tplc="04090019" w:tentative="1">
      <w:start w:val="1"/>
      <w:numFmt w:val="lowerLetter"/>
      <w:lvlText w:val="%5)"/>
      <w:lvlJc w:val="left"/>
      <w:pPr>
        <w:ind w:left="2883" w:hanging="420"/>
      </w:pPr>
    </w:lvl>
    <w:lvl w:ilvl="5" w:tplc="0409001B" w:tentative="1">
      <w:start w:val="1"/>
      <w:numFmt w:val="lowerRoman"/>
      <w:lvlText w:val="%6."/>
      <w:lvlJc w:val="right"/>
      <w:pPr>
        <w:ind w:left="3303" w:hanging="420"/>
      </w:pPr>
    </w:lvl>
    <w:lvl w:ilvl="6" w:tplc="0409000F" w:tentative="1">
      <w:start w:val="1"/>
      <w:numFmt w:val="decimal"/>
      <w:lvlText w:val="%7."/>
      <w:lvlJc w:val="left"/>
      <w:pPr>
        <w:ind w:left="3723" w:hanging="420"/>
      </w:pPr>
    </w:lvl>
    <w:lvl w:ilvl="7" w:tplc="04090019" w:tentative="1">
      <w:start w:val="1"/>
      <w:numFmt w:val="lowerLetter"/>
      <w:lvlText w:val="%8)"/>
      <w:lvlJc w:val="left"/>
      <w:pPr>
        <w:ind w:left="4143" w:hanging="420"/>
      </w:pPr>
    </w:lvl>
    <w:lvl w:ilvl="8" w:tplc="0409001B" w:tentative="1">
      <w:start w:val="1"/>
      <w:numFmt w:val="lowerRoman"/>
      <w:lvlText w:val="%9."/>
      <w:lvlJc w:val="right"/>
      <w:pPr>
        <w:ind w:left="4563" w:hanging="420"/>
      </w:pPr>
    </w:lvl>
  </w:abstractNum>
  <w:abstractNum w:abstractNumId="25" w15:restartNumberingAfterBreak="0">
    <w:nsid w:val="6FEC7DB9"/>
    <w:multiLevelType w:val="hybridMultilevel"/>
    <w:tmpl w:val="F0601DDC"/>
    <w:lvl w:ilvl="0" w:tplc="7500188C">
      <w:start w:val="1"/>
      <w:numFmt w:val="decimal"/>
      <w:lvlText w:val="%1．"/>
      <w:lvlJc w:val="left"/>
      <w:pPr>
        <w:ind w:left="862" w:hanging="375"/>
      </w:pPr>
      <w:rPr>
        <w:rFonts w:hint="default"/>
        <w:b/>
      </w:rPr>
    </w:lvl>
    <w:lvl w:ilvl="1" w:tplc="04090019" w:tentative="1">
      <w:start w:val="1"/>
      <w:numFmt w:val="lowerLetter"/>
      <w:lvlText w:val="%2)"/>
      <w:lvlJc w:val="left"/>
      <w:pPr>
        <w:ind w:left="1327" w:hanging="420"/>
      </w:pPr>
    </w:lvl>
    <w:lvl w:ilvl="2" w:tplc="0409001B" w:tentative="1">
      <w:start w:val="1"/>
      <w:numFmt w:val="lowerRoman"/>
      <w:lvlText w:val="%3."/>
      <w:lvlJc w:val="right"/>
      <w:pPr>
        <w:ind w:left="1747" w:hanging="420"/>
      </w:pPr>
    </w:lvl>
    <w:lvl w:ilvl="3" w:tplc="0409000F" w:tentative="1">
      <w:start w:val="1"/>
      <w:numFmt w:val="decimal"/>
      <w:lvlText w:val="%4."/>
      <w:lvlJc w:val="left"/>
      <w:pPr>
        <w:ind w:left="2167" w:hanging="420"/>
      </w:pPr>
    </w:lvl>
    <w:lvl w:ilvl="4" w:tplc="04090019" w:tentative="1">
      <w:start w:val="1"/>
      <w:numFmt w:val="lowerLetter"/>
      <w:lvlText w:val="%5)"/>
      <w:lvlJc w:val="left"/>
      <w:pPr>
        <w:ind w:left="2587" w:hanging="420"/>
      </w:pPr>
    </w:lvl>
    <w:lvl w:ilvl="5" w:tplc="0409001B" w:tentative="1">
      <w:start w:val="1"/>
      <w:numFmt w:val="lowerRoman"/>
      <w:lvlText w:val="%6."/>
      <w:lvlJc w:val="right"/>
      <w:pPr>
        <w:ind w:left="3007" w:hanging="420"/>
      </w:pPr>
    </w:lvl>
    <w:lvl w:ilvl="6" w:tplc="0409000F" w:tentative="1">
      <w:start w:val="1"/>
      <w:numFmt w:val="decimal"/>
      <w:lvlText w:val="%7."/>
      <w:lvlJc w:val="left"/>
      <w:pPr>
        <w:ind w:left="3427" w:hanging="420"/>
      </w:pPr>
    </w:lvl>
    <w:lvl w:ilvl="7" w:tplc="04090019" w:tentative="1">
      <w:start w:val="1"/>
      <w:numFmt w:val="lowerLetter"/>
      <w:lvlText w:val="%8)"/>
      <w:lvlJc w:val="left"/>
      <w:pPr>
        <w:ind w:left="3847" w:hanging="420"/>
      </w:pPr>
    </w:lvl>
    <w:lvl w:ilvl="8" w:tplc="0409001B" w:tentative="1">
      <w:start w:val="1"/>
      <w:numFmt w:val="lowerRoman"/>
      <w:lvlText w:val="%9."/>
      <w:lvlJc w:val="right"/>
      <w:pPr>
        <w:ind w:left="4267" w:hanging="420"/>
      </w:pPr>
    </w:lvl>
  </w:abstractNum>
  <w:abstractNum w:abstractNumId="26" w15:restartNumberingAfterBreak="0">
    <w:nsid w:val="7A5601D3"/>
    <w:multiLevelType w:val="hybridMultilevel"/>
    <w:tmpl w:val="01D4971C"/>
    <w:lvl w:ilvl="0" w:tplc="54ACC938">
      <w:start w:val="1"/>
      <w:numFmt w:val="decimal"/>
      <w:lvlText w:val="%1."/>
      <w:lvlJc w:val="left"/>
      <w:pPr>
        <w:ind w:left="850" w:hanging="360"/>
      </w:pPr>
      <w:rPr>
        <w:rFonts w:hint="default"/>
      </w:rPr>
    </w:lvl>
    <w:lvl w:ilvl="1" w:tplc="04090019" w:tentative="1">
      <w:start w:val="1"/>
      <w:numFmt w:val="lowerLetter"/>
      <w:lvlText w:val="%2)"/>
      <w:lvlJc w:val="left"/>
      <w:pPr>
        <w:ind w:left="1330" w:hanging="420"/>
      </w:pPr>
    </w:lvl>
    <w:lvl w:ilvl="2" w:tplc="0409001B" w:tentative="1">
      <w:start w:val="1"/>
      <w:numFmt w:val="lowerRoman"/>
      <w:lvlText w:val="%3."/>
      <w:lvlJc w:val="right"/>
      <w:pPr>
        <w:ind w:left="1750" w:hanging="420"/>
      </w:pPr>
    </w:lvl>
    <w:lvl w:ilvl="3" w:tplc="0409000F" w:tentative="1">
      <w:start w:val="1"/>
      <w:numFmt w:val="decimal"/>
      <w:lvlText w:val="%4."/>
      <w:lvlJc w:val="left"/>
      <w:pPr>
        <w:ind w:left="2170" w:hanging="420"/>
      </w:pPr>
    </w:lvl>
    <w:lvl w:ilvl="4" w:tplc="04090019" w:tentative="1">
      <w:start w:val="1"/>
      <w:numFmt w:val="lowerLetter"/>
      <w:lvlText w:val="%5)"/>
      <w:lvlJc w:val="left"/>
      <w:pPr>
        <w:ind w:left="2590" w:hanging="420"/>
      </w:pPr>
    </w:lvl>
    <w:lvl w:ilvl="5" w:tplc="0409001B" w:tentative="1">
      <w:start w:val="1"/>
      <w:numFmt w:val="lowerRoman"/>
      <w:lvlText w:val="%6."/>
      <w:lvlJc w:val="right"/>
      <w:pPr>
        <w:ind w:left="3010" w:hanging="420"/>
      </w:pPr>
    </w:lvl>
    <w:lvl w:ilvl="6" w:tplc="0409000F" w:tentative="1">
      <w:start w:val="1"/>
      <w:numFmt w:val="decimal"/>
      <w:lvlText w:val="%7."/>
      <w:lvlJc w:val="left"/>
      <w:pPr>
        <w:ind w:left="3430" w:hanging="420"/>
      </w:pPr>
    </w:lvl>
    <w:lvl w:ilvl="7" w:tplc="04090019" w:tentative="1">
      <w:start w:val="1"/>
      <w:numFmt w:val="lowerLetter"/>
      <w:lvlText w:val="%8)"/>
      <w:lvlJc w:val="left"/>
      <w:pPr>
        <w:ind w:left="3850" w:hanging="420"/>
      </w:pPr>
    </w:lvl>
    <w:lvl w:ilvl="8" w:tplc="0409001B" w:tentative="1">
      <w:start w:val="1"/>
      <w:numFmt w:val="lowerRoman"/>
      <w:lvlText w:val="%9."/>
      <w:lvlJc w:val="right"/>
      <w:pPr>
        <w:ind w:left="4270" w:hanging="420"/>
      </w:pPr>
    </w:lvl>
  </w:abstractNum>
  <w:abstractNum w:abstractNumId="27" w15:restartNumberingAfterBreak="0">
    <w:nsid w:val="7DAF63B2"/>
    <w:multiLevelType w:val="multilevel"/>
    <w:tmpl w:val="ED6E1B18"/>
    <w:lvl w:ilvl="0">
      <w:start w:val="5"/>
      <w:numFmt w:val="decimal"/>
      <w:lvlText w:val="%1"/>
      <w:lvlJc w:val="left"/>
      <w:pPr>
        <w:ind w:left="360" w:hanging="360"/>
      </w:pPr>
      <w:rPr>
        <w:rFonts w:hint="default"/>
        <w:sz w:val="28"/>
      </w:rPr>
    </w:lvl>
    <w:lvl w:ilvl="1">
      <w:start w:val="2"/>
      <w:numFmt w:val="decimal"/>
      <w:lvlText w:val="%1.%2"/>
      <w:lvlJc w:val="left"/>
      <w:pPr>
        <w:ind w:left="1144" w:hanging="720"/>
      </w:pPr>
      <w:rPr>
        <w:rFonts w:hint="default"/>
        <w:sz w:val="28"/>
      </w:rPr>
    </w:lvl>
    <w:lvl w:ilvl="2">
      <w:start w:val="1"/>
      <w:numFmt w:val="decimal"/>
      <w:lvlText w:val="%1.%2.%3"/>
      <w:lvlJc w:val="left"/>
      <w:pPr>
        <w:ind w:left="1568" w:hanging="720"/>
      </w:pPr>
      <w:rPr>
        <w:rFonts w:hint="default"/>
        <w:sz w:val="28"/>
      </w:rPr>
    </w:lvl>
    <w:lvl w:ilvl="3">
      <w:start w:val="1"/>
      <w:numFmt w:val="decimal"/>
      <w:lvlText w:val="%1.%2.%3.%4"/>
      <w:lvlJc w:val="left"/>
      <w:pPr>
        <w:ind w:left="2352" w:hanging="1080"/>
      </w:pPr>
      <w:rPr>
        <w:rFonts w:hint="default"/>
        <w:sz w:val="28"/>
      </w:rPr>
    </w:lvl>
    <w:lvl w:ilvl="4">
      <w:start w:val="1"/>
      <w:numFmt w:val="decimal"/>
      <w:lvlText w:val="%1.%2.%3.%4.%5"/>
      <w:lvlJc w:val="left"/>
      <w:pPr>
        <w:ind w:left="3136" w:hanging="1440"/>
      </w:pPr>
      <w:rPr>
        <w:rFonts w:hint="default"/>
        <w:sz w:val="28"/>
      </w:rPr>
    </w:lvl>
    <w:lvl w:ilvl="5">
      <w:start w:val="1"/>
      <w:numFmt w:val="decimal"/>
      <w:lvlText w:val="%1.%2.%3.%4.%5.%6"/>
      <w:lvlJc w:val="left"/>
      <w:pPr>
        <w:ind w:left="3560" w:hanging="1440"/>
      </w:pPr>
      <w:rPr>
        <w:rFonts w:hint="default"/>
        <w:sz w:val="28"/>
      </w:rPr>
    </w:lvl>
    <w:lvl w:ilvl="6">
      <w:start w:val="1"/>
      <w:numFmt w:val="decimal"/>
      <w:lvlText w:val="%1.%2.%3.%4.%5.%6.%7"/>
      <w:lvlJc w:val="left"/>
      <w:pPr>
        <w:ind w:left="4344" w:hanging="1800"/>
      </w:pPr>
      <w:rPr>
        <w:rFonts w:hint="default"/>
        <w:sz w:val="28"/>
      </w:rPr>
    </w:lvl>
    <w:lvl w:ilvl="7">
      <w:start w:val="1"/>
      <w:numFmt w:val="decimal"/>
      <w:lvlText w:val="%1.%2.%3.%4.%5.%6.%7.%8"/>
      <w:lvlJc w:val="left"/>
      <w:pPr>
        <w:ind w:left="5128" w:hanging="2160"/>
      </w:pPr>
      <w:rPr>
        <w:rFonts w:hint="default"/>
        <w:sz w:val="28"/>
      </w:rPr>
    </w:lvl>
    <w:lvl w:ilvl="8">
      <w:start w:val="1"/>
      <w:numFmt w:val="decimal"/>
      <w:lvlText w:val="%1.%2.%3.%4.%5.%6.%7.%8.%9"/>
      <w:lvlJc w:val="left"/>
      <w:pPr>
        <w:ind w:left="5552" w:hanging="2160"/>
      </w:pPr>
      <w:rPr>
        <w:rFonts w:hint="default"/>
        <w:sz w:val="28"/>
      </w:rPr>
    </w:lvl>
  </w:abstractNum>
  <w:num w:numId="1" w16cid:durableId="1296643900">
    <w:abstractNumId w:val="3"/>
  </w:num>
  <w:num w:numId="2" w16cid:durableId="820317849">
    <w:abstractNumId w:val="0"/>
  </w:num>
  <w:num w:numId="3" w16cid:durableId="1779179594">
    <w:abstractNumId w:val="1"/>
  </w:num>
  <w:num w:numId="4" w16cid:durableId="1996107028">
    <w:abstractNumId w:val="8"/>
  </w:num>
  <w:num w:numId="5" w16cid:durableId="1710644385">
    <w:abstractNumId w:val="2"/>
  </w:num>
  <w:num w:numId="6" w16cid:durableId="1191801337">
    <w:abstractNumId w:val="4"/>
  </w:num>
  <w:num w:numId="7" w16cid:durableId="1478305233">
    <w:abstractNumId w:val="26"/>
  </w:num>
  <w:num w:numId="8" w16cid:durableId="730890174">
    <w:abstractNumId w:val="9"/>
  </w:num>
  <w:num w:numId="9" w16cid:durableId="1197425128">
    <w:abstractNumId w:val="13"/>
  </w:num>
  <w:num w:numId="10" w16cid:durableId="2077437719">
    <w:abstractNumId w:val="10"/>
  </w:num>
  <w:num w:numId="11" w16cid:durableId="1539465551">
    <w:abstractNumId w:val="23"/>
  </w:num>
  <w:num w:numId="12" w16cid:durableId="165174860">
    <w:abstractNumId w:val="12"/>
  </w:num>
  <w:num w:numId="13" w16cid:durableId="1066100249">
    <w:abstractNumId w:val="15"/>
  </w:num>
  <w:num w:numId="14" w16cid:durableId="1616058518">
    <w:abstractNumId w:val="14"/>
  </w:num>
  <w:num w:numId="15" w16cid:durableId="770970982">
    <w:abstractNumId w:val="25"/>
  </w:num>
  <w:num w:numId="16" w16cid:durableId="946278830">
    <w:abstractNumId w:val="16"/>
  </w:num>
  <w:num w:numId="17" w16cid:durableId="456220141">
    <w:abstractNumId w:val="7"/>
  </w:num>
  <w:num w:numId="18" w16cid:durableId="999427532">
    <w:abstractNumId w:val="22"/>
  </w:num>
  <w:num w:numId="19" w16cid:durableId="1877237127">
    <w:abstractNumId w:val="20"/>
  </w:num>
  <w:num w:numId="20" w16cid:durableId="610742132">
    <w:abstractNumId w:val="5"/>
  </w:num>
  <w:num w:numId="21" w16cid:durableId="2119250879">
    <w:abstractNumId w:val="24"/>
  </w:num>
  <w:num w:numId="22" w16cid:durableId="2114278409">
    <w:abstractNumId w:val="11"/>
  </w:num>
  <w:num w:numId="23" w16cid:durableId="1846554719">
    <w:abstractNumId w:val="19"/>
  </w:num>
  <w:num w:numId="24" w16cid:durableId="1557233256">
    <w:abstractNumId w:val="17"/>
  </w:num>
  <w:num w:numId="25" w16cid:durableId="218517305">
    <w:abstractNumId w:val="6"/>
  </w:num>
  <w:num w:numId="26" w16cid:durableId="870537672">
    <w:abstractNumId w:val="27"/>
  </w:num>
  <w:num w:numId="27" w16cid:durableId="1803307183">
    <w:abstractNumId w:val="18"/>
  </w:num>
  <w:num w:numId="28" w16cid:durableId="104752783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E27"/>
    <w:rsid w:val="00013598"/>
    <w:rsid w:val="000135E4"/>
    <w:rsid w:val="0003347A"/>
    <w:rsid w:val="00044124"/>
    <w:rsid w:val="00050F55"/>
    <w:rsid w:val="00056A13"/>
    <w:rsid w:val="000605DF"/>
    <w:rsid w:val="00064EB4"/>
    <w:rsid w:val="00067B44"/>
    <w:rsid w:val="00067BBA"/>
    <w:rsid w:val="0007026D"/>
    <w:rsid w:val="00072148"/>
    <w:rsid w:val="000741E2"/>
    <w:rsid w:val="000900C9"/>
    <w:rsid w:val="00095F96"/>
    <w:rsid w:val="00097F17"/>
    <w:rsid w:val="000A0216"/>
    <w:rsid w:val="000A0FDB"/>
    <w:rsid w:val="000A2B67"/>
    <w:rsid w:val="000A3F96"/>
    <w:rsid w:val="000B05BE"/>
    <w:rsid w:val="000D19C4"/>
    <w:rsid w:val="000D310A"/>
    <w:rsid w:val="000D324B"/>
    <w:rsid w:val="000E0636"/>
    <w:rsid w:val="000E4C40"/>
    <w:rsid w:val="000F5E50"/>
    <w:rsid w:val="00102AE2"/>
    <w:rsid w:val="00105398"/>
    <w:rsid w:val="00106C42"/>
    <w:rsid w:val="00125AFE"/>
    <w:rsid w:val="001307A6"/>
    <w:rsid w:val="001313A2"/>
    <w:rsid w:val="001411C9"/>
    <w:rsid w:val="001413B3"/>
    <w:rsid w:val="0015219F"/>
    <w:rsid w:val="00152274"/>
    <w:rsid w:val="0015502B"/>
    <w:rsid w:val="00156D5B"/>
    <w:rsid w:val="00163FAF"/>
    <w:rsid w:val="001648DA"/>
    <w:rsid w:val="00172A27"/>
    <w:rsid w:val="00172D7B"/>
    <w:rsid w:val="001751E9"/>
    <w:rsid w:val="001829E3"/>
    <w:rsid w:val="001921C8"/>
    <w:rsid w:val="001937D6"/>
    <w:rsid w:val="001942CD"/>
    <w:rsid w:val="001A0F32"/>
    <w:rsid w:val="001B0D51"/>
    <w:rsid w:val="001C3E8C"/>
    <w:rsid w:val="001C42CE"/>
    <w:rsid w:val="001D038B"/>
    <w:rsid w:val="001D0F35"/>
    <w:rsid w:val="001D2AAA"/>
    <w:rsid w:val="001D3587"/>
    <w:rsid w:val="001D7219"/>
    <w:rsid w:val="001E2649"/>
    <w:rsid w:val="001F161D"/>
    <w:rsid w:val="001F21F2"/>
    <w:rsid w:val="001F4E1D"/>
    <w:rsid w:val="002035F0"/>
    <w:rsid w:val="002059E8"/>
    <w:rsid w:val="00206A1A"/>
    <w:rsid w:val="00212258"/>
    <w:rsid w:val="00224C74"/>
    <w:rsid w:val="00233409"/>
    <w:rsid w:val="00233E06"/>
    <w:rsid w:val="00254958"/>
    <w:rsid w:val="002640B1"/>
    <w:rsid w:val="00270A3E"/>
    <w:rsid w:val="00274FAC"/>
    <w:rsid w:val="002753E1"/>
    <w:rsid w:val="0028746A"/>
    <w:rsid w:val="002B2AB1"/>
    <w:rsid w:val="002B4B6B"/>
    <w:rsid w:val="002B6147"/>
    <w:rsid w:val="002B76CB"/>
    <w:rsid w:val="002C4A74"/>
    <w:rsid w:val="002C5A91"/>
    <w:rsid w:val="002C5F5A"/>
    <w:rsid w:val="002D371B"/>
    <w:rsid w:val="002D41A4"/>
    <w:rsid w:val="002D6A5E"/>
    <w:rsid w:val="002D7061"/>
    <w:rsid w:val="002D79E3"/>
    <w:rsid w:val="002E488A"/>
    <w:rsid w:val="002E7E04"/>
    <w:rsid w:val="002F0F96"/>
    <w:rsid w:val="002F17F3"/>
    <w:rsid w:val="002F55D2"/>
    <w:rsid w:val="003036A8"/>
    <w:rsid w:val="0030542D"/>
    <w:rsid w:val="00312A60"/>
    <w:rsid w:val="00313640"/>
    <w:rsid w:val="00315024"/>
    <w:rsid w:val="00322710"/>
    <w:rsid w:val="0032427C"/>
    <w:rsid w:val="00340CB9"/>
    <w:rsid w:val="0034466D"/>
    <w:rsid w:val="00355BE2"/>
    <w:rsid w:val="00355C36"/>
    <w:rsid w:val="00356340"/>
    <w:rsid w:val="00363E0D"/>
    <w:rsid w:val="00365049"/>
    <w:rsid w:val="00373B97"/>
    <w:rsid w:val="00376E35"/>
    <w:rsid w:val="0037771E"/>
    <w:rsid w:val="003869C1"/>
    <w:rsid w:val="003876CF"/>
    <w:rsid w:val="00393060"/>
    <w:rsid w:val="003954C3"/>
    <w:rsid w:val="00397D82"/>
    <w:rsid w:val="003B7B4E"/>
    <w:rsid w:val="003B7E2A"/>
    <w:rsid w:val="003C27C6"/>
    <w:rsid w:val="003E5646"/>
    <w:rsid w:val="003E5A6A"/>
    <w:rsid w:val="003F2EAB"/>
    <w:rsid w:val="003F397F"/>
    <w:rsid w:val="00400D23"/>
    <w:rsid w:val="00402893"/>
    <w:rsid w:val="004036EF"/>
    <w:rsid w:val="00413182"/>
    <w:rsid w:val="00414813"/>
    <w:rsid w:val="0042003B"/>
    <w:rsid w:val="004302BC"/>
    <w:rsid w:val="00450F4D"/>
    <w:rsid w:val="00453F97"/>
    <w:rsid w:val="00456156"/>
    <w:rsid w:val="00470CC7"/>
    <w:rsid w:val="004761D2"/>
    <w:rsid w:val="00476890"/>
    <w:rsid w:val="00490FB4"/>
    <w:rsid w:val="004950A1"/>
    <w:rsid w:val="004A43A8"/>
    <w:rsid w:val="004A598E"/>
    <w:rsid w:val="004B4749"/>
    <w:rsid w:val="004B4F32"/>
    <w:rsid w:val="004B5326"/>
    <w:rsid w:val="004C2D05"/>
    <w:rsid w:val="004C3B88"/>
    <w:rsid w:val="004C4D0C"/>
    <w:rsid w:val="004C6607"/>
    <w:rsid w:val="004D113C"/>
    <w:rsid w:val="004E160C"/>
    <w:rsid w:val="004E4318"/>
    <w:rsid w:val="004E6DEB"/>
    <w:rsid w:val="004F262C"/>
    <w:rsid w:val="004F700B"/>
    <w:rsid w:val="00501C7F"/>
    <w:rsid w:val="00502D8A"/>
    <w:rsid w:val="00504877"/>
    <w:rsid w:val="005057BB"/>
    <w:rsid w:val="00506AAE"/>
    <w:rsid w:val="00525C47"/>
    <w:rsid w:val="00526A48"/>
    <w:rsid w:val="0053126B"/>
    <w:rsid w:val="00531455"/>
    <w:rsid w:val="00531625"/>
    <w:rsid w:val="00533B4A"/>
    <w:rsid w:val="00540ECF"/>
    <w:rsid w:val="005441B6"/>
    <w:rsid w:val="005458A3"/>
    <w:rsid w:val="00545F5E"/>
    <w:rsid w:val="00556C38"/>
    <w:rsid w:val="005671F0"/>
    <w:rsid w:val="005674EA"/>
    <w:rsid w:val="00583179"/>
    <w:rsid w:val="0058726B"/>
    <w:rsid w:val="00590CFC"/>
    <w:rsid w:val="0059241D"/>
    <w:rsid w:val="00592613"/>
    <w:rsid w:val="00595485"/>
    <w:rsid w:val="005B3A90"/>
    <w:rsid w:val="005B7796"/>
    <w:rsid w:val="005D3247"/>
    <w:rsid w:val="005D367F"/>
    <w:rsid w:val="005D43E1"/>
    <w:rsid w:val="005D4949"/>
    <w:rsid w:val="005D5514"/>
    <w:rsid w:val="005D5C91"/>
    <w:rsid w:val="005D757A"/>
    <w:rsid w:val="005E2256"/>
    <w:rsid w:val="005E291D"/>
    <w:rsid w:val="005F11F8"/>
    <w:rsid w:val="005F26F6"/>
    <w:rsid w:val="00603229"/>
    <w:rsid w:val="00610D7D"/>
    <w:rsid w:val="00616FBD"/>
    <w:rsid w:val="00617F89"/>
    <w:rsid w:val="00622AB3"/>
    <w:rsid w:val="00626C15"/>
    <w:rsid w:val="00634C0B"/>
    <w:rsid w:val="00637126"/>
    <w:rsid w:val="006532F6"/>
    <w:rsid w:val="00657766"/>
    <w:rsid w:val="00665497"/>
    <w:rsid w:val="006870F6"/>
    <w:rsid w:val="00694863"/>
    <w:rsid w:val="00697E83"/>
    <w:rsid w:val="006B57C2"/>
    <w:rsid w:val="006B6D15"/>
    <w:rsid w:val="006C100C"/>
    <w:rsid w:val="006C27FA"/>
    <w:rsid w:val="006C3A65"/>
    <w:rsid w:val="006C3EEB"/>
    <w:rsid w:val="006C7152"/>
    <w:rsid w:val="006D0E39"/>
    <w:rsid w:val="006D534B"/>
    <w:rsid w:val="006E2D99"/>
    <w:rsid w:val="006F21E9"/>
    <w:rsid w:val="00712327"/>
    <w:rsid w:val="00713D65"/>
    <w:rsid w:val="00714C0D"/>
    <w:rsid w:val="00714D4C"/>
    <w:rsid w:val="00740C14"/>
    <w:rsid w:val="00770637"/>
    <w:rsid w:val="00783068"/>
    <w:rsid w:val="007A3E10"/>
    <w:rsid w:val="007A76F4"/>
    <w:rsid w:val="007A7C58"/>
    <w:rsid w:val="007B1292"/>
    <w:rsid w:val="007C0920"/>
    <w:rsid w:val="007D5839"/>
    <w:rsid w:val="007E6BB5"/>
    <w:rsid w:val="007F3AD0"/>
    <w:rsid w:val="00811453"/>
    <w:rsid w:val="00811725"/>
    <w:rsid w:val="00815D03"/>
    <w:rsid w:val="0082263F"/>
    <w:rsid w:val="00822C27"/>
    <w:rsid w:val="008323F3"/>
    <w:rsid w:val="00835C7A"/>
    <w:rsid w:val="008522BE"/>
    <w:rsid w:val="00860003"/>
    <w:rsid w:val="00873681"/>
    <w:rsid w:val="00873B11"/>
    <w:rsid w:val="00880476"/>
    <w:rsid w:val="00881BC9"/>
    <w:rsid w:val="0088612F"/>
    <w:rsid w:val="008B1450"/>
    <w:rsid w:val="008B6734"/>
    <w:rsid w:val="008C5601"/>
    <w:rsid w:val="008C6667"/>
    <w:rsid w:val="008C796B"/>
    <w:rsid w:val="008C7B60"/>
    <w:rsid w:val="008D1A21"/>
    <w:rsid w:val="008D7E48"/>
    <w:rsid w:val="008E2560"/>
    <w:rsid w:val="008E5003"/>
    <w:rsid w:val="008F5711"/>
    <w:rsid w:val="00900217"/>
    <w:rsid w:val="00900BEA"/>
    <w:rsid w:val="009159EB"/>
    <w:rsid w:val="00921CEF"/>
    <w:rsid w:val="009356F0"/>
    <w:rsid w:val="009361ED"/>
    <w:rsid w:val="009403C4"/>
    <w:rsid w:val="0094184A"/>
    <w:rsid w:val="0094422E"/>
    <w:rsid w:val="009474A3"/>
    <w:rsid w:val="00972EE6"/>
    <w:rsid w:val="00975A28"/>
    <w:rsid w:val="0097685E"/>
    <w:rsid w:val="00976C3E"/>
    <w:rsid w:val="00980FB1"/>
    <w:rsid w:val="009A2600"/>
    <w:rsid w:val="009B00C6"/>
    <w:rsid w:val="009B7B47"/>
    <w:rsid w:val="009D2F54"/>
    <w:rsid w:val="009D5C10"/>
    <w:rsid w:val="009F5291"/>
    <w:rsid w:val="009F5EDD"/>
    <w:rsid w:val="00A059B7"/>
    <w:rsid w:val="00A0667A"/>
    <w:rsid w:val="00A11F9C"/>
    <w:rsid w:val="00A20211"/>
    <w:rsid w:val="00A24F0F"/>
    <w:rsid w:val="00A34943"/>
    <w:rsid w:val="00A356A6"/>
    <w:rsid w:val="00A36387"/>
    <w:rsid w:val="00A3669E"/>
    <w:rsid w:val="00A37292"/>
    <w:rsid w:val="00A46BF5"/>
    <w:rsid w:val="00A52CC5"/>
    <w:rsid w:val="00A54306"/>
    <w:rsid w:val="00A564CD"/>
    <w:rsid w:val="00A6478F"/>
    <w:rsid w:val="00A7380C"/>
    <w:rsid w:val="00A90EB0"/>
    <w:rsid w:val="00AB3714"/>
    <w:rsid w:val="00AC2702"/>
    <w:rsid w:val="00AD0EF1"/>
    <w:rsid w:val="00AD1844"/>
    <w:rsid w:val="00AD5253"/>
    <w:rsid w:val="00AF02B1"/>
    <w:rsid w:val="00AF5E60"/>
    <w:rsid w:val="00B0141D"/>
    <w:rsid w:val="00B17A56"/>
    <w:rsid w:val="00B3052D"/>
    <w:rsid w:val="00B3220C"/>
    <w:rsid w:val="00B352CA"/>
    <w:rsid w:val="00B40856"/>
    <w:rsid w:val="00B40D6F"/>
    <w:rsid w:val="00B44D69"/>
    <w:rsid w:val="00B50152"/>
    <w:rsid w:val="00B61A55"/>
    <w:rsid w:val="00B66668"/>
    <w:rsid w:val="00B70D76"/>
    <w:rsid w:val="00B719B1"/>
    <w:rsid w:val="00B7396A"/>
    <w:rsid w:val="00B76A6A"/>
    <w:rsid w:val="00B80E2D"/>
    <w:rsid w:val="00B82C9F"/>
    <w:rsid w:val="00B8653D"/>
    <w:rsid w:val="00B86E15"/>
    <w:rsid w:val="00B935A3"/>
    <w:rsid w:val="00BA095C"/>
    <w:rsid w:val="00BA0DED"/>
    <w:rsid w:val="00BA36EC"/>
    <w:rsid w:val="00BA444C"/>
    <w:rsid w:val="00BB13F7"/>
    <w:rsid w:val="00BB6593"/>
    <w:rsid w:val="00BC4F1D"/>
    <w:rsid w:val="00BD54AE"/>
    <w:rsid w:val="00BD6682"/>
    <w:rsid w:val="00BE2EDA"/>
    <w:rsid w:val="00BF05BF"/>
    <w:rsid w:val="00BF35E1"/>
    <w:rsid w:val="00BF50F8"/>
    <w:rsid w:val="00BF759A"/>
    <w:rsid w:val="00C008F4"/>
    <w:rsid w:val="00C27640"/>
    <w:rsid w:val="00C360DE"/>
    <w:rsid w:val="00C42B43"/>
    <w:rsid w:val="00C50428"/>
    <w:rsid w:val="00C5088B"/>
    <w:rsid w:val="00C7303E"/>
    <w:rsid w:val="00C73BE4"/>
    <w:rsid w:val="00C767DE"/>
    <w:rsid w:val="00C80584"/>
    <w:rsid w:val="00C9152F"/>
    <w:rsid w:val="00C94639"/>
    <w:rsid w:val="00CB03AB"/>
    <w:rsid w:val="00CB4D45"/>
    <w:rsid w:val="00CB64DB"/>
    <w:rsid w:val="00CD2B3D"/>
    <w:rsid w:val="00CD3ADA"/>
    <w:rsid w:val="00CD598B"/>
    <w:rsid w:val="00CD63F9"/>
    <w:rsid w:val="00CD79A3"/>
    <w:rsid w:val="00CE43DE"/>
    <w:rsid w:val="00CE793D"/>
    <w:rsid w:val="00CF1549"/>
    <w:rsid w:val="00CF4480"/>
    <w:rsid w:val="00D07D17"/>
    <w:rsid w:val="00D140EB"/>
    <w:rsid w:val="00D14E1D"/>
    <w:rsid w:val="00D202BA"/>
    <w:rsid w:val="00D20BF3"/>
    <w:rsid w:val="00D3505F"/>
    <w:rsid w:val="00D43383"/>
    <w:rsid w:val="00D444FD"/>
    <w:rsid w:val="00D4640D"/>
    <w:rsid w:val="00D4760A"/>
    <w:rsid w:val="00D50495"/>
    <w:rsid w:val="00D65442"/>
    <w:rsid w:val="00D663C7"/>
    <w:rsid w:val="00D6645B"/>
    <w:rsid w:val="00D70379"/>
    <w:rsid w:val="00D87EA0"/>
    <w:rsid w:val="00D97B13"/>
    <w:rsid w:val="00DB1D5A"/>
    <w:rsid w:val="00DB7FC4"/>
    <w:rsid w:val="00DC0B6D"/>
    <w:rsid w:val="00DD16EB"/>
    <w:rsid w:val="00DD3DC9"/>
    <w:rsid w:val="00DE0AC9"/>
    <w:rsid w:val="00DE7736"/>
    <w:rsid w:val="00DF191F"/>
    <w:rsid w:val="00DF65EB"/>
    <w:rsid w:val="00E04D22"/>
    <w:rsid w:val="00E12E4E"/>
    <w:rsid w:val="00E1704D"/>
    <w:rsid w:val="00E275F9"/>
    <w:rsid w:val="00E27B93"/>
    <w:rsid w:val="00E32715"/>
    <w:rsid w:val="00E4013E"/>
    <w:rsid w:val="00E44B91"/>
    <w:rsid w:val="00E517B6"/>
    <w:rsid w:val="00E5473B"/>
    <w:rsid w:val="00E64136"/>
    <w:rsid w:val="00E64594"/>
    <w:rsid w:val="00E6781C"/>
    <w:rsid w:val="00E756E0"/>
    <w:rsid w:val="00E767A6"/>
    <w:rsid w:val="00E92833"/>
    <w:rsid w:val="00EB1BA2"/>
    <w:rsid w:val="00EC343F"/>
    <w:rsid w:val="00EE5475"/>
    <w:rsid w:val="00EE7445"/>
    <w:rsid w:val="00EF2A5F"/>
    <w:rsid w:val="00EF607D"/>
    <w:rsid w:val="00F106F0"/>
    <w:rsid w:val="00F11E08"/>
    <w:rsid w:val="00F24EC1"/>
    <w:rsid w:val="00F37A95"/>
    <w:rsid w:val="00F523F8"/>
    <w:rsid w:val="00F53664"/>
    <w:rsid w:val="00F57613"/>
    <w:rsid w:val="00F61466"/>
    <w:rsid w:val="00F65722"/>
    <w:rsid w:val="00F7000A"/>
    <w:rsid w:val="00F74F69"/>
    <w:rsid w:val="00F85E8F"/>
    <w:rsid w:val="00F9734D"/>
    <w:rsid w:val="00FA0039"/>
    <w:rsid w:val="00FA5915"/>
    <w:rsid w:val="00FB2A53"/>
    <w:rsid w:val="00FC2AAF"/>
    <w:rsid w:val="00FC374D"/>
    <w:rsid w:val="00FC7A9B"/>
    <w:rsid w:val="00FD54AD"/>
    <w:rsid w:val="00FD70AA"/>
    <w:rsid w:val="00FF05AA"/>
    <w:rsid w:val="00FF5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50024C"/>
  <w15:docId w15:val="{83AB824D-B41F-4D87-9644-ED00FDB4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47A"/>
    <w:pPr>
      <w:widowControl w:val="0"/>
      <w:jc w:val="both"/>
    </w:pPr>
    <w:rPr>
      <w:kern w:val="2"/>
      <w:sz w:val="21"/>
    </w:rPr>
  </w:style>
  <w:style w:type="paragraph" w:styleId="1">
    <w:name w:val="heading 1"/>
    <w:basedOn w:val="a"/>
    <w:next w:val="a"/>
    <w:qFormat/>
    <w:rsid w:val="0003347A"/>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03347A"/>
  </w:style>
  <w:style w:type="character" w:customStyle="1" w:styleId="a4">
    <w:name w:val="页脚 字符"/>
    <w:link w:val="a5"/>
    <w:uiPriority w:val="99"/>
    <w:rsid w:val="0003347A"/>
    <w:rPr>
      <w:kern w:val="2"/>
      <w:sz w:val="18"/>
      <w:szCs w:val="18"/>
    </w:rPr>
  </w:style>
  <w:style w:type="character" w:customStyle="1" w:styleId="a6">
    <w:name w:val="页眉 字符"/>
    <w:link w:val="a7"/>
    <w:rsid w:val="0003347A"/>
    <w:rPr>
      <w:kern w:val="2"/>
      <w:sz w:val="18"/>
      <w:szCs w:val="18"/>
    </w:rPr>
  </w:style>
  <w:style w:type="character" w:customStyle="1" w:styleId="a8">
    <w:name w:val="批注框文本 字符"/>
    <w:link w:val="a9"/>
    <w:uiPriority w:val="99"/>
    <w:rsid w:val="0003347A"/>
    <w:rPr>
      <w:kern w:val="2"/>
      <w:sz w:val="18"/>
      <w:szCs w:val="18"/>
    </w:rPr>
  </w:style>
  <w:style w:type="character" w:customStyle="1" w:styleId="MTDisplayEquationCharChar">
    <w:name w:val="MTDisplayEquation Char Char"/>
    <w:link w:val="MTDisplayEquation"/>
    <w:rsid w:val="0003347A"/>
    <w:rPr>
      <w:kern w:val="2"/>
      <w:sz w:val="24"/>
      <w:szCs w:val="24"/>
    </w:rPr>
  </w:style>
  <w:style w:type="paragraph" w:styleId="aa">
    <w:name w:val="Body Text Indent"/>
    <w:basedOn w:val="a"/>
    <w:rsid w:val="0003347A"/>
    <w:pPr>
      <w:ind w:left="720" w:firstLine="420"/>
    </w:pPr>
  </w:style>
  <w:style w:type="paragraph" w:styleId="3">
    <w:name w:val="Body Text Indent 3"/>
    <w:basedOn w:val="a"/>
    <w:rsid w:val="0003347A"/>
    <w:pPr>
      <w:tabs>
        <w:tab w:val="left" w:pos="720"/>
      </w:tabs>
      <w:spacing w:line="276" w:lineRule="auto"/>
      <w:ind w:right="28" w:firstLine="420"/>
    </w:pPr>
    <w:rPr>
      <w:sz w:val="20"/>
    </w:rPr>
  </w:style>
  <w:style w:type="paragraph" w:styleId="a7">
    <w:name w:val="header"/>
    <w:basedOn w:val="a"/>
    <w:link w:val="a6"/>
    <w:rsid w:val="0003347A"/>
    <w:pPr>
      <w:pBdr>
        <w:bottom w:val="single" w:sz="6" w:space="1" w:color="auto"/>
      </w:pBdr>
      <w:tabs>
        <w:tab w:val="center" w:pos="4153"/>
        <w:tab w:val="right" w:pos="8306"/>
      </w:tabs>
      <w:snapToGrid w:val="0"/>
      <w:jc w:val="center"/>
    </w:pPr>
    <w:rPr>
      <w:sz w:val="18"/>
      <w:szCs w:val="18"/>
    </w:rPr>
  </w:style>
  <w:style w:type="paragraph" w:styleId="ab">
    <w:name w:val="Document Map"/>
    <w:basedOn w:val="a"/>
    <w:rsid w:val="0003347A"/>
    <w:pPr>
      <w:shd w:val="clear" w:color="auto" w:fill="000080"/>
    </w:pPr>
  </w:style>
  <w:style w:type="paragraph" w:styleId="2">
    <w:name w:val="Body Text Indent 2"/>
    <w:basedOn w:val="a"/>
    <w:rsid w:val="0003347A"/>
    <w:pPr>
      <w:tabs>
        <w:tab w:val="left" w:pos="720"/>
      </w:tabs>
      <w:spacing w:line="276" w:lineRule="auto"/>
      <w:ind w:right="28" w:firstLine="397"/>
    </w:pPr>
    <w:rPr>
      <w:sz w:val="20"/>
    </w:rPr>
  </w:style>
  <w:style w:type="paragraph" w:styleId="a5">
    <w:name w:val="footer"/>
    <w:basedOn w:val="a"/>
    <w:link w:val="a4"/>
    <w:uiPriority w:val="99"/>
    <w:rsid w:val="0003347A"/>
    <w:pPr>
      <w:tabs>
        <w:tab w:val="center" w:pos="4153"/>
        <w:tab w:val="right" w:pos="8306"/>
      </w:tabs>
      <w:snapToGrid w:val="0"/>
      <w:jc w:val="left"/>
    </w:pPr>
    <w:rPr>
      <w:sz w:val="18"/>
      <w:szCs w:val="18"/>
    </w:rPr>
  </w:style>
  <w:style w:type="paragraph" w:styleId="a9">
    <w:name w:val="Balloon Text"/>
    <w:basedOn w:val="a"/>
    <w:link w:val="a8"/>
    <w:uiPriority w:val="99"/>
    <w:rsid w:val="0003347A"/>
    <w:rPr>
      <w:sz w:val="18"/>
      <w:szCs w:val="18"/>
    </w:rPr>
  </w:style>
  <w:style w:type="paragraph" w:customStyle="1" w:styleId="MTDisplayEquation">
    <w:name w:val="MTDisplayEquation"/>
    <w:basedOn w:val="a"/>
    <w:next w:val="a"/>
    <w:link w:val="MTDisplayEquationCharChar"/>
    <w:rsid w:val="0003347A"/>
    <w:pPr>
      <w:tabs>
        <w:tab w:val="center" w:pos="4600"/>
        <w:tab w:val="right" w:pos="9080"/>
      </w:tabs>
      <w:snapToGrid w:val="0"/>
      <w:spacing w:line="360" w:lineRule="auto"/>
      <w:ind w:left="142" w:right="28" w:firstLineChars="236" w:firstLine="566"/>
    </w:pPr>
    <w:rPr>
      <w:sz w:val="24"/>
      <w:szCs w:val="24"/>
    </w:rPr>
  </w:style>
  <w:style w:type="paragraph" w:styleId="ac">
    <w:name w:val="caption"/>
    <w:basedOn w:val="a"/>
    <w:next w:val="a"/>
    <w:uiPriority w:val="35"/>
    <w:unhideWhenUsed/>
    <w:qFormat/>
    <w:rsid w:val="00E44B91"/>
    <w:rPr>
      <w:rFonts w:asciiTheme="majorHAnsi" w:eastAsia="黑体" w:hAnsiTheme="majorHAnsi" w:cstheme="majorBidi"/>
      <w:sz w:val="20"/>
    </w:rPr>
  </w:style>
  <w:style w:type="table" w:styleId="ad">
    <w:name w:val="Table Grid"/>
    <w:basedOn w:val="a1"/>
    <w:rsid w:val="00450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正文文本缩进1"/>
    <w:basedOn w:val="a"/>
    <w:rsid w:val="008D7E48"/>
    <w:pPr>
      <w:spacing w:line="360" w:lineRule="auto"/>
      <w:ind w:left="359" w:firstLine="435"/>
    </w:pPr>
    <w:rPr>
      <w:szCs w:val="24"/>
    </w:rPr>
  </w:style>
  <w:style w:type="character" w:styleId="ae">
    <w:name w:val="Placeholder Text"/>
    <w:basedOn w:val="a0"/>
    <w:uiPriority w:val="99"/>
    <w:semiHidden/>
    <w:rsid w:val="00E275F9"/>
    <w:rPr>
      <w:color w:val="808080"/>
    </w:rPr>
  </w:style>
  <w:style w:type="paragraph" w:styleId="af">
    <w:name w:val="List Paragraph"/>
    <w:basedOn w:val="a"/>
    <w:uiPriority w:val="34"/>
    <w:qFormat/>
    <w:rsid w:val="00FC374D"/>
    <w:pPr>
      <w:ind w:firstLineChars="200" w:firstLine="420"/>
    </w:pPr>
  </w:style>
  <w:style w:type="character" w:customStyle="1" w:styleId="MTDisplayEquationChar">
    <w:name w:val="MTDisplayEquation Char"/>
    <w:rsid w:val="00637126"/>
    <w:rPr>
      <w:kern w:val="2"/>
      <w:sz w:val="24"/>
      <w:szCs w:val="24"/>
    </w:rPr>
  </w:style>
  <w:style w:type="paragraph" w:styleId="af0">
    <w:name w:val="Plain Text"/>
    <w:basedOn w:val="a"/>
    <w:link w:val="af1"/>
    <w:rsid w:val="00637126"/>
    <w:rPr>
      <w:rFonts w:ascii="宋体" w:hAnsi="Courier New"/>
    </w:rPr>
  </w:style>
  <w:style w:type="character" w:customStyle="1" w:styleId="af1">
    <w:name w:val="纯文本 字符"/>
    <w:basedOn w:val="a0"/>
    <w:link w:val="af0"/>
    <w:rsid w:val="00637126"/>
    <w:rPr>
      <w:rFonts w:ascii="宋体" w:hAnsi="Courier New"/>
      <w:kern w:val="2"/>
      <w:sz w:val="21"/>
    </w:rPr>
  </w:style>
  <w:style w:type="paragraph" w:styleId="af2">
    <w:name w:val="Title"/>
    <w:basedOn w:val="a"/>
    <w:next w:val="a"/>
    <w:link w:val="af3"/>
    <w:qFormat/>
    <w:rsid w:val="00233E06"/>
    <w:pPr>
      <w:spacing w:before="240" w:after="60"/>
      <w:jc w:val="center"/>
      <w:outlineLvl w:val="0"/>
    </w:pPr>
    <w:rPr>
      <w:rFonts w:ascii="Cambria" w:hAnsi="Cambria"/>
      <w:b/>
      <w:bCs/>
      <w:sz w:val="32"/>
      <w:szCs w:val="32"/>
    </w:rPr>
  </w:style>
  <w:style w:type="character" w:customStyle="1" w:styleId="af3">
    <w:name w:val="标题 字符"/>
    <w:basedOn w:val="a0"/>
    <w:link w:val="af2"/>
    <w:rsid w:val="00233E06"/>
    <w:rPr>
      <w:rFonts w:ascii="Cambria" w:hAnsi="Cambria"/>
      <w:b/>
      <w:bCs/>
      <w:kern w:val="2"/>
      <w:sz w:val="32"/>
      <w:szCs w:val="32"/>
    </w:rPr>
  </w:style>
  <w:style w:type="table" w:customStyle="1" w:styleId="11">
    <w:name w:val="网格型1"/>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网格型2"/>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d"/>
    <w:rsid w:val="00506AA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w:basedOn w:val="a"/>
    <w:link w:val="af5"/>
    <w:uiPriority w:val="99"/>
    <w:semiHidden/>
    <w:unhideWhenUsed/>
    <w:rsid w:val="006C3EEB"/>
    <w:pPr>
      <w:spacing w:after="120"/>
    </w:pPr>
  </w:style>
  <w:style w:type="character" w:customStyle="1" w:styleId="af5">
    <w:name w:val="正文文本 字符"/>
    <w:basedOn w:val="a0"/>
    <w:link w:val="af4"/>
    <w:uiPriority w:val="99"/>
    <w:semiHidden/>
    <w:rsid w:val="006C3EEB"/>
    <w:rPr>
      <w:kern w:val="2"/>
      <w:sz w:val="21"/>
    </w:rPr>
  </w:style>
  <w:style w:type="paragraph" w:styleId="af6">
    <w:name w:val="Subtitle"/>
    <w:basedOn w:val="a"/>
    <w:next w:val="a"/>
    <w:link w:val="af7"/>
    <w:uiPriority w:val="11"/>
    <w:qFormat/>
    <w:rsid w:val="006C3EE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7">
    <w:name w:val="副标题 字符"/>
    <w:basedOn w:val="a0"/>
    <w:link w:val="af6"/>
    <w:uiPriority w:val="11"/>
    <w:rsid w:val="006C3EEB"/>
    <w:rPr>
      <w:rFonts w:asciiTheme="minorHAnsi" w:eastAsiaTheme="minorEastAsia" w:hAnsiTheme="minorHAnsi" w:cstheme="minorBidi"/>
      <w:b/>
      <w:bCs/>
      <w:kern w:val="28"/>
      <w:sz w:val="32"/>
      <w:szCs w:val="32"/>
    </w:rPr>
  </w:style>
  <w:style w:type="paragraph" w:styleId="af8">
    <w:name w:val="No Spacing"/>
    <w:uiPriority w:val="1"/>
    <w:qFormat/>
    <w:rsid w:val="006C3EEB"/>
    <w:pPr>
      <w:widowControl w:val="0"/>
      <w:jc w:val="both"/>
    </w:pPr>
    <w:rPr>
      <w:kern w:val="2"/>
      <w:sz w:val="21"/>
    </w:rPr>
  </w:style>
  <w:style w:type="character" w:customStyle="1" w:styleId="fontstyle01">
    <w:name w:val="fontstyle01"/>
    <w:basedOn w:val="a0"/>
    <w:rsid w:val="009A2600"/>
    <w:rPr>
      <w:rFonts w:ascii="宋体" w:eastAsia="宋体" w:hAnsi="宋体" w:hint="eastAsia"/>
      <w:b w:val="0"/>
      <w:bCs w:val="0"/>
      <w:i w:val="0"/>
      <w:iCs w:val="0"/>
      <w:color w:val="000000"/>
      <w:sz w:val="22"/>
      <w:szCs w:val="22"/>
    </w:rPr>
  </w:style>
  <w:style w:type="character" w:customStyle="1" w:styleId="fontstyle11">
    <w:name w:val="fontstyle11"/>
    <w:basedOn w:val="a0"/>
    <w:rsid w:val="009A2600"/>
    <w:rPr>
      <w:rFonts w:ascii="TimesNewRomanPSMT" w:hAnsi="TimesNewRomanPSMT" w:hint="default"/>
      <w:b w:val="0"/>
      <w:bCs w:val="0"/>
      <w:i w:val="0"/>
      <w:iCs w:val="0"/>
      <w:color w:val="000000"/>
      <w:sz w:val="22"/>
      <w:szCs w:val="22"/>
    </w:rPr>
  </w:style>
  <w:style w:type="paragraph" w:styleId="af9">
    <w:name w:val="Normal (Web)"/>
    <w:basedOn w:val="a"/>
    <w:uiPriority w:val="99"/>
    <w:semiHidden/>
    <w:unhideWhenUsed/>
    <w:rsid w:val="00A059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41159">
      <w:bodyDiv w:val="1"/>
      <w:marLeft w:val="0"/>
      <w:marRight w:val="0"/>
      <w:marTop w:val="0"/>
      <w:marBottom w:val="0"/>
      <w:divBdr>
        <w:top w:val="none" w:sz="0" w:space="0" w:color="auto"/>
        <w:left w:val="none" w:sz="0" w:space="0" w:color="auto"/>
        <w:bottom w:val="none" w:sz="0" w:space="0" w:color="auto"/>
        <w:right w:val="none" w:sz="0" w:space="0" w:color="auto"/>
      </w:divBdr>
    </w:div>
    <w:div w:id="829562379">
      <w:bodyDiv w:val="1"/>
      <w:marLeft w:val="0"/>
      <w:marRight w:val="0"/>
      <w:marTop w:val="0"/>
      <w:marBottom w:val="0"/>
      <w:divBdr>
        <w:top w:val="none" w:sz="0" w:space="0" w:color="auto"/>
        <w:left w:val="none" w:sz="0" w:space="0" w:color="auto"/>
        <w:bottom w:val="none" w:sz="0" w:space="0" w:color="auto"/>
        <w:right w:val="none" w:sz="0" w:space="0" w:color="auto"/>
      </w:divBdr>
    </w:div>
    <w:div w:id="1128862181">
      <w:bodyDiv w:val="1"/>
      <w:marLeft w:val="0"/>
      <w:marRight w:val="0"/>
      <w:marTop w:val="0"/>
      <w:marBottom w:val="0"/>
      <w:divBdr>
        <w:top w:val="none" w:sz="0" w:space="0" w:color="auto"/>
        <w:left w:val="none" w:sz="0" w:space="0" w:color="auto"/>
        <w:bottom w:val="none" w:sz="0" w:space="0" w:color="auto"/>
        <w:right w:val="none" w:sz="0" w:space="0" w:color="auto"/>
      </w:divBdr>
    </w:div>
    <w:div w:id="1844853861">
      <w:bodyDiv w:val="1"/>
      <w:marLeft w:val="0"/>
      <w:marRight w:val="0"/>
      <w:marTop w:val="0"/>
      <w:marBottom w:val="0"/>
      <w:divBdr>
        <w:top w:val="none" w:sz="0" w:space="0" w:color="auto"/>
        <w:left w:val="none" w:sz="0" w:space="0" w:color="auto"/>
        <w:bottom w:val="none" w:sz="0" w:space="0" w:color="auto"/>
        <w:right w:val="none" w:sz="0" w:space="0" w:color="auto"/>
      </w:divBdr>
    </w:div>
    <w:div w:id="1851724911">
      <w:bodyDiv w:val="1"/>
      <w:marLeft w:val="0"/>
      <w:marRight w:val="0"/>
      <w:marTop w:val="0"/>
      <w:marBottom w:val="0"/>
      <w:divBdr>
        <w:top w:val="none" w:sz="0" w:space="0" w:color="auto"/>
        <w:left w:val="none" w:sz="0" w:space="0" w:color="auto"/>
        <w:bottom w:val="none" w:sz="0" w:space="0" w:color="auto"/>
        <w:right w:val="none" w:sz="0" w:space="0" w:color="auto"/>
      </w:divBdr>
    </w:div>
    <w:div w:id="201032986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8AF136-FC43-4D42-BE5F-D0A29741A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2392</Words>
  <Characters>3014</Characters>
  <Application>Microsoft Office Word</Application>
  <DocSecurity>0</DocSecurity>
  <PresentationFormat/>
  <Lines>215</Lines>
  <Paragraphs>284</Paragraphs>
  <Slides>0</Slides>
  <Notes>0</Notes>
  <HiddenSlides>0</HiddenSlides>
  <MMClips>0</MMClips>
  <ScaleCrop>false</ScaleCrop>
  <Company>zhgs</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殊行 徐</cp:lastModifiedBy>
  <cp:revision>28</cp:revision>
  <cp:lastPrinted>2026-05-26T15:40:00Z</cp:lastPrinted>
  <dcterms:created xsi:type="dcterms:W3CDTF">2026-05-26T09:37:00Z</dcterms:created>
  <dcterms:modified xsi:type="dcterms:W3CDTF">2026-05-26T15:42:00Z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2052-8.1.0.3238</vt:lpwstr>
  </property>
</Properties>
</file>