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5A545" w14:textId="3CD5D4B4" w:rsidR="003F397F" w:rsidRPr="00C66F7F" w:rsidRDefault="006C3EEB" w:rsidP="007E365B">
      <w:pPr>
        <w:adjustRightInd w:val="0"/>
        <w:snapToGrid w:val="0"/>
        <w:spacing w:line="360" w:lineRule="auto"/>
        <w:jc w:val="center"/>
        <w:rPr>
          <w:rFonts w:eastAsia="黑体"/>
          <w:sz w:val="36"/>
          <w:szCs w:val="36"/>
        </w:rPr>
      </w:pPr>
      <w:bookmarkStart w:id="0" w:name="_Hlk162250757"/>
      <w:bookmarkEnd w:id="0"/>
      <w:r w:rsidRPr="00C66F7F">
        <w:rPr>
          <w:rFonts w:eastAsia="黑体"/>
          <w:sz w:val="36"/>
          <w:szCs w:val="36"/>
        </w:rPr>
        <w:t>《光信息专业实验（</w:t>
      </w:r>
      <w:r w:rsidRPr="00C66F7F">
        <w:rPr>
          <w:rFonts w:eastAsia="黑体"/>
          <w:sz w:val="36"/>
          <w:szCs w:val="36"/>
        </w:rPr>
        <w:t>I</w:t>
      </w:r>
      <w:r w:rsidRPr="00C66F7F">
        <w:rPr>
          <w:rFonts w:eastAsia="黑体"/>
          <w:sz w:val="36"/>
          <w:szCs w:val="36"/>
        </w:rPr>
        <w:t>）》课程</w:t>
      </w:r>
      <w:r w:rsidRPr="00C66F7F">
        <w:rPr>
          <w:rFonts w:eastAsia="黑体"/>
          <w:sz w:val="36"/>
          <w:szCs w:val="36"/>
        </w:rPr>
        <w:t xml:space="preserve"> </w:t>
      </w:r>
      <w:r w:rsidRPr="00C66F7F">
        <w:rPr>
          <w:rFonts w:eastAsia="黑体"/>
          <w:sz w:val="36"/>
          <w:szCs w:val="36"/>
        </w:rPr>
        <w:t>实验报告</w:t>
      </w:r>
    </w:p>
    <w:tbl>
      <w:tblPr>
        <w:tblW w:w="10346" w:type="dxa"/>
        <w:jc w:val="center"/>
        <w:tblBorders>
          <w:bottom w:val="dotted" w:sz="4" w:space="0" w:color="auto"/>
        </w:tblBorders>
        <w:tblLayout w:type="fixed"/>
        <w:tblLook w:val="0000" w:firstRow="0" w:lastRow="0" w:firstColumn="0" w:lastColumn="0" w:noHBand="0" w:noVBand="0"/>
      </w:tblPr>
      <w:tblGrid>
        <w:gridCol w:w="10346"/>
      </w:tblGrid>
      <w:tr w:rsidR="003F397F" w:rsidRPr="00C66F7F" w14:paraId="030A37C6" w14:textId="77777777" w:rsidTr="00AC2702">
        <w:trPr>
          <w:trHeight w:val="1713"/>
          <w:jc w:val="center"/>
        </w:trPr>
        <w:tc>
          <w:tcPr>
            <w:tcW w:w="10346" w:type="dxa"/>
          </w:tcPr>
          <w:tbl>
            <w:tblPr>
              <w:tblW w:w="0" w:type="auto"/>
              <w:jc w:val="center"/>
              <w:tblLayout w:type="fixed"/>
              <w:tblLook w:val="0000" w:firstRow="0" w:lastRow="0" w:firstColumn="0" w:lastColumn="0" w:noHBand="0" w:noVBand="0"/>
            </w:tblPr>
            <w:tblGrid>
              <w:gridCol w:w="4467"/>
              <w:gridCol w:w="2490"/>
              <w:gridCol w:w="2268"/>
            </w:tblGrid>
            <w:tr w:rsidR="003F397F" w:rsidRPr="00C66F7F" w14:paraId="41EBD9AF" w14:textId="77777777" w:rsidTr="00B40D6F">
              <w:trPr>
                <w:trHeight w:val="496"/>
                <w:jc w:val="center"/>
              </w:trPr>
              <w:tc>
                <w:tcPr>
                  <w:tcW w:w="4467" w:type="dxa"/>
                </w:tcPr>
                <w:p w14:paraId="3FB2001D" w14:textId="75206947" w:rsidR="003F397F" w:rsidRPr="00C66F7F" w:rsidRDefault="003F397F" w:rsidP="007E365B">
                  <w:pPr>
                    <w:adjustRightInd w:val="0"/>
                    <w:snapToGrid w:val="0"/>
                    <w:spacing w:line="360" w:lineRule="auto"/>
                    <w:rPr>
                      <w:rFonts w:eastAsia="华文楷体"/>
                      <w:color w:val="000000" w:themeColor="text1"/>
                      <w:sz w:val="24"/>
                      <w:szCs w:val="24"/>
                    </w:rPr>
                  </w:pPr>
                  <w:r w:rsidRPr="00C66F7F">
                    <w:rPr>
                      <w:rFonts w:eastAsia="华文楷体"/>
                      <w:color w:val="000000" w:themeColor="text1"/>
                      <w:sz w:val="24"/>
                      <w:szCs w:val="24"/>
                    </w:rPr>
                    <w:t>学院：</w:t>
                  </w:r>
                  <w:r w:rsidRPr="00C66F7F">
                    <w:rPr>
                      <w:rFonts w:eastAsia="华文楷体"/>
                      <w:color w:val="000000" w:themeColor="text1"/>
                      <w:sz w:val="24"/>
                      <w:szCs w:val="24"/>
                    </w:rPr>
                    <w:t xml:space="preserve"> </w:t>
                  </w:r>
                  <w:r w:rsidR="006C3EEB" w:rsidRPr="00C66F7F">
                    <w:rPr>
                      <w:rFonts w:eastAsia="华文楷体"/>
                      <w:color w:val="000000" w:themeColor="text1"/>
                      <w:sz w:val="24"/>
                      <w:szCs w:val="24"/>
                    </w:rPr>
                    <w:t>物理学院</w:t>
                  </w:r>
                </w:p>
              </w:tc>
              <w:tc>
                <w:tcPr>
                  <w:tcW w:w="2490" w:type="dxa"/>
                </w:tcPr>
                <w:p w14:paraId="2ABB2D48" w14:textId="0F707D43" w:rsidR="003F397F" w:rsidRPr="00C66F7F" w:rsidRDefault="003F397F" w:rsidP="007E365B">
                  <w:pPr>
                    <w:adjustRightInd w:val="0"/>
                    <w:snapToGrid w:val="0"/>
                    <w:spacing w:line="360" w:lineRule="auto"/>
                    <w:rPr>
                      <w:rFonts w:eastAsia="华文楷体"/>
                      <w:color w:val="000000" w:themeColor="text1"/>
                      <w:sz w:val="24"/>
                      <w:szCs w:val="24"/>
                    </w:rPr>
                  </w:pPr>
                  <w:r w:rsidRPr="00C66F7F">
                    <w:rPr>
                      <w:rFonts w:eastAsia="华文楷体"/>
                      <w:color w:val="000000" w:themeColor="text1"/>
                      <w:sz w:val="24"/>
                      <w:szCs w:val="24"/>
                    </w:rPr>
                    <w:t>专业：</w:t>
                  </w:r>
                  <w:r w:rsidRPr="00C66F7F">
                    <w:rPr>
                      <w:rFonts w:eastAsia="华文楷体"/>
                      <w:color w:val="000000" w:themeColor="text1"/>
                      <w:sz w:val="24"/>
                      <w:szCs w:val="24"/>
                    </w:rPr>
                    <w:t xml:space="preserve"> </w:t>
                  </w:r>
                  <w:r w:rsidR="006C3EEB" w:rsidRPr="00C66F7F">
                    <w:rPr>
                      <w:rFonts w:eastAsia="华文楷体"/>
                      <w:color w:val="000000" w:themeColor="text1"/>
                      <w:sz w:val="24"/>
                      <w:szCs w:val="24"/>
                    </w:rPr>
                    <w:t>光信</w:t>
                  </w:r>
                </w:p>
              </w:tc>
              <w:tc>
                <w:tcPr>
                  <w:tcW w:w="2268" w:type="dxa"/>
                </w:tcPr>
                <w:p w14:paraId="69C4E757" w14:textId="3100C20F" w:rsidR="003F397F" w:rsidRPr="00C66F7F" w:rsidRDefault="003F397F" w:rsidP="007E365B">
                  <w:pPr>
                    <w:adjustRightInd w:val="0"/>
                    <w:snapToGrid w:val="0"/>
                    <w:spacing w:line="360" w:lineRule="auto"/>
                    <w:jc w:val="left"/>
                    <w:rPr>
                      <w:rFonts w:eastAsia="华文楷体"/>
                      <w:color w:val="000000" w:themeColor="text1"/>
                      <w:sz w:val="24"/>
                      <w:szCs w:val="24"/>
                    </w:rPr>
                  </w:pPr>
                  <w:r w:rsidRPr="00C66F7F">
                    <w:rPr>
                      <w:rFonts w:eastAsia="华文楷体"/>
                      <w:color w:val="000000" w:themeColor="text1"/>
                      <w:sz w:val="24"/>
                      <w:szCs w:val="24"/>
                    </w:rPr>
                    <w:t>年级：</w:t>
                  </w:r>
                  <w:r w:rsidRPr="00C66F7F">
                    <w:rPr>
                      <w:rFonts w:eastAsia="华文楷体"/>
                      <w:color w:val="000000" w:themeColor="text1"/>
                      <w:sz w:val="24"/>
                      <w:szCs w:val="24"/>
                    </w:rPr>
                    <w:t xml:space="preserve"> </w:t>
                  </w:r>
                  <w:r w:rsidR="006C3EEB" w:rsidRPr="00C66F7F">
                    <w:rPr>
                      <w:rFonts w:eastAsia="华文楷体"/>
                      <w:color w:val="000000" w:themeColor="text1"/>
                      <w:sz w:val="24"/>
                      <w:szCs w:val="24"/>
                    </w:rPr>
                    <w:t>202</w:t>
                  </w:r>
                  <w:r w:rsidR="003B1017">
                    <w:rPr>
                      <w:rFonts w:eastAsia="华文楷体" w:hint="eastAsia"/>
                      <w:color w:val="000000" w:themeColor="text1"/>
                      <w:sz w:val="24"/>
                      <w:szCs w:val="24"/>
                    </w:rPr>
                    <w:t>3</w:t>
                  </w:r>
                  <w:r w:rsidR="006C3EEB" w:rsidRPr="00C66F7F">
                    <w:rPr>
                      <w:rFonts w:eastAsia="华文楷体"/>
                      <w:color w:val="000000" w:themeColor="text1"/>
                      <w:sz w:val="24"/>
                      <w:szCs w:val="24"/>
                    </w:rPr>
                    <w:t>级</w:t>
                  </w:r>
                </w:p>
              </w:tc>
            </w:tr>
            <w:tr w:rsidR="006C3EEB" w:rsidRPr="00C66F7F" w14:paraId="6B65E91D" w14:textId="77777777" w:rsidTr="003949A8">
              <w:trPr>
                <w:trHeight w:val="496"/>
                <w:jc w:val="center"/>
              </w:trPr>
              <w:tc>
                <w:tcPr>
                  <w:tcW w:w="4467" w:type="dxa"/>
                </w:tcPr>
                <w:p w14:paraId="100AE9B1" w14:textId="7A51F56C" w:rsidR="006C3EEB" w:rsidRPr="00C66F7F" w:rsidRDefault="006C3EEB" w:rsidP="007E365B">
                  <w:pPr>
                    <w:adjustRightInd w:val="0"/>
                    <w:snapToGrid w:val="0"/>
                    <w:spacing w:line="360" w:lineRule="auto"/>
                    <w:rPr>
                      <w:rFonts w:eastAsia="华文楷体"/>
                      <w:color w:val="000000" w:themeColor="text1"/>
                      <w:sz w:val="24"/>
                      <w:szCs w:val="24"/>
                    </w:rPr>
                  </w:pPr>
                  <w:r w:rsidRPr="00C66F7F">
                    <w:rPr>
                      <w:rFonts w:eastAsia="华文楷体"/>
                      <w:color w:val="000000" w:themeColor="text1"/>
                      <w:sz w:val="24"/>
                      <w:szCs w:val="24"/>
                    </w:rPr>
                    <w:t>实验人姓名</w:t>
                  </w:r>
                  <w:r w:rsidRPr="00C66F7F">
                    <w:rPr>
                      <w:rFonts w:eastAsia="华文楷体"/>
                      <w:color w:val="000000" w:themeColor="text1"/>
                      <w:sz w:val="24"/>
                      <w:szCs w:val="24"/>
                    </w:rPr>
                    <w:t>(</w:t>
                  </w:r>
                  <w:r w:rsidRPr="00C66F7F">
                    <w:rPr>
                      <w:rFonts w:eastAsia="华文楷体"/>
                      <w:color w:val="000000" w:themeColor="text1"/>
                      <w:sz w:val="24"/>
                      <w:szCs w:val="24"/>
                    </w:rPr>
                    <w:t>学号</w:t>
                  </w:r>
                  <w:r w:rsidRPr="00C66F7F">
                    <w:rPr>
                      <w:rFonts w:eastAsia="华文楷体"/>
                      <w:color w:val="000000" w:themeColor="text1"/>
                      <w:sz w:val="24"/>
                      <w:szCs w:val="24"/>
                    </w:rPr>
                    <w:t>)</w:t>
                  </w:r>
                  <w:r w:rsidRPr="00C66F7F">
                    <w:rPr>
                      <w:rFonts w:eastAsia="华文楷体"/>
                      <w:color w:val="000000" w:themeColor="text1"/>
                      <w:sz w:val="24"/>
                      <w:szCs w:val="24"/>
                    </w:rPr>
                    <w:t>：</w:t>
                  </w:r>
                  <w:proofErr w:type="gramStart"/>
                  <w:r w:rsidR="003B1017">
                    <w:rPr>
                      <w:rFonts w:eastAsia="楷体" w:hint="eastAsia"/>
                    </w:rPr>
                    <w:t>徐殊行</w:t>
                  </w:r>
                  <w:proofErr w:type="gramEnd"/>
                  <w:r w:rsidR="003B1017" w:rsidRPr="00C66F7F">
                    <w:rPr>
                      <w:rFonts w:eastAsia="楷体"/>
                    </w:rPr>
                    <w:t>2</w:t>
                  </w:r>
                  <w:r w:rsidR="003B1017">
                    <w:rPr>
                      <w:rFonts w:eastAsia="楷体"/>
                    </w:rPr>
                    <w:t>3</w:t>
                  </w:r>
                  <w:r w:rsidR="003B1017" w:rsidRPr="00C66F7F">
                    <w:rPr>
                      <w:rFonts w:eastAsia="楷体"/>
                    </w:rPr>
                    <w:t>34307</w:t>
                  </w:r>
                  <w:r w:rsidR="003B1017">
                    <w:rPr>
                      <w:rFonts w:eastAsia="楷体" w:hint="eastAsia"/>
                    </w:rPr>
                    <w:t>1</w:t>
                  </w:r>
                </w:p>
              </w:tc>
              <w:tc>
                <w:tcPr>
                  <w:tcW w:w="4758" w:type="dxa"/>
                  <w:gridSpan w:val="2"/>
                </w:tcPr>
                <w:p w14:paraId="47BE523E" w14:textId="479D372F" w:rsidR="006C3EEB" w:rsidRPr="00C66F7F" w:rsidRDefault="006C3EEB" w:rsidP="007E365B">
                  <w:pPr>
                    <w:adjustRightInd w:val="0"/>
                    <w:snapToGrid w:val="0"/>
                    <w:spacing w:line="360" w:lineRule="auto"/>
                    <w:rPr>
                      <w:rFonts w:eastAsia="华文楷体"/>
                      <w:color w:val="000000" w:themeColor="text1"/>
                      <w:sz w:val="24"/>
                      <w:szCs w:val="24"/>
                    </w:rPr>
                  </w:pPr>
                  <w:r w:rsidRPr="00C66F7F">
                    <w:rPr>
                      <w:rFonts w:eastAsia="华文楷体"/>
                      <w:color w:val="000000" w:themeColor="text1"/>
                      <w:sz w:val="24"/>
                      <w:szCs w:val="24"/>
                    </w:rPr>
                    <w:t>参加人姓名</w:t>
                  </w:r>
                  <w:r w:rsidRPr="00C66F7F">
                    <w:rPr>
                      <w:rFonts w:eastAsia="华文楷体"/>
                      <w:color w:val="000000" w:themeColor="text1"/>
                      <w:sz w:val="24"/>
                      <w:szCs w:val="24"/>
                    </w:rPr>
                    <w:t>(</w:t>
                  </w:r>
                  <w:r w:rsidRPr="00C66F7F">
                    <w:rPr>
                      <w:rFonts w:eastAsia="华文楷体"/>
                      <w:color w:val="000000" w:themeColor="text1"/>
                      <w:sz w:val="24"/>
                      <w:szCs w:val="24"/>
                    </w:rPr>
                    <w:t>学号</w:t>
                  </w:r>
                  <w:r w:rsidRPr="00C66F7F">
                    <w:rPr>
                      <w:rFonts w:eastAsia="华文楷体"/>
                      <w:color w:val="000000" w:themeColor="text1"/>
                      <w:sz w:val="24"/>
                      <w:szCs w:val="24"/>
                    </w:rPr>
                    <w:t>)</w:t>
                  </w:r>
                  <w:r w:rsidRPr="00C66F7F">
                    <w:rPr>
                      <w:rFonts w:eastAsia="华文楷体"/>
                      <w:color w:val="000000" w:themeColor="text1"/>
                      <w:sz w:val="24"/>
                      <w:szCs w:val="24"/>
                    </w:rPr>
                    <w:t>：</w:t>
                  </w:r>
                  <w:r w:rsidR="003B1017">
                    <w:rPr>
                      <w:rFonts w:eastAsia="楷体" w:hint="eastAsia"/>
                    </w:rPr>
                    <w:t>江昊</w:t>
                  </w:r>
                  <w:r w:rsidR="003B1017" w:rsidRPr="00C66F7F">
                    <w:rPr>
                      <w:rFonts w:eastAsia="楷体"/>
                    </w:rPr>
                    <w:t>2</w:t>
                  </w:r>
                  <w:r w:rsidR="003B1017">
                    <w:rPr>
                      <w:rFonts w:eastAsia="楷体"/>
                    </w:rPr>
                    <w:t>3343027</w:t>
                  </w:r>
                </w:p>
              </w:tc>
            </w:tr>
            <w:tr w:rsidR="00B40D6F" w:rsidRPr="00C66F7F" w14:paraId="7D2C9D38" w14:textId="77777777" w:rsidTr="00B40D6F">
              <w:trPr>
                <w:trHeight w:val="496"/>
                <w:jc w:val="center"/>
              </w:trPr>
              <w:tc>
                <w:tcPr>
                  <w:tcW w:w="4467" w:type="dxa"/>
                </w:tcPr>
                <w:p w14:paraId="3FAD0083" w14:textId="66D625CC" w:rsidR="00B40D6F" w:rsidRPr="00C66F7F" w:rsidRDefault="00B40D6F" w:rsidP="007E365B">
                  <w:pPr>
                    <w:adjustRightInd w:val="0"/>
                    <w:snapToGrid w:val="0"/>
                    <w:spacing w:line="360" w:lineRule="auto"/>
                    <w:rPr>
                      <w:rFonts w:eastAsia="华文楷体"/>
                      <w:color w:val="000000" w:themeColor="text1"/>
                      <w:sz w:val="24"/>
                      <w:szCs w:val="24"/>
                    </w:rPr>
                  </w:pPr>
                  <w:r w:rsidRPr="00C66F7F">
                    <w:rPr>
                      <w:rFonts w:eastAsia="华文楷体"/>
                      <w:color w:val="000000" w:themeColor="text1"/>
                      <w:sz w:val="24"/>
                      <w:szCs w:val="24"/>
                    </w:rPr>
                    <w:t>日期：</w:t>
                  </w:r>
                  <w:r w:rsidRPr="00C66F7F">
                    <w:rPr>
                      <w:rFonts w:eastAsia="华文楷体"/>
                      <w:color w:val="000000" w:themeColor="text1"/>
                      <w:sz w:val="24"/>
                      <w:szCs w:val="24"/>
                    </w:rPr>
                    <w:t xml:space="preserve"> </w:t>
                  </w:r>
                  <w:r w:rsidR="006C3EEB" w:rsidRPr="00C66F7F">
                    <w:rPr>
                      <w:rFonts w:eastAsia="华文楷体"/>
                      <w:color w:val="000000" w:themeColor="text1"/>
                      <w:sz w:val="24"/>
                      <w:szCs w:val="24"/>
                    </w:rPr>
                    <w:t>202</w:t>
                  </w:r>
                  <w:r w:rsidR="00D574CA">
                    <w:rPr>
                      <w:rFonts w:eastAsia="华文楷体"/>
                      <w:color w:val="000000" w:themeColor="text1"/>
                      <w:sz w:val="24"/>
                      <w:szCs w:val="24"/>
                    </w:rPr>
                    <w:t>6</w:t>
                  </w:r>
                  <w:r w:rsidRPr="00C66F7F">
                    <w:rPr>
                      <w:rFonts w:eastAsia="华文楷体"/>
                      <w:color w:val="000000" w:themeColor="text1"/>
                      <w:sz w:val="24"/>
                      <w:szCs w:val="24"/>
                    </w:rPr>
                    <w:t xml:space="preserve"> </w:t>
                  </w:r>
                  <w:r w:rsidRPr="00C66F7F">
                    <w:rPr>
                      <w:rFonts w:eastAsia="华文楷体"/>
                      <w:color w:val="000000" w:themeColor="text1"/>
                      <w:sz w:val="24"/>
                      <w:szCs w:val="24"/>
                    </w:rPr>
                    <w:t>年</w:t>
                  </w:r>
                  <w:r w:rsidRPr="00C66F7F">
                    <w:rPr>
                      <w:rFonts w:eastAsia="华文楷体"/>
                      <w:color w:val="000000" w:themeColor="text1"/>
                      <w:sz w:val="24"/>
                      <w:szCs w:val="24"/>
                    </w:rPr>
                    <w:t xml:space="preserve"> </w:t>
                  </w:r>
                  <w:r w:rsidR="00F2260E" w:rsidRPr="00C66F7F">
                    <w:rPr>
                      <w:rFonts w:eastAsia="华文楷体"/>
                      <w:color w:val="000000" w:themeColor="text1"/>
                      <w:sz w:val="24"/>
                      <w:szCs w:val="24"/>
                    </w:rPr>
                    <w:t>6</w:t>
                  </w:r>
                  <w:r w:rsidRPr="00C66F7F">
                    <w:rPr>
                      <w:rFonts w:eastAsia="华文楷体"/>
                      <w:color w:val="000000" w:themeColor="text1"/>
                      <w:sz w:val="24"/>
                      <w:szCs w:val="24"/>
                    </w:rPr>
                    <w:t xml:space="preserve"> </w:t>
                  </w:r>
                  <w:r w:rsidRPr="00C66F7F">
                    <w:rPr>
                      <w:rFonts w:eastAsia="华文楷体"/>
                      <w:color w:val="000000" w:themeColor="text1"/>
                      <w:sz w:val="24"/>
                      <w:szCs w:val="24"/>
                    </w:rPr>
                    <w:t>月</w:t>
                  </w:r>
                  <w:r w:rsidRPr="00C66F7F">
                    <w:rPr>
                      <w:rFonts w:eastAsia="华文楷体"/>
                      <w:color w:val="000000" w:themeColor="text1"/>
                      <w:sz w:val="24"/>
                      <w:szCs w:val="24"/>
                    </w:rPr>
                    <w:t xml:space="preserve"> </w:t>
                  </w:r>
                  <w:r w:rsidR="00D574CA">
                    <w:rPr>
                      <w:rFonts w:eastAsia="华文楷体"/>
                      <w:color w:val="000000" w:themeColor="text1"/>
                      <w:sz w:val="24"/>
                      <w:szCs w:val="24"/>
                    </w:rPr>
                    <w:t>2</w:t>
                  </w:r>
                  <w:r w:rsidRPr="00C66F7F">
                    <w:rPr>
                      <w:rFonts w:eastAsia="华文楷体"/>
                      <w:color w:val="000000" w:themeColor="text1"/>
                      <w:sz w:val="24"/>
                      <w:szCs w:val="24"/>
                    </w:rPr>
                    <w:t xml:space="preserve"> </w:t>
                  </w:r>
                  <w:r w:rsidRPr="00C66F7F">
                    <w:rPr>
                      <w:rFonts w:eastAsia="华文楷体"/>
                      <w:color w:val="000000" w:themeColor="text1"/>
                      <w:sz w:val="24"/>
                      <w:szCs w:val="24"/>
                    </w:rPr>
                    <w:t>日</w:t>
                  </w:r>
                  <w:r w:rsidRPr="00C66F7F">
                    <w:rPr>
                      <w:rFonts w:eastAsia="华文楷体"/>
                      <w:color w:val="000000" w:themeColor="text1"/>
                      <w:sz w:val="24"/>
                      <w:szCs w:val="24"/>
                    </w:rPr>
                    <w:t xml:space="preserve"> </w:t>
                  </w:r>
                  <w:r w:rsidRPr="00C66F7F">
                    <w:rPr>
                      <w:rFonts w:eastAsia="华文楷体"/>
                      <w:color w:val="000000" w:themeColor="text1"/>
                      <w:sz w:val="24"/>
                      <w:szCs w:val="24"/>
                    </w:rPr>
                    <w:t>星期</w:t>
                  </w:r>
                  <w:r w:rsidR="00573982" w:rsidRPr="00C66F7F">
                    <w:rPr>
                      <w:rFonts w:eastAsia="华文楷体"/>
                      <w:color w:val="000000" w:themeColor="text1"/>
                      <w:sz w:val="24"/>
                      <w:szCs w:val="24"/>
                    </w:rPr>
                    <w:t>二</w:t>
                  </w:r>
                </w:p>
              </w:tc>
              <w:tc>
                <w:tcPr>
                  <w:tcW w:w="4758" w:type="dxa"/>
                  <w:gridSpan w:val="2"/>
                </w:tcPr>
                <w:p w14:paraId="6AF9688B" w14:textId="5ED8AC45" w:rsidR="00B40D6F" w:rsidRPr="00C66F7F" w:rsidRDefault="00B40D6F" w:rsidP="007E365B">
                  <w:pPr>
                    <w:adjustRightInd w:val="0"/>
                    <w:snapToGrid w:val="0"/>
                    <w:spacing w:line="360" w:lineRule="auto"/>
                    <w:jc w:val="left"/>
                    <w:rPr>
                      <w:rFonts w:eastAsia="华文楷体"/>
                      <w:color w:val="000000" w:themeColor="text1"/>
                      <w:sz w:val="24"/>
                      <w:szCs w:val="24"/>
                    </w:rPr>
                  </w:pPr>
                  <w:r w:rsidRPr="00C66F7F">
                    <w:rPr>
                      <w:rFonts w:eastAsia="华文楷体"/>
                      <w:color w:val="000000" w:themeColor="text1"/>
                      <w:sz w:val="24"/>
                      <w:szCs w:val="24"/>
                    </w:rPr>
                    <w:t>上午</w:t>
                  </w:r>
                  <w:r w:rsidRPr="00C66F7F">
                    <w:rPr>
                      <w:rFonts w:eastAsia="华文楷体"/>
                      <w:color w:val="000000" w:themeColor="text1"/>
                      <w:sz w:val="24"/>
                      <w:szCs w:val="24"/>
                    </w:rPr>
                    <w:t>[</w:t>
                  </w:r>
                  <w:r w:rsidR="007E365B" w:rsidRPr="00C66F7F">
                    <w:rPr>
                      <w:rFonts w:eastAsia="华文楷体"/>
                      <w:color w:val="000000" w:themeColor="text1"/>
                      <w:sz w:val="24"/>
                      <w:szCs w:val="24"/>
                    </w:rPr>
                    <w:t xml:space="preserve">    </w:t>
                  </w:r>
                  <w:r w:rsidRPr="00C66F7F">
                    <w:rPr>
                      <w:rFonts w:eastAsia="华文楷体"/>
                      <w:color w:val="000000" w:themeColor="text1"/>
                      <w:sz w:val="24"/>
                      <w:szCs w:val="24"/>
                    </w:rPr>
                    <w:t xml:space="preserve">] </w:t>
                  </w:r>
                  <w:r w:rsidRPr="00C66F7F">
                    <w:rPr>
                      <w:rFonts w:eastAsia="华文楷体"/>
                      <w:color w:val="000000" w:themeColor="text1"/>
                      <w:sz w:val="24"/>
                      <w:szCs w:val="24"/>
                    </w:rPr>
                    <w:t>下午</w:t>
                  </w:r>
                  <w:r w:rsidRPr="00C66F7F">
                    <w:rPr>
                      <w:rFonts w:eastAsia="华文楷体"/>
                      <w:color w:val="000000" w:themeColor="text1"/>
                      <w:sz w:val="24"/>
                      <w:szCs w:val="24"/>
                    </w:rPr>
                    <w:t xml:space="preserve">[ </w:t>
                  </w:r>
                  <w:r w:rsidR="007E365B" w:rsidRPr="00C66F7F">
                    <w:rPr>
                      <w:rFonts w:eastAsiaTheme="minorEastAsia"/>
                      <w:color w:val="000000" w:themeColor="text1"/>
                      <w:sz w:val="24"/>
                      <w:szCs w:val="24"/>
                    </w:rPr>
                    <w:t>√</w:t>
                  </w:r>
                  <w:r w:rsidRPr="00C66F7F">
                    <w:rPr>
                      <w:rFonts w:eastAsia="华文楷体"/>
                      <w:color w:val="000000" w:themeColor="text1"/>
                      <w:sz w:val="24"/>
                      <w:szCs w:val="24"/>
                    </w:rPr>
                    <w:t xml:space="preserve"> ] </w:t>
                  </w:r>
                  <w:r w:rsidRPr="00C66F7F">
                    <w:rPr>
                      <w:rFonts w:eastAsia="华文楷体"/>
                      <w:color w:val="000000" w:themeColor="text1"/>
                      <w:sz w:val="24"/>
                      <w:szCs w:val="24"/>
                    </w:rPr>
                    <w:t>晚上</w:t>
                  </w:r>
                  <w:r w:rsidRPr="00C66F7F">
                    <w:rPr>
                      <w:rFonts w:eastAsia="华文楷体"/>
                      <w:color w:val="000000" w:themeColor="text1"/>
                      <w:sz w:val="24"/>
                      <w:szCs w:val="24"/>
                    </w:rPr>
                    <w:t>[    ]</w:t>
                  </w:r>
                </w:p>
              </w:tc>
            </w:tr>
          </w:tbl>
          <w:p w14:paraId="02C60DC0" w14:textId="77777777" w:rsidR="003F397F" w:rsidRPr="00C66F7F" w:rsidRDefault="003F397F" w:rsidP="007E365B">
            <w:pPr>
              <w:adjustRightInd w:val="0"/>
              <w:snapToGrid w:val="0"/>
              <w:spacing w:line="360" w:lineRule="auto"/>
              <w:rPr>
                <w:rFonts w:eastAsia="华文楷体"/>
                <w:color w:val="595959"/>
                <w:sz w:val="24"/>
                <w:szCs w:val="24"/>
              </w:rPr>
            </w:pPr>
          </w:p>
        </w:tc>
      </w:tr>
    </w:tbl>
    <w:p w14:paraId="6E556E57" w14:textId="77777777" w:rsidR="00573982" w:rsidRPr="00C66F7F" w:rsidRDefault="00573982" w:rsidP="007E365B">
      <w:pPr>
        <w:tabs>
          <w:tab w:val="left" w:pos="720"/>
        </w:tabs>
        <w:adjustRightInd w:val="0"/>
        <w:snapToGrid w:val="0"/>
        <w:spacing w:line="360" w:lineRule="auto"/>
        <w:ind w:right="28"/>
        <w:jc w:val="center"/>
        <w:rPr>
          <w:rFonts w:eastAsia="黑体"/>
          <w:b/>
          <w:sz w:val="32"/>
          <w:szCs w:val="32"/>
        </w:rPr>
      </w:pPr>
      <w:r w:rsidRPr="00C66F7F">
        <w:rPr>
          <w:rFonts w:eastAsia="黑体"/>
          <w:b/>
          <w:sz w:val="32"/>
          <w:szCs w:val="32"/>
        </w:rPr>
        <w:t xml:space="preserve">1.3 </w:t>
      </w:r>
      <w:r w:rsidRPr="00C66F7F">
        <w:rPr>
          <w:rFonts w:eastAsia="黑体"/>
          <w:b/>
          <w:sz w:val="32"/>
          <w:szCs w:val="32"/>
        </w:rPr>
        <w:t>色度学实验</w:t>
      </w:r>
    </w:p>
    <w:p w14:paraId="5E76FF48" w14:textId="77777777" w:rsidR="00573982" w:rsidRPr="00C66F7F" w:rsidRDefault="00573982" w:rsidP="007E365B">
      <w:pPr>
        <w:pStyle w:val="af4"/>
        <w:autoSpaceDE w:val="0"/>
        <w:autoSpaceDN w:val="0"/>
        <w:spacing w:before="90" w:after="0" w:line="360" w:lineRule="auto"/>
        <w:ind w:right="1193"/>
        <w:jc w:val="left"/>
        <w:rPr>
          <w:b/>
          <w:bCs/>
          <w:kern w:val="0"/>
          <w:sz w:val="24"/>
          <w:szCs w:val="24"/>
        </w:rPr>
      </w:pPr>
      <w:r w:rsidRPr="00C66F7F">
        <w:rPr>
          <w:b/>
          <w:bCs/>
          <w:kern w:val="0"/>
          <w:sz w:val="24"/>
          <w:szCs w:val="24"/>
        </w:rPr>
        <w:t>[</w:t>
      </w:r>
      <w:r w:rsidRPr="00C66F7F">
        <w:rPr>
          <w:b/>
          <w:bCs/>
          <w:kern w:val="0"/>
          <w:sz w:val="24"/>
          <w:szCs w:val="24"/>
        </w:rPr>
        <w:t>实验现象、实验结果</w:t>
      </w:r>
      <w:r w:rsidRPr="00C66F7F">
        <w:rPr>
          <w:b/>
          <w:bCs/>
          <w:kern w:val="0"/>
          <w:sz w:val="24"/>
          <w:szCs w:val="24"/>
        </w:rPr>
        <w:t>]</w:t>
      </w:r>
    </w:p>
    <w:p w14:paraId="162C5AC7" w14:textId="77777777" w:rsidR="00573982" w:rsidRPr="00C66F7F" w:rsidRDefault="00573982" w:rsidP="007E365B">
      <w:pPr>
        <w:pStyle w:val="af4"/>
        <w:autoSpaceDE w:val="0"/>
        <w:autoSpaceDN w:val="0"/>
        <w:spacing w:before="90" w:after="0" w:line="360" w:lineRule="auto"/>
        <w:ind w:right="1193"/>
        <w:jc w:val="left"/>
        <w:rPr>
          <w:kern w:val="0"/>
          <w:sz w:val="24"/>
          <w:szCs w:val="24"/>
        </w:rPr>
      </w:pPr>
      <w:r w:rsidRPr="00C66F7F">
        <w:rPr>
          <w:kern w:val="0"/>
          <w:sz w:val="24"/>
          <w:szCs w:val="24"/>
        </w:rPr>
        <w:t xml:space="preserve">1. </w:t>
      </w:r>
      <w:r w:rsidRPr="00C66F7F">
        <w:rPr>
          <w:kern w:val="0"/>
          <w:sz w:val="24"/>
          <w:szCs w:val="24"/>
        </w:rPr>
        <w:t>反射物体色坐标测量</w:t>
      </w:r>
    </w:p>
    <w:p w14:paraId="3EA3542B" w14:textId="77777777" w:rsidR="00573982" w:rsidRPr="00C66F7F" w:rsidRDefault="00573982" w:rsidP="007E365B">
      <w:pPr>
        <w:pStyle w:val="af4"/>
        <w:spacing w:before="90" w:line="360" w:lineRule="auto"/>
        <w:ind w:right="1193"/>
        <w:jc w:val="left"/>
      </w:pPr>
      <w:r w:rsidRPr="00C66F7F">
        <w:t>a. (</w:t>
      </w:r>
      <w:r w:rsidRPr="00C66F7F">
        <w:t>反射探头式</w:t>
      </w:r>
      <w:r w:rsidRPr="00C66F7F">
        <w:t>)</w:t>
      </w:r>
      <w:r w:rsidRPr="00C66F7F">
        <w:t>标准白板反射光强光谱视图</w:t>
      </w:r>
      <w:r w:rsidRPr="00C66F7F">
        <w:t>(</w:t>
      </w:r>
      <w:r w:rsidRPr="00C66F7F">
        <w:t>软件截屏</w:t>
      </w:r>
      <w:r w:rsidRPr="00C66F7F">
        <w:t>)</w:t>
      </w:r>
      <w:r w:rsidRPr="00C66F7F">
        <w:t>、及其反射率光谱视图</w:t>
      </w:r>
    </w:p>
    <w:p w14:paraId="1AE0C13A" w14:textId="3F749A10" w:rsidR="00573982" w:rsidRPr="00C66F7F" w:rsidRDefault="00573982" w:rsidP="007E365B">
      <w:pPr>
        <w:pStyle w:val="af4"/>
        <w:spacing w:before="90" w:line="360" w:lineRule="auto"/>
        <w:ind w:right="1193"/>
        <w:jc w:val="center"/>
      </w:pPr>
      <w:r w:rsidRPr="00C66F7F">
        <w:rPr>
          <w:noProof/>
        </w:rPr>
        <w:drawing>
          <wp:inline distT="0" distB="0" distL="0" distR="0" wp14:anchorId="2848F74C" wp14:editId="713216C0">
            <wp:extent cx="2268019" cy="1700917"/>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 t="432" r="-1216" b="827"/>
                    <a:stretch/>
                  </pic:blipFill>
                  <pic:spPr bwMode="auto">
                    <a:xfrm>
                      <a:off x="0" y="0"/>
                      <a:ext cx="2273390" cy="1704945"/>
                    </a:xfrm>
                    <a:prstGeom prst="rect">
                      <a:avLst/>
                    </a:prstGeom>
                    <a:noFill/>
                    <a:ln>
                      <a:noFill/>
                    </a:ln>
                    <a:extLst>
                      <a:ext uri="{53640926-AAD7-44D8-BBD7-CCE9431645EC}">
                        <a14:shadowObscured xmlns:a14="http://schemas.microsoft.com/office/drawing/2010/main"/>
                      </a:ext>
                    </a:extLst>
                  </pic:spPr>
                </pic:pic>
              </a:graphicData>
            </a:graphic>
          </wp:inline>
        </w:drawing>
      </w:r>
      <w:r w:rsidR="00F2260E" w:rsidRPr="00C66F7F">
        <w:t xml:space="preserve"> </w:t>
      </w:r>
      <w:r w:rsidRPr="00C66F7F">
        <w:rPr>
          <w:noProof/>
        </w:rPr>
        <w:drawing>
          <wp:inline distT="0" distB="0" distL="0" distR="0" wp14:anchorId="6B0F95E6" wp14:editId="0301A2A5">
            <wp:extent cx="2194560" cy="1717371"/>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 t="-1603" r="469" b="283"/>
                    <a:stretch/>
                  </pic:blipFill>
                  <pic:spPr bwMode="auto">
                    <a:xfrm>
                      <a:off x="0" y="0"/>
                      <a:ext cx="2195056" cy="1717759"/>
                    </a:xfrm>
                    <a:prstGeom prst="rect">
                      <a:avLst/>
                    </a:prstGeom>
                    <a:noFill/>
                    <a:ln>
                      <a:noFill/>
                    </a:ln>
                    <a:extLst>
                      <a:ext uri="{53640926-AAD7-44D8-BBD7-CCE9431645EC}">
                        <a14:shadowObscured xmlns:a14="http://schemas.microsoft.com/office/drawing/2010/main"/>
                      </a:ext>
                    </a:extLst>
                  </pic:spPr>
                </pic:pic>
              </a:graphicData>
            </a:graphic>
          </wp:inline>
        </w:drawing>
      </w:r>
    </w:p>
    <w:p w14:paraId="3B618C1D" w14:textId="0D8D8277" w:rsidR="00573982" w:rsidRPr="00C66F7F" w:rsidRDefault="00573982" w:rsidP="007E365B">
      <w:pPr>
        <w:pStyle w:val="ac"/>
        <w:spacing w:after="240" w:line="360" w:lineRule="auto"/>
        <w:ind w:right="800" w:firstLineChars="100" w:firstLine="200"/>
        <w:jc w:val="center"/>
        <w:rPr>
          <w:rFonts w:ascii="Times New Roman" w:hAnsi="Times New Roman" w:cs="Times New Roman"/>
        </w:rPr>
      </w:pPr>
      <w:r w:rsidRPr="00C66F7F">
        <w:rPr>
          <w:rFonts w:ascii="Times New Roman" w:hAnsi="Times New Roman" w:cs="Times New Roman"/>
        </w:rPr>
        <w:t>图</w:t>
      </w:r>
      <w:r w:rsidRPr="00C66F7F">
        <w:rPr>
          <w:rFonts w:ascii="Times New Roman" w:hAnsi="Times New Roman" w:cs="Times New Roman"/>
        </w:rPr>
        <w:fldChar w:fldCharType="begin"/>
      </w:r>
      <w:r w:rsidRPr="00C66F7F">
        <w:rPr>
          <w:rFonts w:ascii="Times New Roman" w:hAnsi="Times New Roman" w:cs="Times New Roman"/>
        </w:rPr>
        <w:instrText xml:space="preserve"> SEQ </w:instrText>
      </w:r>
      <w:r w:rsidRPr="00C66F7F">
        <w:rPr>
          <w:rFonts w:ascii="Times New Roman" w:hAnsi="Times New Roman" w:cs="Times New Roman"/>
        </w:rPr>
        <w:instrText>图</w:instrText>
      </w:r>
      <w:r w:rsidRPr="00C66F7F">
        <w:rPr>
          <w:rFonts w:ascii="Times New Roman" w:hAnsi="Times New Roman" w:cs="Times New Roman"/>
        </w:rPr>
        <w:instrText xml:space="preserve"> \* ARABIC </w:instrText>
      </w:r>
      <w:r w:rsidRPr="00C66F7F">
        <w:rPr>
          <w:rFonts w:ascii="Times New Roman" w:hAnsi="Times New Roman" w:cs="Times New Roman"/>
        </w:rPr>
        <w:fldChar w:fldCharType="separate"/>
      </w:r>
      <w:r w:rsidR="00134B79">
        <w:rPr>
          <w:rFonts w:ascii="Times New Roman" w:hAnsi="Times New Roman" w:cs="Times New Roman"/>
          <w:noProof/>
        </w:rPr>
        <w:t>1</w:t>
      </w:r>
      <w:r w:rsidRPr="00C66F7F">
        <w:rPr>
          <w:rFonts w:ascii="Times New Roman" w:hAnsi="Times New Roman" w:cs="Times New Roman"/>
        </w:rPr>
        <w:fldChar w:fldCharType="end"/>
      </w:r>
      <w:r w:rsidRPr="00C66F7F">
        <w:rPr>
          <w:rFonts w:ascii="Times New Roman" w:hAnsi="Times New Roman" w:cs="Times New Roman"/>
        </w:rPr>
        <w:t>反射探头式参考白板</w:t>
      </w:r>
      <w:r w:rsidR="00370267" w:rsidRPr="00C66F7F">
        <w:rPr>
          <w:rFonts w:ascii="Times New Roman" w:hAnsi="Times New Roman" w:cs="Times New Roman"/>
        </w:rPr>
        <w:t>光强</w:t>
      </w:r>
      <w:r w:rsidRPr="00C66F7F">
        <w:rPr>
          <w:rFonts w:ascii="Times New Roman" w:hAnsi="Times New Roman" w:cs="Times New Roman"/>
        </w:rPr>
        <w:t>光谱</w:t>
      </w:r>
      <w:r w:rsidRPr="00C66F7F">
        <w:rPr>
          <w:rFonts w:ascii="Times New Roman" w:hAnsi="Times New Roman" w:cs="Times New Roman"/>
        </w:rPr>
        <w:tab/>
        <w:t xml:space="preserve">  </w:t>
      </w:r>
      <w:r w:rsidRPr="00C66F7F">
        <w:rPr>
          <w:rFonts w:ascii="Times New Roman" w:hAnsi="Times New Roman" w:cs="Times New Roman"/>
        </w:rPr>
        <w:tab/>
      </w:r>
      <w:r w:rsidRPr="00C66F7F">
        <w:rPr>
          <w:rFonts w:ascii="Times New Roman" w:hAnsi="Times New Roman" w:cs="Times New Roman"/>
        </w:rPr>
        <w:tab/>
        <w:t xml:space="preserve">  </w:t>
      </w:r>
      <w:r w:rsidRPr="00C66F7F">
        <w:rPr>
          <w:rFonts w:ascii="Times New Roman" w:hAnsi="Times New Roman" w:cs="Times New Roman"/>
        </w:rPr>
        <w:t>图</w:t>
      </w:r>
      <w:r w:rsidRPr="00C66F7F">
        <w:rPr>
          <w:rFonts w:ascii="Times New Roman" w:hAnsi="Times New Roman" w:cs="Times New Roman"/>
        </w:rPr>
        <w:fldChar w:fldCharType="begin"/>
      </w:r>
      <w:r w:rsidRPr="00C66F7F">
        <w:rPr>
          <w:rFonts w:ascii="Times New Roman" w:hAnsi="Times New Roman" w:cs="Times New Roman"/>
        </w:rPr>
        <w:instrText xml:space="preserve"> SEQ </w:instrText>
      </w:r>
      <w:r w:rsidRPr="00C66F7F">
        <w:rPr>
          <w:rFonts w:ascii="Times New Roman" w:hAnsi="Times New Roman" w:cs="Times New Roman"/>
        </w:rPr>
        <w:instrText>图</w:instrText>
      </w:r>
      <w:r w:rsidRPr="00C66F7F">
        <w:rPr>
          <w:rFonts w:ascii="Times New Roman" w:hAnsi="Times New Roman" w:cs="Times New Roman"/>
        </w:rPr>
        <w:instrText xml:space="preserve"> \* ARABIC </w:instrText>
      </w:r>
      <w:r w:rsidRPr="00C66F7F">
        <w:rPr>
          <w:rFonts w:ascii="Times New Roman" w:hAnsi="Times New Roman" w:cs="Times New Roman"/>
        </w:rPr>
        <w:fldChar w:fldCharType="separate"/>
      </w:r>
      <w:r w:rsidR="00134B79">
        <w:rPr>
          <w:rFonts w:ascii="Times New Roman" w:hAnsi="Times New Roman" w:cs="Times New Roman"/>
          <w:noProof/>
        </w:rPr>
        <w:t>2</w:t>
      </w:r>
      <w:r w:rsidRPr="00C66F7F">
        <w:rPr>
          <w:rFonts w:ascii="Times New Roman" w:hAnsi="Times New Roman" w:cs="Times New Roman"/>
        </w:rPr>
        <w:fldChar w:fldCharType="end"/>
      </w:r>
      <w:r w:rsidRPr="00C66F7F">
        <w:rPr>
          <w:rFonts w:ascii="Times New Roman" w:hAnsi="Times New Roman" w:cs="Times New Roman"/>
        </w:rPr>
        <w:t>反射探头式参考白板反射率光谱</w:t>
      </w:r>
    </w:p>
    <w:p w14:paraId="082B7566" w14:textId="77777777" w:rsidR="00F2260E" w:rsidRPr="00C66F7F" w:rsidRDefault="00573982" w:rsidP="007E365B">
      <w:pPr>
        <w:pStyle w:val="af4"/>
        <w:spacing w:before="90" w:line="360" w:lineRule="auto"/>
        <w:ind w:right="1193"/>
      </w:pPr>
      <w:r w:rsidRPr="00C66F7F">
        <w:t>b. (</w:t>
      </w:r>
      <w:r w:rsidRPr="00C66F7F">
        <w:t>反射探头式</w:t>
      </w:r>
      <w:r w:rsidRPr="00C66F7F">
        <w:t>)</w:t>
      </w:r>
      <w:r w:rsidRPr="00C66F7F">
        <w:t>红绿蓝色卡反射率光谱视图</w:t>
      </w:r>
    </w:p>
    <w:p w14:paraId="642E85B9" w14:textId="46211A8E" w:rsidR="00071993" w:rsidRPr="00C66F7F" w:rsidRDefault="00EE675E" w:rsidP="007E365B">
      <w:pPr>
        <w:pStyle w:val="af4"/>
        <w:spacing w:before="90" w:line="360" w:lineRule="auto"/>
        <w:ind w:right="1193"/>
        <w:jc w:val="center"/>
        <w:rPr>
          <w:noProof/>
        </w:rPr>
      </w:pPr>
      <w:r w:rsidRPr="00C66F7F">
        <w:rPr>
          <w:noProof/>
        </w:rPr>
        <w:t xml:space="preserve">  </w:t>
      </w:r>
      <w:r w:rsidR="00254D62">
        <w:rPr>
          <w:noProof/>
        </w:rPr>
        <w:drawing>
          <wp:inline distT="0" distB="0" distL="0" distR="0" wp14:anchorId="5BAD36CC" wp14:editId="1E5D349B">
            <wp:extent cx="2353587" cy="1807376"/>
            <wp:effectExtent l="0" t="0" r="889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77930" cy="1826069"/>
                    </a:xfrm>
                    <a:prstGeom prst="rect">
                      <a:avLst/>
                    </a:prstGeom>
                    <a:noFill/>
                    <a:ln>
                      <a:noFill/>
                    </a:ln>
                  </pic:spPr>
                </pic:pic>
              </a:graphicData>
            </a:graphic>
          </wp:inline>
        </w:drawing>
      </w:r>
      <w:r w:rsidR="00254D62">
        <w:rPr>
          <w:noProof/>
        </w:rPr>
        <w:drawing>
          <wp:inline distT="0" distB="0" distL="0" distR="0" wp14:anchorId="69FDAD21" wp14:editId="18655EEC">
            <wp:extent cx="2370595" cy="1820437"/>
            <wp:effectExtent l="0" t="0" r="0" b="889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27852" cy="1864406"/>
                    </a:xfrm>
                    <a:prstGeom prst="rect">
                      <a:avLst/>
                    </a:prstGeom>
                    <a:noFill/>
                    <a:ln>
                      <a:noFill/>
                    </a:ln>
                  </pic:spPr>
                </pic:pic>
              </a:graphicData>
            </a:graphic>
          </wp:inline>
        </w:drawing>
      </w:r>
      <w:r w:rsidR="00254D62">
        <w:rPr>
          <w:noProof/>
        </w:rPr>
        <w:lastRenderedPageBreak/>
        <w:drawing>
          <wp:inline distT="0" distB="0" distL="0" distR="0" wp14:anchorId="5D907F48" wp14:editId="438A4745">
            <wp:extent cx="2655570" cy="2039276"/>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70459" cy="2050710"/>
                    </a:xfrm>
                    <a:prstGeom prst="rect">
                      <a:avLst/>
                    </a:prstGeom>
                    <a:noFill/>
                    <a:ln>
                      <a:noFill/>
                    </a:ln>
                  </pic:spPr>
                </pic:pic>
              </a:graphicData>
            </a:graphic>
          </wp:inline>
        </w:drawing>
      </w:r>
    </w:p>
    <w:p w14:paraId="1B42222F" w14:textId="10EAD1A3" w:rsidR="00071993" w:rsidRPr="00C66F7F" w:rsidRDefault="00AC459F" w:rsidP="007E365B">
      <w:pPr>
        <w:pStyle w:val="ac"/>
        <w:spacing w:line="360" w:lineRule="auto"/>
        <w:jc w:val="center"/>
        <w:rPr>
          <w:rFonts w:ascii="Times New Roman" w:hAnsi="Times New Roman" w:cs="Times New Roman"/>
        </w:rPr>
      </w:pPr>
      <w:r w:rsidRPr="00C66F7F">
        <w:rPr>
          <w:rFonts w:ascii="Times New Roman" w:hAnsi="Times New Roman" w:cs="Times New Roman"/>
        </w:rPr>
        <w:t>图</w:t>
      </w:r>
      <w:r w:rsidRPr="00C66F7F">
        <w:rPr>
          <w:rFonts w:ascii="Times New Roman" w:hAnsi="Times New Roman" w:cs="Times New Roman"/>
        </w:rPr>
        <w:t xml:space="preserve"> </w:t>
      </w:r>
      <w:r w:rsidRPr="00C66F7F">
        <w:rPr>
          <w:rFonts w:ascii="Times New Roman" w:hAnsi="Times New Roman" w:cs="Times New Roman"/>
        </w:rPr>
        <w:fldChar w:fldCharType="begin"/>
      </w:r>
      <w:r w:rsidRPr="00C66F7F">
        <w:rPr>
          <w:rFonts w:ascii="Times New Roman" w:hAnsi="Times New Roman" w:cs="Times New Roman"/>
        </w:rPr>
        <w:instrText xml:space="preserve"> SEQ </w:instrText>
      </w:r>
      <w:r w:rsidRPr="00C66F7F">
        <w:rPr>
          <w:rFonts w:ascii="Times New Roman" w:hAnsi="Times New Roman" w:cs="Times New Roman"/>
        </w:rPr>
        <w:instrText>图</w:instrText>
      </w:r>
      <w:r w:rsidRPr="00C66F7F">
        <w:rPr>
          <w:rFonts w:ascii="Times New Roman" w:hAnsi="Times New Roman" w:cs="Times New Roman"/>
        </w:rPr>
        <w:instrText xml:space="preserve"> \* ARABIC </w:instrText>
      </w:r>
      <w:r w:rsidRPr="00C66F7F">
        <w:rPr>
          <w:rFonts w:ascii="Times New Roman" w:hAnsi="Times New Roman" w:cs="Times New Roman"/>
        </w:rPr>
        <w:fldChar w:fldCharType="separate"/>
      </w:r>
      <w:r w:rsidR="00134B79">
        <w:rPr>
          <w:rFonts w:ascii="Times New Roman" w:hAnsi="Times New Roman" w:cs="Times New Roman"/>
          <w:noProof/>
        </w:rPr>
        <w:t>3</w:t>
      </w:r>
      <w:r w:rsidRPr="00C66F7F">
        <w:rPr>
          <w:rFonts w:ascii="Times New Roman" w:hAnsi="Times New Roman" w:cs="Times New Roman"/>
        </w:rPr>
        <w:fldChar w:fldCharType="end"/>
      </w:r>
      <w:r w:rsidRPr="00C66F7F">
        <w:rPr>
          <w:rFonts w:ascii="Times New Roman" w:hAnsi="Times New Roman" w:cs="Times New Roman"/>
        </w:rPr>
        <w:t>反射探头式红色（</w:t>
      </w:r>
      <w:r w:rsidR="003B1017">
        <w:rPr>
          <w:rFonts w:ascii="Times New Roman" w:hAnsi="Times New Roman" w:cs="Times New Roman" w:hint="eastAsia"/>
        </w:rPr>
        <w:t>左</w:t>
      </w:r>
      <w:r w:rsidR="00071993" w:rsidRPr="00C66F7F">
        <w:rPr>
          <w:rFonts w:ascii="Times New Roman" w:hAnsi="Times New Roman" w:cs="Times New Roman"/>
        </w:rPr>
        <w:t>上</w:t>
      </w:r>
      <w:r w:rsidRPr="00C66F7F">
        <w:rPr>
          <w:rFonts w:ascii="Times New Roman" w:hAnsi="Times New Roman" w:cs="Times New Roman"/>
        </w:rPr>
        <w:t>）绿色（</w:t>
      </w:r>
      <w:r w:rsidR="003B1017">
        <w:rPr>
          <w:rFonts w:ascii="Times New Roman" w:hAnsi="Times New Roman" w:cs="Times New Roman" w:hint="eastAsia"/>
        </w:rPr>
        <w:t>右上</w:t>
      </w:r>
      <w:r w:rsidRPr="00C66F7F">
        <w:rPr>
          <w:rFonts w:ascii="Times New Roman" w:hAnsi="Times New Roman" w:cs="Times New Roman"/>
        </w:rPr>
        <w:t>）蓝色（</w:t>
      </w:r>
      <w:r w:rsidR="00071993" w:rsidRPr="00C66F7F">
        <w:rPr>
          <w:rFonts w:ascii="Times New Roman" w:hAnsi="Times New Roman" w:cs="Times New Roman"/>
        </w:rPr>
        <w:t>下</w:t>
      </w:r>
      <w:r w:rsidRPr="00C66F7F">
        <w:rPr>
          <w:rFonts w:ascii="Times New Roman" w:hAnsi="Times New Roman" w:cs="Times New Roman"/>
        </w:rPr>
        <w:t>）反射率光谱</w:t>
      </w:r>
    </w:p>
    <w:p w14:paraId="5A5052D4" w14:textId="50960C44" w:rsidR="00370267" w:rsidRPr="00C66F7F" w:rsidRDefault="00370267" w:rsidP="007E365B">
      <w:pPr>
        <w:tabs>
          <w:tab w:val="left" w:pos="1767"/>
        </w:tabs>
        <w:autoSpaceDE w:val="0"/>
        <w:autoSpaceDN w:val="0"/>
        <w:spacing w:before="109" w:after="58" w:line="360" w:lineRule="auto"/>
        <w:jc w:val="left"/>
        <w:rPr>
          <w:rFonts w:eastAsiaTheme="minorEastAsia"/>
          <w:kern w:val="0"/>
          <w:szCs w:val="22"/>
        </w:rPr>
      </w:pPr>
      <w:r w:rsidRPr="00C66F7F">
        <w:rPr>
          <w:kern w:val="0"/>
          <w:szCs w:val="22"/>
        </w:rPr>
        <w:t xml:space="preserve">c.            </w:t>
      </w:r>
    </w:p>
    <w:p w14:paraId="6908A01A" w14:textId="686C0C4F" w:rsidR="00370267" w:rsidRPr="00C66F7F" w:rsidRDefault="00370267" w:rsidP="007E365B">
      <w:pPr>
        <w:pStyle w:val="ac"/>
        <w:keepNext/>
        <w:spacing w:line="360" w:lineRule="auto"/>
        <w:jc w:val="center"/>
        <w:rPr>
          <w:rFonts w:ascii="Times New Roman" w:hAnsi="Times New Roman" w:cs="Times New Roman"/>
        </w:rPr>
      </w:pPr>
      <w:r w:rsidRPr="00C66F7F">
        <w:rPr>
          <w:rFonts w:ascii="Times New Roman" w:hAnsi="Times New Roman" w:cs="Times New Roman"/>
        </w:rPr>
        <w:t>表</w:t>
      </w:r>
      <w:r w:rsidRPr="00C66F7F">
        <w:rPr>
          <w:rFonts w:ascii="Times New Roman" w:hAnsi="Times New Roman" w:cs="Times New Roman"/>
        </w:rPr>
        <w:t xml:space="preserve"> </w:t>
      </w:r>
      <w:r w:rsidRPr="00C66F7F">
        <w:rPr>
          <w:rFonts w:ascii="Times New Roman" w:hAnsi="Times New Roman" w:cs="Times New Roman"/>
        </w:rPr>
        <w:fldChar w:fldCharType="begin"/>
      </w:r>
      <w:r w:rsidRPr="00C66F7F">
        <w:rPr>
          <w:rFonts w:ascii="Times New Roman" w:hAnsi="Times New Roman" w:cs="Times New Roman"/>
        </w:rPr>
        <w:instrText xml:space="preserve"> SEQ </w:instrText>
      </w:r>
      <w:r w:rsidRPr="00C66F7F">
        <w:rPr>
          <w:rFonts w:ascii="Times New Roman" w:hAnsi="Times New Roman" w:cs="Times New Roman"/>
        </w:rPr>
        <w:instrText>表格</w:instrText>
      </w:r>
      <w:r w:rsidRPr="00C66F7F">
        <w:rPr>
          <w:rFonts w:ascii="Times New Roman" w:hAnsi="Times New Roman" w:cs="Times New Roman"/>
        </w:rPr>
        <w:instrText xml:space="preserve"> \* ARABIC </w:instrText>
      </w:r>
      <w:r w:rsidRPr="00C66F7F">
        <w:rPr>
          <w:rFonts w:ascii="Times New Roman" w:hAnsi="Times New Roman" w:cs="Times New Roman"/>
        </w:rPr>
        <w:fldChar w:fldCharType="separate"/>
      </w:r>
      <w:r w:rsidR="00134B79">
        <w:rPr>
          <w:rFonts w:ascii="Times New Roman" w:hAnsi="Times New Roman" w:cs="Times New Roman"/>
          <w:noProof/>
        </w:rPr>
        <w:t>1</w:t>
      </w:r>
      <w:r w:rsidRPr="00C66F7F">
        <w:rPr>
          <w:rFonts w:ascii="Times New Roman" w:hAnsi="Times New Roman" w:cs="Times New Roman"/>
        </w:rPr>
        <w:fldChar w:fldCharType="end"/>
      </w:r>
      <w:r w:rsidR="00071993" w:rsidRPr="00C66F7F">
        <w:rPr>
          <w:rFonts w:ascii="Times New Roman" w:hAnsi="Times New Roman" w:cs="Times New Roman"/>
        </w:rPr>
        <w:t xml:space="preserve"> </w:t>
      </w:r>
      <w:r w:rsidRPr="00C66F7F">
        <w:rPr>
          <w:rFonts w:ascii="Times New Roman" w:hAnsi="Times New Roman" w:cs="Times New Roman"/>
        </w:rPr>
        <w:t>采用</w:t>
      </w:r>
      <w:r w:rsidRPr="00C66F7F">
        <w:rPr>
          <w:rFonts w:ascii="Times New Roman" w:hAnsi="Times New Roman" w:cs="Times New Roman"/>
        </w:rPr>
        <w:t xml:space="preserve"> 0°</w:t>
      </w:r>
      <w:r w:rsidR="007E365B" w:rsidRPr="00C66F7F">
        <w:rPr>
          <w:rFonts w:ascii="Times New Roman" w:hAnsi="Times New Roman" w:cs="Times New Roman"/>
        </w:rPr>
        <w:t xml:space="preserve"> </w:t>
      </w:r>
      <w:r w:rsidRPr="00C66F7F">
        <w:rPr>
          <w:rFonts w:ascii="Times New Roman" w:hAnsi="Times New Roman" w:cs="Times New Roman"/>
        </w:rPr>
        <w:t>照明、漫反射接收几何条件、标准照明体</w:t>
      </w:r>
      <w:r w:rsidRPr="00C66F7F">
        <w:rPr>
          <w:rFonts w:ascii="Times New Roman" w:hAnsi="Times New Roman" w:cs="Times New Roman"/>
        </w:rPr>
        <w:t>A</w:t>
      </w:r>
      <w:r w:rsidRPr="00C66F7F">
        <w:rPr>
          <w:rFonts w:ascii="Times New Roman" w:hAnsi="Times New Roman" w:cs="Times New Roman"/>
        </w:rPr>
        <w:t>的反射颜色测量结果</w:t>
      </w:r>
    </w:p>
    <w:tbl>
      <w:tblPr>
        <w:tblStyle w:val="TableNormal"/>
        <w:tblW w:w="9178" w:type="dxa"/>
        <w:tblInd w:w="17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3084"/>
        <w:gridCol w:w="2142"/>
        <w:gridCol w:w="1968"/>
        <w:gridCol w:w="1984"/>
      </w:tblGrid>
      <w:tr w:rsidR="00370267" w:rsidRPr="00C66F7F" w14:paraId="438EFEC0" w14:textId="77777777" w:rsidTr="00370267">
        <w:trPr>
          <w:trHeight w:val="373"/>
        </w:trPr>
        <w:tc>
          <w:tcPr>
            <w:tcW w:w="3084" w:type="dxa"/>
            <w:tcBorders>
              <w:left w:val="nil"/>
              <w:bottom w:val="single" w:sz="4" w:space="0" w:color="000000"/>
              <w:right w:val="single" w:sz="4" w:space="0" w:color="000000"/>
            </w:tcBorders>
          </w:tcPr>
          <w:p w14:paraId="56867E22" w14:textId="77777777" w:rsidR="00370267" w:rsidRPr="00C66F7F" w:rsidRDefault="00370267" w:rsidP="007E365B">
            <w:pPr>
              <w:spacing w:before="2" w:line="360" w:lineRule="auto"/>
              <w:ind w:left="101" w:right="69"/>
              <w:jc w:val="center"/>
              <w:rPr>
                <w:rFonts w:ascii="Times New Roman" w:hAnsi="Times New Roman"/>
                <w:kern w:val="0"/>
                <w:szCs w:val="21"/>
                <w:lang w:eastAsia="zh-CN"/>
              </w:rPr>
            </w:pPr>
            <w:r w:rsidRPr="00C66F7F">
              <w:rPr>
                <w:rFonts w:ascii="Times New Roman" w:hAnsi="Times New Roman"/>
                <w:kern w:val="0"/>
                <w:szCs w:val="21"/>
                <w:lang w:eastAsia="zh-CN"/>
              </w:rPr>
              <w:t>色标卡颜色（日光下观察）</w:t>
            </w:r>
          </w:p>
        </w:tc>
        <w:tc>
          <w:tcPr>
            <w:tcW w:w="2142" w:type="dxa"/>
            <w:tcBorders>
              <w:left w:val="single" w:sz="4" w:space="0" w:color="000000"/>
              <w:bottom w:val="single" w:sz="4" w:space="0" w:color="000000"/>
              <w:right w:val="single" w:sz="4" w:space="0" w:color="000000"/>
            </w:tcBorders>
          </w:tcPr>
          <w:p w14:paraId="00A1C682" w14:textId="77777777" w:rsidR="00370267" w:rsidRPr="00C66F7F" w:rsidRDefault="00370267" w:rsidP="007E365B">
            <w:pPr>
              <w:spacing w:before="2" w:line="360" w:lineRule="auto"/>
              <w:ind w:left="95" w:right="70"/>
              <w:jc w:val="center"/>
              <w:rPr>
                <w:rFonts w:ascii="Times New Roman" w:hAnsi="Times New Roman"/>
                <w:kern w:val="0"/>
                <w:szCs w:val="21"/>
              </w:rPr>
            </w:pPr>
            <w:r w:rsidRPr="00C66F7F">
              <w:rPr>
                <w:rFonts w:ascii="Times New Roman" w:eastAsia="Times New Roman" w:hAnsi="Times New Roman"/>
                <w:kern w:val="0"/>
                <w:szCs w:val="21"/>
              </w:rPr>
              <w:t xml:space="preserve">A </w:t>
            </w:r>
            <w:proofErr w:type="spellStart"/>
            <w:r w:rsidRPr="00C66F7F">
              <w:rPr>
                <w:rFonts w:ascii="Times New Roman" w:hAnsi="Times New Roman"/>
                <w:kern w:val="0"/>
                <w:szCs w:val="21"/>
              </w:rPr>
              <w:t>光源下观察颜色</w:t>
            </w:r>
            <w:proofErr w:type="spellEnd"/>
          </w:p>
        </w:tc>
        <w:tc>
          <w:tcPr>
            <w:tcW w:w="1968" w:type="dxa"/>
            <w:tcBorders>
              <w:left w:val="single" w:sz="4" w:space="0" w:color="000000"/>
              <w:bottom w:val="single" w:sz="4" w:space="0" w:color="000000"/>
              <w:right w:val="single" w:sz="4" w:space="0" w:color="000000"/>
            </w:tcBorders>
          </w:tcPr>
          <w:p w14:paraId="594908C5" w14:textId="77777777" w:rsidR="00370267" w:rsidRPr="00C66F7F" w:rsidRDefault="00370267" w:rsidP="007E365B">
            <w:pPr>
              <w:spacing w:before="2" w:line="360" w:lineRule="auto"/>
              <w:ind w:left="96" w:right="68"/>
              <w:jc w:val="center"/>
              <w:rPr>
                <w:rFonts w:ascii="Times New Roman" w:hAnsi="Times New Roman"/>
                <w:kern w:val="0"/>
                <w:szCs w:val="21"/>
              </w:rPr>
            </w:pPr>
            <w:proofErr w:type="spellStart"/>
            <w:r w:rsidRPr="00C66F7F">
              <w:rPr>
                <w:rFonts w:ascii="Times New Roman" w:hAnsi="Times New Roman"/>
                <w:kern w:val="0"/>
                <w:szCs w:val="21"/>
              </w:rPr>
              <w:t>色坐标</w:t>
            </w:r>
            <w:proofErr w:type="spellEnd"/>
          </w:p>
        </w:tc>
        <w:tc>
          <w:tcPr>
            <w:tcW w:w="1984" w:type="dxa"/>
            <w:tcBorders>
              <w:left w:val="single" w:sz="4" w:space="0" w:color="000000"/>
              <w:bottom w:val="single" w:sz="4" w:space="0" w:color="000000"/>
              <w:right w:val="nil"/>
            </w:tcBorders>
          </w:tcPr>
          <w:p w14:paraId="61E25976" w14:textId="56995BAD" w:rsidR="00370267" w:rsidRPr="00C66F7F" w:rsidRDefault="00370267" w:rsidP="007E365B">
            <w:pPr>
              <w:spacing w:before="2" w:line="360" w:lineRule="auto"/>
              <w:ind w:left="96" w:right="75"/>
              <w:jc w:val="center"/>
              <w:rPr>
                <w:rFonts w:ascii="Times New Roman" w:hAnsi="Times New Roman"/>
                <w:kern w:val="0"/>
                <w:szCs w:val="21"/>
              </w:rPr>
            </w:pPr>
            <w:proofErr w:type="spellStart"/>
            <w:r w:rsidRPr="00C66F7F">
              <w:rPr>
                <w:rFonts w:ascii="Times New Roman" w:hAnsi="Times New Roman"/>
                <w:kern w:val="0"/>
                <w:szCs w:val="21"/>
              </w:rPr>
              <w:t>与参考白板色差</w:t>
            </w:r>
            <w:proofErr w:type="spellEnd"/>
          </w:p>
        </w:tc>
      </w:tr>
      <w:tr w:rsidR="00370267" w:rsidRPr="00C66F7F" w14:paraId="319F6350" w14:textId="77777777" w:rsidTr="00370267">
        <w:trPr>
          <w:trHeight w:val="373"/>
        </w:trPr>
        <w:tc>
          <w:tcPr>
            <w:tcW w:w="3084" w:type="dxa"/>
            <w:tcBorders>
              <w:top w:val="single" w:sz="4" w:space="0" w:color="000000"/>
              <w:left w:val="nil"/>
              <w:bottom w:val="single" w:sz="4" w:space="0" w:color="000000"/>
              <w:right w:val="single" w:sz="4" w:space="0" w:color="000000"/>
            </w:tcBorders>
          </w:tcPr>
          <w:p w14:paraId="5FCFE164" w14:textId="77777777" w:rsidR="00370267" w:rsidRPr="00C66F7F" w:rsidRDefault="00370267" w:rsidP="007E365B">
            <w:pPr>
              <w:spacing w:before="3" w:line="360" w:lineRule="auto"/>
              <w:ind w:left="101" w:right="69"/>
              <w:jc w:val="center"/>
              <w:rPr>
                <w:rFonts w:ascii="Times New Roman" w:hAnsi="Times New Roman"/>
                <w:kern w:val="0"/>
                <w:szCs w:val="21"/>
              </w:rPr>
            </w:pPr>
            <w:proofErr w:type="spellStart"/>
            <w:r w:rsidRPr="00C66F7F">
              <w:rPr>
                <w:rFonts w:ascii="Times New Roman" w:hAnsi="Times New Roman"/>
                <w:kern w:val="0"/>
                <w:szCs w:val="21"/>
              </w:rPr>
              <w:t>参考白板</w:t>
            </w:r>
            <w:proofErr w:type="spellEnd"/>
          </w:p>
        </w:tc>
        <w:tc>
          <w:tcPr>
            <w:tcW w:w="2142" w:type="dxa"/>
            <w:tcBorders>
              <w:top w:val="single" w:sz="4" w:space="0" w:color="000000"/>
              <w:left w:val="single" w:sz="4" w:space="0" w:color="000000"/>
              <w:bottom w:val="single" w:sz="4" w:space="0" w:color="000000"/>
              <w:right w:val="single" w:sz="4" w:space="0" w:color="000000"/>
            </w:tcBorders>
          </w:tcPr>
          <w:p w14:paraId="4506AAC5" w14:textId="642A3E12" w:rsidR="00370267" w:rsidRPr="00C66F7F" w:rsidRDefault="00370267" w:rsidP="007E365B">
            <w:pPr>
              <w:spacing w:before="3" w:line="360" w:lineRule="auto"/>
              <w:ind w:left="95" w:right="67"/>
              <w:jc w:val="center"/>
              <w:rPr>
                <w:rFonts w:ascii="Times New Roman" w:hAnsi="Times New Roman"/>
                <w:kern w:val="0"/>
                <w:szCs w:val="21"/>
              </w:rPr>
            </w:pPr>
            <w:proofErr w:type="spellStart"/>
            <w:r w:rsidRPr="00C66F7F">
              <w:rPr>
                <w:rFonts w:ascii="Times New Roman" w:hAnsi="Times New Roman"/>
                <w:szCs w:val="21"/>
              </w:rPr>
              <w:t>明黄色</w:t>
            </w:r>
            <w:proofErr w:type="spellEnd"/>
          </w:p>
        </w:tc>
        <w:tc>
          <w:tcPr>
            <w:tcW w:w="1968" w:type="dxa"/>
            <w:tcBorders>
              <w:top w:val="single" w:sz="4" w:space="0" w:color="000000"/>
              <w:left w:val="single" w:sz="4" w:space="0" w:color="000000"/>
              <w:bottom w:val="single" w:sz="4" w:space="0" w:color="000000"/>
              <w:right w:val="single" w:sz="4" w:space="0" w:color="000000"/>
            </w:tcBorders>
          </w:tcPr>
          <w:p w14:paraId="2BD2218F" w14:textId="75033338" w:rsidR="00370267" w:rsidRPr="00C66F7F" w:rsidRDefault="00370267" w:rsidP="007E365B">
            <w:pPr>
              <w:spacing w:before="19" w:line="360" w:lineRule="auto"/>
              <w:ind w:left="96" w:right="68"/>
              <w:jc w:val="center"/>
              <w:rPr>
                <w:rFonts w:ascii="Times New Roman" w:eastAsia="Times New Roman" w:hAnsi="Times New Roman"/>
                <w:kern w:val="0"/>
                <w:szCs w:val="21"/>
              </w:rPr>
            </w:pPr>
            <w:r w:rsidRPr="00C66F7F">
              <w:rPr>
                <w:rFonts w:ascii="Times New Roman" w:hAnsi="Times New Roman"/>
                <w:szCs w:val="21"/>
              </w:rPr>
              <w:t>（</w:t>
            </w:r>
            <w:r w:rsidRPr="00C66F7F">
              <w:rPr>
                <w:rFonts w:ascii="Times New Roman" w:hAnsi="Times New Roman"/>
                <w:szCs w:val="21"/>
              </w:rPr>
              <w:t>0.45</w:t>
            </w:r>
            <w:r w:rsidR="007E365B" w:rsidRPr="00C66F7F">
              <w:rPr>
                <w:rFonts w:ascii="Times New Roman" w:hAnsi="Times New Roman"/>
                <w:szCs w:val="21"/>
                <w:lang w:eastAsia="zh-CN"/>
              </w:rPr>
              <w:t>1</w:t>
            </w:r>
            <w:r w:rsidR="00254D62">
              <w:rPr>
                <w:rFonts w:ascii="Times New Roman" w:hAnsi="Times New Roman"/>
                <w:szCs w:val="21"/>
                <w:lang w:eastAsia="zh-CN"/>
              </w:rPr>
              <w:t>7</w:t>
            </w:r>
            <w:r w:rsidRPr="00C66F7F">
              <w:rPr>
                <w:rFonts w:ascii="Times New Roman" w:hAnsi="Times New Roman"/>
                <w:szCs w:val="21"/>
              </w:rPr>
              <w:t>,0.40</w:t>
            </w:r>
            <w:r w:rsidR="007E365B" w:rsidRPr="00C66F7F">
              <w:rPr>
                <w:rFonts w:ascii="Times New Roman" w:hAnsi="Times New Roman"/>
                <w:szCs w:val="21"/>
                <w:lang w:eastAsia="zh-CN"/>
              </w:rPr>
              <w:t>8</w:t>
            </w:r>
            <w:r w:rsidR="00254D62">
              <w:rPr>
                <w:rFonts w:ascii="Times New Roman" w:hAnsi="Times New Roman"/>
                <w:szCs w:val="21"/>
                <w:lang w:eastAsia="zh-CN"/>
              </w:rPr>
              <w:t>5</w:t>
            </w:r>
            <w:r w:rsidRPr="00C66F7F">
              <w:rPr>
                <w:rFonts w:ascii="Times New Roman" w:hAnsi="Times New Roman"/>
                <w:szCs w:val="21"/>
              </w:rPr>
              <w:t>）</w:t>
            </w:r>
          </w:p>
        </w:tc>
        <w:tc>
          <w:tcPr>
            <w:tcW w:w="1984" w:type="dxa"/>
            <w:tcBorders>
              <w:top w:val="single" w:sz="4" w:space="0" w:color="000000"/>
              <w:left w:val="single" w:sz="4" w:space="0" w:color="000000"/>
              <w:bottom w:val="single" w:sz="4" w:space="0" w:color="000000"/>
              <w:right w:val="nil"/>
            </w:tcBorders>
          </w:tcPr>
          <w:p w14:paraId="375E2432" w14:textId="5BA32A94" w:rsidR="00370267" w:rsidRPr="00C66F7F" w:rsidRDefault="007E365B" w:rsidP="007E365B">
            <w:pPr>
              <w:spacing w:before="19" w:line="360" w:lineRule="auto"/>
              <w:ind w:left="25"/>
              <w:jc w:val="center"/>
              <w:rPr>
                <w:rFonts w:ascii="Times New Roman" w:eastAsiaTheme="minorEastAsia" w:hAnsi="Times New Roman"/>
                <w:kern w:val="0"/>
                <w:szCs w:val="21"/>
                <w:lang w:eastAsia="zh-CN"/>
              </w:rPr>
            </w:pPr>
            <w:r w:rsidRPr="00C66F7F">
              <w:rPr>
                <w:rFonts w:ascii="Times New Roman" w:eastAsiaTheme="minorEastAsia" w:hAnsi="Times New Roman"/>
                <w:kern w:val="0"/>
                <w:szCs w:val="21"/>
                <w:lang w:eastAsia="zh-CN"/>
              </w:rPr>
              <w:t>0.03</w:t>
            </w:r>
            <w:r w:rsidR="00254D62">
              <w:rPr>
                <w:rFonts w:ascii="Times New Roman" w:eastAsiaTheme="minorEastAsia" w:hAnsi="Times New Roman"/>
                <w:kern w:val="0"/>
                <w:szCs w:val="21"/>
                <w:lang w:eastAsia="zh-CN"/>
              </w:rPr>
              <w:t>60</w:t>
            </w:r>
          </w:p>
        </w:tc>
      </w:tr>
      <w:tr w:rsidR="00370267" w:rsidRPr="00C66F7F" w14:paraId="3C9B5CDC" w14:textId="77777777" w:rsidTr="00370267">
        <w:trPr>
          <w:trHeight w:val="372"/>
        </w:trPr>
        <w:tc>
          <w:tcPr>
            <w:tcW w:w="3084" w:type="dxa"/>
            <w:tcBorders>
              <w:top w:val="single" w:sz="4" w:space="0" w:color="000000"/>
              <w:left w:val="nil"/>
              <w:bottom w:val="single" w:sz="4" w:space="0" w:color="000000"/>
              <w:right w:val="single" w:sz="4" w:space="0" w:color="000000"/>
            </w:tcBorders>
          </w:tcPr>
          <w:p w14:paraId="4AB1C309" w14:textId="77777777" w:rsidR="00370267" w:rsidRPr="00C66F7F" w:rsidRDefault="00370267" w:rsidP="007E365B">
            <w:pPr>
              <w:spacing w:line="360" w:lineRule="auto"/>
              <w:ind w:left="32"/>
              <w:jc w:val="center"/>
              <w:rPr>
                <w:rFonts w:ascii="Times New Roman" w:hAnsi="Times New Roman"/>
                <w:kern w:val="0"/>
                <w:szCs w:val="21"/>
              </w:rPr>
            </w:pPr>
            <w:r w:rsidRPr="00C66F7F">
              <w:rPr>
                <w:rFonts w:ascii="Times New Roman" w:hAnsi="Times New Roman"/>
                <w:kern w:val="0"/>
                <w:szCs w:val="21"/>
              </w:rPr>
              <w:t>红</w:t>
            </w:r>
          </w:p>
        </w:tc>
        <w:tc>
          <w:tcPr>
            <w:tcW w:w="2142" w:type="dxa"/>
            <w:tcBorders>
              <w:top w:val="single" w:sz="4" w:space="0" w:color="000000"/>
              <w:left w:val="single" w:sz="4" w:space="0" w:color="000000"/>
              <w:bottom w:val="single" w:sz="4" w:space="0" w:color="000000"/>
              <w:right w:val="single" w:sz="4" w:space="0" w:color="000000"/>
            </w:tcBorders>
          </w:tcPr>
          <w:p w14:paraId="20941B58" w14:textId="439C1381" w:rsidR="00370267" w:rsidRPr="00C66F7F" w:rsidRDefault="00370267" w:rsidP="007E365B">
            <w:pPr>
              <w:spacing w:line="360" w:lineRule="auto"/>
              <w:ind w:left="28"/>
              <w:jc w:val="center"/>
              <w:rPr>
                <w:rFonts w:ascii="Times New Roman" w:hAnsi="Times New Roman"/>
                <w:kern w:val="0"/>
                <w:szCs w:val="21"/>
              </w:rPr>
            </w:pPr>
            <w:proofErr w:type="spellStart"/>
            <w:r w:rsidRPr="00C66F7F">
              <w:rPr>
                <w:rFonts w:ascii="Times New Roman" w:hAnsi="Times New Roman"/>
                <w:szCs w:val="21"/>
              </w:rPr>
              <w:t>橙红色</w:t>
            </w:r>
            <w:proofErr w:type="spellEnd"/>
          </w:p>
        </w:tc>
        <w:tc>
          <w:tcPr>
            <w:tcW w:w="1968" w:type="dxa"/>
            <w:tcBorders>
              <w:top w:val="single" w:sz="4" w:space="0" w:color="000000"/>
              <w:left w:val="single" w:sz="4" w:space="0" w:color="000000"/>
              <w:bottom w:val="single" w:sz="4" w:space="0" w:color="000000"/>
              <w:right w:val="single" w:sz="4" w:space="0" w:color="000000"/>
            </w:tcBorders>
          </w:tcPr>
          <w:p w14:paraId="6CE9C819" w14:textId="5689903C" w:rsidR="00370267" w:rsidRPr="00C66F7F" w:rsidRDefault="00370267" w:rsidP="007E365B">
            <w:pPr>
              <w:spacing w:before="19" w:line="360" w:lineRule="auto"/>
              <w:ind w:left="96" w:right="68"/>
              <w:jc w:val="center"/>
              <w:rPr>
                <w:rFonts w:ascii="Times New Roman" w:eastAsia="Times New Roman" w:hAnsi="Times New Roman"/>
                <w:kern w:val="0"/>
                <w:szCs w:val="21"/>
              </w:rPr>
            </w:pPr>
            <w:r w:rsidRPr="00C66F7F">
              <w:rPr>
                <w:rFonts w:ascii="Times New Roman" w:hAnsi="Times New Roman"/>
                <w:szCs w:val="21"/>
              </w:rPr>
              <w:t>（</w:t>
            </w:r>
            <w:r w:rsidRPr="00C66F7F">
              <w:rPr>
                <w:rFonts w:ascii="Times New Roman" w:hAnsi="Times New Roman"/>
                <w:szCs w:val="21"/>
              </w:rPr>
              <w:t>0.</w:t>
            </w:r>
            <w:r w:rsidR="00254D62">
              <w:rPr>
                <w:rFonts w:ascii="Times New Roman" w:hAnsi="Times New Roman"/>
                <w:szCs w:val="21"/>
                <w:lang w:eastAsia="zh-CN"/>
              </w:rPr>
              <w:t>5854</w:t>
            </w:r>
            <w:r w:rsidRPr="00C66F7F">
              <w:rPr>
                <w:rFonts w:ascii="Times New Roman" w:hAnsi="Times New Roman"/>
                <w:szCs w:val="21"/>
              </w:rPr>
              <w:t>,0.</w:t>
            </w:r>
            <w:r w:rsidR="007E365B" w:rsidRPr="00C66F7F">
              <w:rPr>
                <w:rFonts w:ascii="Times New Roman" w:hAnsi="Times New Roman"/>
                <w:szCs w:val="21"/>
                <w:lang w:eastAsia="zh-CN"/>
              </w:rPr>
              <w:t>3</w:t>
            </w:r>
            <w:r w:rsidR="00254D62">
              <w:rPr>
                <w:rFonts w:ascii="Times New Roman" w:hAnsi="Times New Roman"/>
                <w:szCs w:val="21"/>
                <w:lang w:eastAsia="zh-CN"/>
              </w:rPr>
              <w:t>517</w:t>
            </w:r>
            <w:r w:rsidRPr="00C66F7F">
              <w:rPr>
                <w:rFonts w:ascii="Times New Roman" w:hAnsi="Times New Roman"/>
                <w:szCs w:val="21"/>
              </w:rPr>
              <w:t>）</w:t>
            </w:r>
          </w:p>
        </w:tc>
        <w:tc>
          <w:tcPr>
            <w:tcW w:w="1984" w:type="dxa"/>
            <w:tcBorders>
              <w:top w:val="single" w:sz="4" w:space="0" w:color="000000"/>
              <w:left w:val="single" w:sz="4" w:space="0" w:color="000000"/>
              <w:bottom w:val="single" w:sz="4" w:space="0" w:color="000000"/>
              <w:right w:val="nil"/>
            </w:tcBorders>
          </w:tcPr>
          <w:p w14:paraId="5FAE4BB6" w14:textId="451DB62B" w:rsidR="00370267" w:rsidRPr="00C66F7F" w:rsidRDefault="00370267" w:rsidP="007E365B">
            <w:pPr>
              <w:spacing w:before="19" w:line="360" w:lineRule="auto"/>
              <w:ind w:left="96" w:right="73"/>
              <w:jc w:val="center"/>
              <w:rPr>
                <w:rFonts w:ascii="Times New Roman" w:eastAsia="Times New Roman" w:hAnsi="Times New Roman"/>
                <w:kern w:val="0"/>
                <w:szCs w:val="21"/>
                <w:lang w:eastAsia="zh-CN"/>
              </w:rPr>
            </w:pPr>
            <w:r w:rsidRPr="00C66F7F">
              <w:rPr>
                <w:rFonts w:ascii="Times New Roman" w:hAnsi="Times New Roman"/>
                <w:szCs w:val="21"/>
              </w:rPr>
              <w:t>0.</w:t>
            </w:r>
            <w:r w:rsidR="00254D62">
              <w:rPr>
                <w:rFonts w:ascii="Times New Roman" w:hAnsi="Times New Roman"/>
                <w:szCs w:val="21"/>
                <w:lang w:eastAsia="zh-CN"/>
              </w:rPr>
              <w:t>5650</w:t>
            </w:r>
          </w:p>
        </w:tc>
      </w:tr>
      <w:tr w:rsidR="00370267" w:rsidRPr="00C66F7F" w14:paraId="67457870" w14:textId="77777777" w:rsidTr="00370267">
        <w:trPr>
          <w:trHeight w:val="374"/>
        </w:trPr>
        <w:tc>
          <w:tcPr>
            <w:tcW w:w="3084" w:type="dxa"/>
            <w:tcBorders>
              <w:top w:val="single" w:sz="4" w:space="0" w:color="000000"/>
              <w:left w:val="nil"/>
              <w:bottom w:val="single" w:sz="4" w:space="0" w:color="000000"/>
              <w:right w:val="single" w:sz="4" w:space="0" w:color="000000"/>
            </w:tcBorders>
          </w:tcPr>
          <w:p w14:paraId="2F46324C" w14:textId="77777777" w:rsidR="00370267" w:rsidRPr="00C66F7F" w:rsidRDefault="00370267" w:rsidP="007E365B">
            <w:pPr>
              <w:spacing w:before="1" w:line="360" w:lineRule="auto"/>
              <w:ind w:left="32"/>
              <w:jc w:val="center"/>
              <w:rPr>
                <w:rFonts w:ascii="Times New Roman" w:hAnsi="Times New Roman"/>
                <w:kern w:val="0"/>
                <w:szCs w:val="21"/>
              </w:rPr>
            </w:pPr>
            <w:r w:rsidRPr="00C66F7F">
              <w:rPr>
                <w:rFonts w:ascii="Times New Roman" w:hAnsi="Times New Roman"/>
                <w:kern w:val="0"/>
                <w:szCs w:val="21"/>
              </w:rPr>
              <w:t>绿</w:t>
            </w:r>
          </w:p>
        </w:tc>
        <w:tc>
          <w:tcPr>
            <w:tcW w:w="2142" w:type="dxa"/>
            <w:tcBorders>
              <w:top w:val="single" w:sz="4" w:space="0" w:color="000000"/>
              <w:left w:val="single" w:sz="4" w:space="0" w:color="000000"/>
              <w:bottom w:val="single" w:sz="4" w:space="0" w:color="000000"/>
              <w:right w:val="single" w:sz="4" w:space="0" w:color="000000"/>
            </w:tcBorders>
          </w:tcPr>
          <w:p w14:paraId="3304674D" w14:textId="55A502F8" w:rsidR="00370267" w:rsidRPr="00C66F7F" w:rsidRDefault="00370267" w:rsidP="007E365B">
            <w:pPr>
              <w:spacing w:before="1" w:line="360" w:lineRule="auto"/>
              <w:ind w:left="28"/>
              <w:jc w:val="center"/>
              <w:rPr>
                <w:rFonts w:ascii="Times New Roman" w:hAnsi="Times New Roman"/>
                <w:kern w:val="0"/>
                <w:szCs w:val="21"/>
              </w:rPr>
            </w:pPr>
            <w:proofErr w:type="spellStart"/>
            <w:r w:rsidRPr="00C66F7F">
              <w:rPr>
                <w:rFonts w:ascii="Times New Roman" w:hAnsi="Times New Roman"/>
                <w:szCs w:val="21"/>
              </w:rPr>
              <w:t>浅绿色</w:t>
            </w:r>
            <w:proofErr w:type="spellEnd"/>
          </w:p>
        </w:tc>
        <w:tc>
          <w:tcPr>
            <w:tcW w:w="1968" w:type="dxa"/>
            <w:tcBorders>
              <w:top w:val="single" w:sz="4" w:space="0" w:color="000000"/>
              <w:left w:val="single" w:sz="4" w:space="0" w:color="000000"/>
              <w:bottom w:val="single" w:sz="4" w:space="0" w:color="000000"/>
              <w:right w:val="single" w:sz="4" w:space="0" w:color="000000"/>
            </w:tcBorders>
          </w:tcPr>
          <w:p w14:paraId="4AFBB8B5" w14:textId="56881C0D" w:rsidR="00370267" w:rsidRPr="00C66F7F" w:rsidRDefault="00370267" w:rsidP="007E365B">
            <w:pPr>
              <w:spacing w:before="20" w:line="360" w:lineRule="auto"/>
              <w:ind w:left="96" w:right="68"/>
              <w:jc w:val="center"/>
              <w:rPr>
                <w:rFonts w:ascii="Times New Roman" w:eastAsia="Times New Roman" w:hAnsi="Times New Roman"/>
                <w:kern w:val="0"/>
                <w:szCs w:val="21"/>
              </w:rPr>
            </w:pPr>
            <w:r w:rsidRPr="00C66F7F">
              <w:rPr>
                <w:rFonts w:ascii="Times New Roman" w:hAnsi="Times New Roman"/>
                <w:szCs w:val="21"/>
              </w:rPr>
              <w:t>（</w:t>
            </w:r>
            <w:r w:rsidRPr="00C66F7F">
              <w:rPr>
                <w:rFonts w:ascii="Times New Roman" w:hAnsi="Times New Roman"/>
                <w:szCs w:val="21"/>
              </w:rPr>
              <w:t>0.</w:t>
            </w:r>
            <w:r w:rsidR="00254D62">
              <w:rPr>
                <w:rFonts w:ascii="Times New Roman" w:hAnsi="Times New Roman"/>
                <w:szCs w:val="21"/>
                <w:lang w:eastAsia="zh-CN"/>
              </w:rPr>
              <w:t>4350</w:t>
            </w:r>
            <w:r w:rsidRPr="00C66F7F">
              <w:rPr>
                <w:rFonts w:ascii="Times New Roman" w:hAnsi="Times New Roman"/>
                <w:szCs w:val="21"/>
              </w:rPr>
              <w:t>,0.</w:t>
            </w:r>
            <w:r w:rsidR="00254D62">
              <w:rPr>
                <w:rFonts w:ascii="Times New Roman" w:hAnsi="Times New Roman"/>
                <w:szCs w:val="21"/>
                <w:lang w:eastAsia="zh-CN"/>
              </w:rPr>
              <w:t>4653</w:t>
            </w:r>
            <w:r w:rsidRPr="00C66F7F">
              <w:rPr>
                <w:rFonts w:ascii="Times New Roman" w:hAnsi="Times New Roman"/>
                <w:szCs w:val="21"/>
              </w:rPr>
              <w:t>）</w:t>
            </w:r>
          </w:p>
        </w:tc>
        <w:tc>
          <w:tcPr>
            <w:tcW w:w="1984" w:type="dxa"/>
            <w:tcBorders>
              <w:top w:val="single" w:sz="4" w:space="0" w:color="000000"/>
              <w:left w:val="single" w:sz="4" w:space="0" w:color="000000"/>
              <w:bottom w:val="single" w:sz="4" w:space="0" w:color="000000"/>
              <w:right w:val="nil"/>
            </w:tcBorders>
          </w:tcPr>
          <w:p w14:paraId="35E9D963" w14:textId="42D2A73F" w:rsidR="00370267" w:rsidRPr="00C66F7F" w:rsidRDefault="00370267" w:rsidP="007E365B">
            <w:pPr>
              <w:spacing w:before="20" w:line="360" w:lineRule="auto"/>
              <w:ind w:left="96" w:right="73"/>
              <w:jc w:val="center"/>
              <w:rPr>
                <w:rFonts w:ascii="Times New Roman" w:eastAsia="Times New Roman" w:hAnsi="Times New Roman"/>
                <w:kern w:val="0"/>
                <w:szCs w:val="21"/>
                <w:lang w:eastAsia="zh-CN"/>
              </w:rPr>
            </w:pPr>
            <w:r w:rsidRPr="00C66F7F">
              <w:rPr>
                <w:rFonts w:ascii="Times New Roman" w:hAnsi="Times New Roman"/>
                <w:szCs w:val="21"/>
              </w:rPr>
              <w:t>0.</w:t>
            </w:r>
            <w:r w:rsidR="00254D62">
              <w:rPr>
                <w:rFonts w:ascii="Times New Roman" w:hAnsi="Times New Roman"/>
                <w:szCs w:val="21"/>
                <w:lang w:eastAsia="zh-CN"/>
              </w:rPr>
              <w:t>3241</w:t>
            </w:r>
          </w:p>
        </w:tc>
      </w:tr>
      <w:tr w:rsidR="00370267" w:rsidRPr="00C66F7F" w14:paraId="6E5A1026" w14:textId="77777777" w:rsidTr="00370267">
        <w:trPr>
          <w:trHeight w:val="372"/>
        </w:trPr>
        <w:tc>
          <w:tcPr>
            <w:tcW w:w="3084" w:type="dxa"/>
            <w:tcBorders>
              <w:top w:val="single" w:sz="4" w:space="0" w:color="000000"/>
              <w:left w:val="nil"/>
              <w:right w:val="single" w:sz="4" w:space="0" w:color="000000"/>
            </w:tcBorders>
          </w:tcPr>
          <w:p w14:paraId="6F2A59D8" w14:textId="77777777" w:rsidR="00370267" w:rsidRPr="00C66F7F" w:rsidRDefault="00370267" w:rsidP="007E365B">
            <w:pPr>
              <w:spacing w:before="1" w:line="360" w:lineRule="auto"/>
              <w:ind w:left="32"/>
              <w:jc w:val="center"/>
              <w:rPr>
                <w:rFonts w:ascii="Times New Roman" w:hAnsi="Times New Roman"/>
                <w:kern w:val="0"/>
                <w:szCs w:val="21"/>
              </w:rPr>
            </w:pPr>
            <w:r w:rsidRPr="00C66F7F">
              <w:rPr>
                <w:rFonts w:ascii="Times New Roman" w:hAnsi="Times New Roman"/>
                <w:kern w:val="0"/>
                <w:szCs w:val="21"/>
              </w:rPr>
              <w:t>蓝</w:t>
            </w:r>
          </w:p>
        </w:tc>
        <w:tc>
          <w:tcPr>
            <w:tcW w:w="2142" w:type="dxa"/>
            <w:tcBorders>
              <w:top w:val="single" w:sz="4" w:space="0" w:color="000000"/>
              <w:left w:val="single" w:sz="4" w:space="0" w:color="000000"/>
              <w:right w:val="single" w:sz="4" w:space="0" w:color="000000"/>
            </w:tcBorders>
          </w:tcPr>
          <w:p w14:paraId="46C5A8A8" w14:textId="366FCC65" w:rsidR="00370267" w:rsidRPr="00C66F7F" w:rsidRDefault="00370267" w:rsidP="007E365B">
            <w:pPr>
              <w:spacing w:before="1" w:line="360" w:lineRule="auto"/>
              <w:ind w:left="95" w:right="67"/>
              <w:jc w:val="center"/>
              <w:rPr>
                <w:rFonts w:ascii="Times New Roman" w:hAnsi="Times New Roman"/>
                <w:kern w:val="0"/>
                <w:szCs w:val="21"/>
              </w:rPr>
            </w:pPr>
            <w:proofErr w:type="spellStart"/>
            <w:r w:rsidRPr="00C66F7F">
              <w:rPr>
                <w:rFonts w:ascii="Times New Roman" w:hAnsi="Times New Roman"/>
                <w:szCs w:val="21"/>
              </w:rPr>
              <w:t>黄青色</w:t>
            </w:r>
            <w:proofErr w:type="spellEnd"/>
          </w:p>
        </w:tc>
        <w:tc>
          <w:tcPr>
            <w:tcW w:w="1968" w:type="dxa"/>
            <w:tcBorders>
              <w:top w:val="single" w:sz="4" w:space="0" w:color="000000"/>
              <w:left w:val="single" w:sz="4" w:space="0" w:color="000000"/>
              <w:right w:val="single" w:sz="4" w:space="0" w:color="000000"/>
            </w:tcBorders>
          </w:tcPr>
          <w:p w14:paraId="27E4122B" w14:textId="7CAFDB04" w:rsidR="00370267" w:rsidRPr="00C66F7F" w:rsidRDefault="00370267" w:rsidP="007E365B">
            <w:pPr>
              <w:spacing w:before="20" w:line="360" w:lineRule="auto"/>
              <w:ind w:left="96" w:right="68"/>
              <w:jc w:val="center"/>
              <w:rPr>
                <w:rFonts w:ascii="Times New Roman" w:eastAsia="Times New Roman" w:hAnsi="Times New Roman"/>
                <w:kern w:val="0"/>
                <w:szCs w:val="21"/>
              </w:rPr>
            </w:pPr>
            <w:r w:rsidRPr="00C66F7F">
              <w:rPr>
                <w:rFonts w:ascii="Times New Roman" w:hAnsi="Times New Roman"/>
                <w:szCs w:val="21"/>
              </w:rPr>
              <w:t>（</w:t>
            </w:r>
            <w:r w:rsidRPr="00C66F7F">
              <w:rPr>
                <w:rFonts w:ascii="Times New Roman" w:hAnsi="Times New Roman"/>
                <w:szCs w:val="21"/>
              </w:rPr>
              <w:t>0.3</w:t>
            </w:r>
            <w:r w:rsidR="00254D62">
              <w:rPr>
                <w:rFonts w:ascii="Times New Roman" w:hAnsi="Times New Roman"/>
                <w:szCs w:val="21"/>
                <w:lang w:eastAsia="zh-CN"/>
              </w:rPr>
              <w:t>490</w:t>
            </w:r>
            <w:r w:rsidRPr="00C66F7F">
              <w:rPr>
                <w:rFonts w:ascii="Times New Roman" w:hAnsi="Times New Roman"/>
                <w:szCs w:val="21"/>
                <w:lang w:eastAsia="zh-CN"/>
              </w:rPr>
              <w:t>,</w:t>
            </w:r>
            <w:r w:rsidRPr="00C66F7F">
              <w:rPr>
                <w:rFonts w:ascii="Times New Roman" w:hAnsi="Times New Roman"/>
                <w:szCs w:val="21"/>
              </w:rPr>
              <w:t>0.</w:t>
            </w:r>
            <w:r w:rsidR="00254D62">
              <w:rPr>
                <w:rFonts w:ascii="Times New Roman" w:hAnsi="Times New Roman"/>
                <w:szCs w:val="21"/>
                <w:lang w:eastAsia="zh-CN"/>
              </w:rPr>
              <w:t>4010</w:t>
            </w:r>
            <w:r w:rsidRPr="00C66F7F">
              <w:rPr>
                <w:rFonts w:ascii="Times New Roman" w:hAnsi="Times New Roman"/>
                <w:szCs w:val="21"/>
              </w:rPr>
              <w:t>）</w:t>
            </w:r>
          </w:p>
        </w:tc>
        <w:tc>
          <w:tcPr>
            <w:tcW w:w="1984" w:type="dxa"/>
            <w:tcBorders>
              <w:top w:val="single" w:sz="4" w:space="0" w:color="000000"/>
              <w:left w:val="single" w:sz="4" w:space="0" w:color="000000"/>
              <w:right w:val="nil"/>
            </w:tcBorders>
          </w:tcPr>
          <w:p w14:paraId="7399CCFE" w14:textId="72EFA295" w:rsidR="00370267" w:rsidRPr="00C66F7F" w:rsidRDefault="00370267" w:rsidP="007E365B">
            <w:pPr>
              <w:spacing w:before="20" w:line="360" w:lineRule="auto"/>
              <w:ind w:left="96" w:right="73"/>
              <w:jc w:val="center"/>
              <w:rPr>
                <w:rFonts w:ascii="Times New Roman" w:eastAsia="Times New Roman" w:hAnsi="Times New Roman"/>
                <w:kern w:val="0"/>
                <w:szCs w:val="21"/>
                <w:lang w:eastAsia="zh-CN"/>
              </w:rPr>
            </w:pPr>
            <w:r w:rsidRPr="00C66F7F">
              <w:rPr>
                <w:rFonts w:ascii="Times New Roman" w:hAnsi="Times New Roman"/>
                <w:szCs w:val="21"/>
              </w:rPr>
              <w:t>0.</w:t>
            </w:r>
            <w:r w:rsidR="007E365B" w:rsidRPr="00C66F7F">
              <w:rPr>
                <w:rFonts w:ascii="Times New Roman" w:hAnsi="Times New Roman"/>
                <w:szCs w:val="21"/>
                <w:lang w:eastAsia="zh-CN"/>
              </w:rPr>
              <w:t>2</w:t>
            </w:r>
            <w:r w:rsidR="00254D62">
              <w:rPr>
                <w:rFonts w:ascii="Times New Roman" w:hAnsi="Times New Roman"/>
                <w:szCs w:val="21"/>
                <w:lang w:eastAsia="zh-CN"/>
              </w:rPr>
              <w:t>346</w:t>
            </w:r>
          </w:p>
        </w:tc>
      </w:tr>
    </w:tbl>
    <w:p w14:paraId="2A7EE0C7" w14:textId="3BA4DF8A" w:rsidR="00370267" w:rsidRPr="00C66F7F" w:rsidRDefault="00370267" w:rsidP="007E365B">
      <w:pPr>
        <w:tabs>
          <w:tab w:val="left" w:pos="1767"/>
        </w:tabs>
        <w:spacing w:before="109" w:after="58" w:line="360" w:lineRule="auto"/>
      </w:pPr>
      <w:r w:rsidRPr="00C66F7F">
        <w:t>d. 0/45</w:t>
      </w:r>
      <w:r w:rsidRPr="00C66F7F">
        <w:t>度式，以及积分球式测量得到的上述</w:t>
      </w:r>
      <w:r w:rsidRPr="00C66F7F">
        <w:t>a, b, c</w:t>
      </w:r>
      <w:r w:rsidRPr="00C66F7F">
        <w:t>结果</w:t>
      </w:r>
    </w:p>
    <w:p w14:paraId="24BD3C53" w14:textId="5424E845" w:rsidR="00D62080" w:rsidRPr="00C66F7F" w:rsidRDefault="00D62080" w:rsidP="007E365B">
      <w:pPr>
        <w:tabs>
          <w:tab w:val="left" w:pos="1767"/>
        </w:tabs>
        <w:spacing w:before="109" w:after="58" w:line="360" w:lineRule="auto"/>
        <w:rPr>
          <w:b/>
          <w:bCs/>
        </w:rPr>
      </w:pPr>
      <w:r w:rsidRPr="00C66F7F">
        <w:rPr>
          <w:b/>
          <w:bCs/>
        </w:rPr>
        <w:t>0/45</w:t>
      </w:r>
      <w:r w:rsidRPr="00C66F7F">
        <w:rPr>
          <w:b/>
          <w:bCs/>
        </w:rPr>
        <w:t>度式</w:t>
      </w:r>
    </w:p>
    <w:p w14:paraId="21B0FECC" w14:textId="27FC75F5" w:rsidR="006C3EEB" w:rsidRPr="00C66F7F" w:rsidRDefault="00254D62" w:rsidP="007E365B">
      <w:pPr>
        <w:pStyle w:val="ac"/>
        <w:spacing w:line="360" w:lineRule="auto"/>
        <w:jc w:val="center"/>
        <w:rPr>
          <w:rFonts w:ascii="Times New Roman" w:hAnsi="Times New Roman" w:cs="Times New Roman"/>
          <w:sz w:val="24"/>
          <w:szCs w:val="24"/>
        </w:rPr>
      </w:pPr>
      <w:r>
        <w:rPr>
          <w:rFonts w:ascii="Times New Roman" w:hAnsi="Times New Roman" w:cs="Times New Roman"/>
          <w:noProof/>
        </w:rPr>
        <w:drawing>
          <wp:inline distT="0" distB="0" distL="0" distR="0" wp14:anchorId="2518494E" wp14:editId="28583C76">
            <wp:extent cx="2496710" cy="1917284"/>
            <wp:effectExtent l="0" t="0" r="0" b="698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09705" cy="1927263"/>
                    </a:xfrm>
                    <a:prstGeom prst="rect">
                      <a:avLst/>
                    </a:prstGeom>
                    <a:noFill/>
                    <a:ln>
                      <a:noFill/>
                    </a:ln>
                  </pic:spPr>
                </pic:pic>
              </a:graphicData>
            </a:graphic>
          </wp:inline>
        </w:drawing>
      </w:r>
      <w:r w:rsidR="00370267" w:rsidRPr="00C66F7F">
        <w:rPr>
          <w:rFonts w:ascii="Times New Roman" w:hAnsi="Times New Roman" w:cs="Times New Roman"/>
          <w:sz w:val="24"/>
          <w:szCs w:val="24"/>
        </w:rPr>
        <w:t xml:space="preserve">  </w:t>
      </w:r>
      <w:r>
        <w:rPr>
          <w:rFonts w:ascii="Times New Roman" w:hAnsi="Times New Roman" w:cs="Times New Roman"/>
          <w:noProof/>
        </w:rPr>
        <w:drawing>
          <wp:inline distT="0" distB="0" distL="0" distR="0" wp14:anchorId="4ACD592E" wp14:editId="5277FFF4">
            <wp:extent cx="2516344" cy="1932361"/>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44016" cy="1953611"/>
                    </a:xfrm>
                    <a:prstGeom prst="rect">
                      <a:avLst/>
                    </a:prstGeom>
                    <a:noFill/>
                    <a:ln>
                      <a:noFill/>
                    </a:ln>
                  </pic:spPr>
                </pic:pic>
              </a:graphicData>
            </a:graphic>
          </wp:inline>
        </w:drawing>
      </w:r>
    </w:p>
    <w:p w14:paraId="10CA6B25" w14:textId="5AE6CB2C" w:rsidR="00370267" w:rsidRPr="00C66F7F" w:rsidRDefault="00370267" w:rsidP="00EE675E">
      <w:pPr>
        <w:pStyle w:val="ac"/>
        <w:spacing w:after="240" w:line="360" w:lineRule="auto"/>
        <w:ind w:right="800" w:firstLineChars="100" w:firstLine="200"/>
        <w:rPr>
          <w:rFonts w:ascii="Times New Roman" w:hAnsi="Times New Roman" w:cs="Times New Roman"/>
        </w:rPr>
      </w:pPr>
      <w:r w:rsidRPr="00C66F7F">
        <w:rPr>
          <w:rFonts w:ascii="Times New Roman" w:hAnsi="Times New Roman" w:cs="Times New Roman"/>
        </w:rPr>
        <w:t xml:space="preserve">       </w:t>
      </w:r>
      <w:r w:rsidRPr="00C66F7F">
        <w:rPr>
          <w:rFonts w:ascii="Times New Roman" w:hAnsi="Times New Roman" w:cs="Times New Roman"/>
        </w:rPr>
        <w:t>图</w:t>
      </w:r>
      <w:r w:rsidRPr="00C66F7F">
        <w:rPr>
          <w:rFonts w:ascii="Times New Roman" w:hAnsi="Times New Roman" w:cs="Times New Roman"/>
        </w:rPr>
        <w:t>4 0/45</w:t>
      </w:r>
      <w:r w:rsidRPr="00C66F7F">
        <w:rPr>
          <w:rFonts w:ascii="Times New Roman" w:hAnsi="Times New Roman" w:cs="Times New Roman"/>
        </w:rPr>
        <w:t>度式参考白板光强光谱</w:t>
      </w:r>
      <w:r w:rsidRPr="00C66F7F">
        <w:rPr>
          <w:rFonts w:ascii="Times New Roman" w:hAnsi="Times New Roman" w:cs="Times New Roman"/>
        </w:rPr>
        <w:tab/>
        <w:t xml:space="preserve">  </w:t>
      </w:r>
      <w:r w:rsidRPr="00C66F7F">
        <w:rPr>
          <w:rFonts w:ascii="Times New Roman" w:hAnsi="Times New Roman" w:cs="Times New Roman"/>
        </w:rPr>
        <w:tab/>
        <w:t xml:space="preserve">     </w:t>
      </w:r>
      <w:r w:rsidR="00EE675E" w:rsidRPr="00C66F7F">
        <w:rPr>
          <w:rFonts w:ascii="Times New Roman" w:hAnsi="Times New Roman" w:cs="Times New Roman"/>
        </w:rPr>
        <w:t xml:space="preserve"> </w:t>
      </w:r>
      <w:r w:rsidR="00F51443" w:rsidRPr="00C66F7F">
        <w:rPr>
          <w:rFonts w:ascii="Times New Roman" w:hAnsi="Times New Roman" w:cs="Times New Roman"/>
        </w:rPr>
        <w:t xml:space="preserve">    </w:t>
      </w:r>
      <w:r w:rsidRPr="00C66F7F">
        <w:rPr>
          <w:rFonts w:ascii="Times New Roman" w:hAnsi="Times New Roman" w:cs="Times New Roman"/>
        </w:rPr>
        <w:t>图</w:t>
      </w:r>
      <w:r w:rsidRPr="00C66F7F">
        <w:rPr>
          <w:rFonts w:ascii="Times New Roman" w:hAnsi="Times New Roman" w:cs="Times New Roman"/>
        </w:rPr>
        <w:t>5 0/45</w:t>
      </w:r>
      <w:r w:rsidRPr="00C66F7F">
        <w:rPr>
          <w:rFonts w:ascii="Times New Roman" w:hAnsi="Times New Roman" w:cs="Times New Roman"/>
        </w:rPr>
        <w:t>度式参考白板反射率光谱</w:t>
      </w:r>
    </w:p>
    <w:p w14:paraId="2A7DC70A" w14:textId="63047A48" w:rsidR="00EE675E" w:rsidRPr="00C66F7F" w:rsidRDefault="00254D62" w:rsidP="00EE675E">
      <w:pPr>
        <w:spacing w:after="240" w:line="360" w:lineRule="auto"/>
        <w:jc w:val="center"/>
      </w:pPr>
      <w:r>
        <w:rPr>
          <w:noProof/>
        </w:rPr>
        <w:lastRenderedPageBreak/>
        <w:drawing>
          <wp:inline distT="0" distB="0" distL="0" distR="0" wp14:anchorId="33623292" wp14:editId="63E822BB">
            <wp:extent cx="2461762" cy="1890448"/>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71759" cy="1898125"/>
                    </a:xfrm>
                    <a:prstGeom prst="rect">
                      <a:avLst/>
                    </a:prstGeom>
                    <a:noFill/>
                    <a:ln>
                      <a:noFill/>
                    </a:ln>
                  </pic:spPr>
                </pic:pic>
              </a:graphicData>
            </a:graphic>
          </wp:inline>
        </w:drawing>
      </w:r>
      <w:r w:rsidR="00EE675E" w:rsidRPr="00C66F7F">
        <w:t xml:space="preserve">  </w:t>
      </w:r>
      <w:r>
        <w:rPr>
          <w:noProof/>
        </w:rPr>
        <w:drawing>
          <wp:inline distT="0" distB="0" distL="0" distR="0" wp14:anchorId="2C615E6E" wp14:editId="3EE54C72">
            <wp:extent cx="2480807" cy="1905071"/>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90496" cy="1912511"/>
                    </a:xfrm>
                    <a:prstGeom prst="rect">
                      <a:avLst/>
                    </a:prstGeom>
                    <a:noFill/>
                    <a:ln>
                      <a:noFill/>
                    </a:ln>
                  </pic:spPr>
                </pic:pic>
              </a:graphicData>
            </a:graphic>
          </wp:inline>
        </w:drawing>
      </w:r>
    </w:p>
    <w:p w14:paraId="2ABF87D3" w14:textId="74679A7C" w:rsidR="00370267" w:rsidRPr="00C66F7F" w:rsidRDefault="00254D62" w:rsidP="00EE675E">
      <w:pPr>
        <w:spacing w:after="240" w:line="360" w:lineRule="auto"/>
        <w:jc w:val="center"/>
      </w:pPr>
      <w:r>
        <w:rPr>
          <w:noProof/>
        </w:rPr>
        <w:drawing>
          <wp:inline distT="0" distB="0" distL="0" distR="0" wp14:anchorId="6DF50003" wp14:editId="302E0F22">
            <wp:extent cx="2544417" cy="1953920"/>
            <wp:effectExtent l="0" t="0" r="8890" b="825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53985" cy="1961268"/>
                    </a:xfrm>
                    <a:prstGeom prst="rect">
                      <a:avLst/>
                    </a:prstGeom>
                    <a:noFill/>
                    <a:ln>
                      <a:noFill/>
                    </a:ln>
                  </pic:spPr>
                </pic:pic>
              </a:graphicData>
            </a:graphic>
          </wp:inline>
        </w:drawing>
      </w:r>
    </w:p>
    <w:p w14:paraId="42941C92" w14:textId="38436F0E" w:rsidR="00F51443" w:rsidRPr="00C66F7F" w:rsidRDefault="00F51443" w:rsidP="00EE675E">
      <w:pPr>
        <w:pStyle w:val="ac"/>
        <w:spacing w:after="240" w:line="360" w:lineRule="auto"/>
        <w:jc w:val="center"/>
        <w:rPr>
          <w:rFonts w:ascii="Times New Roman" w:hAnsi="Times New Roman" w:cs="Times New Roman"/>
        </w:rPr>
      </w:pPr>
      <w:r w:rsidRPr="00C66F7F">
        <w:rPr>
          <w:rFonts w:ascii="Times New Roman" w:hAnsi="Times New Roman" w:cs="Times New Roman"/>
        </w:rPr>
        <w:t>图</w:t>
      </w:r>
      <w:r w:rsidRPr="00C66F7F">
        <w:rPr>
          <w:rFonts w:ascii="Times New Roman" w:hAnsi="Times New Roman" w:cs="Times New Roman"/>
        </w:rPr>
        <w:t>6  0/45</w:t>
      </w:r>
      <w:r w:rsidRPr="00C66F7F">
        <w:rPr>
          <w:rFonts w:ascii="Times New Roman" w:hAnsi="Times New Roman" w:cs="Times New Roman"/>
        </w:rPr>
        <w:t>度式红色（左</w:t>
      </w:r>
      <w:r w:rsidR="00EE675E" w:rsidRPr="00C66F7F">
        <w:rPr>
          <w:rFonts w:ascii="Times New Roman" w:hAnsi="Times New Roman" w:cs="Times New Roman"/>
        </w:rPr>
        <w:t>上</w:t>
      </w:r>
      <w:r w:rsidRPr="00C66F7F">
        <w:rPr>
          <w:rFonts w:ascii="Times New Roman" w:hAnsi="Times New Roman" w:cs="Times New Roman"/>
        </w:rPr>
        <w:t>）绿色（</w:t>
      </w:r>
      <w:r w:rsidR="00EE675E" w:rsidRPr="00C66F7F">
        <w:rPr>
          <w:rFonts w:ascii="Times New Roman" w:hAnsi="Times New Roman" w:cs="Times New Roman"/>
        </w:rPr>
        <w:t>右上</w:t>
      </w:r>
      <w:r w:rsidRPr="00C66F7F">
        <w:rPr>
          <w:rFonts w:ascii="Times New Roman" w:hAnsi="Times New Roman" w:cs="Times New Roman"/>
        </w:rPr>
        <w:t>）蓝色（</w:t>
      </w:r>
      <w:r w:rsidR="00EE675E" w:rsidRPr="00C66F7F">
        <w:rPr>
          <w:rFonts w:ascii="Times New Roman" w:hAnsi="Times New Roman" w:cs="Times New Roman"/>
        </w:rPr>
        <w:t>下</w:t>
      </w:r>
      <w:r w:rsidRPr="00C66F7F">
        <w:rPr>
          <w:rFonts w:ascii="Times New Roman" w:hAnsi="Times New Roman" w:cs="Times New Roman"/>
        </w:rPr>
        <w:t>）反射率光谱</w:t>
      </w:r>
    </w:p>
    <w:p w14:paraId="35FF2D17" w14:textId="000930CC" w:rsidR="00F51443" w:rsidRPr="00C66F7F" w:rsidRDefault="00F51443" w:rsidP="007E365B">
      <w:pPr>
        <w:pStyle w:val="ac"/>
        <w:keepNext/>
        <w:spacing w:line="360" w:lineRule="auto"/>
        <w:jc w:val="center"/>
        <w:rPr>
          <w:rFonts w:ascii="Times New Roman" w:hAnsi="Times New Roman" w:cs="Times New Roman"/>
        </w:rPr>
      </w:pPr>
      <w:r w:rsidRPr="00C66F7F">
        <w:rPr>
          <w:rFonts w:ascii="Times New Roman" w:hAnsi="Times New Roman" w:cs="Times New Roman"/>
        </w:rPr>
        <w:t>表</w:t>
      </w:r>
      <w:r w:rsidR="00EE675E" w:rsidRPr="00C66F7F">
        <w:rPr>
          <w:rFonts w:ascii="Times New Roman" w:hAnsi="Times New Roman" w:cs="Times New Roman"/>
        </w:rPr>
        <w:t xml:space="preserve"> </w:t>
      </w:r>
      <w:r w:rsidRPr="00C66F7F">
        <w:rPr>
          <w:rFonts w:ascii="Times New Roman" w:hAnsi="Times New Roman" w:cs="Times New Roman"/>
        </w:rPr>
        <w:t>2</w:t>
      </w:r>
      <w:r w:rsidRPr="00C66F7F">
        <w:rPr>
          <w:rFonts w:ascii="Times New Roman" w:hAnsi="Times New Roman" w:cs="Times New Roman"/>
        </w:rPr>
        <w:t>采用</w:t>
      </w:r>
      <w:r w:rsidRPr="00C66F7F">
        <w:rPr>
          <w:rFonts w:ascii="Times New Roman" w:hAnsi="Times New Roman" w:cs="Times New Roman"/>
        </w:rPr>
        <w:t xml:space="preserve"> 0°</w:t>
      </w:r>
      <w:r w:rsidRPr="00C66F7F">
        <w:rPr>
          <w:rFonts w:ascii="Times New Roman" w:hAnsi="Times New Roman" w:cs="Times New Roman"/>
        </w:rPr>
        <w:t>照明、</w:t>
      </w:r>
      <w:r w:rsidRPr="00C66F7F">
        <w:rPr>
          <w:rFonts w:ascii="Times New Roman" w:hAnsi="Times New Roman" w:cs="Times New Roman"/>
        </w:rPr>
        <w:t>45°</w:t>
      </w:r>
      <w:r w:rsidRPr="00C66F7F">
        <w:rPr>
          <w:rFonts w:ascii="Times New Roman" w:hAnsi="Times New Roman" w:cs="Times New Roman"/>
        </w:rPr>
        <w:t>反射接收几何条件、标准照明体</w:t>
      </w:r>
      <w:r w:rsidRPr="00C66F7F">
        <w:rPr>
          <w:rFonts w:ascii="Times New Roman" w:hAnsi="Times New Roman" w:cs="Times New Roman"/>
        </w:rPr>
        <w:t>A</w:t>
      </w:r>
      <w:r w:rsidRPr="00C66F7F">
        <w:rPr>
          <w:rFonts w:ascii="Times New Roman" w:hAnsi="Times New Roman" w:cs="Times New Roman"/>
        </w:rPr>
        <w:t>的反射颜色测量结果</w:t>
      </w:r>
    </w:p>
    <w:tbl>
      <w:tblPr>
        <w:tblStyle w:val="TableNormal"/>
        <w:tblW w:w="9178" w:type="dxa"/>
        <w:tblInd w:w="17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3084"/>
        <w:gridCol w:w="2142"/>
        <w:gridCol w:w="1968"/>
        <w:gridCol w:w="1984"/>
      </w:tblGrid>
      <w:tr w:rsidR="00F51443" w:rsidRPr="00C66F7F" w14:paraId="38378F52" w14:textId="77777777" w:rsidTr="005D7B16">
        <w:trPr>
          <w:trHeight w:val="373"/>
        </w:trPr>
        <w:tc>
          <w:tcPr>
            <w:tcW w:w="3084" w:type="dxa"/>
            <w:tcBorders>
              <w:left w:val="nil"/>
              <w:bottom w:val="single" w:sz="4" w:space="0" w:color="000000"/>
              <w:right w:val="single" w:sz="4" w:space="0" w:color="000000"/>
            </w:tcBorders>
          </w:tcPr>
          <w:p w14:paraId="19719FE1" w14:textId="77777777" w:rsidR="00F51443" w:rsidRPr="00C66F7F" w:rsidRDefault="00F51443" w:rsidP="007E365B">
            <w:pPr>
              <w:spacing w:before="2" w:line="360" w:lineRule="auto"/>
              <w:ind w:left="101" w:right="69"/>
              <w:jc w:val="center"/>
              <w:rPr>
                <w:rFonts w:ascii="Times New Roman" w:hAnsi="Times New Roman"/>
                <w:kern w:val="0"/>
                <w:szCs w:val="21"/>
                <w:lang w:eastAsia="zh-CN"/>
              </w:rPr>
            </w:pPr>
            <w:r w:rsidRPr="00C66F7F">
              <w:rPr>
                <w:rFonts w:ascii="Times New Roman" w:hAnsi="Times New Roman"/>
                <w:kern w:val="0"/>
                <w:szCs w:val="21"/>
                <w:lang w:eastAsia="zh-CN"/>
              </w:rPr>
              <w:t>色标卡颜色（日光下观察）</w:t>
            </w:r>
          </w:p>
        </w:tc>
        <w:tc>
          <w:tcPr>
            <w:tcW w:w="2142" w:type="dxa"/>
            <w:tcBorders>
              <w:left w:val="single" w:sz="4" w:space="0" w:color="000000"/>
              <w:bottom w:val="single" w:sz="4" w:space="0" w:color="000000"/>
              <w:right w:val="single" w:sz="4" w:space="0" w:color="000000"/>
            </w:tcBorders>
          </w:tcPr>
          <w:p w14:paraId="370F2A05" w14:textId="77777777" w:rsidR="00F51443" w:rsidRPr="00C66F7F" w:rsidRDefault="00F51443" w:rsidP="007E365B">
            <w:pPr>
              <w:spacing w:before="2" w:line="360" w:lineRule="auto"/>
              <w:ind w:left="95" w:right="70"/>
              <w:jc w:val="center"/>
              <w:rPr>
                <w:rFonts w:ascii="Times New Roman" w:hAnsi="Times New Roman"/>
                <w:kern w:val="0"/>
                <w:szCs w:val="21"/>
              </w:rPr>
            </w:pPr>
            <w:r w:rsidRPr="00C66F7F">
              <w:rPr>
                <w:rFonts w:ascii="Times New Roman" w:eastAsia="Times New Roman" w:hAnsi="Times New Roman"/>
                <w:kern w:val="0"/>
                <w:szCs w:val="21"/>
              </w:rPr>
              <w:t xml:space="preserve">A </w:t>
            </w:r>
            <w:proofErr w:type="spellStart"/>
            <w:r w:rsidRPr="00C66F7F">
              <w:rPr>
                <w:rFonts w:ascii="Times New Roman" w:hAnsi="Times New Roman"/>
                <w:kern w:val="0"/>
                <w:szCs w:val="21"/>
              </w:rPr>
              <w:t>光源下观察颜色</w:t>
            </w:r>
            <w:proofErr w:type="spellEnd"/>
          </w:p>
        </w:tc>
        <w:tc>
          <w:tcPr>
            <w:tcW w:w="1968" w:type="dxa"/>
            <w:tcBorders>
              <w:left w:val="single" w:sz="4" w:space="0" w:color="000000"/>
              <w:bottom w:val="single" w:sz="4" w:space="0" w:color="000000"/>
              <w:right w:val="single" w:sz="4" w:space="0" w:color="000000"/>
            </w:tcBorders>
          </w:tcPr>
          <w:p w14:paraId="5BCBCCE5" w14:textId="77777777" w:rsidR="00F51443" w:rsidRPr="00C66F7F" w:rsidRDefault="00F51443" w:rsidP="007E365B">
            <w:pPr>
              <w:spacing w:before="2" w:line="360" w:lineRule="auto"/>
              <w:ind w:left="96" w:right="68"/>
              <w:jc w:val="center"/>
              <w:rPr>
                <w:rFonts w:ascii="Times New Roman" w:hAnsi="Times New Roman"/>
                <w:kern w:val="0"/>
                <w:szCs w:val="21"/>
              </w:rPr>
            </w:pPr>
            <w:proofErr w:type="spellStart"/>
            <w:r w:rsidRPr="00C66F7F">
              <w:rPr>
                <w:rFonts w:ascii="Times New Roman" w:hAnsi="Times New Roman"/>
                <w:kern w:val="0"/>
                <w:szCs w:val="21"/>
              </w:rPr>
              <w:t>色坐标</w:t>
            </w:r>
            <w:proofErr w:type="spellEnd"/>
          </w:p>
        </w:tc>
        <w:tc>
          <w:tcPr>
            <w:tcW w:w="1984" w:type="dxa"/>
            <w:tcBorders>
              <w:left w:val="single" w:sz="4" w:space="0" w:color="000000"/>
              <w:bottom w:val="single" w:sz="4" w:space="0" w:color="000000"/>
              <w:right w:val="nil"/>
            </w:tcBorders>
          </w:tcPr>
          <w:p w14:paraId="3480472E" w14:textId="77777777" w:rsidR="00F51443" w:rsidRPr="00C66F7F" w:rsidRDefault="00F51443" w:rsidP="007E365B">
            <w:pPr>
              <w:spacing w:before="2" w:line="360" w:lineRule="auto"/>
              <w:ind w:left="96" w:right="75"/>
              <w:jc w:val="center"/>
              <w:rPr>
                <w:rFonts w:ascii="Times New Roman" w:hAnsi="Times New Roman"/>
                <w:kern w:val="0"/>
                <w:szCs w:val="21"/>
              </w:rPr>
            </w:pPr>
            <w:proofErr w:type="spellStart"/>
            <w:r w:rsidRPr="00C66F7F">
              <w:rPr>
                <w:rFonts w:ascii="Times New Roman" w:hAnsi="Times New Roman"/>
                <w:kern w:val="0"/>
                <w:szCs w:val="21"/>
              </w:rPr>
              <w:t>与参考白板色差</w:t>
            </w:r>
            <w:proofErr w:type="spellEnd"/>
          </w:p>
        </w:tc>
      </w:tr>
      <w:tr w:rsidR="00F51443" w:rsidRPr="00C66F7F" w14:paraId="4361F856" w14:textId="77777777" w:rsidTr="005D7B16">
        <w:trPr>
          <w:trHeight w:val="373"/>
        </w:trPr>
        <w:tc>
          <w:tcPr>
            <w:tcW w:w="3084" w:type="dxa"/>
            <w:tcBorders>
              <w:top w:val="single" w:sz="4" w:space="0" w:color="000000"/>
              <w:left w:val="nil"/>
              <w:bottom w:val="single" w:sz="4" w:space="0" w:color="000000"/>
              <w:right w:val="single" w:sz="4" w:space="0" w:color="000000"/>
            </w:tcBorders>
          </w:tcPr>
          <w:p w14:paraId="46820DF0" w14:textId="77777777" w:rsidR="00F51443" w:rsidRPr="00C66F7F" w:rsidRDefault="00F51443" w:rsidP="007E365B">
            <w:pPr>
              <w:spacing w:before="3" w:line="360" w:lineRule="auto"/>
              <w:ind w:left="101" w:right="69"/>
              <w:jc w:val="center"/>
              <w:rPr>
                <w:rFonts w:ascii="Times New Roman" w:hAnsi="Times New Roman"/>
                <w:kern w:val="0"/>
                <w:szCs w:val="21"/>
              </w:rPr>
            </w:pPr>
            <w:proofErr w:type="spellStart"/>
            <w:r w:rsidRPr="00C66F7F">
              <w:rPr>
                <w:rFonts w:ascii="Times New Roman" w:hAnsi="Times New Roman"/>
                <w:kern w:val="0"/>
                <w:szCs w:val="21"/>
              </w:rPr>
              <w:t>参考白板</w:t>
            </w:r>
            <w:proofErr w:type="spellEnd"/>
          </w:p>
        </w:tc>
        <w:tc>
          <w:tcPr>
            <w:tcW w:w="2142" w:type="dxa"/>
            <w:tcBorders>
              <w:top w:val="single" w:sz="4" w:space="0" w:color="000000"/>
              <w:left w:val="single" w:sz="4" w:space="0" w:color="000000"/>
              <w:bottom w:val="single" w:sz="4" w:space="0" w:color="000000"/>
              <w:right w:val="single" w:sz="4" w:space="0" w:color="000000"/>
            </w:tcBorders>
          </w:tcPr>
          <w:p w14:paraId="065D7F2A" w14:textId="77777777" w:rsidR="00F51443" w:rsidRPr="00C66F7F" w:rsidRDefault="00F51443" w:rsidP="007E365B">
            <w:pPr>
              <w:spacing w:before="3" w:line="360" w:lineRule="auto"/>
              <w:ind w:left="95" w:right="67"/>
              <w:jc w:val="center"/>
              <w:rPr>
                <w:rFonts w:ascii="Times New Roman" w:hAnsi="Times New Roman"/>
                <w:kern w:val="0"/>
                <w:szCs w:val="21"/>
              </w:rPr>
            </w:pPr>
            <w:proofErr w:type="spellStart"/>
            <w:r w:rsidRPr="00C66F7F">
              <w:rPr>
                <w:rFonts w:ascii="Times New Roman" w:hAnsi="Times New Roman"/>
                <w:szCs w:val="21"/>
              </w:rPr>
              <w:t>明黄色</w:t>
            </w:r>
            <w:proofErr w:type="spellEnd"/>
          </w:p>
        </w:tc>
        <w:tc>
          <w:tcPr>
            <w:tcW w:w="1968" w:type="dxa"/>
            <w:tcBorders>
              <w:top w:val="single" w:sz="4" w:space="0" w:color="000000"/>
              <w:left w:val="single" w:sz="4" w:space="0" w:color="000000"/>
              <w:bottom w:val="single" w:sz="4" w:space="0" w:color="000000"/>
              <w:right w:val="single" w:sz="4" w:space="0" w:color="000000"/>
            </w:tcBorders>
          </w:tcPr>
          <w:p w14:paraId="4BE432F7" w14:textId="23B5221B" w:rsidR="00F51443" w:rsidRPr="00C66F7F" w:rsidRDefault="00F51443" w:rsidP="007E365B">
            <w:pPr>
              <w:spacing w:before="19" w:line="360" w:lineRule="auto"/>
              <w:ind w:left="96" w:right="68"/>
              <w:jc w:val="center"/>
              <w:rPr>
                <w:rFonts w:ascii="Times New Roman" w:eastAsia="Times New Roman" w:hAnsi="Times New Roman"/>
                <w:kern w:val="0"/>
                <w:szCs w:val="21"/>
              </w:rPr>
            </w:pPr>
            <w:r w:rsidRPr="00C66F7F">
              <w:rPr>
                <w:rFonts w:ascii="Times New Roman" w:hAnsi="Times New Roman"/>
                <w:szCs w:val="21"/>
              </w:rPr>
              <w:t>（</w:t>
            </w:r>
            <w:r w:rsidRPr="00C66F7F">
              <w:rPr>
                <w:rFonts w:ascii="Times New Roman" w:hAnsi="Times New Roman"/>
                <w:szCs w:val="21"/>
              </w:rPr>
              <w:t>0.</w:t>
            </w:r>
            <w:r w:rsidR="00EE675E" w:rsidRPr="00C66F7F">
              <w:rPr>
                <w:rFonts w:ascii="Times New Roman" w:hAnsi="Times New Roman"/>
                <w:szCs w:val="21"/>
                <w:lang w:eastAsia="zh-CN"/>
              </w:rPr>
              <w:t>4</w:t>
            </w:r>
            <w:r w:rsidR="00254D62">
              <w:rPr>
                <w:rFonts w:ascii="Times New Roman" w:hAnsi="Times New Roman"/>
                <w:szCs w:val="21"/>
                <w:lang w:eastAsia="zh-CN"/>
              </w:rPr>
              <w:t>520</w:t>
            </w:r>
            <w:r w:rsidRPr="00C66F7F">
              <w:rPr>
                <w:rFonts w:ascii="Times New Roman" w:hAnsi="Times New Roman"/>
                <w:szCs w:val="21"/>
              </w:rPr>
              <w:t>,0.40</w:t>
            </w:r>
            <w:r w:rsidR="00254D62">
              <w:rPr>
                <w:rFonts w:ascii="Times New Roman" w:hAnsi="Times New Roman"/>
                <w:szCs w:val="21"/>
                <w:lang w:eastAsia="zh-CN"/>
              </w:rPr>
              <w:t>87</w:t>
            </w:r>
            <w:r w:rsidRPr="00C66F7F">
              <w:rPr>
                <w:rFonts w:ascii="Times New Roman" w:hAnsi="Times New Roman"/>
                <w:szCs w:val="21"/>
              </w:rPr>
              <w:t>）</w:t>
            </w:r>
          </w:p>
        </w:tc>
        <w:tc>
          <w:tcPr>
            <w:tcW w:w="1984" w:type="dxa"/>
            <w:tcBorders>
              <w:top w:val="single" w:sz="4" w:space="0" w:color="000000"/>
              <w:left w:val="single" w:sz="4" w:space="0" w:color="000000"/>
              <w:bottom w:val="single" w:sz="4" w:space="0" w:color="000000"/>
              <w:right w:val="nil"/>
            </w:tcBorders>
          </w:tcPr>
          <w:p w14:paraId="0C841D3A" w14:textId="15A90172" w:rsidR="00F51443" w:rsidRPr="00C66F7F" w:rsidRDefault="00EE675E" w:rsidP="007E365B">
            <w:pPr>
              <w:spacing w:before="19" w:line="360" w:lineRule="auto"/>
              <w:ind w:left="25"/>
              <w:jc w:val="center"/>
              <w:rPr>
                <w:rFonts w:ascii="Times New Roman" w:eastAsiaTheme="minorEastAsia" w:hAnsi="Times New Roman"/>
                <w:kern w:val="0"/>
                <w:szCs w:val="21"/>
                <w:lang w:eastAsia="zh-CN"/>
              </w:rPr>
            </w:pPr>
            <w:r w:rsidRPr="00C66F7F">
              <w:rPr>
                <w:rFonts w:ascii="Times New Roman" w:eastAsiaTheme="minorEastAsia" w:hAnsi="Times New Roman"/>
                <w:kern w:val="0"/>
                <w:szCs w:val="21"/>
                <w:lang w:eastAsia="zh-CN"/>
              </w:rPr>
              <w:t>0.0</w:t>
            </w:r>
            <w:r w:rsidR="00254D62">
              <w:rPr>
                <w:rFonts w:ascii="Times New Roman" w:eastAsiaTheme="minorEastAsia" w:hAnsi="Times New Roman"/>
                <w:kern w:val="0"/>
                <w:szCs w:val="21"/>
                <w:lang w:eastAsia="zh-CN"/>
              </w:rPr>
              <w:t>406</w:t>
            </w:r>
          </w:p>
        </w:tc>
      </w:tr>
      <w:tr w:rsidR="00F51443" w:rsidRPr="00C66F7F" w14:paraId="64255224" w14:textId="77777777" w:rsidTr="005D7B16">
        <w:trPr>
          <w:trHeight w:val="372"/>
        </w:trPr>
        <w:tc>
          <w:tcPr>
            <w:tcW w:w="3084" w:type="dxa"/>
            <w:tcBorders>
              <w:top w:val="single" w:sz="4" w:space="0" w:color="000000"/>
              <w:left w:val="nil"/>
              <w:bottom w:val="single" w:sz="4" w:space="0" w:color="000000"/>
              <w:right w:val="single" w:sz="4" w:space="0" w:color="000000"/>
            </w:tcBorders>
          </w:tcPr>
          <w:p w14:paraId="2080D2E9" w14:textId="77777777" w:rsidR="00F51443" w:rsidRPr="00C66F7F" w:rsidRDefault="00F51443" w:rsidP="007E365B">
            <w:pPr>
              <w:spacing w:line="360" w:lineRule="auto"/>
              <w:ind w:left="32"/>
              <w:jc w:val="center"/>
              <w:rPr>
                <w:rFonts w:ascii="Times New Roman" w:hAnsi="Times New Roman"/>
                <w:kern w:val="0"/>
                <w:szCs w:val="21"/>
              </w:rPr>
            </w:pPr>
            <w:r w:rsidRPr="00C66F7F">
              <w:rPr>
                <w:rFonts w:ascii="Times New Roman" w:hAnsi="Times New Roman"/>
                <w:kern w:val="0"/>
                <w:szCs w:val="21"/>
              </w:rPr>
              <w:t>红</w:t>
            </w:r>
          </w:p>
        </w:tc>
        <w:tc>
          <w:tcPr>
            <w:tcW w:w="2142" w:type="dxa"/>
            <w:tcBorders>
              <w:top w:val="single" w:sz="4" w:space="0" w:color="000000"/>
              <w:left w:val="single" w:sz="4" w:space="0" w:color="000000"/>
              <w:bottom w:val="single" w:sz="4" w:space="0" w:color="000000"/>
              <w:right w:val="single" w:sz="4" w:space="0" w:color="000000"/>
            </w:tcBorders>
          </w:tcPr>
          <w:p w14:paraId="0927FC0E" w14:textId="77777777" w:rsidR="00F51443" w:rsidRPr="00C66F7F" w:rsidRDefault="00F51443" w:rsidP="007E365B">
            <w:pPr>
              <w:spacing w:line="360" w:lineRule="auto"/>
              <w:ind w:left="28"/>
              <w:jc w:val="center"/>
              <w:rPr>
                <w:rFonts w:ascii="Times New Roman" w:hAnsi="Times New Roman"/>
                <w:kern w:val="0"/>
                <w:szCs w:val="21"/>
              </w:rPr>
            </w:pPr>
            <w:proofErr w:type="spellStart"/>
            <w:r w:rsidRPr="00C66F7F">
              <w:rPr>
                <w:rFonts w:ascii="Times New Roman" w:hAnsi="Times New Roman"/>
                <w:szCs w:val="21"/>
              </w:rPr>
              <w:t>橙红色</w:t>
            </w:r>
            <w:proofErr w:type="spellEnd"/>
          </w:p>
        </w:tc>
        <w:tc>
          <w:tcPr>
            <w:tcW w:w="1968" w:type="dxa"/>
            <w:tcBorders>
              <w:top w:val="single" w:sz="4" w:space="0" w:color="000000"/>
              <w:left w:val="single" w:sz="4" w:space="0" w:color="000000"/>
              <w:bottom w:val="single" w:sz="4" w:space="0" w:color="000000"/>
              <w:right w:val="single" w:sz="4" w:space="0" w:color="000000"/>
            </w:tcBorders>
          </w:tcPr>
          <w:p w14:paraId="5DFD5C88" w14:textId="2F5AA967" w:rsidR="00F51443" w:rsidRPr="00C66F7F" w:rsidRDefault="00F51443" w:rsidP="007E365B">
            <w:pPr>
              <w:spacing w:before="19" w:line="360" w:lineRule="auto"/>
              <w:ind w:left="96" w:right="68"/>
              <w:jc w:val="center"/>
              <w:rPr>
                <w:rFonts w:ascii="Times New Roman" w:eastAsia="Times New Roman" w:hAnsi="Times New Roman"/>
                <w:kern w:val="0"/>
                <w:szCs w:val="21"/>
              </w:rPr>
            </w:pPr>
            <w:r w:rsidRPr="00C66F7F">
              <w:rPr>
                <w:rFonts w:ascii="Times New Roman" w:hAnsi="Times New Roman"/>
                <w:szCs w:val="21"/>
              </w:rPr>
              <w:t>（</w:t>
            </w:r>
            <w:r w:rsidRPr="00C66F7F">
              <w:rPr>
                <w:rFonts w:ascii="Times New Roman" w:hAnsi="Times New Roman"/>
                <w:szCs w:val="21"/>
              </w:rPr>
              <w:t>0.</w:t>
            </w:r>
            <w:r w:rsidR="00EE675E" w:rsidRPr="00C66F7F">
              <w:rPr>
                <w:rFonts w:ascii="Times New Roman" w:hAnsi="Times New Roman"/>
                <w:szCs w:val="21"/>
                <w:lang w:eastAsia="zh-CN"/>
              </w:rPr>
              <w:t>6</w:t>
            </w:r>
            <w:r w:rsidR="00254D62">
              <w:rPr>
                <w:rFonts w:ascii="Times New Roman" w:hAnsi="Times New Roman"/>
                <w:szCs w:val="21"/>
                <w:lang w:eastAsia="zh-CN"/>
              </w:rPr>
              <w:t>172</w:t>
            </w:r>
            <w:r w:rsidRPr="00C66F7F">
              <w:rPr>
                <w:rFonts w:ascii="Times New Roman" w:hAnsi="Times New Roman"/>
                <w:szCs w:val="21"/>
              </w:rPr>
              <w:t>,0.3</w:t>
            </w:r>
            <w:r w:rsidR="00EE675E" w:rsidRPr="00C66F7F">
              <w:rPr>
                <w:rFonts w:ascii="Times New Roman" w:hAnsi="Times New Roman"/>
                <w:szCs w:val="21"/>
                <w:lang w:eastAsia="zh-CN"/>
              </w:rPr>
              <w:t>4</w:t>
            </w:r>
            <w:r w:rsidR="00254D62">
              <w:rPr>
                <w:rFonts w:ascii="Times New Roman" w:hAnsi="Times New Roman"/>
                <w:szCs w:val="21"/>
                <w:lang w:eastAsia="zh-CN"/>
              </w:rPr>
              <w:t>24</w:t>
            </w:r>
            <w:r w:rsidRPr="00C66F7F">
              <w:rPr>
                <w:rFonts w:ascii="Times New Roman" w:hAnsi="Times New Roman"/>
                <w:szCs w:val="21"/>
              </w:rPr>
              <w:t>）</w:t>
            </w:r>
          </w:p>
        </w:tc>
        <w:tc>
          <w:tcPr>
            <w:tcW w:w="1984" w:type="dxa"/>
            <w:tcBorders>
              <w:top w:val="single" w:sz="4" w:space="0" w:color="000000"/>
              <w:left w:val="single" w:sz="4" w:space="0" w:color="000000"/>
              <w:bottom w:val="single" w:sz="4" w:space="0" w:color="000000"/>
              <w:right w:val="nil"/>
            </w:tcBorders>
          </w:tcPr>
          <w:p w14:paraId="5BD3B721" w14:textId="0B60230C" w:rsidR="00F51443" w:rsidRPr="00C66F7F" w:rsidRDefault="00F51443" w:rsidP="007E365B">
            <w:pPr>
              <w:spacing w:before="19" w:line="360" w:lineRule="auto"/>
              <w:ind w:left="96" w:right="73"/>
              <w:jc w:val="center"/>
              <w:rPr>
                <w:rFonts w:ascii="Times New Roman" w:eastAsia="Times New Roman" w:hAnsi="Times New Roman"/>
                <w:kern w:val="0"/>
                <w:szCs w:val="21"/>
                <w:lang w:eastAsia="zh-CN"/>
              </w:rPr>
            </w:pPr>
            <w:r w:rsidRPr="00C66F7F">
              <w:rPr>
                <w:rFonts w:ascii="Times New Roman" w:hAnsi="Times New Roman"/>
                <w:szCs w:val="21"/>
              </w:rPr>
              <w:t>0.</w:t>
            </w:r>
            <w:r w:rsidR="00EE675E" w:rsidRPr="00C66F7F">
              <w:rPr>
                <w:rFonts w:ascii="Times New Roman" w:hAnsi="Times New Roman"/>
                <w:szCs w:val="21"/>
                <w:lang w:eastAsia="zh-CN"/>
              </w:rPr>
              <w:t>7</w:t>
            </w:r>
            <w:r w:rsidR="00254D62">
              <w:rPr>
                <w:rFonts w:ascii="Times New Roman" w:hAnsi="Times New Roman"/>
                <w:szCs w:val="21"/>
                <w:lang w:eastAsia="zh-CN"/>
              </w:rPr>
              <w:t>216</w:t>
            </w:r>
          </w:p>
        </w:tc>
      </w:tr>
      <w:tr w:rsidR="00F51443" w:rsidRPr="00C66F7F" w14:paraId="204BAE25" w14:textId="77777777" w:rsidTr="005D7B16">
        <w:trPr>
          <w:trHeight w:val="374"/>
        </w:trPr>
        <w:tc>
          <w:tcPr>
            <w:tcW w:w="3084" w:type="dxa"/>
            <w:tcBorders>
              <w:top w:val="single" w:sz="4" w:space="0" w:color="000000"/>
              <w:left w:val="nil"/>
              <w:bottom w:val="single" w:sz="4" w:space="0" w:color="000000"/>
              <w:right w:val="single" w:sz="4" w:space="0" w:color="000000"/>
            </w:tcBorders>
          </w:tcPr>
          <w:p w14:paraId="06CD112A" w14:textId="77777777" w:rsidR="00F51443" w:rsidRPr="00C66F7F" w:rsidRDefault="00F51443" w:rsidP="007E365B">
            <w:pPr>
              <w:spacing w:before="1" w:line="360" w:lineRule="auto"/>
              <w:ind w:left="32"/>
              <w:jc w:val="center"/>
              <w:rPr>
                <w:rFonts w:ascii="Times New Roman" w:hAnsi="Times New Roman"/>
                <w:kern w:val="0"/>
                <w:szCs w:val="21"/>
              </w:rPr>
            </w:pPr>
            <w:r w:rsidRPr="00C66F7F">
              <w:rPr>
                <w:rFonts w:ascii="Times New Roman" w:hAnsi="Times New Roman"/>
                <w:kern w:val="0"/>
                <w:szCs w:val="21"/>
              </w:rPr>
              <w:t>绿</w:t>
            </w:r>
          </w:p>
        </w:tc>
        <w:tc>
          <w:tcPr>
            <w:tcW w:w="2142" w:type="dxa"/>
            <w:tcBorders>
              <w:top w:val="single" w:sz="4" w:space="0" w:color="000000"/>
              <w:left w:val="single" w:sz="4" w:space="0" w:color="000000"/>
              <w:bottom w:val="single" w:sz="4" w:space="0" w:color="000000"/>
              <w:right w:val="single" w:sz="4" w:space="0" w:color="000000"/>
            </w:tcBorders>
          </w:tcPr>
          <w:p w14:paraId="041822D2" w14:textId="7729EF1B" w:rsidR="00F51443" w:rsidRPr="00C66F7F" w:rsidRDefault="00F51443" w:rsidP="007E365B">
            <w:pPr>
              <w:spacing w:before="1" w:line="360" w:lineRule="auto"/>
              <w:ind w:left="28"/>
              <w:jc w:val="center"/>
              <w:rPr>
                <w:rFonts w:ascii="Times New Roman" w:hAnsi="Times New Roman"/>
                <w:kern w:val="0"/>
                <w:szCs w:val="21"/>
              </w:rPr>
            </w:pPr>
            <w:r w:rsidRPr="00C66F7F">
              <w:rPr>
                <w:rFonts w:ascii="Times New Roman" w:hAnsi="Times New Roman"/>
                <w:szCs w:val="21"/>
                <w:lang w:eastAsia="zh-CN"/>
              </w:rPr>
              <w:t>黄</w:t>
            </w:r>
            <w:proofErr w:type="spellStart"/>
            <w:r w:rsidRPr="00C66F7F">
              <w:rPr>
                <w:rFonts w:ascii="Times New Roman" w:hAnsi="Times New Roman"/>
                <w:szCs w:val="21"/>
              </w:rPr>
              <w:t>绿色</w:t>
            </w:r>
            <w:proofErr w:type="spellEnd"/>
          </w:p>
        </w:tc>
        <w:tc>
          <w:tcPr>
            <w:tcW w:w="1968" w:type="dxa"/>
            <w:tcBorders>
              <w:top w:val="single" w:sz="4" w:space="0" w:color="000000"/>
              <w:left w:val="single" w:sz="4" w:space="0" w:color="000000"/>
              <w:bottom w:val="single" w:sz="4" w:space="0" w:color="000000"/>
              <w:right w:val="single" w:sz="4" w:space="0" w:color="000000"/>
            </w:tcBorders>
          </w:tcPr>
          <w:p w14:paraId="2CFC8C5C" w14:textId="5111184D" w:rsidR="00F51443" w:rsidRPr="00C66F7F" w:rsidRDefault="00F51443" w:rsidP="007E365B">
            <w:pPr>
              <w:spacing w:before="20" w:line="360" w:lineRule="auto"/>
              <w:ind w:left="96" w:right="68"/>
              <w:jc w:val="center"/>
              <w:rPr>
                <w:rFonts w:ascii="Times New Roman" w:eastAsia="Times New Roman" w:hAnsi="Times New Roman"/>
                <w:kern w:val="0"/>
                <w:szCs w:val="21"/>
              </w:rPr>
            </w:pPr>
            <w:r w:rsidRPr="00C66F7F">
              <w:rPr>
                <w:rFonts w:ascii="Times New Roman" w:hAnsi="Times New Roman"/>
                <w:szCs w:val="21"/>
              </w:rPr>
              <w:t>（</w:t>
            </w:r>
            <w:r w:rsidRPr="00C66F7F">
              <w:rPr>
                <w:rFonts w:ascii="Times New Roman" w:hAnsi="Times New Roman"/>
                <w:szCs w:val="21"/>
              </w:rPr>
              <w:t>0.</w:t>
            </w:r>
            <w:r w:rsidR="00EE675E" w:rsidRPr="00C66F7F">
              <w:rPr>
                <w:rFonts w:ascii="Times New Roman" w:hAnsi="Times New Roman"/>
                <w:szCs w:val="21"/>
                <w:lang w:eastAsia="zh-CN"/>
              </w:rPr>
              <w:t>431</w:t>
            </w:r>
            <w:r w:rsidR="00254D62">
              <w:rPr>
                <w:rFonts w:ascii="Times New Roman" w:hAnsi="Times New Roman"/>
                <w:szCs w:val="21"/>
                <w:lang w:eastAsia="zh-CN"/>
              </w:rPr>
              <w:t>0</w:t>
            </w:r>
            <w:r w:rsidRPr="00C66F7F">
              <w:rPr>
                <w:rFonts w:ascii="Times New Roman" w:hAnsi="Times New Roman"/>
                <w:szCs w:val="21"/>
              </w:rPr>
              <w:t>,0.4</w:t>
            </w:r>
            <w:r w:rsidR="00254D62">
              <w:rPr>
                <w:rFonts w:ascii="Times New Roman" w:hAnsi="Times New Roman"/>
                <w:szCs w:val="21"/>
                <w:lang w:eastAsia="zh-CN"/>
              </w:rPr>
              <w:t>792</w:t>
            </w:r>
            <w:r w:rsidRPr="00C66F7F">
              <w:rPr>
                <w:rFonts w:ascii="Times New Roman" w:hAnsi="Times New Roman"/>
                <w:szCs w:val="21"/>
              </w:rPr>
              <w:t>）</w:t>
            </w:r>
          </w:p>
        </w:tc>
        <w:tc>
          <w:tcPr>
            <w:tcW w:w="1984" w:type="dxa"/>
            <w:tcBorders>
              <w:top w:val="single" w:sz="4" w:space="0" w:color="000000"/>
              <w:left w:val="single" w:sz="4" w:space="0" w:color="000000"/>
              <w:bottom w:val="single" w:sz="4" w:space="0" w:color="000000"/>
              <w:right w:val="nil"/>
            </w:tcBorders>
          </w:tcPr>
          <w:p w14:paraId="6FA1767E" w14:textId="669A92EE" w:rsidR="00F51443" w:rsidRPr="00C66F7F" w:rsidRDefault="00F51443" w:rsidP="007E365B">
            <w:pPr>
              <w:spacing w:before="20" w:line="360" w:lineRule="auto"/>
              <w:ind w:left="96" w:right="73"/>
              <w:jc w:val="center"/>
              <w:rPr>
                <w:rFonts w:ascii="Times New Roman" w:eastAsia="Times New Roman" w:hAnsi="Times New Roman"/>
                <w:kern w:val="0"/>
                <w:szCs w:val="21"/>
                <w:lang w:eastAsia="zh-CN"/>
              </w:rPr>
            </w:pPr>
            <w:r w:rsidRPr="00C66F7F">
              <w:rPr>
                <w:rFonts w:ascii="Times New Roman" w:hAnsi="Times New Roman"/>
                <w:szCs w:val="21"/>
              </w:rPr>
              <w:t>0.</w:t>
            </w:r>
            <w:r w:rsidR="00254D62">
              <w:rPr>
                <w:rFonts w:ascii="Times New Roman" w:hAnsi="Times New Roman"/>
                <w:szCs w:val="21"/>
                <w:lang w:eastAsia="zh-CN"/>
              </w:rPr>
              <w:t>3606</w:t>
            </w:r>
          </w:p>
        </w:tc>
      </w:tr>
      <w:tr w:rsidR="00F51443" w:rsidRPr="00C66F7F" w14:paraId="11F2EB3D" w14:textId="77777777" w:rsidTr="005D7B16">
        <w:trPr>
          <w:trHeight w:val="372"/>
        </w:trPr>
        <w:tc>
          <w:tcPr>
            <w:tcW w:w="3084" w:type="dxa"/>
            <w:tcBorders>
              <w:top w:val="single" w:sz="4" w:space="0" w:color="000000"/>
              <w:left w:val="nil"/>
              <w:right w:val="single" w:sz="4" w:space="0" w:color="000000"/>
            </w:tcBorders>
          </w:tcPr>
          <w:p w14:paraId="12648A5A" w14:textId="77777777" w:rsidR="00F51443" w:rsidRPr="00C66F7F" w:rsidRDefault="00F51443" w:rsidP="007E365B">
            <w:pPr>
              <w:spacing w:before="1" w:line="360" w:lineRule="auto"/>
              <w:ind w:left="32"/>
              <w:jc w:val="center"/>
              <w:rPr>
                <w:rFonts w:ascii="Times New Roman" w:hAnsi="Times New Roman"/>
                <w:kern w:val="0"/>
                <w:szCs w:val="21"/>
              </w:rPr>
            </w:pPr>
            <w:r w:rsidRPr="00C66F7F">
              <w:rPr>
                <w:rFonts w:ascii="Times New Roman" w:hAnsi="Times New Roman"/>
                <w:kern w:val="0"/>
                <w:szCs w:val="21"/>
              </w:rPr>
              <w:t>蓝</w:t>
            </w:r>
          </w:p>
        </w:tc>
        <w:tc>
          <w:tcPr>
            <w:tcW w:w="2142" w:type="dxa"/>
            <w:tcBorders>
              <w:top w:val="single" w:sz="4" w:space="0" w:color="000000"/>
              <w:left w:val="single" w:sz="4" w:space="0" w:color="000000"/>
              <w:right w:val="single" w:sz="4" w:space="0" w:color="000000"/>
            </w:tcBorders>
          </w:tcPr>
          <w:p w14:paraId="361C480F" w14:textId="291684E8" w:rsidR="00F51443" w:rsidRPr="00C66F7F" w:rsidRDefault="00F51443" w:rsidP="007E365B">
            <w:pPr>
              <w:spacing w:before="1" w:line="360" w:lineRule="auto"/>
              <w:ind w:left="95" w:right="67"/>
              <w:jc w:val="center"/>
              <w:rPr>
                <w:rFonts w:ascii="Times New Roman" w:hAnsi="Times New Roman"/>
                <w:kern w:val="0"/>
                <w:szCs w:val="21"/>
              </w:rPr>
            </w:pPr>
            <w:proofErr w:type="gramStart"/>
            <w:r w:rsidRPr="00C66F7F">
              <w:rPr>
                <w:rFonts w:ascii="Times New Roman" w:hAnsi="Times New Roman"/>
                <w:szCs w:val="21"/>
                <w:lang w:eastAsia="zh-CN"/>
              </w:rPr>
              <w:t>荧</w:t>
            </w:r>
            <w:proofErr w:type="gramEnd"/>
            <w:r w:rsidRPr="00C66F7F">
              <w:rPr>
                <w:rFonts w:ascii="Times New Roman" w:hAnsi="Times New Roman"/>
                <w:szCs w:val="21"/>
                <w:lang w:eastAsia="zh-CN"/>
              </w:rPr>
              <w:t>绿</w:t>
            </w:r>
            <w:r w:rsidRPr="00C66F7F">
              <w:rPr>
                <w:rFonts w:ascii="Times New Roman" w:hAnsi="Times New Roman"/>
                <w:szCs w:val="21"/>
              </w:rPr>
              <w:t>色</w:t>
            </w:r>
          </w:p>
        </w:tc>
        <w:tc>
          <w:tcPr>
            <w:tcW w:w="1968" w:type="dxa"/>
            <w:tcBorders>
              <w:top w:val="single" w:sz="4" w:space="0" w:color="000000"/>
              <w:left w:val="single" w:sz="4" w:space="0" w:color="000000"/>
              <w:right w:val="single" w:sz="4" w:space="0" w:color="000000"/>
            </w:tcBorders>
          </w:tcPr>
          <w:p w14:paraId="7605251D" w14:textId="347C3FC4" w:rsidR="00F51443" w:rsidRPr="00C66F7F" w:rsidRDefault="00F51443" w:rsidP="007E365B">
            <w:pPr>
              <w:spacing w:before="20" w:line="360" w:lineRule="auto"/>
              <w:ind w:left="96" w:right="68"/>
              <w:jc w:val="center"/>
              <w:rPr>
                <w:rFonts w:ascii="Times New Roman" w:eastAsia="Times New Roman" w:hAnsi="Times New Roman"/>
                <w:kern w:val="0"/>
                <w:szCs w:val="21"/>
              </w:rPr>
            </w:pPr>
            <w:r w:rsidRPr="00C66F7F">
              <w:rPr>
                <w:rFonts w:ascii="Times New Roman" w:hAnsi="Times New Roman"/>
                <w:szCs w:val="21"/>
              </w:rPr>
              <w:t>（</w:t>
            </w:r>
            <w:r w:rsidRPr="00C66F7F">
              <w:rPr>
                <w:rFonts w:ascii="Times New Roman" w:hAnsi="Times New Roman"/>
                <w:szCs w:val="21"/>
              </w:rPr>
              <w:t>0.3</w:t>
            </w:r>
            <w:r w:rsidR="00254D62">
              <w:rPr>
                <w:rFonts w:ascii="Times New Roman" w:hAnsi="Times New Roman"/>
                <w:szCs w:val="21"/>
                <w:lang w:eastAsia="zh-CN"/>
              </w:rPr>
              <w:t>152</w:t>
            </w:r>
            <w:r w:rsidRPr="00C66F7F">
              <w:rPr>
                <w:rFonts w:ascii="Times New Roman" w:hAnsi="Times New Roman"/>
                <w:szCs w:val="21"/>
                <w:lang w:eastAsia="zh-CN"/>
              </w:rPr>
              <w:t>,</w:t>
            </w:r>
            <w:r w:rsidRPr="00C66F7F">
              <w:rPr>
                <w:rFonts w:ascii="Times New Roman" w:hAnsi="Times New Roman"/>
                <w:szCs w:val="21"/>
              </w:rPr>
              <w:t>0.</w:t>
            </w:r>
            <w:r w:rsidR="00254D62">
              <w:rPr>
                <w:rFonts w:ascii="Times New Roman" w:hAnsi="Times New Roman"/>
                <w:szCs w:val="21"/>
              </w:rPr>
              <w:t>4046</w:t>
            </w:r>
            <w:r w:rsidRPr="00C66F7F">
              <w:rPr>
                <w:rFonts w:ascii="Times New Roman" w:hAnsi="Times New Roman"/>
                <w:szCs w:val="21"/>
              </w:rPr>
              <w:t>）</w:t>
            </w:r>
          </w:p>
        </w:tc>
        <w:tc>
          <w:tcPr>
            <w:tcW w:w="1984" w:type="dxa"/>
            <w:tcBorders>
              <w:top w:val="single" w:sz="4" w:space="0" w:color="000000"/>
              <w:left w:val="single" w:sz="4" w:space="0" w:color="000000"/>
              <w:right w:val="nil"/>
            </w:tcBorders>
          </w:tcPr>
          <w:p w14:paraId="3E6DB62E" w14:textId="270D541E" w:rsidR="00F51443" w:rsidRPr="00C66F7F" w:rsidRDefault="00F51443" w:rsidP="007E365B">
            <w:pPr>
              <w:spacing w:before="20" w:line="360" w:lineRule="auto"/>
              <w:ind w:left="96" w:right="73"/>
              <w:jc w:val="center"/>
              <w:rPr>
                <w:rFonts w:ascii="Times New Roman" w:eastAsia="Times New Roman" w:hAnsi="Times New Roman"/>
                <w:kern w:val="0"/>
                <w:szCs w:val="21"/>
                <w:lang w:eastAsia="zh-CN"/>
              </w:rPr>
            </w:pPr>
            <w:r w:rsidRPr="00C66F7F">
              <w:rPr>
                <w:rFonts w:ascii="Times New Roman" w:hAnsi="Times New Roman"/>
                <w:szCs w:val="21"/>
              </w:rPr>
              <w:t>0.</w:t>
            </w:r>
            <w:r w:rsidR="00EE675E" w:rsidRPr="00C66F7F">
              <w:rPr>
                <w:rFonts w:ascii="Times New Roman" w:hAnsi="Times New Roman"/>
                <w:szCs w:val="21"/>
                <w:lang w:eastAsia="zh-CN"/>
              </w:rPr>
              <w:t>3</w:t>
            </w:r>
            <w:r w:rsidR="00254D62">
              <w:rPr>
                <w:rFonts w:ascii="Times New Roman" w:hAnsi="Times New Roman"/>
                <w:szCs w:val="21"/>
                <w:lang w:eastAsia="zh-CN"/>
              </w:rPr>
              <w:t>151</w:t>
            </w:r>
          </w:p>
        </w:tc>
      </w:tr>
    </w:tbl>
    <w:p w14:paraId="1160DB77" w14:textId="77CBE831" w:rsidR="00EA0428" w:rsidRPr="00C66F7F" w:rsidRDefault="00EA0428" w:rsidP="007E365B">
      <w:pPr>
        <w:pStyle w:val="af4"/>
        <w:spacing w:before="90" w:line="360" w:lineRule="auto"/>
        <w:ind w:right="1193"/>
        <w:rPr>
          <w:b/>
          <w:bCs/>
        </w:rPr>
      </w:pPr>
      <w:r w:rsidRPr="00C66F7F">
        <w:rPr>
          <w:b/>
          <w:bCs/>
        </w:rPr>
        <w:t>积分球式</w:t>
      </w:r>
    </w:p>
    <w:p w14:paraId="1F41AFBA" w14:textId="451C1059" w:rsidR="00F51443" w:rsidRPr="00C66F7F" w:rsidRDefault="00254D62" w:rsidP="007E365B">
      <w:pPr>
        <w:spacing w:line="360" w:lineRule="auto"/>
        <w:jc w:val="center"/>
      </w:pPr>
      <w:r>
        <w:rPr>
          <w:noProof/>
        </w:rPr>
        <w:drawing>
          <wp:inline distT="0" distB="0" distL="0" distR="0" wp14:anchorId="0B9B2E0B" wp14:editId="0F901E50">
            <wp:extent cx="2075290" cy="1593665"/>
            <wp:effectExtent l="0" t="0" r="1270" b="698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094866" cy="1608698"/>
                    </a:xfrm>
                    <a:prstGeom prst="rect">
                      <a:avLst/>
                    </a:prstGeom>
                    <a:noFill/>
                    <a:ln>
                      <a:noFill/>
                    </a:ln>
                  </pic:spPr>
                </pic:pic>
              </a:graphicData>
            </a:graphic>
          </wp:inline>
        </w:drawing>
      </w:r>
      <w:r w:rsidR="00D62080" w:rsidRPr="00C66F7F">
        <w:t xml:space="preserve">  </w:t>
      </w:r>
      <w:r>
        <w:rPr>
          <w:noProof/>
        </w:rPr>
        <w:drawing>
          <wp:inline distT="0" distB="0" distL="0" distR="0" wp14:anchorId="76F51D51" wp14:editId="13EFC577">
            <wp:extent cx="2027583" cy="1557030"/>
            <wp:effectExtent l="0" t="0" r="0" b="508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041034" cy="1567359"/>
                    </a:xfrm>
                    <a:prstGeom prst="rect">
                      <a:avLst/>
                    </a:prstGeom>
                    <a:noFill/>
                    <a:ln>
                      <a:noFill/>
                    </a:ln>
                  </pic:spPr>
                </pic:pic>
              </a:graphicData>
            </a:graphic>
          </wp:inline>
        </w:drawing>
      </w:r>
    </w:p>
    <w:p w14:paraId="3D7F9C9F" w14:textId="2105FD29" w:rsidR="00494C62" w:rsidRPr="00C66F7F" w:rsidRDefault="00EA0428" w:rsidP="00EE675E">
      <w:pPr>
        <w:spacing w:after="240" w:line="360" w:lineRule="auto"/>
        <w:jc w:val="center"/>
        <w:rPr>
          <w:rFonts w:eastAsia="黑体"/>
          <w:sz w:val="20"/>
        </w:rPr>
      </w:pPr>
      <w:r w:rsidRPr="00C66F7F">
        <w:rPr>
          <w:rFonts w:eastAsia="黑体"/>
          <w:sz w:val="20"/>
        </w:rPr>
        <w:t>图</w:t>
      </w:r>
      <w:r w:rsidR="00494C62" w:rsidRPr="00C66F7F">
        <w:rPr>
          <w:rFonts w:eastAsia="黑体"/>
          <w:sz w:val="20"/>
        </w:rPr>
        <w:t xml:space="preserve">7 </w:t>
      </w:r>
      <w:r w:rsidRPr="00C66F7F">
        <w:rPr>
          <w:rFonts w:eastAsia="黑体"/>
          <w:sz w:val="20"/>
        </w:rPr>
        <w:t>积分球式参考白板光强光谱</w:t>
      </w:r>
      <w:r w:rsidRPr="00C66F7F">
        <w:rPr>
          <w:rFonts w:eastAsia="黑体"/>
          <w:sz w:val="20"/>
        </w:rPr>
        <w:tab/>
        <w:t xml:space="preserve">  </w:t>
      </w:r>
      <w:r w:rsidRPr="00C66F7F">
        <w:rPr>
          <w:rFonts w:eastAsia="黑体"/>
          <w:sz w:val="20"/>
        </w:rPr>
        <w:tab/>
        <w:t xml:space="preserve">             </w:t>
      </w:r>
      <w:r w:rsidRPr="00C66F7F">
        <w:rPr>
          <w:rFonts w:eastAsia="黑体"/>
          <w:sz w:val="20"/>
        </w:rPr>
        <w:t>图</w:t>
      </w:r>
      <w:r w:rsidR="00494C62" w:rsidRPr="00C66F7F">
        <w:rPr>
          <w:rFonts w:eastAsia="黑体"/>
          <w:sz w:val="20"/>
        </w:rPr>
        <w:t xml:space="preserve">8 </w:t>
      </w:r>
      <w:r w:rsidRPr="00C66F7F">
        <w:rPr>
          <w:rFonts w:eastAsia="黑体"/>
          <w:sz w:val="20"/>
        </w:rPr>
        <w:t>积分球式参考白板反射率光谱</w:t>
      </w:r>
    </w:p>
    <w:p w14:paraId="021E6976" w14:textId="1F79C4E2" w:rsidR="00D62080" w:rsidRPr="00C66F7F" w:rsidRDefault="00254D62" w:rsidP="00D62080">
      <w:pPr>
        <w:spacing w:after="240" w:line="360" w:lineRule="auto"/>
        <w:jc w:val="center"/>
      </w:pPr>
      <w:r>
        <w:rPr>
          <w:noProof/>
        </w:rPr>
        <w:lastRenderedPageBreak/>
        <w:drawing>
          <wp:inline distT="0" distB="0" distL="0" distR="0" wp14:anchorId="4927E69F" wp14:editId="27510080">
            <wp:extent cx="2741290" cy="2105102"/>
            <wp:effectExtent l="0" t="0" r="254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5810" cy="2123931"/>
                    </a:xfrm>
                    <a:prstGeom prst="rect">
                      <a:avLst/>
                    </a:prstGeom>
                    <a:noFill/>
                    <a:ln>
                      <a:noFill/>
                    </a:ln>
                  </pic:spPr>
                </pic:pic>
              </a:graphicData>
            </a:graphic>
          </wp:inline>
        </w:drawing>
      </w:r>
      <w:r w:rsidR="00D62080" w:rsidRPr="00C66F7F">
        <w:t xml:space="preserve">  </w:t>
      </w:r>
      <w:r>
        <w:rPr>
          <w:noProof/>
        </w:rPr>
        <w:drawing>
          <wp:inline distT="0" distB="0" distL="0" distR="0" wp14:anchorId="344FCF55" wp14:editId="0C48DCA0">
            <wp:extent cx="2719346" cy="2088251"/>
            <wp:effectExtent l="0" t="0" r="5080" b="762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24078" cy="2091885"/>
                    </a:xfrm>
                    <a:prstGeom prst="rect">
                      <a:avLst/>
                    </a:prstGeom>
                    <a:noFill/>
                    <a:ln>
                      <a:noFill/>
                    </a:ln>
                  </pic:spPr>
                </pic:pic>
              </a:graphicData>
            </a:graphic>
          </wp:inline>
        </w:drawing>
      </w:r>
    </w:p>
    <w:p w14:paraId="4D934E55" w14:textId="71380D8F" w:rsidR="00494C62" w:rsidRPr="00C66F7F" w:rsidRDefault="00254D62" w:rsidP="00D62080">
      <w:pPr>
        <w:spacing w:after="240" w:line="360" w:lineRule="auto"/>
        <w:jc w:val="center"/>
      </w:pPr>
      <w:r>
        <w:rPr>
          <w:noProof/>
        </w:rPr>
        <w:drawing>
          <wp:inline distT="0" distB="0" distL="0" distR="0" wp14:anchorId="0951C7C0" wp14:editId="22F3029E">
            <wp:extent cx="3124862" cy="2399657"/>
            <wp:effectExtent l="0" t="0" r="0" b="127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138013" cy="2409756"/>
                    </a:xfrm>
                    <a:prstGeom prst="rect">
                      <a:avLst/>
                    </a:prstGeom>
                    <a:noFill/>
                    <a:ln>
                      <a:noFill/>
                    </a:ln>
                  </pic:spPr>
                </pic:pic>
              </a:graphicData>
            </a:graphic>
          </wp:inline>
        </w:drawing>
      </w:r>
    </w:p>
    <w:p w14:paraId="02F0FF28" w14:textId="03F73F75" w:rsidR="008A7DD3" w:rsidRPr="003B1017" w:rsidRDefault="00494C62" w:rsidP="003B1017">
      <w:pPr>
        <w:pStyle w:val="ac"/>
        <w:spacing w:after="240" w:line="360" w:lineRule="auto"/>
        <w:jc w:val="center"/>
        <w:rPr>
          <w:rFonts w:ascii="Times New Roman" w:hAnsi="Times New Roman" w:cs="Times New Roman"/>
        </w:rPr>
      </w:pPr>
      <w:r w:rsidRPr="00C66F7F">
        <w:rPr>
          <w:rFonts w:ascii="Times New Roman" w:hAnsi="Times New Roman" w:cs="Times New Roman"/>
        </w:rPr>
        <w:t>图</w:t>
      </w:r>
      <w:r w:rsidRPr="00C66F7F">
        <w:rPr>
          <w:rFonts w:ascii="Times New Roman" w:hAnsi="Times New Roman" w:cs="Times New Roman"/>
        </w:rPr>
        <w:t xml:space="preserve">9  </w:t>
      </w:r>
      <w:r w:rsidRPr="00C66F7F">
        <w:rPr>
          <w:rFonts w:ascii="Times New Roman" w:hAnsi="Times New Roman" w:cs="Times New Roman"/>
        </w:rPr>
        <w:t>积分球式红色（左</w:t>
      </w:r>
      <w:r w:rsidR="00D62080" w:rsidRPr="00C66F7F">
        <w:rPr>
          <w:rFonts w:ascii="Times New Roman" w:hAnsi="Times New Roman" w:cs="Times New Roman"/>
        </w:rPr>
        <w:t>上</w:t>
      </w:r>
      <w:r w:rsidRPr="00C66F7F">
        <w:rPr>
          <w:rFonts w:ascii="Times New Roman" w:hAnsi="Times New Roman" w:cs="Times New Roman"/>
        </w:rPr>
        <w:t>）绿色（</w:t>
      </w:r>
      <w:r w:rsidR="00D62080" w:rsidRPr="00C66F7F">
        <w:rPr>
          <w:rFonts w:ascii="Times New Roman" w:hAnsi="Times New Roman" w:cs="Times New Roman"/>
        </w:rPr>
        <w:t>右上</w:t>
      </w:r>
      <w:r w:rsidRPr="00C66F7F">
        <w:rPr>
          <w:rFonts w:ascii="Times New Roman" w:hAnsi="Times New Roman" w:cs="Times New Roman"/>
        </w:rPr>
        <w:t>）蓝色（</w:t>
      </w:r>
      <w:r w:rsidR="00D62080" w:rsidRPr="00C66F7F">
        <w:rPr>
          <w:rFonts w:ascii="Times New Roman" w:hAnsi="Times New Roman" w:cs="Times New Roman"/>
        </w:rPr>
        <w:t>下</w:t>
      </w:r>
      <w:r w:rsidRPr="00C66F7F">
        <w:rPr>
          <w:rFonts w:ascii="Times New Roman" w:hAnsi="Times New Roman" w:cs="Times New Roman"/>
        </w:rPr>
        <w:t>）反射率光谱</w:t>
      </w:r>
    </w:p>
    <w:p w14:paraId="28081C00" w14:textId="61D07503" w:rsidR="00D70F4C" w:rsidRPr="00C66F7F" w:rsidRDefault="00D70F4C" w:rsidP="007E365B">
      <w:pPr>
        <w:pStyle w:val="ac"/>
        <w:keepNext/>
        <w:spacing w:line="360" w:lineRule="auto"/>
        <w:jc w:val="center"/>
        <w:rPr>
          <w:rFonts w:ascii="Times New Roman" w:hAnsi="Times New Roman" w:cs="Times New Roman"/>
        </w:rPr>
      </w:pPr>
      <w:r w:rsidRPr="00C66F7F">
        <w:rPr>
          <w:rFonts w:ascii="Times New Roman" w:hAnsi="Times New Roman" w:cs="Times New Roman"/>
        </w:rPr>
        <w:t>表</w:t>
      </w:r>
      <w:r w:rsidR="00D62080" w:rsidRPr="00C66F7F">
        <w:rPr>
          <w:rFonts w:ascii="Times New Roman" w:hAnsi="Times New Roman" w:cs="Times New Roman"/>
        </w:rPr>
        <w:t xml:space="preserve"> </w:t>
      </w:r>
      <w:r w:rsidR="00CC7151" w:rsidRPr="00C66F7F">
        <w:rPr>
          <w:rFonts w:ascii="Times New Roman" w:hAnsi="Times New Roman" w:cs="Times New Roman"/>
        </w:rPr>
        <w:t>3</w:t>
      </w:r>
      <w:r w:rsidR="00D62080" w:rsidRPr="00C66F7F">
        <w:rPr>
          <w:rFonts w:ascii="Times New Roman" w:hAnsi="Times New Roman" w:cs="Times New Roman"/>
        </w:rPr>
        <w:t xml:space="preserve"> </w:t>
      </w:r>
      <w:r w:rsidRPr="00C66F7F">
        <w:rPr>
          <w:rFonts w:ascii="Times New Roman" w:hAnsi="Times New Roman" w:cs="Times New Roman"/>
        </w:rPr>
        <w:t>采用积分球均匀照入射</w:t>
      </w:r>
      <w:r w:rsidRPr="00C66F7F">
        <w:rPr>
          <w:rFonts w:ascii="Times New Roman" w:hAnsi="Times New Roman" w:cs="Times New Roman"/>
        </w:rPr>
        <w:t>-</w:t>
      </w:r>
      <w:r w:rsidRPr="00C66F7F">
        <w:rPr>
          <w:rFonts w:ascii="Times New Roman" w:hAnsi="Times New Roman" w:cs="Times New Roman"/>
        </w:rPr>
        <w:t>散射条件、标准照明体</w:t>
      </w:r>
      <w:r w:rsidRPr="00C66F7F">
        <w:rPr>
          <w:rFonts w:ascii="Times New Roman" w:hAnsi="Times New Roman" w:cs="Times New Roman"/>
        </w:rPr>
        <w:t>A</w:t>
      </w:r>
      <w:r w:rsidRPr="00C66F7F">
        <w:rPr>
          <w:rFonts w:ascii="Times New Roman" w:hAnsi="Times New Roman" w:cs="Times New Roman"/>
        </w:rPr>
        <w:t>的反射颜色测量结果</w:t>
      </w:r>
    </w:p>
    <w:tbl>
      <w:tblPr>
        <w:tblStyle w:val="TableNormal"/>
        <w:tblW w:w="9178" w:type="dxa"/>
        <w:tblInd w:w="17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3084"/>
        <w:gridCol w:w="2142"/>
        <w:gridCol w:w="1968"/>
        <w:gridCol w:w="1984"/>
      </w:tblGrid>
      <w:tr w:rsidR="00D70F4C" w:rsidRPr="00C66F7F" w14:paraId="42D741FA" w14:textId="77777777" w:rsidTr="005D7B16">
        <w:trPr>
          <w:trHeight w:val="373"/>
        </w:trPr>
        <w:tc>
          <w:tcPr>
            <w:tcW w:w="3084" w:type="dxa"/>
            <w:tcBorders>
              <w:left w:val="nil"/>
              <w:bottom w:val="single" w:sz="4" w:space="0" w:color="000000"/>
              <w:right w:val="single" w:sz="4" w:space="0" w:color="000000"/>
            </w:tcBorders>
          </w:tcPr>
          <w:p w14:paraId="5A26F31B" w14:textId="77777777" w:rsidR="00D70F4C" w:rsidRPr="00C66F7F" w:rsidRDefault="00D70F4C" w:rsidP="007E365B">
            <w:pPr>
              <w:spacing w:before="2" w:line="360" w:lineRule="auto"/>
              <w:ind w:left="101" w:right="69"/>
              <w:jc w:val="center"/>
              <w:rPr>
                <w:rFonts w:ascii="Times New Roman" w:hAnsi="Times New Roman"/>
                <w:kern w:val="0"/>
                <w:szCs w:val="21"/>
                <w:lang w:eastAsia="zh-CN"/>
              </w:rPr>
            </w:pPr>
            <w:r w:rsidRPr="00C66F7F">
              <w:rPr>
                <w:rFonts w:ascii="Times New Roman" w:hAnsi="Times New Roman"/>
                <w:kern w:val="0"/>
                <w:szCs w:val="21"/>
                <w:lang w:eastAsia="zh-CN"/>
              </w:rPr>
              <w:t>色标卡颜色（日光下观察）</w:t>
            </w:r>
          </w:p>
        </w:tc>
        <w:tc>
          <w:tcPr>
            <w:tcW w:w="2142" w:type="dxa"/>
            <w:tcBorders>
              <w:left w:val="single" w:sz="4" w:space="0" w:color="000000"/>
              <w:bottom w:val="single" w:sz="4" w:space="0" w:color="000000"/>
              <w:right w:val="single" w:sz="4" w:space="0" w:color="000000"/>
            </w:tcBorders>
          </w:tcPr>
          <w:p w14:paraId="23493B1C" w14:textId="77777777" w:rsidR="00D70F4C" w:rsidRPr="00C66F7F" w:rsidRDefault="00D70F4C" w:rsidP="007E365B">
            <w:pPr>
              <w:spacing w:before="2" w:line="360" w:lineRule="auto"/>
              <w:ind w:left="95" w:right="70"/>
              <w:jc w:val="center"/>
              <w:rPr>
                <w:rFonts w:ascii="Times New Roman" w:hAnsi="Times New Roman"/>
                <w:kern w:val="0"/>
                <w:szCs w:val="21"/>
              </w:rPr>
            </w:pPr>
            <w:r w:rsidRPr="00C66F7F">
              <w:rPr>
                <w:rFonts w:ascii="Times New Roman" w:eastAsia="Times New Roman" w:hAnsi="Times New Roman"/>
                <w:kern w:val="0"/>
                <w:szCs w:val="21"/>
              </w:rPr>
              <w:t xml:space="preserve">A </w:t>
            </w:r>
            <w:proofErr w:type="spellStart"/>
            <w:r w:rsidRPr="00C66F7F">
              <w:rPr>
                <w:rFonts w:ascii="Times New Roman" w:hAnsi="Times New Roman"/>
                <w:kern w:val="0"/>
                <w:szCs w:val="21"/>
              </w:rPr>
              <w:t>光源下观察颜色</w:t>
            </w:r>
            <w:proofErr w:type="spellEnd"/>
          </w:p>
        </w:tc>
        <w:tc>
          <w:tcPr>
            <w:tcW w:w="1968" w:type="dxa"/>
            <w:tcBorders>
              <w:left w:val="single" w:sz="4" w:space="0" w:color="000000"/>
              <w:bottom w:val="single" w:sz="4" w:space="0" w:color="000000"/>
              <w:right w:val="single" w:sz="4" w:space="0" w:color="000000"/>
            </w:tcBorders>
          </w:tcPr>
          <w:p w14:paraId="4B6D7504" w14:textId="77777777" w:rsidR="00D70F4C" w:rsidRPr="00C66F7F" w:rsidRDefault="00D70F4C" w:rsidP="007E365B">
            <w:pPr>
              <w:spacing w:before="2" w:line="360" w:lineRule="auto"/>
              <w:ind w:left="96" w:right="68"/>
              <w:jc w:val="center"/>
              <w:rPr>
                <w:rFonts w:ascii="Times New Roman" w:hAnsi="Times New Roman"/>
                <w:kern w:val="0"/>
                <w:szCs w:val="21"/>
              </w:rPr>
            </w:pPr>
            <w:proofErr w:type="spellStart"/>
            <w:r w:rsidRPr="00C66F7F">
              <w:rPr>
                <w:rFonts w:ascii="Times New Roman" w:hAnsi="Times New Roman"/>
                <w:kern w:val="0"/>
                <w:szCs w:val="21"/>
              </w:rPr>
              <w:t>色坐标</w:t>
            </w:r>
            <w:proofErr w:type="spellEnd"/>
          </w:p>
        </w:tc>
        <w:tc>
          <w:tcPr>
            <w:tcW w:w="1984" w:type="dxa"/>
            <w:tcBorders>
              <w:left w:val="single" w:sz="4" w:space="0" w:color="000000"/>
              <w:bottom w:val="single" w:sz="4" w:space="0" w:color="000000"/>
              <w:right w:val="nil"/>
            </w:tcBorders>
          </w:tcPr>
          <w:p w14:paraId="412EFE1C" w14:textId="77777777" w:rsidR="00D70F4C" w:rsidRPr="00C66F7F" w:rsidRDefault="00D70F4C" w:rsidP="007E365B">
            <w:pPr>
              <w:spacing w:before="2" w:line="360" w:lineRule="auto"/>
              <w:ind w:left="96" w:right="75"/>
              <w:jc w:val="center"/>
              <w:rPr>
                <w:rFonts w:ascii="Times New Roman" w:hAnsi="Times New Roman"/>
                <w:kern w:val="0"/>
                <w:szCs w:val="21"/>
              </w:rPr>
            </w:pPr>
            <w:proofErr w:type="spellStart"/>
            <w:r w:rsidRPr="00C66F7F">
              <w:rPr>
                <w:rFonts w:ascii="Times New Roman" w:hAnsi="Times New Roman"/>
                <w:kern w:val="0"/>
                <w:szCs w:val="21"/>
              </w:rPr>
              <w:t>与参考白板色差</w:t>
            </w:r>
            <w:proofErr w:type="spellEnd"/>
          </w:p>
        </w:tc>
      </w:tr>
      <w:tr w:rsidR="00D70F4C" w:rsidRPr="00C66F7F" w14:paraId="5A7B27CD" w14:textId="77777777" w:rsidTr="005D7B16">
        <w:trPr>
          <w:trHeight w:val="373"/>
        </w:trPr>
        <w:tc>
          <w:tcPr>
            <w:tcW w:w="3084" w:type="dxa"/>
            <w:tcBorders>
              <w:top w:val="single" w:sz="4" w:space="0" w:color="000000"/>
              <w:left w:val="nil"/>
              <w:bottom w:val="single" w:sz="4" w:space="0" w:color="000000"/>
              <w:right w:val="single" w:sz="4" w:space="0" w:color="000000"/>
            </w:tcBorders>
          </w:tcPr>
          <w:p w14:paraId="570AEA70" w14:textId="77777777" w:rsidR="00D70F4C" w:rsidRPr="00C66F7F" w:rsidRDefault="00D70F4C" w:rsidP="007E365B">
            <w:pPr>
              <w:spacing w:before="3" w:line="360" w:lineRule="auto"/>
              <w:ind w:left="101" w:right="69"/>
              <w:jc w:val="center"/>
              <w:rPr>
                <w:rFonts w:ascii="Times New Roman" w:hAnsi="Times New Roman"/>
                <w:kern w:val="0"/>
                <w:szCs w:val="21"/>
              </w:rPr>
            </w:pPr>
            <w:proofErr w:type="spellStart"/>
            <w:r w:rsidRPr="00C66F7F">
              <w:rPr>
                <w:rFonts w:ascii="Times New Roman" w:hAnsi="Times New Roman"/>
                <w:kern w:val="0"/>
                <w:szCs w:val="21"/>
              </w:rPr>
              <w:t>参考白板</w:t>
            </w:r>
            <w:proofErr w:type="spellEnd"/>
          </w:p>
        </w:tc>
        <w:tc>
          <w:tcPr>
            <w:tcW w:w="2142" w:type="dxa"/>
            <w:tcBorders>
              <w:top w:val="single" w:sz="4" w:space="0" w:color="000000"/>
              <w:left w:val="single" w:sz="4" w:space="0" w:color="000000"/>
              <w:bottom w:val="single" w:sz="4" w:space="0" w:color="000000"/>
              <w:right w:val="single" w:sz="4" w:space="0" w:color="000000"/>
            </w:tcBorders>
          </w:tcPr>
          <w:p w14:paraId="58D0A3A0" w14:textId="77777777" w:rsidR="00D70F4C" w:rsidRPr="00C66F7F" w:rsidRDefault="00D70F4C" w:rsidP="007E365B">
            <w:pPr>
              <w:spacing w:before="3" w:line="360" w:lineRule="auto"/>
              <w:ind w:left="95" w:right="67"/>
              <w:jc w:val="center"/>
              <w:rPr>
                <w:rFonts w:ascii="Times New Roman" w:hAnsi="Times New Roman"/>
                <w:kern w:val="0"/>
                <w:szCs w:val="21"/>
              </w:rPr>
            </w:pPr>
            <w:proofErr w:type="spellStart"/>
            <w:r w:rsidRPr="00C66F7F">
              <w:rPr>
                <w:rFonts w:ascii="Times New Roman" w:hAnsi="Times New Roman"/>
                <w:szCs w:val="21"/>
              </w:rPr>
              <w:t>明黄色</w:t>
            </w:r>
            <w:proofErr w:type="spellEnd"/>
          </w:p>
        </w:tc>
        <w:tc>
          <w:tcPr>
            <w:tcW w:w="1968" w:type="dxa"/>
            <w:tcBorders>
              <w:top w:val="single" w:sz="4" w:space="0" w:color="000000"/>
              <w:left w:val="single" w:sz="4" w:space="0" w:color="000000"/>
              <w:bottom w:val="single" w:sz="4" w:space="0" w:color="000000"/>
              <w:right w:val="single" w:sz="4" w:space="0" w:color="000000"/>
            </w:tcBorders>
          </w:tcPr>
          <w:p w14:paraId="57222244" w14:textId="1D3B18AB" w:rsidR="00D70F4C" w:rsidRPr="00C66F7F" w:rsidRDefault="00D70F4C" w:rsidP="007E365B">
            <w:pPr>
              <w:spacing w:before="19" w:line="360" w:lineRule="auto"/>
              <w:ind w:left="96" w:right="68"/>
              <w:jc w:val="center"/>
              <w:rPr>
                <w:rFonts w:ascii="Times New Roman" w:eastAsia="Times New Roman" w:hAnsi="Times New Roman"/>
                <w:kern w:val="0"/>
                <w:szCs w:val="21"/>
              </w:rPr>
            </w:pPr>
            <w:r w:rsidRPr="00C66F7F">
              <w:rPr>
                <w:rFonts w:ascii="Times New Roman" w:hAnsi="Times New Roman"/>
                <w:szCs w:val="21"/>
              </w:rPr>
              <w:t>（</w:t>
            </w:r>
            <w:r w:rsidRPr="00C66F7F">
              <w:rPr>
                <w:rFonts w:ascii="Times New Roman" w:hAnsi="Times New Roman"/>
                <w:szCs w:val="21"/>
              </w:rPr>
              <w:t>0.45</w:t>
            </w:r>
            <w:r w:rsidR="00D62080" w:rsidRPr="00C66F7F">
              <w:rPr>
                <w:rFonts w:ascii="Times New Roman" w:hAnsi="Times New Roman"/>
                <w:szCs w:val="21"/>
                <w:lang w:eastAsia="zh-CN"/>
              </w:rPr>
              <w:t>1</w:t>
            </w:r>
            <w:r w:rsidR="00254D62">
              <w:rPr>
                <w:rFonts w:ascii="Times New Roman" w:hAnsi="Times New Roman"/>
                <w:szCs w:val="21"/>
                <w:lang w:eastAsia="zh-CN"/>
              </w:rPr>
              <w:t>9</w:t>
            </w:r>
            <w:r w:rsidRPr="00C66F7F">
              <w:rPr>
                <w:rFonts w:ascii="Times New Roman" w:hAnsi="Times New Roman"/>
                <w:szCs w:val="21"/>
              </w:rPr>
              <w:t>,0.40</w:t>
            </w:r>
            <w:r w:rsidR="00254D62">
              <w:rPr>
                <w:rFonts w:ascii="Times New Roman" w:hAnsi="Times New Roman"/>
                <w:szCs w:val="21"/>
                <w:lang w:eastAsia="zh-CN"/>
              </w:rPr>
              <w:t>8</w:t>
            </w:r>
            <w:r w:rsidR="00D62080" w:rsidRPr="00C66F7F">
              <w:rPr>
                <w:rFonts w:ascii="Times New Roman" w:hAnsi="Times New Roman"/>
                <w:szCs w:val="21"/>
                <w:lang w:eastAsia="zh-CN"/>
              </w:rPr>
              <w:t>8</w:t>
            </w:r>
            <w:r w:rsidRPr="00C66F7F">
              <w:rPr>
                <w:rFonts w:ascii="Times New Roman" w:hAnsi="Times New Roman"/>
                <w:szCs w:val="21"/>
              </w:rPr>
              <w:t>）</w:t>
            </w:r>
          </w:p>
        </w:tc>
        <w:tc>
          <w:tcPr>
            <w:tcW w:w="1984" w:type="dxa"/>
            <w:tcBorders>
              <w:top w:val="single" w:sz="4" w:space="0" w:color="000000"/>
              <w:left w:val="single" w:sz="4" w:space="0" w:color="000000"/>
              <w:bottom w:val="single" w:sz="4" w:space="0" w:color="000000"/>
              <w:right w:val="nil"/>
            </w:tcBorders>
          </w:tcPr>
          <w:p w14:paraId="53896F2E" w14:textId="015DAC1E" w:rsidR="00D70F4C" w:rsidRPr="00C66F7F" w:rsidRDefault="00D62080" w:rsidP="007E365B">
            <w:pPr>
              <w:spacing w:before="19" w:line="360" w:lineRule="auto"/>
              <w:ind w:left="25"/>
              <w:jc w:val="center"/>
              <w:rPr>
                <w:rFonts w:ascii="Times New Roman" w:eastAsiaTheme="minorEastAsia" w:hAnsi="Times New Roman"/>
                <w:kern w:val="0"/>
                <w:szCs w:val="21"/>
                <w:lang w:eastAsia="zh-CN"/>
              </w:rPr>
            </w:pPr>
            <w:r w:rsidRPr="00C66F7F">
              <w:rPr>
                <w:rFonts w:ascii="Times New Roman" w:eastAsiaTheme="minorEastAsia" w:hAnsi="Times New Roman"/>
                <w:kern w:val="0"/>
                <w:szCs w:val="21"/>
                <w:lang w:eastAsia="zh-CN"/>
              </w:rPr>
              <w:t>0.0</w:t>
            </w:r>
            <w:r w:rsidR="00254D62">
              <w:rPr>
                <w:rFonts w:ascii="Times New Roman" w:eastAsiaTheme="minorEastAsia" w:hAnsi="Times New Roman"/>
                <w:kern w:val="0"/>
                <w:szCs w:val="21"/>
                <w:lang w:eastAsia="zh-CN"/>
              </w:rPr>
              <w:t>397</w:t>
            </w:r>
          </w:p>
        </w:tc>
      </w:tr>
      <w:tr w:rsidR="00D70F4C" w:rsidRPr="00C66F7F" w14:paraId="3BA85FC1" w14:textId="77777777" w:rsidTr="005D7B16">
        <w:trPr>
          <w:trHeight w:val="372"/>
        </w:trPr>
        <w:tc>
          <w:tcPr>
            <w:tcW w:w="3084" w:type="dxa"/>
            <w:tcBorders>
              <w:top w:val="single" w:sz="4" w:space="0" w:color="000000"/>
              <w:left w:val="nil"/>
              <w:bottom w:val="single" w:sz="4" w:space="0" w:color="000000"/>
              <w:right w:val="single" w:sz="4" w:space="0" w:color="000000"/>
            </w:tcBorders>
          </w:tcPr>
          <w:p w14:paraId="41B2D97C" w14:textId="77777777" w:rsidR="00D70F4C" w:rsidRPr="00C66F7F" w:rsidRDefault="00D70F4C" w:rsidP="007E365B">
            <w:pPr>
              <w:spacing w:line="360" w:lineRule="auto"/>
              <w:ind w:left="32"/>
              <w:jc w:val="center"/>
              <w:rPr>
                <w:rFonts w:ascii="Times New Roman" w:hAnsi="Times New Roman"/>
                <w:kern w:val="0"/>
                <w:szCs w:val="21"/>
              </w:rPr>
            </w:pPr>
            <w:r w:rsidRPr="00C66F7F">
              <w:rPr>
                <w:rFonts w:ascii="Times New Roman" w:hAnsi="Times New Roman"/>
                <w:kern w:val="0"/>
                <w:szCs w:val="21"/>
              </w:rPr>
              <w:t>红</w:t>
            </w:r>
          </w:p>
        </w:tc>
        <w:tc>
          <w:tcPr>
            <w:tcW w:w="2142" w:type="dxa"/>
            <w:tcBorders>
              <w:top w:val="single" w:sz="4" w:space="0" w:color="000000"/>
              <w:left w:val="single" w:sz="4" w:space="0" w:color="000000"/>
              <w:bottom w:val="single" w:sz="4" w:space="0" w:color="000000"/>
              <w:right w:val="single" w:sz="4" w:space="0" w:color="000000"/>
            </w:tcBorders>
          </w:tcPr>
          <w:p w14:paraId="054E471D" w14:textId="24B5871B" w:rsidR="00D70F4C" w:rsidRPr="00C66F7F" w:rsidRDefault="00D70F4C" w:rsidP="007E365B">
            <w:pPr>
              <w:spacing w:line="360" w:lineRule="auto"/>
              <w:ind w:left="28"/>
              <w:jc w:val="center"/>
              <w:rPr>
                <w:rFonts w:ascii="Times New Roman" w:hAnsi="Times New Roman"/>
                <w:kern w:val="0"/>
                <w:szCs w:val="21"/>
              </w:rPr>
            </w:pPr>
            <w:r w:rsidRPr="00C66F7F">
              <w:rPr>
                <w:rFonts w:ascii="Times New Roman" w:hAnsi="Times New Roman"/>
                <w:szCs w:val="21"/>
                <w:lang w:eastAsia="zh-CN"/>
              </w:rPr>
              <w:t>亮</w:t>
            </w:r>
            <w:proofErr w:type="spellStart"/>
            <w:r w:rsidRPr="00C66F7F">
              <w:rPr>
                <w:rFonts w:ascii="Times New Roman" w:hAnsi="Times New Roman"/>
                <w:szCs w:val="21"/>
              </w:rPr>
              <w:t>红色</w:t>
            </w:r>
            <w:proofErr w:type="spellEnd"/>
          </w:p>
        </w:tc>
        <w:tc>
          <w:tcPr>
            <w:tcW w:w="1968" w:type="dxa"/>
            <w:tcBorders>
              <w:top w:val="single" w:sz="4" w:space="0" w:color="000000"/>
              <w:left w:val="single" w:sz="4" w:space="0" w:color="000000"/>
              <w:bottom w:val="single" w:sz="4" w:space="0" w:color="000000"/>
              <w:right w:val="single" w:sz="4" w:space="0" w:color="000000"/>
            </w:tcBorders>
          </w:tcPr>
          <w:p w14:paraId="270AC794" w14:textId="54CFECE6" w:rsidR="00D70F4C" w:rsidRPr="00C66F7F" w:rsidRDefault="00D70F4C" w:rsidP="007E365B">
            <w:pPr>
              <w:spacing w:before="19" w:line="360" w:lineRule="auto"/>
              <w:ind w:left="96" w:right="68"/>
              <w:jc w:val="center"/>
              <w:rPr>
                <w:rFonts w:ascii="Times New Roman" w:eastAsia="Times New Roman" w:hAnsi="Times New Roman"/>
                <w:kern w:val="0"/>
                <w:szCs w:val="21"/>
              </w:rPr>
            </w:pPr>
            <w:r w:rsidRPr="00C66F7F">
              <w:rPr>
                <w:rFonts w:ascii="Times New Roman" w:hAnsi="Times New Roman"/>
                <w:szCs w:val="21"/>
              </w:rPr>
              <w:t>（</w:t>
            </w:r>
            <w:r w:rsidRPr="00C66F7F">
              <w:rPr>
                <w:rFonts w:ascii="Times New Roman" w:hAnsi="Times New Roman"/>
                <w:szCs w:val="21"/>
              </w:rPr>
              <w:t>0.</w:t>
            </w:r>
            <w:r w:rsidR="00254D62">
              <w:rPr>
                <w:rFonts w:ascii="Times New Roman" w:hAnsi="Times New Roman"/>
                <w:szCs w:val="21"/>
              </w:rPr>
              <w:t>4843</w:t>
            </w:r>
            <w:r w:rsidRPr="00C66F7F">
              <w:rPr>
                <w:rFonts w:ascii="Times New Roman" w:hAnsi="Times New Roman"/>
                <w:szCs w:val="21"/>
              </w:rPr>
              <w:t>,0.3</w:t>
            </w:r>
            <w:r w:rsidR="00254D62">
              <w:rPr>
                <w:rFonts w:ascii="Times New Roman" w:hAnsi="Times New Roman"/>
                <w:szCs w:val="21"/>
              </w:rPr>
              <w:t>895</w:t>
            </w:r>
            <w:r w:rsidRPr="00C66F7F">
              <w:rPr>
                <w:rFonts w:ascii="Times New Roman" w:hAnsi="Times New Roman"/>
                <w:szCs w:val="21"/>
              </w:rPr>
              <w:t>）</w:t>
            </w:r>
          </w:p>
        </w:tc>
        <w:tc>
          <w:tcPr>
            <w:tcW w:w="1984" w:type="dxa"/>
            <w:tcBorders>
              <w:top w:val="single" w:sz="4" w:space="0" w:color="000000"/>
              <w:left w:val="single" w:sz="4" w:space="0" w:color="000000"/>
              <w:bottom w:val="single" w:sz="4" w:space="0" w:color="000000"/>
              <w:right w:val="nil"/>
            </w:tcBorders>
          </w:tcPr>
          <w:p w14:paraId="63973A67" w14:textId="1419B809" w:rsidR="00D70F4C" w:rsidRPr="00C66F7F" w:rsidRDefault="00D70F4C" w:rsidP="007E365B">
            <w:pPr>
              <w:spacing w:before="19" w:line="360" w:lineRule="auto"/>
              <w:ind w:left="96" w:right="73"/>
              <w:jc w:val="center"/>
              <w:rPr>
                <w:rFonts w:ascii="Times New Roman" w:eastAsia="Times New Roman" w:hAnsi="Times New Roman"/>
                <w:kern w:val="0"/>
                <w:szCs w:val="21"/>
                <w:lang w:eastAsia="zh-CN"/>
              </w:rPr>
            </w:pPr>
            <w:r w:rsidRPr="00C66F7F">
              <w:rPr>
                <w:rFonts w:ascii="Times New Roman" w:hAnsi="Times New Roman"/>
                <w:szCs w:val="21"/>
              </w:rPr>
              <w:t>0.</w:t>
            </w:r>
            <w:r w:rsidR="00254D62">
              <w:rPr>
                <w:rFonts w:ascii="Times New Roman" w:hAnsi="Times New Roman"/>
                <w:szCs w:val="21"/>
              </w:rPr>
              <w:t>1291</w:t>
            </w:r>
          </w:p>
        </w:tc>
      </w:tr>
      <w:tr w:rsidR="00D70F4C" w:rsidRPr="00C66F7F" w14:paraId="7C10977D" w14:textId="77777777" w:rsidTr="005D7B16">
        <w:trPr>
          <w:trHeight w:val="374"/>
        </w:trPr>
        <w:tc>
          <w:tcPr>
            <w:tcW w:w="3084" w:type="dxa"/>
            <w:tcBorders>
              <w:top w:val="single" w:sz="4" w:space="0" w:color="000000"/>
              <w:left w:val="nil"/>
              <w:bottom w:val="single" w:sz="4" w:space="0" w:color="000000"/>
              <w:right w:val="single" w:sz="4" w:space="0" w:color="000000"/>
            </w:tcBorders>
          </w:tcPr>
          <w:p w14:paraId="456E3CE4" w14:textId="77777777" w:rsidR="00D70F4C" w:rsidRPr="00C66F7F" w:rsidRDefault="00D70F4C" w:rsidP="007E365B">
            <w:pPr>
              <w:spacing w:before="1" w:line="360" w:lineRule="auto"/>
              <w:ind w:left="32"/>
              <w:jc w:val="center"/>
              <w:rPr>
                <w:rFonts w:ascii="Times New Roman" w:hAnsi="Times New Roman"/>
                <w:kern w:val="0"/>
                <w:szCs w:val="21"/>
              </w:rPr>
            </w:pPr>
            <w:r w:rsidRPr="00C66F7F">
              <w:rPr>
                <w:rFonts w:ascii="Times New Roman" w:hAnsi="Times New Roman"/>
                <w:kern w:val="0"/>
                <w:szCs w:val="21"/>
              </w:rPr>
              <w:t>绿</w:t>
            </w:r>
          </w:p>
        </w:tc>
        <w:tc>
          <w:tcPr>
            <w:tcW w:w="2142" w:type="dxa"/>
            <w:tcBorders>
              <w:top w:val="single" w:sz="4" w:space="0" w:color="000000"/>
              <w:left w:val="single" w:sz="4" w:space="0" w:color="000000"/>
              <w:bottom w:val="single" w:sz="4" w:space="0" w:color="000000"/>
              <w:right w:val="single" w:sz="4" w:space="0" w:color="000000"/>
            </w:tcBorders>
          </w:tcPr>
          <w:p w14:paraId="3122BF23" w14:textId="77777777" w:rsidR="00D70F4C" w:rsidRPr="00C66F7F" w:rsidRDefault="00D70F4C" w:rsidP="007E365B">
            <w:pPr>
              <w:spacing w:before="1" w:line="360" w:lineRule="auto"/>
              <w:ind w:left="28"/>
              <w:jc w:val="center"/>
              <w:rPr>
                <w:rFonts w:ascii="Times New Roman" w:hAnsi="Times New Roman"/>
                <w:kern w:val="0"/>
                <w:szCs w:val="21"/>
              </w:rPr>
            </w:pPr>
            <w:r w:rsidRPr="00C66F7F">
              <w:rPr>
                <w:rFonts w:ascii="Times New Roman" w:hAnsi="Times New Roman"/>
                <w:szCs w:val="21"/>
                <w:lang w:eastAsia="zh-CN"/>
              </w:rPr>
              <w:t>黄</w:t>
            </w:r>
            <w:proofErr w:type="spellStart"/>
            <w:r w:rsidRPr="00C66F7F">
              <w:rPr>
                <w:rFonts w:ascii="Times New Roman" w:hAnsi="Times New Roman"/>
                <w:szCs w:val="21"/>
              </w:rPr>
              <w:t>绿色</w:t>
            </w:r>
            <w:proofErr w:type="spellEnd"/>
          </w:p>
        </w:tc>
        <w:tc>
          <w:tcPr>
            <w:tcW w:w="1968" w:type="dxa"/>
            <w:tcBorders>
              <w:top w:val="single" w:sz="4" w:space="0" w:color="000000"/>
              <w:left w:val="single" w:sz="4" w:space="0" w:color="000000"/>
              <w:bottom w:val="single" w:sz="4" w:space="0" w:color="000000"/>
              <w:right w:val="single" w:sz="4" w:space="0" w:color="000000"/>
            </w:tcBorders>
          </w:tcPr>
          <w:p w14:paraId="1D0B600F" w14:textId="38F1CFEF" w:rsidR="00D70F4C" w:rsidRPr="00C66F7F" w:rsidRDefault="00D70F4C" w:rsidP="007E365B">
            <w:pPr>
              <w:spacing w:before="20" w:line="360" w:lineRule="auto"/>
              <w:ind w:left="96" w:right="68"/>
              <w:jc w:val="center"/>
              <w:rPr>
                <w:rFonts w:ascii="Times New Roman" w:eastAsia="Times New Roman" w:hAnsi="Times New Roman"/>
                <w:kern w:val="0"/>
                <w:szCs w:val="21"/>
              </w:rPr>
            </w:pPr>
            <w:r w:rsidRPr="00C66F7F">
              <w:rPr>
                <w:rFonts w:ascii="Times New Roman" w:hAnsi="Times New Roman"/>
                <w:szCs w:val="21"/>
              </w:rPr>
              <w:t>（</w:t>
            </w:r>
            <w:r w:rsidRPr="00C66F7F">
              <w:rPr>
                <w:rFonts w:ascii="Times New Roman" w:hAnsi="Times New Roman"/>
                <w:szCs w:val="21"/>
              </w:rPr>
              <w:t>0.4</w:t>
            </w:r>
            <w:r w:rsidR="00254D62">
              <w:rPr>
                <w:rFonts w:ascii="Times New Roman" w:hAnsi="Times New Roman"/>
                <w:szCs w:val="21"/>
              </w:rPr>
              <w:t>399</w:t>
            </w:r>
            <w:r w:rsidRPr="00C66F7F">
              <w:rPr>
                <w:rFonts w:ascii="Times New Roman" w:hAnsi="Times New Roman"/>
                <w:szCs w:val="21"/>
              </w:rPr>
              <w:t>,0.4</w:t>
            </w:r>
            <w:r w:rsidR="00D62080" w:rsidRPr="00C66F7F">
              <w:rPr>
                <w:rFonts w:ascii="Times New Roman" w:hAnsi="Times New Roman"/>
                <w:szCs w:val="21"/>
                <w:lang w:eastAsia="zh-CN"/>
              </w:rPr>
              <w:t>2</w:t>
            </w:r>
            <w:r w:rsidR="00254D62">
              <w:rPr>
                <w:rFonts w:ascii="Times New Roman" w:hAnsi="Times New Roman"/>
                <w:szCs w:val="21"/>
                <w:lang w:eastAsia="zh-CN"/>
              </w:rPr>
              <w:t>8</w:t>
            </w:r>
            <w:r w:rsidR="00D62080" w:rsidRPr="00C66F7F">
              <w:rPr>
                <w:rFonts w:ascii="Times New Roman" w:hAnsi="Times New Roman"/>
                <w:szCs w:val="21"/>
                <w:lang w:eastAsia="zh-CN"/>
              </w:rPr>
              <w:t>0</w:t>
            </w:r>
            <w:r w:rsidRPr="00C66F7F">
              <w:rPr>
                <w:rFonts w:ascii="Times New Roman" w:hAnsi="Times New Roman"/>
                <w:szCs w:val="21"/>
              </w:rPr>
              <w:t>）</w:t>
            </w:r>
          </w:p>
        </w:tc>
        <w:tc>
          <w:tcPr>
            <w:tcW w:w="1984" w:type="dxa"/>
            <w:tcBorders>
              <w:top w:val="single" w:sz="4" w:space="0" w:color="000000"/>
              <w:left w:val="single" w:sz="4" w:space="0" w:color="000000"/>
              <w:bottom w:val="single" w:sz="4" w:space="0" w:color="000000"/>
              <w:right w:val="nil"/>
            </w:tcBorders>
          </w:tcPr>
          <w:p w14:paraId="5870D7B8" w14:textId="3C0E2145" w:rsidR="00D70F4C" w:rsidRPr="00C66F7F" w:rsidRDefault="00D70F4C" w:rsidP="007E365B">
            <w:pPr>
              <w:spacing w:before="20" w:line="360" w:lineRule="auto"/>
              <w:ind w:left="96" w:right="73"/>
              <w:jc w:val="center"/>
              <w:rPr>
                <w:rFonts w:ascii="Times New Roman" w:eastAsia="Times New Roman" w:hAnsi="Times New Roman"/>
                <w:kern w:val="0"/>
                <w:szCs w:val="21"/>
                <w:lang w:eastAsia="zh-CN"/>
              </w:rPr>
            </w:pPr>
            <w:r w:rsidRPr="00C66F7F">
              <w:rPr>
                <w:rFonts w:ascii="Times New Roman" w:hAnsi="Times New Roman"/>
                <w:szCs w:val="21"/>
              </w:rPr>
              <w:t>0.0</w:t>
            </w:r>
            <w:r w:rsidR="00254D62">
              <w:rPr>
                <w:rFonts w:ascii="Times New Roman" w:hAnsi="Times New Roman"/>
                <w:szCs w:val="21"/>
                <w:lang w:eastAsia="zh-CN"/>
              </w:rPr>
              <w:t>937</w:t>
            </w:r>
          </w:p>
        </w:tc>
      </w:tr>
      <w:tr w:rsidR="00D70F4C" w:rsidRPr="00C66F7F" w14:paraId="33D58B8E" w14:textId="77777777" w:rsidTr="005D7B16">
        <w:trPr>
          <w:trHeight w:val="372"/>
        </w:trPr>
        <w:tc>
          <w:tcPr>
            <w:tcW w:w="3084" w:type="dxa"/>
            <w:tcBorders>
              <w:top w:val="single" w:sz="4" w:space="0" w:color="000000"/>
              <w:left w:val="nil"/>
              <w:right w:val="single" w:sz="4" w:space="0" w:color="000000"/>
            </w:tcBorders>
          </w:tcPr>
          <w:p w14:paraId="23909AF6" w14:textId="77777777" w:rsidR="00D70F4C" w:rsidRPr="00C66F7F" w:rsidRDefault="00D70F4C" w:rsidP="007E365B">
            <w:pPr>
              <w:spacing w:before="1" w:line="360" w:lineRule="auto"/>
              <w:ind w:left="32"/>
              <w:jc w:val="center"/>
              <w:rPr>
                <w:rFonts w:ascii="Times New Roman" w:hAnsi="Times New Roman"/>
                <w:kern w:val="0"/>
                <w:szCs w:val="21"/>
              </w:rPr>
            </w:pPr>
            <w:r w:rsidRPr="00C66F7F">
              <w:rPr>
                <w:rFonts w:ascii="Times New Roman" w:hAnsi="Times New Roman"/>
                <w:kern w:val="0"/>
                <w:szCs w:val="21"/>
              </w:rPr>
              <w:t>蓝</w:t>
            </w:r>
          </w:p>
        </w:tc>
        <w:tc>
          <w:tcPr>
            <w:tcW w:w="2142" w:type="dxa"/>
            <w:tcBorders>
              <w:top w:val="single" w:sz="4" w:space="0" w:color="000000"/>
              <w:left w:val="single" w:sz="4" w:space="0" w:color="000000"/>
              <w:right w:val="single" w:sz="4" w:space="0" w:color="000000"/>
            </w:tcBorders>
          </w:tcPr>
          <w:p w14:paraId="7D958F47" w14:textId="77777777" w:rsidR="00D70F4C" w:rsidRPr="00C66F7F" w:rsidRDefault="00D70F4C" w:rsidP="007E365B">
            <w:pPr>
              <w:spacing w:before="1" w:line="360" w:lineRule="auto"/>
              <w:ind w:left="95" w:right="67"/>
              <w:jc w:val="center"/>
              <w:rPr>
                <w:rFonts w:ascii="Times New Roman" w:hAnsi="Times New Roman"/>
                <w:kern w:val="0"/>
                <w:szCs w:val="21"/>
              </w:rPr>
            </w:pPr>
            <w:proofErr w:type="gramStart"/>
            <w:r w:rsidRPr="00C66F7F">
              <w:rPr>
                <w:rFonts w:ascii="Times New Roman" w:hAnsi="Times New Roman"/>
                <w:szCs w:val="21"/>
                <w:lang w:eastAsia="zh-CN"/>
              </w:rPr>
              <w:t>荧</w:t>
            </w:r>
            <w:proofErr w:type="gramEnd"/>
            <w:r w:rsidRPr="00C66F7F">
              <w:rPr>
                <w:rFonts w:ascii="Times New Roman" w:hAnsi="Times New Roman"/>
                <w:szCs w:val="21"/>
                <w:lang w:eastAsia="zh-CN"/>
              </w:rPr>
              <w:t>绿</w:t>
            </w:r>
            <w:r w:rsidRPr="00C66F7F">
              <w:rPr>
                <w:rFonts w:ascii="Times New Roman" w:hAnsi="Times New Roman"/>
                <w:szCs w:val="21"/>
              </w:rPr>
              <w:t>色</w:t>
            </w:r>
          </w:p>
        </w:tc>
        <w:tc>
          <w:tcPr>
            <w:tcW w:w="1968" w:type="dxa"/>
            <w:tcBorders>
              <w:top w:val="single" w:sz="4" w:space="0" w:color="000000"/>
              <w:left w:val="single" w:sz="4" w:space="0" w:color="000000"/>
              <w:right w:val="single" w:sz="4" w:space="0" w:color="000000"/>
            </w:tcBorders>
          </w:tcPr>
          <w:p w14:paraId="6DA694AC" w14:textId="1AA55808" w:rsidR="00D70F4C" w:rsidRPr="00C66F7F" w:rsidRDefault="00D70F4C" w:rsidP="007E365B">
            <w:pPr>
              <w:spacing w:before="20" w:line="360" w:lineRule="auto"/>
              <w:ind w:left="96" w:right="68"/>
              <w:jc w:val="center"/>
              <w:rPr>
                <w:rFonts w:ascii="Times New Roman" w:eastAsia="Times New Roman" w:hAnsi="Times New Roman"/>
                <w:kern w:val="0"/>
                <w:szCs w:val="21"/>
              </w:rPr>
            </w:pPr>
            <w:r w:rsidRPr="00C66F7F">
              <w:rPr>
                <w:rFonts w:ascii="Times New Roman" w:hAnsi="Times New Roman"/>
                <w:szCs w:val="21"/>
              </w:rPr>
              <w:t>（</w:t>
            </w:r>
            <w:r w:rsidRPr="00C66F7F">
              <w:rPr>
                <w:rFonts w:ascii="Times New Roman" w:hAnsi="Times New Roman"/>
                <w:szCs w:val="21"/>
              </w:rPr>
              <w:t>0.4</w:t>
            </w:r>
            <w:r w:rsidR="00254D62">
              <w:rPr>
                <w:rFonts w:ascii="Times New Roman" w:hAnsi="Times New Roman"/>
                <w:szCs w:val="21"/>
                <w:lang w:eastAsia="zh-CN"/>
              </w:rPr>
              <w:t>154</w:t>
            </w:r>
            <w:r w:rsidR="00D62080" w:rsidRPr="00C66F7F">
              <w:rPr>
                <w:rFonts w:ascii="Times New Roman" w:hAnsi="Times New Roman"/>
                <w:szCs w:val="21"/>
                <w:lang w:eastAsia="zh-CN"/>
              </w:rPr>
              <w:t>,0.40</w:t>
            </w:r>
            <w:r w:rsidR="00254D62">
              <w:rPr>
                <w:rFonts w:ascii="Times New Roman" w:hAnsi="Times New Roman"/>
                <w:szCs w:val="21"/>
                <w:lang w:eastAsia="zh-CN"/>
              </w:rPr>
              <w:t>47</w:t>
            </w:r>
            <w:r w:rsidRPr="00C66F7F">
              <w:rPr>
                <w:rFonts w:ascii="Times New Roman" w:hAnsi="Times New Roman"/>
                <w:szCs w:val="21"/>
              </w:rPr>
              <w:t>）</w:t>
            </w:r>
          </w:p>
        </w:tc>
        <w:tc>
          <w:tcPr>
            <w:tcW w:w="1984" w:type="dxa"/>
            <w:tcBorders>
              <w:top w:val="single" w:sz="4" w:space="0" w:color="000000"/>
              <w:left w:val="single" w:sz="4" w:space="0" w:color="000000"/>
              <w:right w:val="nil"/>
            </w:tcBorders>
          </w:tcPr>
          <w:p w14:paraId="2AA26A52" w14:textId="39D37EF7" w:rsidR="00D70F4C" w:rsidRPr="00C66F7F" w:rsidRDefault="00D70F4C" w:rsidP="007E365B">
            <w:pPr>
              <w:spacing w:before="20" w:line="360" w:lineRule="auto"/>
              <w:ind w:left="96" w:right="73"/>
              <w:jc w:val="center"/>
              <w:rPr>
                <w:rFonts w:ascii="Times New Roman" w:eastAsia="Times New Roman" w:hAnsi="Times New Roman"/>
                <w:kern w:val="0"/>
                <w:szCs w:val="21"/>
                <w:lang w:eastAsia="zh-CN"/>
              </w:rPr>
            </w:pPr>
            <w:r w:rsidRPr="00C66F7F">
              <w:rPr>
                <w:rFonts w:ascii="Times New Roman" w:hAnsi="Times New Roman"/>
                <w:szCs w:val="21"/>
              </w:rPr>
              <w:t>0.0</w:t>
            </w:r>
            <w:r w:rsidR="00254D62">
              <w:rPr>
                <w:rFonts w:ascii="Times New Roman" w:hAnsi="Times New Roman"/>
                <w:szCs w:val="21"/>
                <w:lang w:eastAsia="zh-CN"/>
              </w:rPr>
              <w:t>775</w:t>
            </w:r>
          </w:p>
        </w:tc>
      </w:tr>
    </w:tbl>
    <w:p w14:paraId="651ED4E9" w14:textId="77777777" w:rsidR="00CC7151" w:rsidRPr="00C66F7F" w:rsidRDefault="00CC7151" w:rsidP="007E365B">
      <w:pPr>
        <w:pStyle w:val="af4"/>
        <w:spacing w:before="90" w:line="360" w:lineRule="auto"/>
        <w:ind w:right="1193"/>
      </w:pPr>
      <w:r w:rsidRPr="00C66F7F">
        <w:t xml:space="preserve">e. </w:t>
      </w:r>
      <w:r w:rsidRPr="00C66F7F">
        <w:t>反射物体色坐标测量实验现象、结果、误差的简单分析</w:t>
      </w:r>
      <w:r w:rsidRPr="00C66F7F">
        <w:t xml:space="preserve"> </w:t>
      </w:r>
    </w:p>
    <w:p w14:paraId="1A84AC1B" w14:textId="77777777" w:rsidR="00ED6D3C" w:rsidRPr="00C66F7F" w:rsidRDefault="0027333B" w:rsidP="00ED6D3C">
      <w:pPr>
        <w:pStyle w:val="af4"/>
        <w:tabs>
          <w:tab w:val="left" w:pos="480"/>
        </w:tabs>
        <w:spacing w:after="0" w:line="360" w:lineRule="auto"/>
        <w:rPr>
          <w:b/>
          <w:bCs/>
          <w:kern w:val="0"/>
          <w:szCs w:val="21"/>
        </w:rPr>
      </w:pPr>
      <w:r w:rsidRPr="00C66F7F">
        <w:rPr>
          <w:b/>
          <w:bCs/>
          <w:kern w:val="0"/>
          <w:szCs w:val="21"/>
        </w:rPr>
        <w:t>实验现象分析</w:t>
      </w:r>
      <w:r w:rsidR="00ED6D3C" w:rsidRPr="00C66F7F">
        <w:rPr>
          <w:b/>
          <w:bCs/>
          <w:kern w:val="0"/>
          <w:szCs w:val="21"/>
        </w:rPr>
        <w:t>：</w:t>
      </w:r>
    </w:p>
    <w:p w14:paraId="11DF118E" w14:textId="4ABC2B6A" w:rsidR="00ED6D3C" w:rsidRPr="00C66F7F" w:rsidRDefault="00ED6D3C" w:rsidP="00ED6D3C">
      <w:pPr>
        <w:pStyle w:val="af4"/>
        <w:tabs>
          <w:tab w:val="left" w:pos="480"/>
        </w:tabs>
        <w:spacing w:line="360" w:lineRule="auto"/>
        <w:rPr>
          <w:kern w:val="0"/>
          <w:szCs w:val="21"/>
        </w:rPr>
      </w:pPr>
      <w:r w:rsidRPr="00C66F7F">
        <w:rPr>
          <w:b/>
          <w:bCs/>
          <w:kern w:val="0"/>
          <w:szCs w:val="21"/>
        </w:rPr>
        <w:tab/>
      </w:r>
      <w:r w:rsidR="0027333B" w:rsidRPr="00C66F7F">
        <w:rPr>
          <w:kern w:val="0"/>
          <w:szCs w:val="21"/>
        </w:rPr>
        <w:t>在本实验中，三种色卡的反射光谱呈现出具有代表性的特征响应。红色卡在长波段范围内表现出较为平缓的高反射区域，绿色卡在约</w:t>
      </w:r>
      <w:r w:rsidR="0027333B" w:rsidRPr="00C66F7F">
        <w:rPr>
          <w:kern w:val="0"/>
          <w:szCs w:val="21"/>
        </w:rPr>
        <w:t xml:space="preserve"> 550 nm </w:t>
      </w:r>
      <w:r w:rsidR="0027333B" w:rsidRPr="00C66F7F">
        <w:rPr>
          <w:kern w:val="0"/>
          <w:szCs w:val="21"/>
        </w:rPr>
        <w:t>处出现明显的反射峰，而蓝色卡则在</w:t>
      </w:r>
      <w:r w:rsidR="0027333B" w:rsidRPr="00C66F7F">
        <w:rPr>
          <w:kern w:val="0"/>
          <w:szCs w:val="21"/>
        </w:rPr>
        <w:t xml:space="preserve"> 450 nm </w:t>
      </w:r>
      <w:r w:rsidR="0027333B" w:rsidRPr="00C66F7F">
        <w:rPr>
          <w:kern w:val="0"/>
          <w:szCs w:val="21"/>
        </w:rPr>
        <w:t>附近具有</w:t>
      </w:r>
      <w:proofErr w:type="gramStart"/>
      <w:r w:rsidR="0027333B" w:rsidRPr="00C66F7F">
        <w:rPr>
          <w:kern w:val="0"/>
          <w:szCs w:val="21"/>
        </w:rPr>
        <w:t>一</w:t>
      </w:r>
      <w:proofErr w:type="gramEnd"/>
      <w:r w:rsidR="0027333B" w:rsidRPr="00C66F7F">
        <w:rPr>
          <w:kern w:val="0"/>
          <w:szCs w:val="21"/>
        </w:rPr>
        <w:t>显著反射增强。</w:t>
      </w:r>
      <w:r w:rsidR="00047E1F">
        <w:rPr>
          <w:rFonts w:hint="eastAsia"/>
          <w:kern w:val="0"/>
          <w:szCs w:val="21"/>
        </w:rPr>
        <w:t>这样的实验结果和人眼观察的主观感受基本一致，体现了色卡样品的特征。</w:t>
      </w:r>
      <w:r w:rsidR="0027333B" w:rsidRPr="00C66F7F">
        <w:rPr>
          <w:kern w:val="0"/>
          <w:szCs w:val="21"/>
        </w:rPr>
        <w:lastRenderedPageBreak/>
        <w:t>进一步结合色度图分析可见，</w:t>
      </w:r>
      <w:proofErr w:type="gramStart"/>
      <w:r w:rsidR="0027333B" w:rsidRPr="00C66F7F">
        <w:rPr>
          <w:kern w:val="0"/>
          <w:szCs w:val="21"/>
        </w:rPr>
        <w:t>各色卡</w:t>
      </w:r>
      <w:proofErr w:type="gramEnd"/>
      <w:r w:rsidR="0027333B" w:rsidRPr="00C66F7F">
        <w:rPr>
          <w:kern w:val="0"/>
          <w:szCs w:val="21"/>
        </w:rPr>
        <w:t>对应的色度坐标均位于</w:t>
      </w:r>
      <w:proofErr w:type="gramStart"/>
      <w:r w:rsidR="0027333B" w:rsidRPr="00C66F7F">
        <w:rPr>
          <w:kern w:val="0"/>
          <w:szCs w:val="21"/>
        </w:rPr>
        <w:t>相应色域范围</w:t>
      </w:r>
      <w:proofErr w:type="gramEnd"/>
      <w:r w:rsidR="0027333B" w:rsidRPr="00C66F7F">
        <w:rPr>
          <w:kern w:val="0"/>
          <w:szCs w:val="21"/>
        </w:rPr>
        <w:t>内，</w:t>
      </w:r>
      <w:r w:rsidR="00047E1F">
        <w:rPr>
          <w:rFonts w:hint="eastAsia"/>
          <w:kern w:val="0"/>
          <w:szCs w:val="21"/>
        </w:rPr>
        <w:t>通过软件观察参考点和测量点的连线，可以得到颜色的主波长。</w:t>
      </w:r>
    </w:p>
    <w:p w14:paraId="3E154F89" w14:textId="77777777" w:rsidR="00ED6D3C" w:rsidRPr="00C66F7F" w:rsidRDefault="0027333B" w:rsidP="00ED6D3C">
      <w:pPr>
        <w:pStyle w:val="af4"/>
        <w:tabs>
          <w:tab w:val="left" w:pos="480"/>
        </w:tabs>
        <w:spacing w:after="0" w:line="360" w:lineRule="auto"/>
        <w:rPr>
          <w:b/>
          <w:bCs/>
          <w:kern w:val="0"/>
          <w:szCs w:val="21"/>
        </w:rPr>
      </w:pPr>
      <w:r w:rsidRPr="00C66F7F">
        <w:rPr>
          <w:b/>
          <w:bCs/>
          <w:kern w:val="0"/>
          <w:szCs w:val="21"/>
        </w:rPr>
        <w:t>不同测量方式对比分析</w:t>
      </w:r>
      <w:r w:rsidR="00ED6D3C" w:rsidRPr="00C66F7F">
        <w:rPr>
          <w:b/>
          <w:bCs/>
          <w:kern w:val="0"/>
          <w:szCs w:val="21"/>
        </w:rPr>
        <w:t>：</w:t>
      </w:r>
    </w:p>
    <w:p w14:paraId="53FE38D1" w14:textId="6BE1F58B" w:rsidR="0027333B" w:rsidRPr="00C66F7F" w:rsidRDefault="00ED6D3C" w:rsidP="00ED6D3C">
      <w:pPr>
        <w:pStyle w:val="af4"/>
        <w:tabs>
          <w:tab w:val="left" w:pos="480"/>
        </w:tabs>
        <w:spacing w:after="0" w:line="360" w:lineRule="auto"/>
        <w:rPr>
          <w:kern w:val="0"/>
          <w:szCs w:val="21"/>
        </w:rPr>
      </w:pPr>
      <w:r w:rsidRPr="00C66F7F">
        <w:rPr>
          <w:b/>
          <w:bCs/>
          <w:kern w:val="0"/>
          <w:szCs w:val="21"/>
        </w:rPr>
        <w:tab/>
      </w:r>
      <w:r w:rsidR="0027333B" w:rsidRPr="00C66F7F">
        <w:rPr>
          <w:kern w:val="0"/>
          <w:szCs w:val="21"/>
        </w:rPr>
        <w:t>采用积分球式、反射探头式以及</w:t>
      </w:r>
      <w:r w:rsidR="0027333B" w:rsidRPr="00C66F7F">
        <w:rPr>
          <w:kern w:val="0"/>
          <w:szCs w:val="21"/>
        </w:rPr>
        <w:t xml:space="preserve"> 0°/45° </w:t>
      </w:r>
      <w:r w:rsidR="0027333B" w:rsidRPr="00C66F7F">
        <w:rPr>
          <w:kern w:val="0"/>
          <w:szCs w:val="21"/>
        </w:rPr>
        <w:t>几何布置三种测量方法对样品进行光谱反射率测试。</w:t>
      </w:r>
      <w:r w:rsidR="00047E1F">
        <w:rPr>
          <w:rFonts w:hint="eastAsia"/>
          <w:kern w:val="0"/>
          <w:szCs w:val="21"/>
        </w:rPr>
        <w:t>三种测量方法再数值上存在可以接受的差异</w:t>
      </w:r>
      <w:r w:rsidR="0027333B" w:rsidRPr="00C66F7F">
        <w:rPr>
          <w:kern w:val="0"/>
          <w:szCs w:val="21"/>
        </w:rPr>
        <w:t>，</w:t>
      </w:r>
      <w:r w:rsidR="00047E1F">
        <w:rPr>
          <w:rFonts w:hint="eastAsia"/>
          <w:kern w:val="0"/>
          <w:szCs w:val="21"/>
        </w:rPr>
        <w:t>而且</w:t>
      </w:r>
      <w:r w:rsidR="0027333B" w:rsidRPr="00C66F7F">
        <w:rPr>
          <w:kern w:val="0"/>
          <w:szCs w:val="21"/>
        </w:rPr>
        <w:t>总体趋势保持一致，均可准确刻画样品的光谱反射行为</w:t>
      </w:r>
      <w:r w:rsidR="003073D7">
        <w:rPr>
          <w:rFonts w:hint="eastAsia"/>
          <w:kern w:val="0"/>
          <w:szCs w:val="21"/>
        </w:rPr>
        <w:t>。</w:t>
      </w:r>
      <w:r w:rsidR="00047E1F">
        <w:rPr>
          <w:rFonts w:hint="eastAsia"/>
          <w:kern w:val="0"/>
          <w:szCs w:val="21"/>
        </w:rPr>
        <w:t>但是</w:t>
      </w:r>
      <w:r w:rsidR="003073D7">
        <w:rPr>
          <w:rFonts w:hint="eastAsia"/>
          <w:kern w:val="0"/>
          <w:szCs w:val="21"/>
        </w:rPr>
        <w:t>不同的测量方式</w:t>
      </w:r>
      <w:r w:rsidR="0027333B" w:rsidRPr="00C66F7F">
        <w:rPr>
          <w:kern w:val="0"/>
          <w:szCs w:val="21"/>
        </w:rPr>
        <w:t>在探测效率上存在显著差别。综合考虑光信号的收集效率与系统光损失，积分球法展现出最佳的能量保持能力，其次为反射探头法，</w:t>
      </w:r>
      <w:r w:rsidR="0027333B" w:rsidRPr="00C66F7F">
        <w:rPr>
          <w:kern w:val="0"/>
          <w:szCs w:val="21"/>
        </w:rPr>
        <w:t>0°/45°</w:t>
      </w:r>
      <w:r w:rsidR="0027333B" w:rsidRPr="00C66F7F">
        <w:rPr>
          <w:kern w:val="0"/>
          <w:szCs w:val="21"/>
        </w:rPr>
        <w:t>法则损耗较为显著。</w:t>
      </w:r>
    </w:p>
    <w:p w14:paraId="0B7DA8FF" w14:textId="3C694825" w:rsidR="0027333B" w:rsidRPr="00C66F7F" w:rsidRDefault="00ED6D3C" w:rsidP="00ED6D3C">
      <w:pPr>
        <w:pStyle w:val="af4"/>
        <w:tabs>
          <w:tab w:val="left" w:pos="480"/>
        </w:tabs>
        <w:spacing w:line="360" w:lineRule="auto"/>
        <w:rPr>
          <w:kern w:val="0"/>
          <w:szCs w:val="21"/>
        </w:rPr>
      </w:pPr>
      <w:r w:rsidRPr="00C66F7F">
        <w:rPr>
          <w:kern w:val="0"/>
          <w:szCs w:val="21"/>
        </w:rPr>
        <w:tab/>
      </w:r>
      <w:r w:rsidR="0027333B" w:rsidRPr="00C66F7F">
        <w:rPr>
          <w:kern w:val="0"/>
          <w:szCs w:val="21"/>
        </w:rPr>
        <w:t>此外，在色度分析方面，积分球法测得的色差最小，表明其具有更高的色度测量稳定性。这</w:t>
      </w:r>
      <w:r w:rsidR="003073D7">
        <w:rPr>
          <w:rFonts w:hint="eastAsia"/>
          <w:kern w:val="0"/>
          <w:szCs w:val="21"/>
        </w:rPr>
        <w:t>是因为积分球内可以实现很好的漫反射，</w:t>
      </w:r>
      <w:r w:rsidR="0027333B" w:rsidRPr="00C66F7F">
        <w:rPr>
          <w:kern w:val="0"/>
          <w:szCs w:val="21"/>
        </w:rPr>
        <w:t>使得其对入射光进行充分积分，从而在空间方向上提供高度均匀的照明与反射采集条件，有效降低了由光照不均或角度依赖性带来的测量偏差。</w:t>
      </w:r>
    </w:p>
    <w:p w14:paraId="6EC905E4" w14:textId="73915FDF" w:rsidR="0027333B" w:rsidRPr="00C66F7F" w:rsidRDefault="0027333B" w:rsidP="00ED6D3C">
      <w:pPr>
        <w:pStyle w:val="af4"/>
        <w:tabs>
          <w:tab w:val="left" w:pos="480"/>
        </w:tabs>
        <w:spacing w:line="360" w:lineRule="auto"/>
        <w:rPr>
          <w:b/>
          <w:bCs/>
          <w:kern w:val="0"/>
          <w:szCs w:val="21"/>
        </w:rPr>
      </w:pPr>
      <w:r w:rsidRPr="00C66F7F">
        <w:rPr>
          <w:b/>
          <w:bCs/>
          <w:kern w:val="0"/>
          <w:szCs w:val="21"/>
        </w:rPr>
        <w:t>误差来源分析</w:t>
      </w:r>
      <w:r w:rsidR="00ED6D3C" w:rsidRPr="00C66F7F">
        <w:rPr>
          <w:b/>
          <w:bCs/>
          <w:kern w:val="0"/>
          <w:szCs w:val="21"/>
        </w:rPr>
        <w:t>：</w:t>
      </w:r>
    </w:p>
    <w:p w14:paraId="30F3F211" w14:textId="77777777" w:rsidR="0027333B" w:rsidRPr="00C66F7F" w:rsidRDefault="0027333B" w:rsidP="00ED6D3C">
      <w:pPr>
        <w:pStyle w:val="af4"/>
        <w:tabs>
          <w:tab w:val="left" w:pos="480"/>
        </w:tabs>
        <w:spacing w:line="360" w:lineRule="auto"/>
        <w:rPr>
          <w:kern w:val="0"/>
          <w:szCs w:val="21"/>
        </w:rPr>
      </w:pPr>
      <w:r w:rsidRPr="00C66F7F">
        <w:rPr>
          <w:kern w:val="0"/>
          <w:szCs w:val="21"/>
        </w:rPr>
        <w:t>本实验中的主要误差因素可归纳为以下两点：</w:t>
      </w:r>
    </w:p>
    <w:p w14:paraId="5771CBA1" w14:textId="413BD744" w:rsidR="00827AC2" w:rsidRPr="00C66F7F" w:rsidRDefault="00ED6D3C" w:rsidP="00ED6D3C">
      <w:pPr>
        <w:pStyle w:val="af4"/>
        <w:tabs>
          <w:tab w:val="left" w:pos="480"/>
        </w:tabs>
        <w:spacing w:line="360" w:lineRule="auto"/>
        <w:rPr>
          <w:rFonts w:hint="eastAsia"/>
          <w:kern w:val="0"/>
          <w:szCs w:val="21"/>
        </w:rPr>
      </w:pPr>
      <w:r w:rsidRPr="00C66F7F">
        <w:rPr>
          <w:kern w:val="0"/>
          <w:szCs w:val="21"/>
        </w:rPr>
        <w:tab/>
      </w:r>
      <w:r w:rsidR="0027333B" w:rsidRPr="00C66F7F">
        <w:rPr>
          <w:kern w:val="0"/>
          <w:szCs w:val="21"/>
        </w:rPr>
        <w:t>杂散光干扰：</w:t>
      </w:r>
      <w:r w:rsidR="00827AC2">
        <w:rPr>
          <w:rFonts w:hint="eastAsia"/>
          <w:kern w:val="0"/>
          <w:szCs w:val="21"/>
        </w:rPr>
        <w:t>我们的实验环境依然存在部分光线通过各种反射，进入探测器，形成杂散光干扰。这可能导致色度坐标的偏移。我们需要减小光谱仪探头和反射、透射或者发光样品之间的距离来抑制这样的干扰，提高信噪比</w:t>
      </w:r>
    </w:p>
    <w:p w14:paraId="766F61FD" w14:textId="7AC4F0EC" w:rsidR="00F77D3F" w:rsidRPr="00C66F7F" w:rsidRDefault="00ED6D3C" w:rsidP="00ED6D3C">
      <w:pPr>
        <w:pStyle w:val="af4"/>
        <w:tabs>
          <w:tab w:val="left" w:pos="480"/>
        </w:tabs>
        <w:spacing w:line="360" w:lineRule="auto"/>
        <w:jc w:val="left"/>
        <w:rPr>
          <w:rFonts w:hint="eastAsia"/>
          <w:kern w:val="0"/>
          <w:sz w:val="24"/>
          <w:szCs w:val="22"/>
        </w:rPr>
      </w:pPr>
      <w:r w:rsidRPr="00C66F7F">
        <w:rPr>
          <w:kern w:val="0"/>
          <w:szCs w:val="21"/>
        </w:rPr>
        <w:tab/>
      </w:r>
      <w:r w:rsidR="0027333B" w:rsidRPr="00C66F7F">
        <w:rPr>
          <w:kern w:val="0"/>
          <w:szCs w:val="21"/>
        </w:rPr>
        <w:t>光源色温偏差：</w:t>
      </w:r>
      <w:r w:rsidR="00F77D3F">
        <w:rPr>
          <w:kern w:val="0"/>
          <w:szCs w:val="21"/>
        </w:rPr>
        <w:tab/>
      </w:r>
      <w:r w:rsidR="00F77D3F">
        <w:rPr>
          <w:rFonts w:hint="eastAsia"/>
          <w:kern w:val="0"/>
          <w:szCs w:val="21"/>
        </w:rPr>
        <w:t>本实验采用的光源并非理想的白光光源，仅凭肉眼观察即可发现该光源偏黄，这导致测量结构在色度图上偏向黄色区域，这一点也可以从我们参考光谱的色坐标看出。</w:t>
      </w:r>
    </w:p>
    <w:p w14:paraId="51D5943A" w14:textId="77777777" w:rsidR="00F234E3" w:rsidRPr="00C66F7F" w:rsidRDefault="00F234E3" w:rsidP="007E365B">
      <w:pPr>
        <w:pStyle w:val="af4"/>
        <w:spacing w:before="90" w:line="360" w:lineRule="auto"/>
        <w:ind w:right="1193"/>
      </w:pPr>
      <w:r w:rsidRPr="00C66F7F">
        <w:t xml:space="preserve">2. </w:t>
      </w:r>
      <w:r w:rsidRPr="00C66F7F">
        <w:t>发光物体色坐标测量</w:t>
      </w:r>
    </w:p>
    <w:p w14:paraId="7946F768" w14:textId="77777777" w:rsidR="00A605CE" w:rsidRPr="00C66F7F" w:rsidRDefault="00A605CE" w:rsidP="00A605CE">
      <w:pPr>
        <w:pStyle w:val="af4"/>
        <w:adjustRightInd w:val="0"/>
        <w:snapToGrid w:val="0"/>
        <w:spacing w:before="90"/>
        <w:ind w:leftChars="50" w:left="105"/>
        <w:rPr>
          <w:szCs w:val="21"/>
        </w:rPr>
      </w:pPr>
      <w:r w:rsidRPr="00C66F7F">
        <w:rPr>
          <w:szCs w:val="21"/>
        </w:rPr>
        <w:t>a. 3</w:t>
      </w:r>
      <w:r w:rsidRPr="00C66F7F">
        <w:rPr>
          <w:szCs w:val="21"/>
        </w:rPr>
        <w:t>种不同颜色</w:t>
      </w:r>
      <w:r w:rsidRPr="00C66F7F">
        <w:rPr>
          <w:szCs w:val="21"/>
        </w:rPr>
        <w:t>LED</w:t>
      </w:r>
      <w:r w:rsidRPr="00C66F7F">
        <w:rPr>
          <w:szCs w:val="21"/>
        </w:rPr>
        <w:t>发光光谱视图</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53"/>
        <w:gridCol w:w="3023"/>
        <w:gridCol w:w="2995"/>
      </w:tblGrid>
      <w:tr w:rsidR="00254D62" w:rsidRPr="00C66F7F" w14:paraId="4BC9F337" w14:textId="77777777" w:rsidTr="00A605CE">
        <w:tc>
          <w:tcPr>
            <w:tcW w:w="3082" w:type="dxa"/>
            <w:tcBorders>
              <w:tl2br w:val="nil"/>
              <w:tr2bl w:val="nil"/>
            </w:tcBorders>
          </w:tcPr>
          <w:p w14:paraId="328E38EF" w14:textId="1085DC52" w:rsidR="00A605CE" w:rsidRPr="00C66F7F" w:rsidRDefault="00254D62" w:rsidP="000C75C0">
            <w:pPr>
              <w:pStyle w:val="af4"/>
              <w:spacing w:before="90"/>
              <w:ind w:right="1193"/>
            </w:pPr>
            <w:r>
              <w:rPr>
                <w:noProof/>
              </w:rPr>
              <w:drawing>
                <wp:inline distT="0" distB="0" distL="0" distR="0" wp14:anchorId="54A1EC8B" wp14:editId="4B39A718">
                  <wp:extent cx="2035534" cy="1563136"/>
                  <wp:effectExtent l="0" t="0" r="3175"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064581" cy="1585442"/>
                          </a:xfrm>
                          <a:prstGeom prst="rect">
                            <a:avLst/>
                          </a:prstGeom>
                          <a:noFill/>
                          <a:ln>
                            <a:noFill/>
                          </a:ln>
                        </pic:spPr>
                      </pic:pic>
                    </a:graphicData>
                  </a:graphic>
                </wp:inline>
              </w:drawing>
            </w:r>
          </w:p>
        </w:tc>
        <w:tc>
          <w:tcPr>
            <w:tcW w:w="2891" w:type="dxa"/>
            <w:tcBorders>
              <w:tl2br w:val="nil"/>
              <w:tr2bl w:val="nil"/>
            </w:tcBorders>
          </w:tcPr>
          <w:p w14:paraId="152AEEE3" w14:textId="36E61933" w:rsidR="00A605CE" w:rsidRPr="00C66F7F" w:rsidRDefault="00254D62" w:rsidP="000C75C0">
            <w:pPr>
              <w:pStyle w:val="af4"/>
              <w:spacing w:before="90"/>
              <w:ind w:right="1193"/>
            </w:pPr>
            <w:r>
              <w:rPr>
                <w:noProof/>
              </w:rPr>
              <w:drawing>
                <wp:inline distT="0" distB="0" distL="0" distR="0" wp14:anchorId="28A2F78F" wp14:editId="001F4321">
                  <wp:extent cx="2008731" cy="1542553"/>
                  <wp:effectExtent l="0" t="0" r="0" b="63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018758" cy="1550253"/>
                          </a:xfrm>
                          <a:prstGeom prst="rect">
                            <a:avLst/>
                          </a:prstGeom>
                          <a:noFill/>
                          <a:ln>
                            <a:noFill/>
                          </a:ln>
                        </pic:spPr>
                      </pic:pic>
                    </a:graphicData>
                  </a:graphic>
                </wp:inline>
              </w:drawing>
            </w:r>
          </w:p>
        </w:tc>
        <w:tc>
          <w:tcPr>
            <w:tcW w:w="3098" w:type="dxa"/>
            <w:tcBorders>
              <w:tl2br w:val="nil"/>
              <w:tr2bl w:val="nil"/>
            </w:tcBorders>
          </w:tcPr>
          <w:p w14:paraId="2B1B2793" w14:textId="103E46BA" w:rsidR="00A605CE" w:rsidRPr="00C66F7F" w:rsidRDefault="00254D62" w:rsidP="000C75C0">
            <w:pPr>
              <w:pStyle w:val="af4"/>
              <w:spacing w:before="90"/>
              <w:ind w:right="1193"/>
            </w:pPr>
            <w:r>
              <w:rPr>
                <w:noProof/>
              </w:rPr>
              <w:drawing>
                <wp:inline distT="0" distB="0" distL="0" distR="0" wp14:anchorId="402BF5CF" wp14:editId="5783223E">
                  <wp:extent cx="1974338" cy="1516142"/>
                  <wp:effectExtent l="0" t="0" r="6985" b="825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994882" cy="1531918"/>
                          </a:xfrm>
                          <a:prstGeom prst="rect">
                            <a:avLst/>
                          </a:prstGeom>
                          <a:noFill/>
                          <a:ln>
                            <a:noFill/>
                          </a:ln>
                        </pic:spPr>
                      </pic:pic>
                    </a:graphicData>
                  </a:graphic>
                </wp:inline>
              </w:drawing>
            </w:r>
          </w:p>
        </w:tc>
      </w:tr>
    </w:tbl>
    <w:p w14:paraId="2650CF5D" w14:textId="3A7C9777" w:rsidR="00A605CE" w:rsidRPr="00C66F7F" w:rsidRDefault="00A605CE" w:rsidP="00ED6D3C">
      <w:pPr>
        <w:spacing w:after="240" w:line="360" w:lineRule="auto"/>
        <w:ind w:firstLine="424"/>
        <w:jc w:val="center"/>
        <w:rPr>
          <w:rFonts w:eastAsia="黑体"/>
          <w:sz w:val="20"/>
        </w:rPr>
      </w:pPr>
      <w:r w:rsidRPr="00C66F7F">
        <w:rPr>
          <w:rFonts w:eastAsia="黑体"/>
          <w:sz w:val="20"/>
        </w:rPr>
        <w:t>图</w:t>
      </w:r>
      <w:r w:rsidRPr="00C66F7F">
        <w:rPr>
          <w:rFonts w:eastAsia="黑体"/>
          <w:sz w:val="20"/>
        </w:rPr>
        <w:t>1</w:t>
      </w:r>
      <w:r w:rsidR="00854404" w:rsidRPr="00C66F7F">
        <w:rPr>
          <w:rFonts w:eastAsia="黑体"/>
          <w:sz w:val="20"/>
        </w:rPr>
        <w:t>0</w:t>
      </w:r>
      <w:r w:rsidRPr="00C66F7F">
        <w:rPr>
          <w:rFonts w:eastAsia="黑体"/>
          <w:sz w:val="20"/>
        </w:rPr>
        <w:t xml:space="preserve"> </w:t>
      </w:r>
      <w:r w:rsidRPr="00C66F7F">
        <w:rPr>
          <w:rFonts w:eastAsia="黑体"/>
          <w:sz w:val="20"/>
        </w:rPr>
        <w:t>红色（左）</w:t>
      </w:r>
      <w:r w:rsidR="00254D62">
        <w:rPr>
          <w:rFonts w:eastAsia="黑体" w:hint="eastAsia"/>
          <w:sz w:val="20"/>
        </w:rPr>
        <w:t>绿</w:t>
      </w:r>
      <w:r w:rsidRPr="00C66F7F">
        <w:rPr>
          <w:rFonts w:eastAsia="黑体"/>
          <w:sz w:val="20"/>
        </w:rPr>
        <w:t>色（中）</w:t>
      </w:r>
      <w:r w:rsidR="00254D62">
        <w:rPr>
          <w:rFonts w:eastAsia="黑体" w:hint="eastAsia"/>
          <w:sz w:val="20"/>
        </w:rPr>
        <w:t>蓝</w:t>
      </w:r>
      <w:r w:rsidRPr="00C66F7F">
        <w:rPr>
          <w:rFonts w:eastAsia="黑体"/>
          <w:sz w:val="20"/>
        </w:rPr>
        <w:t>色（右）</w:t>
      </w:r>
      <w:r w:rsidRPr="00C66F7F">
        <w:rPr>
          <w:rFonts w:eastAsia="黑体"/>
          <w:sz w:val="20"/>
        </w:rPr>
        <w:t>LED</w:t>
      </w:r>
      <w:r w:rsidRPr="00C66F7F">
        <w:rPr>
          <w:rFonts w:eastAsia="黑体"/>
          <w:sz w:val="20"/>
        </w:rPr>
        <w:t>光谱（颜色绝对强度）测定</w:t>
      </w:r>
    </w:p>
    <w:p w14:paraId="7D4F1E13" w14:textId="5ACF744C" w:rsidR="00ED6D3C" w:rsidRPr="00C66F7F" w:rsidRDefault="00254D62" w:rsidP="00ED6D3C">
      <w:pPr>
        <w:spacing w:after="240" w:line="360" w:lineRule="auto"/>
        <w:ind w:firstLine="424"/>
        <w:jc w:val="center"/>
        <w:rPr>
          <w:rFonts w:eastAsia="黑体"/>
          <w:sz w:val="20"/>
        </w:rPr>
      </w:pPr>
      <w:r>
        <w:rPr>
          <w:rFonts w:eastAsia="黑体"/>
          <w:noProof/>
          <w:sz w:val="20"/>
        </w:rPr>
        <w:lastRenderedPageBreak/>
        <w:drawing>
          <wp:inline distT="0" distB="0" distL="0" distR="0" wp14:anchorId="1EEE0028" wp14:editId="2E60FAF0">
            <wp:extent cx="3681454" cy="2827077"/>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689051" cy="2832911"/>
                    </a:xfrm>
                    <a:prstGeom prst="rect">
                      <a:avLst/>
                    </a:prstGeom>
                    <a:noFill/>
                    <a:ln>
                      <a:noFill/>
                    </a:ln>
                  </pic:spPr>
                </pic:pic>
              </a:graphicData>
            </a:graphic>
          </wp:inline>
        </w:drawing>
      </w:r>
    </w:p>
    <w:p w14:paraId="7B738867" w14:textId="2A9E735B" w:rsidR="00854404" w:rsidRPr="00C66F7F" w:rsidRDefault="00ED6D3C" w:rsidP="008A7DD3">
      <w:pPr>
        <w:spacing w:line="360" w:lineRule="auto"/>
        <w:ind w:firstLine="424"/>
        <w:jc w:val="center"/>
        <w:rPr>
          <w:rFonts w:eastAsia="黑体"/>
          <w:sz w:val="20"/>
        </w:rPr>
      </w:pPr>
      <w:r w:rsidRPr="00C66F7F">
        <w:rPr>
          <w:rFonts w:eastAsia="黑体"/>
          <w:sz w:val="20"/>
        </w:rPr>
        <w:t>图</w:t>
      </w:r>
      <w:r w:rsidRPr="00C66F7F">
        <w:rPr>
          <w:rFonts w:eastAsia="黑体"/>
          <w:sz w:val="20"/>
        </w:rPr>
        <w:t>1</w:t>
      </w:r>
      <w:r w:rsidR="00854404" w:rsidRPr="00C66F7F">
        <w:rPr>
          <w:rFonts w:eastAsia="黑体"/>
          <w:sz w:val="20"/>
        </w:rPr>
        <w:t>1</w:t>
      </w:r>
      <w:r w:rsidRPr="00C66F7F">
        <w:rPr>
          <w:rFonts w:eastAsia="黑体"/>
          <w:sz w:val="20"/>
        </w:rPr>
        <w:t xml:space="preserve"> </w:t>
      </w:r>
      <w:r w:rsidR="00854404" w:rsidRPr="00C66F7F">
        <w:rPr>
          <w:rFonts w:eastAsia="黑体"/>
          <w:sz w:val="20"/>
        </w:rPr>
        <w:t>白色</w:t>
      </w:r>
      <w:r w:rsidRPr="00C66F7F">
        <w:rPr>
          <w:rFonts w:eastAsia="黑体"/>
          <w:sz w:val="20"/>
        </w:rPr>
        <w:t>LED</w:t>
      </w:r>
      <w:r w:rsidRPr="00C66F7F">
        <w:rPr>
          <w:rFonts w:eastAsia="黑体"/>
          <w:sz w:val="20"/>
        </w:rPr>
        <w:t>光谱测定</w:t>
      </w:r>
    </w:p>
    <w:p w14:paraId="4F6D3680" w14:textId="00EBBE26" w:rsidR="00471C73" w:rsidRPr="00C66F7F" w:rsidRDefault="00471C73" w:rsidP="007E365B">
      <w:pPr>
        <w:spacing w:line="360" w:lineRule="auto"/>
        <w:ind w:firstLine="424"/>
      </w:pPr>
      <w:r w:rsidRPr="00C66F7F">
        <w:t xml:space="preserve">b. </w:t>
      </w:r>
    </w:p>
    <w:p w14:paraId="46E6803D" w14:textId="2D455902" w:rsidR="00471C73" w:rsidRPr="00C66F7F" w:rsidRDefault="00A605CE" w:rsidP="00A605CE">
      <w:pPr>
        <w:pStyle w:val="ac"/>
        <w:keepNext/>
        <w:spacing w:line="360" w:lineRule="auto"/>
        <w:jc w:val="center"/>
        <w:rPr>
          <w:rFonts w:ascii="Times New Roman" w:hAnsi="Times New Roman" w:cs="Times New Roman"/>
        </w:rPr>
      </w:pPr>
      <w:r w:rsidRPr="00C66F7F">
        <w:rPr>
          <w:rFonts w:ascii="Times New Roman" w:hAnsi="Times New Roman" w:cs="Times New Roman"/>
        </w:rPr>
        <w:t>表</w:t>
      </w:r>
      <w:r w:rsidRPr="00C66F7F">
        <w:rPr>
          <w:rFonts w:ascii="Times New Roman" w:hAnsi="Times New Roman" w:cs="Times New Roman"/>
        </w:rPr>
        <w:t xml:space="preserve"> 4 </w:t>
      </w:r>
      <w:r w:rsidRPr="00C66F7F">
        <w:rPr>
          <w:rFonts w:ascii="Times New Roman" w:hAnsi="Times New Roman" w:cs="Times New Roman"/>
        </w:rPr>
        <w:t>单色</w:t>
      </w:r>
      <w:r w:rsidRPr="00C66F7F">
        <w:rPr>
          <w:rFonts w:ascii="Times New Roman" w:hAnsi="Times New Roman" w:cs="Times New Roman"/>
        </w:rPr>
        <w:t xml:space="preserve"> LED </w:t>
      </w:r>
      <w:r w:rsidRPr="00C66F7F">
        <w:rPr>
          <w:rFonts w:ascii="Times New Roman" w:hAnsi="Times New Roman" w:cs="Times New Roman"/>
        </w:rPr>
        <w:t>的测量结果</w:t>
      </w:r>
    </w:p>
    <w:tbl>
      <w:tblPr>
        <w:tblStyle w:val="TableNormal"/>
        <w:tblW w:w="9218" w:type="dxa"/>
        <w:tblInd w:w="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A0" w:firstRow="1" w:lastRow="0" w:firstColumn="1" w:lastColumn="0" w:noHBand="0" w:noVBand="1"/>
      </w:tblPr>
      <w:tblGrid>
        <w:gridCol w:w="1300"/>
        <w:gridCol w:w="1134"/>
        <w:gridCol w:w="1134"/>
        <w:gridCol w:w="1134"/>
        <w:gridCol w:w="2248"/>
        <w:gridCol w:w="1021"/>
        <w:gridCol w:w="1247"/>
      </w:tblGrid>
      <w:tr w:rsidR="00A605CE" w:rsidRPr="00C66F7F" w14:paraId="53738D66" w14:textId="77777777" w:rsidTr="00A605CE">
        <w:trPr>
          <w:trHeight w:val="374"/>
        </w:trPr>
        <w:tc>
          <w:tcPr>
            <w:tcW w:w="1300" w:type="dxa"/>
            <w:tcBorders>
              <w:left w:val="nil"/>
              <w:bottom w:val="single" w:sz="4" w:space="0" w:color="000000"/>
              <w:right w:val="single" w:sz="4" w:space="0" w:color="000000"/>
            </w:tcBorders>
            <w:vAlign w:val="center"/>
          </w:tcPr>
          <w:p w14:paraId="40E14F97" w14:textId="77777777" w:rsidR="00A605CE" w:rsidRPr="00C66F7F" w:rsidRDefault="00A605CE" w:rsidP="00A605CE">
            <w:pPr>
              <w:pStyle w:val="TableParagraph"/>
              <w:adjustRightInd w:val="0"/>
              <w:snapToGrid w:val="0"/>
              <w:spacing w:before="3"/>
              <w:ind w:leftChars="50" w:left="105"/>
              <w:rPr>
                <w:rFonts w:ascii="Times New Roman" w:eastAsia="宋体" w:hAnsi="Times New Roman"/>
                <w:sz w:val="21"/>
                <w:szCs w:val="20"/>
              </w:rPr>
            </w:pPr>
            <w:proofErr w:type="spellStart"/>
            <w:r w:rsidRPr="00C66F7F">
              <w:rPr>
                <w:rFonts w:ascii="Times New Roman" w:eastAsia="宋体" w:hAnsi="Times New Roman"/>
                <w:sz w:val="21"/>
                <w:szCs w:val="20"/>
              </w:rPr>
              <w:t>发光物体</w:t>
            </w:r>
            <w:proofErr w:type="spellEnd"/>
          </w:p>
        </w:tc>
        <w:tc>
          <w:tcPr>
            <w:tcW w:w="1134" w:type="dxa"/>
            <w:tcBorders>
              <w:left w:val="single" w:sz="4" w:space="0" w:color="000000"/>
              <w:bottom w:val="single" w:sz="4" w:space="0" w:color="000000"/>
              <w:right w:val="single" w:sz="4" w:space="0" w:color="000000"/>
            </w:tcBorders>
            <w:vAlign w:val="center"/>
          </w:tcPr>
          <w:p w14:paraId="1EB734AA" w14:textId="77777777" w:rsidR="00A605CE" w:rsidRPr="00C66F7F" w:rsidRDefault="00A605CE" w:rsidP="00A605CE">
            <w:pPr>
              <w:pStyle w:val="TableParagraph"/>
              <w:adjustRightInd w:val="0"/>
              <w:snapToGrid w:val="0"/>
              <w:spacing w:before="19"/>
              <w:ind w:leftChars="50" w:left="105"/>
              <w:rPr>
                <w:rFonts w:ascii="Times New Roman" w:hAnsi="Times New Roman"/>
                <w:sz w:val="21"/>
                <w:szCs w:val="20"/>
              </w:rPr>
            </w:pPr>
            <w:r w:rsidRPr="00C66F7F">
              <w:rPr>
                <w:rFonts w:ascii="Times New Roman" w:hAnsi="Times New Roman"/>
                <w:sz w:val="21"/>
                <w:szCs w:val="20"/>
              </w:rPr>
              <w:t>X</w:t>
            </w:r>
          </w:p>
        </w:tc>
        <w:tc>
          <w:tcPr>
            <w:tcW w:w="1134" w:type="dxa"/>
            <w:tcBorders>
              <w:left w:val="single" w:sz="4" w:space="0" w:color="000000"/>
              <w:bottom w:val="single" w:sz="4" w:space="0" w:color="000000"/>
              <w:right w:val="single" w:sz="4" w:space="0" w:color="000000"/>
            </w:tcBorders>
            <w:vAlign w:val="center"/>
          </w:tcPr>
          <w:p w14:paraId="756C2B4E" w14:textId="77777777" w:rsidR="00A605CE" w:rsidRPr="00C66F7F" w:rsidRDefault="00A605CE" w:rsidP="00A605CE">
            <w:pPr>
              <w:pStyle w:val="TableParagraph"/>
              <w:adjustRightInd w:val="0"/>
              <w:snapToGrid w:val="0"/>
              <w:spacing w:before="19"/>
              <w:ind w:leftChars="50" w:left="105"/>
              <w:rPr>
                <w:rFonts w:ascii="Times New Roman" w:hAnsi="Times New Roman"/>
                <w:sz w:val="21"/>
                <w:szCs w:val="20"/>
              </w:rPr>
            </w:pPr>
            <w:r w:rsidRPr="00C66F7F">
              <w:rPr>
                <w:rFonts w:ascii="Times New Roman" w:hAnsi="Times New Roman"/>
                <w:sz w:val="21"/>
                <w:szCs w:val="20"/>
              </w:rPr>
              <w:t>Y</w:t>
            </w:r>
          </w:p>
        </w:tc>
        <w:tc>
          <w:tcPr>
            <w:tcW w:w="1134" w:type="dxa"/>
            <w:tcBorders>
              <w:left w:val="single" w:sz="4" w:space="0" w:color="000000"/>
              <w:bottom w:val="single" w:sz="4" w:space="0" w:color="000000"/>
              <w:right w:val="single" w:sz="4" w:space="0" w:color="000000"/>
            </w:tcBorders>
            <w:vAlign w:val="center"/>
          </w:tcPr>
          <w:p w14:paraId="51C64F76" w14:textId="77777777" w:rsidR="00A605CE" w:rsidRPr="00C66F7F" w:rsidRDefault="00A605CE" w:rsidP="00A605CE">
            <w:pPr>
              <w:pStyle w:val="TableParagraph"/>
              <w:adjustRightInd w:val="0"/>
              <w:snapToGrid w:val="0"/>
              <w:spacing w:before="19"/>
              <w:ind w:leftChars="50" w:left="105"/>
              <w:rPr>
                <w:rFonts w:ascii="Times New Roman" w:hAnsi="Times New Roman"/>
                <w:sz w:val="21"/>
                <w:szCs w:val="20"/>
              </w:rPr>
            </w:pPr>
            <w:r w:rsidRPr="00C66F7F">
              <w:rPr>
                <w:rFonts w:ascii="Times New Roman" w:hAnsi="Times New Roman"/>
                <w:sz w:val="21"/>
                <w:szCs w:val="20"/>
              </w:rPr>
              <w:t>Z</w:t>
            </w:r>
          </w:p>
        </w:tc>
        <w:tc>
          <w:tcPr>
            <w:tcW w:w="2248" w:type="dxa"/>
            <w:tcBorders>
              <w:left w:val="single" w:sz="4" w:space="0" w:color="000000"/>
              <w:bottom w:val="single" w:sz="4" w:space="0" w:color="000000"/>
              <w:right w:val="single" w:sz="4" w:space="0" w:color="000000"/>
            </w:tcBorders>
            <w:vAlign w:val="center"/>
          </w:tcPr>
          <w:p w14:paraId="3FE35316" w14:textId="77777777" w:rsidR="00A605CE" w:rsidRPr="00C66F7F" w:rsidRDefault="00A605CE" w:rsidP="00A605CE">
            <w:pPr>
              <w:pStyle w:val="TableParagraph"/>
              <w:adjustRightInd w:val="0"/>
              <w:snapToGrid w:val="0"/>
              <w:spacing w:before="3"/>
              <w:ind w:leftChars="50" w:left="105"/>
              <w:rPr>
                <w:rFonts w:ascii="Times New Roman" w:eastAsia="宋体" w:hAnsi="Times New Roman"/>
                <w:sz w:val="21"/>
                <w:szCs w:val="20"/>
              </w:rPr>
            </w:pPr>
            <w:proofErr w:type="spellStart"/>
            <w:r w:rsidRPr="00C66F7F">
              <w:rPr>
                <w:rFonts w:ascii="Times New Roman" w:eastAsia="宋体" w:hAnsi="Times New Roman"/>
                <w:sz w:val="21"/>
                <w:szCs w:val="20"/>
              </w:rPr>
              <w:t>色坐标</w:t>
            </w:r>
            <w:proofErr w:type="spellEnd"/>
          </w:p>
        </w:tc>
        <w:tc>
          <w:tcPr>
            <w:tcW w:w="1021" w:type="dxa"/>
            <w:tcBorders>
              <w:left w:val="single" w:sz="4" w:space="0" w:color="000000"/>
              <w:bottom w:val="single" w:sz="4" w:space="0" w:color="000000"/>
              <w:right w:val="single" w:sz="4" w:space="0" w:color="000000"/>
            </w:tcBorders>
            <w:vAlign w:val="center"/>
          </w:tcPr>
          <w:p w14:paraId="0EF73814" w14:textId="77777777" w:rsidR="00A605CE" w:rsidRPr="00C66F7F" w:rsidRDefault="00A605CE" w:rsidP="00A605CE">
            <w:pPr>
              <w:pStyle w:val="TableParagraph"/>
              <w:adjustRightInd w:val="0"/>
              <w:snapToGrid w:val="0"/>
              <w:spacing w:before="3"/>
              <w:ind w:leftChars="50" w:left="105"/>
              <w:rPr>
                <w:rFonts w:ascii="Times New Roman" w:hAnsi="Times New Roman"/>
                <w:sz w:val="21"/>
                <w:szCs w:val="20"/>
              </w:rPr>
            </w:pPr>
            <w:proofErr w:type="spellStart"/>
            <w:r w:rsidRPr="00C66F7F">
              <w:rPr>
                <w:rFonts w:ascii="Times New Roman" w:eastAsia="宋体" w:hAnsi="Times New Roman"/>
                <w:sz w:val="21"/>
                <w:szCs w:val="20"/>
              </w:rPr>
              <w:t>色温</w:t>
            </w:r>
            <w:proofErr w:type="spellEnd"/>
            <w:r w:rsidRPr="00C66F7F">
              <w:rPr>
                <w:rFonts w:ascii="Times New Roman" w:hAnsi="Times New Roman"/>
                <w:sz w:val="21"/>
                <w:szCs w:val="20"/>
              </w:rPr>
              <w:t>/K</w:t>
            </w:r>
          </w:p>
        </w:tc>
        <w:tc>
          <w:tcPr>
            <w:tcW w:w="1247" w:type="dxa"/>
            <w:tcBorders>
              <w:left w:val="single" w:sz="4" w:space="0" w:color="000000"/>
              <w:bottom w:val="single" w:sz="4" w:space="0" w:color="000000"/>
              <w:right w:val="nil"/>
            </w:tcBorders>
            <w:vAlign w:val="center"/>
          </w:tcPr>
          <w:p w14:paraId="3D2F1CE0" w14:textId="77777777" w:rsidR="00A605CE" w:rsidRPr="00C66F7F" w:rsidRDefault="00A605CE" w:rsidP="00A605CE">
            <w:pPr>
              <w:pStyle w:val="TableParagraph"/>
              <w:adjustRightInd w:val="0"/>
              <w:snapToGrid w:val="0"/>
              <w:spacing w:before="3"/>
              <w:ind w:leftChars="50" w:left="105"/>
              <w:rPr>
                <w:rFonts w:ascii="Times New Roman" w:eastAsia="宋体" w:hAnsi="Times New Roman"/>
                <w:sz w:val="21"/>
                <w:szCs w:val="20"/>
              </w:rPr>
            </w:pPr>
            <w:proofErr w:type="spellStart"/>
            <w:r w:rsidRPr="00C66F7F">
              <w:rPr>
                <w:rFonts w:ascii="Times New Roman" w:eastAsia="宋体" w:hAnsi="Times New Roman"/>
                <w:sz w:val="21"/>
                <w:szCs w:val="20"/>
              </w:rPr>
              <w:t>显色指数</w:t>
            </w:r>
            <w:proofErr w:type="spellEnd"/>
          </w:p>
        </w:tc>
      </w:tr>
      <w:tr w:rsidR="00A605CE" w:rsidRPr="00C66F7F" w14:paraId="34E8AE80" w14:textId="77777777" w:rsidTr="00A605CE">
        <w:trPr>
          <w:trHeight w:val="374"/>
        </w:trPr>
        <w:tc>
          <w:tcPr>
            <w:tcW w:w="1300" w:type="dxa"/>
            <w:tcBorders>
              <w:top w:val="single" w:sz="4" w:space="0" w:color="000000"/>
              <w:left w:val="nil"/>
              <w:bottom w:val="single" w:sz="4" w:space="0" w:color="000000"/>
              <w:right w:val="single" w:sz="4" w:space="0" w:color="000000"/>
            </w:tcBorders>
            <w:vAlign w:val="center"/>
          </w:tcPr>
          <w:p w14:paraId="13045B99" w14:textId="77777777" w:rsidR="00A605CE" w:rsidRPr="00C66F7F" w:rsidRDefault="00A605CE" w:rsidP="00A605CE">
            <w:pPr>
              <w:pStyle w:val="TableParagraph"/>
              <w:adjustRightInd w:val="0"/>
              <w:snapToGrid w:val="0"/>
              <w:spacing w:before="1"/>
              <w:ind w:leftChars="50" w:left="105"/>
              <w:rPr>
                <w:rFonts w:ascii="Times New Roman" w:hAnsi="Times New Roman"/>
                <w:sz w:val="21"/>
                <w:szCs w:val="20"/>
              </w:rPr>
            </w:pPr>
            <w:r w:rsidRPr="00C66F7F">
              <w:rPr>
                <w:rFonts w:ascii="Times New Roman" w:eastAsia="宋体" w:hAnsi="Times New Roman"/>
                <w:sz w:val="21"/>
                <w:szCs w:val="20"/>
                <w:lang w:eastAsia="zh-CN"/>
              </w:rPr>
              <w:t>红</w:t>
            </w:r>
            <w:r w:rsidRPr="00C66F7F">
              <w:rPr>
                <w:rFonts w:ascii="Times New Roman" w:eastAsia="宋体" w:hAnsi="Times New Roman"/>
                <w:sz w:val="21"/>
                <w:szCs w:val="20"/>
              </w:rPr>
              <w:t>光</w:t>
            </w:r>
            <w:r w:rsidRPr="00C66F7F">
              <w:rPr>
                <w:rFonts w:ascii="Times New Roman" w:eastAsia="宋体" w:hAnsi="Times New Roman"/>
                <w:sz w:val="21"/>
                <w:szCs w:val="20"/>
              </w:rPr>
              <w:t xml:space="preserve"> </w:t>
            </w:r>
            <w:r w:rsidRPr="00C66F7F">
              <w:rPr>
                <w:rFonts w:ascii="Times New Roman" w:hAnsi="Times New Roman"/>
                <w:sz w:val="21"/>
                <w:szCs w:val="20"/>
              </w:rPr>
              <w:t>LED</w:t>
            </w:r>
          </w:p>
        </w:tc>
        <w:tc>
          <w:tcPr>
            <w:tcW w:w="1134" w:type="dxa"/>
            <w:tcBorders>
              <w:top w:val="single" w:sz="4" w:space="0" w:color="000000"/>
              <w:left w:val="single" w:sz="4" w:space="0" w:color="000000"/>
              <w:bottom w:val="single" w:sz="4" w:space="0" w:color="000000"/>
              <w:right w:val="single" w:sz="4" w:space="0" w:color="000000"/>
            </w:tcBorders>
            <w:vAlign w:val="center"/>
          </w:tcPr>
          <w:p w14:paraId="293AB262" w14:textId="5C436A53" w:rsidR="00A605CE" w:rsidRPr="00C66F7F" w:rsidRDefault="00D574CA" w:rsidP="00A605CE">
            <w:pPr>
              <w:pStyle w:val="TableParagraph"/>
              <w:adjustRightInd w:val="0"/>
              <w:snapToGrid w:val="0"/>
              <w:spacing w:before="19"/>
              <w:ind w:leftChars="50" w:left="105"/>
              <w:rPr>
                <w:rFonts w:ascii="Times New Roman" w:eastAsia="宋体" w:hAnsi="Times New Roman"/>
                <w:sz w:val="21"/>
                <w:szCs w:val="20"/>
              </w:rPr>
            </w:pPr>
            <w:r w:rsidRPr="00D574CA">
              <w:rPr>
                <w:rFonts w:ascii="Times New Roman" w:eastAsia="宋体" w:hAnsi="Times New Roman"/>
                <w:sz w:val="21"/>
                <w:szCs w:val="20"/>
                <w:lang w:eastAsia="zh-CN"/>
              </w:rPr>
              <w:t>3896.5034</w:t>
            </w:r>
          </w:p>
        </w:tc>
        <w:tc>
          <w:tcPr>
            <w:tcW w:w="1134" w:type="dxa"/>
            <w:tcBorders>
              <w:top w:val="single" w:sz="4" w:space="0" w:color="000000"/>
              <w:left w:val="single" w:sz="4" w:space="0" w:color="000000"/>
              <w:bottom w:val="single" w:sz="4" w:space="0" w:color="000000"/>
              <w:right w:val="single" w:sz="4" w:space="0" w:color="000000"/>
            </w:tcBorders>
            <w:vAlign w:val="center"/>
          </w:tcPr>
          <w:p w14:paraId="4BDA1D1D" w14:textId="13F1A465" w:rsidR="00A605CE" w:rsidRPr="00C66F7F" w:rsidRDefault="00D574CA" w:rsidP="00A605CE">
            <w:pPr>
              <w:pStyle w:val="TableParagraph"/>
              <w:adjustRightInd w:val="0"/>
              <w:snapToGrid w:val="0"/>
              <w:spacing w:before="19"/>
              <w:ind w:leftChars="50" w:left="105"/>
              <w:rPr>
                <w:rFonts w:ascii="Times New Roman" w:eastAsia="宋体" w:hAnsi="Times New Roman"/>
                <w:sz w:val="21"/>
                <w:szCs w:val="20"/>
              </w:rPr>
            </w:pPr>
            <w:r w:rsidRPr="00D574CA">
              <w:rPr>
                <w:rFonts w:ascii="Times New Roman" w:eastAsia="宋体" w:hAnsi="Times New Roman"/>
                <w:sz w:val="21"/>
                <w:szCs w:val="20"/>
                <w:lang w:eastAsia="zh-CN"/>
              </w:rPr>
              <w:t>1711.6030</w:t>
            </w:r>
          </w:p>
        </w:tc>
        <w:tc>
          <w:tcPr>
            <w:tcW w:w="1134" w:type="dxa"/>
            <w:tcBorders>
              <w:top w:val="single" w:sz="4" w:space="0" w:color="000000"/>
              <w:left w:val="single" w:sz="4" w:space="0" w:color="000000"/>
              <w:bottom w:val="single" w:sz="4" w:space="0" w:color="000000"/>
              <w:right w:val="single" w:sz="4" w:space="0" w:color="000000"/>
            </w:tcBorders>
            <w:vAlign w:val="center"/>
          </w:tcPr>
          <w:p w14:paraId="099BAE44" w14:textId="460CF02D" w:rsidR="00A605CE" w:rsidRPr="00C66F7F" w:rsidRDefault="00D574CA" w:rsidP="00A605CE">
            <w:pPr>
              <w:pStyle w:val="TableParagraph"/>
              <w:adjustRightInd w:val="0"/>
              <w:snapToGrid w:val="0"/>
              <w:spacing w:before="19"/>
              <w:ind w:leftChars="50" w:left="105"/>
              <w:rPr>
                <w:rFonts w:ascii="Times New Roman" w:eastAsia="宋体" w:hAnsi="Times New Roman"/>
                <w:sz w:val="21"/>
                <w:szCs w:val="20"/>
              </w:rPr>
            </w:pPr>
            <w:r w:rsidRPr="00D574CA">
              <w:rPr>
                <w:rFonts w:ascii="Times New Roman" w:eastAsia="宋体" w:hAnsi="Times New Roman"/>
                <w:sz w:val="21"/>
                <w:szCs w:val="20"/>
                <w:lang w:eastAsia="zh-CN"/>
              </w:rPr>
              <w:t>15.6280</w:t>
            </w:r>
          </w:p>
        </w:tc>
        <w:tc>
          <w:tcPr>
            <w:tcW w:w="2248" w:type="dxa"/>
            <w:tcBorders>
              <w:top w:val="single" w:sz="4" w:space="0" w:color="000000"/>
              <w:left w:val="single" w:sz="4" w:space="0" w:color="000000"/>
              <w:bottom w:val="single" w:sz="4" w:space="0" w:color="000000"/>
              <w:right w:val="single" w:sz="4" w:space="0" w:color="000000"/>
            </w:tcBorders>
            <w:vAlign w:val="center"/>
          </w:tcPr>
          <w:p w14:paraId="34791A2E" w14:textId="7B1C2D98" w:rsidR="00A605CE" w:rsidRPr="00C66F7F" w:rsidRDefault="00A605CE" w:rsidP="00A605CE">
            <w:pPr>
              <w:pStyle w:val="TableParagraph"/>
              <w:adjustRightInd w:val="0"/>
              <w:snapToGrid w:val="0"/>
              <w:spacing w:before="19"/>
              <w:ind w:leftChars="50" w:left="105"/>
              <w:rPr>
                <w:rFonts w:ascii="Times New Roman" w:eastAsia="宋体" w:hAnsi="Times New Roman"/>
                <w:sz w:val="21"/>
                <w:szCs w:val="20"/>
              </w:rPr>
            </w:pPr>
            <w:r w:rsidRPr="00C66F7F">
              <w:rPr>
                <w:rFonts w:ascii="Times New Roman" w:eastAsia="宋体" w:hAnsi="Times New Roman"/>
                <w:sz w:val="21"/>
                <w:szCs w:val="20"/>
                <w:lang w:eastAsia="zh-CN"/>
              </w:rPr>
              <w:t>（</w:t>
            </w:r>
            <w:r w:rsidR="00D574CA" w:rsidRPr="00D574CA">
              <w:rPr>
                <w:rFonts w:ascii="Times New Roman" w:eastAsia="宋体" w:hAnsi="Times New Roman"/>
                <w:sz w:val="21"/>
                <w:szCs w:val="20"/>
                <w:lang w:eastAsia="zh-CN"/>
              </w:rPr>
              <w:t>0.6929</w:t>
            </w:r>
            <w:r w:rsidRPr="00C66F7F">
              <w:rPr>
                <w:rFonts w:ascii="Times New Roman" w:eastAsia="宋体" w:hAnsi="Times New Roman"/>
                <w:sz w:val="21"/>
                <w:szCs w:val="20"/>
                <w:lang w:eastAsia="zh-CN"/>
              </w:rPr>
              <w:t>,</w:t>
            </w:r>
            <w:r w:rsidR="00D574CA">
              <w:t xml:space="preserve"> </w:t>
            </w:r>
            <w:r w:rsidR="00D574CA" w:rsidRPr="00D574CA">
              <w:rPr>
                <w:rFonts w:ascii="Times New Roman" w:eastAsia="宋体" w:hAnsi="Times New Roman"/>
                <w:sz w:val="21"/>
                <w:szCs w:val="20"/>
                <w:lang w:eastAsia="zh-CN"/>
              </w:rPr>
              <w:t>0.3044</w:t>
            </w:r>
            <w:r w:rsidRPr="00C66F7F">
              <w:rPr>
                <w:rFonts w:ascii="Times New Roman" w:eastAsia="宋体" w:hAnsi="Times New Roman"/>
                <w:sz w:val="21"/>
                <w:szCs w:val="20"/>
                <w:lang w:eastAsia="zh-CN"/>
              </w:rPr>
              <w:t>）</w:t>
            </w:r>
          </w:p>
        </w:tc>
        <w:tc>
          <w:tcPr>
            <w:tcW w:w="1021" w:type="dxa"/>
            <w:tcBorders>
              <w:top w:val="single" w:sz="4" w:space="0" w:color="000000"/>
              <w:left w:val="single" w:sz="4" w:space="0" w:color="000000"/>
              <w:bottom w:val="single" w:sz="4" w:space="0" w:color="000000"/>
              <w:right w:val="single" w:sz="4" w:space="0" w:color="000000"/>
            </w:tcBorders>
            <w:vAlign w:val="center"/>
          </w:tcPr>
          <w:p w14:paraId="24EE2862" w14:textId="1FB76337" w:rsidR="00A605CE" w:rsidRPr="00C66F7F" w:rsidRDefault="00D574CA" w:rsidP="00A605CE">
            <w:pPr>
              <w:pStyle w:val="TableParagraph"/>
              <w:adjustRightInd w:val="0"/>
              <w:snapToGrid w:val="0"/>
              <w:spacing w:before="19"/>
              <w:ind w:leftChars="50" w:left="105"/>
              <w:rPr>
                <w:rFonts w:ascii="Times New Roman" w:eastAsia="宋体" w:hAnsi="Times New Roman"/>
                <w:sz w:val="21"/>
                <w:szCs w:val="20"/>
              </w:rPr>
            </w:pPr>
            <w:r w:rsidRPr="00D574CA">
              <w:rPr>
                <w:rFonts w:ascii="Times New Roman" w:eastAsia="宋体" w:hAnsi="Times New Roman"/>
                <w:sz w:val="21"/>
                <w:szCs w:val="20"/>
                <w:lang w:eastAsia="zh-CN"/>
              </w:rPr>
              <w:t>1343.7</w:t>
            </w:r>
          </w:p>
        </w:tc>
        <w:tc>
          <w:tcPr>
            <w:tcW w:w="1247" w:type="dxa"/>
            <w:tcBorders>
              <w:top w:val="single" w:sz="4" w:space="0" w:color="000000"/>
              <w:left w:val="single" w:sz="4" w:space="0" w:color="000000"/>
              <w:bottom w:val="single" w:sz="4" w:space="0" w:color="000000"/>
              <w:right w:val="nil"/>
            </w:tcBorders>
            <w:vAlign w:val="center"/>
          </w:tcPr>
          <w:p w14:paraId="5F9010FD" w14:textId="74B70A76" w:rsidR="00A605CE" w:rsidRPr="00C66F7F" w:rsidRDefault="00D574CA" w:rsidP="00A605CE">
            <w:pPr>
              <w:pStyle w:val="TableParagraph"/>
              <w:adjustRightInd w:val="0"/>
              <w:snapToGrid w:val="0"/>
              <w:spacing w:before="19"/>
              <w:ind w:leftChars="50" w:left="105"/>
              <w:rPr>
                <w:rFonts w:ascii="Times New Roman" w:eastAsia="宋体" w:hAnsi="Times New Roman"/>
                <w:sz w:val="21"/>
                <w:szCs w:val="20"/>
              </w:rPr>
            </w:pPr>
            <w:r>
              <w:t>-16.6</w:t>
            </w:r>
          </w:p>
        </w:tc>
      </w:tr>
      <w:tr w:rsidR="00A605CE" w:rsidRPr="00C66F7F" w14:paraId="768C8FE3" w14:textId="77777777" w:rsidTr="00A605CE">
        <w:trPr>
          <w:trHeight w:val="374"/>
        </w:trPr>
        <w:tc>
          <w:tcPr>
            <w:tcW w:w="1300" w:type="dxa"/>
            <w:tcBorders>
              <w:top w:val="single" w:sz="4" w:space="0" w:color="000000"/>
              <w:left w:val="nil"/>
              <w:bottom w:val="single" w:sz="4" w:space="0" w:color="000000"/>
              <w:right w:val="single" w:sz="4" w:space="0" w:color="000000"/>
            </w:tcBorders>
            <w:vAlign w:val="center"/>
          </w:tcPr>
          <w:p w14:paraId="5D7B3040" w14:textId="77777777" w:rsidR="00A605CE" w:rsidRPr="00C66F7F" w:rsidRDefault="00A605CE" w:rsidP="00A605CE">
            <w:pPr>
              <w:pStyle w:val="TableParagraph"/>
              <w:adjustRightInd w:val="0"/>
              <w:snapToGrid w:val="0"/>
              <w:spacing w:before="1"/>
              <w:ind w:leftChars="50" w:left="105"/>
              <w:rPr>
                <w:rFonts w:ascii="Times New Roman" w:hAnsi="Times New Roman"/>
                <w:sz w:val="21"/>
                <w:szCs w:val="20"/>
              </w:rPr>
            </w:pPr>
            <w:r w:rsidRPr="00C66F7F">
              <w:rPr>
                <w:rFonts w:ascii="Times New Roman" w:eastAsia="宋体" w:hAnsi="Times New Roman"/>
                <w:sz w:val="21"/>
                <w:szCs w:val="20"/>
                <w:lang w:eastAsia="zh-CN"/>
              </w:rPr>
              <w:t>蓝</w:t>
            </w:r>
            <w:r w:rsidRPr="00C66F7F">
              <w:rPr>
                <w:rFonts w:ascii="Times New Roman" w:eastAsia="宋体" w:hAnsi="Times New Roman"/>
                <w:sz w:val="21"/>
                <w:szCs w:val="20"/>
              </w:rPr>
              <w:t>光</w:t>
            </w:r>
            <w:r w:rsidRPr="00C66F7F">
              <w:rPr>
                <w:rFonts w:ascii="Times New Roman" w:eastAsia="宋体" w:hAnsi="Times New Roman"/>
                <w:sz w:val="21"/>
                <w:szCs w:val="20"/>
              </w:rPr>
              <w:t xml:space="preserve"> </w:t>
            </w:r>
            <w:r w:rsidRPr="00C66F7F">
              <w:rPr>
                <w:rFonts w:ascii="Times New Roman" w:hAnsi="Times New Roman"/>
                <w:sz w:val="21"/>
                <w:szCs w:val="20"/>
              </w:rPr>
              <w:t>LED</w:t>
            </w:r>
          </w:p>
        </w:tc>
        <w:tc>
          <w:tcPr>
            <w:tcW w:w="1134" w:type="dxa"/>
            <w:tcBorders>
              <w:top w:val="single" w:sz="4" w:space="0" w:color="000000"/>
              <w:left w:val="single" w:sz="4" w:space="0" w:color="000000"/>
              <w:bottom w:val="single" w:sz="4" w:space="0" w:color="000000"/>
              <w:right w:val="single" w:sz="4" w:space="0" w:color="000000"/>
            </w:tcBorders>
            <w:vAlign w:val="center"/>
          </w:tcPr>
          <w:p w14:paraId="59F6F997" w14:textId="1D3EA7A6" w:rsidR="00A605CE" w:rsidRPr="00C66F7F" w:rsidRDefault="00D574CA" w:rsidP="00A605CE">
            <w:pPr>
              <w:pStyle w:val="TableParagraph"/>
              <w:adjustRightInd w:val="0"/>
              <w:snapToGrid w:val="0"/>
              <w:spacing w:before="19"/>
              <w:ind w:leftChars="50" w:left="105"/>
              <w:rPr>
                <w:rFonts w:ascii="Times New Roman" w:eastAsia="宋体" w:hAnsi="Times New Roman"/>
                <w:sz w:val="21"/>
                <w:szCs w:val="20"/>
              </w:rPr>
            </w:pPr>
            <w:r w:rsidRPr="00D574CA">
              <w:rPr>
                <w:rFonts w:ascii="Times New Roman" w:eastAsia="宋体" w:hAnsi="Times New Roman"/>
                <w:sz w:val="21"/>
                <w:szCs w:val="20"/>
                <w:lang w:eastAsia="zh-CN"/>
              </w:rPr>
              <w:t>1808.4543</w:t>
            </w:r>
          </w:p>
        </w:tc>
        <w:tc>
          <w:tcPr>
            <w:tcW w:w="1134" w:type="dxa"/>
            <w:tcBorders>
              <w:top w:val="single" w:sz="4" w:space="0" w:color="000000"/>
              <w:left w:val="single" w:sz="4" w:space="0" w:color="000000"/>
              <w:bottom w:val="single" w:sz="4" w:space="0" w:color="000000"/>
              <w:right w:val="single" w:sz="4" w:space="0" w:color="000000"/>
            </w:tcBorders>
            <w:vAlign w:val="center"/>
          </w:tcPr>
          <w:p w14:paraId="72D1F6BC" w14:textId="2C29399E" w:rsidR="00A605CE" w:rsidRPr="00C66F7F" w:rsidRDefault="00D574CA" w:rsidP="00A605CE">
            <w:pPr>
              <w:pStyle w:val="TableParagraph"/>
              <w:adjustRightInd w:val="0"/>
              <w:snapToGrid w:val="0"/>
              <w:spacing w:before="19"/>
              <w:ind w:leftChars="50" w:left="105"/>
              <w:rPr>
                <w:rFonts w:ascii="Times New Roman" w:eastAsia="宋体" w:hAnsi="Times New Roman"/>
                <w:sz w:val="21"/>
                <w:szCs w:val="20"/>
              </w:rPr>
            </w:pPr>
            <w:r w:rsidRPr="00D574CA">
              <w:rPr>
                <w:rFonts w:ascii="Times New Roman" w:eastAsia="宋体" w:hAnsi="Times New Roman"/>
                <w:sz w:val="21"/>
                <w:szCs w:val="20"/>
                <w:lang w:eastAsia="zh-CN"/>
              </w:rPr>
              <w:t>902.6760</w:t>
            </w:r>
          </w:p>
        </w:tc>
        <w:tc>
          <w:tcPr>
            <w:tcW w:w="1134" w:type="dxa"/>
            <w:tcBorders>
              <w:top w:val="single" w:sz="4" w:space="0" w:color="000000"/>
              <w:left w:val="single" w:sz="4" w:space="0" w:color="000000"/>
              <w:bottom w:val="single" w:sz="4" w:space="0" w:color="000000"/>
              <w:right w:val="single" w:sz="4" w:space="0" w:color="000000"/>
            </w:tcBorders>
            <w:vAlign w:val="center"/>
          </w:tcPr>
          <w:p w14:paraId="7BF3852D" w14:textId="46F7F541" w:rsidR="00A605CE" w:rsidRPr="00C66F7F" w:rsidRDefault="00D574CA" w:rsidP="00A605CE">
            <w:pPr>
              <w:pStyle w:val="TableParagraph"/>
              <w:adjustRightInd w:val="0"/>
              <w:snapToGrid w:val="0"/>
              <w:spacing w:before="19"/>
              <w:ind w:leftChars="50" w:left="105"/>
              <w:rPr>
                <w:rFonts w:ascii="Times New Roman" w:eastAsia="宋体" w:hAnsi="Times New Roman"/>
                <w:sz w:val="21"/>
                <w:szCs w:val="20"/>
              </w:rPr>
            </w:pPr>
            <w:r w:rsidRPr="00D574CA">
              <w:rPr>
                <w:rFonts w:ascii="Times New Roman" w:eastAsia="宋体" w:hAnsi="Times New Roman"/>
                <w:sz w:val="21"/>
                <w:szCs w:val="20"/>
                <w:lang w:eastAsia="zh-CN"/>
              </w:rPr>
              <w:t>11201.8</w:t>
            </w:r>
          </w:p>
        </w:tc>
        <w:tc>
          <w:tcPr>
            <w:tcW w:w="2248" w:type="dxa"/>
            <w:tcBorders>
              <w:top w:val="single" w:sz="4" w:space="0" w:color="000000"/>
              <w:left w:val="single" w:sz="4" w:space="0" w:color="000000"/>
              <w:bottom w:val="single" w:sz="4" w:space="0" w:color="000000"/>
              <w:right w:val="single" w:sz="4" w:space="0" w:color="000000"/>
            </w:tcBorders>
            <w:vAlign w:val="center"/>
          </w:tcPr>
          <w:p w14:paraId="48490B5B" w14:textId="61B57569" w:rsidR="00A605CE" w:rsidRPr="00C66F7F" w:rsidRDefault="00A605CE" w:rsidP="00A605CE">
            <w:pPr>
              <w:pStyle w:val="TableParagraph"/>
              <w:adjustRightInd w:val="0"/>
              <w:snapToGrid w:val="0"/>
              <w:spacing w:before="19"/>
              <w:ind w:leftChars="50" w:left="105"/>
              <w:rPr>
                <w:rFonts w:ascii="Times New Roman" w:eastAsia="宋体" w:hAnsi="Times New Roman"/>
                <w:sz w:val="21"/>
                <w:szCs w:val="20"/>
              </w:rPr>
            </w:pPr>
            <w:r w:rsidRPr="00C66F7F">
              <w:rPr>
                <w:rFonts w:ascii="Times New Roman" w:eastAsia="宋体" w:hAnsi="Times New Roman"/>
                <w:sz w:val="21"/>
                <w:szCs w:val="20"/>
                <w:lang w:eastAsia="zh-CN"/>
              </w:rPr>
              <w:t>（</w:t>
            </w:r>
            <w:r w:rsidR="00D574CA" w:rsidRPr="00D574CA">
              <w:rPr>
                <w:rFonts w:ascii="Times New Roman" w:eastAsia="宋体" w:hAnsi="Times New Roman"/>
                <w:sz w:val="21"/>
                <w:szCs w:val="20"/>
                <w:lang w:eastAsia="zh-CN"/>
              </w:rPr>
              <w:t>0.1300</w:t>
            </w:r>
            <w:r w:rsidRPr="00C66F7F">
              <w:rPr>
                <w:rFonts w:ascii="Times New Roman" w:eastAsia="宋体" w:hAnsi="Times New Roman"/>
                <w:sz w:val="21"/>
                <w:szCs w:val="20"/>
                <w:lang w:eastAsia="zh-CN"/>
              </w:rPr>
              <w:t>,</w:t>
            </w:r>
            <w:r w:rsidR="00D574CA">
              <w:t xml:space="preserve"> </w:t>
            </w:r>
            <w:r w:rsidR="00D574CA" w:rsidRPr="00D574CA">
              <w:rPr>
                <w:rFonts w:ascii="Times New Roman" w:eastAsia="宋体" w:hAnsi="Times New Roman"/>
                <w:sz w:val="21"/>
                <w:szCs w:val="20"/>
                <w:lang w:eastAsia="zh-CN"/>
              </w:rPr>
              <w:t>0.0649</w:t>
            </w:r>
            <w:r w:rsidRPr="00C66F7F">
              <w:rPr>
                <w:rFonts w:ascii="Times New Roman" w:eastAsia="宋体" w:hAnsi="Times New Roman"/>
                <w:sz w:val="21"/>
                <w:szCs w:val="20"/>
                <w:lang w:eastAsia="zh-CN"/>
              </w:rPr>
              <w:t>）</w:t>
            </w:r>
          </w:p>
        </w:tc>
        <w:tc>
          <w:tcPr>
            <w:tcW w:w="1021" w:type="dxa"/>
            <w:tcBorders>
              <w:top w:val="single" w:sz="4" w:space="0" w:color="000000"/>
              <w:left w:val="single" w:sz="4" w:space="0" w:color="000000"/>
              <w:bottom w:val="single" w:sz="4" w:space="0" w:color="000000"/>
              <w:right w:val="single" w:sz="4" w:space="0" w:color="000000"/>
            </w:tcBorders>
            <w:vAlign w:val="center"/>
          </w:tcPr>
          <w:p w14:paraId="35456D36" w14:textId="5E4B5F4E" w:rsidR="00A605CE" w:rsidRPr="00C66F7F" w:rsidRDefault="00D574CA" w:rsidP="00A605CE">
            <w:pPr>
              <w:pStyle w:val="TableParagraph"/>
              <w:adjustRightInd w:val="0"/>
              <w:snapToGrid w:val="0"/>
              <w:spacing w:before="19"/>
              <w:ind w:leftChars="50" w:left="105"/>
              <w:rPr>
                <w:rFonts w:ascii="Times New Roman" w:eastAsia="宋体" w:hAnsi="Times New Roman"/>
                <w:sz w:val="21"/>
                <w:szCs w:val="20"/>
              </w:rPr>
            </w:pPr>
            <w:r w:rsidRPr="00D574CA">
              <w:rPr>
                <w:rFonts w:ascii="Times New Roman" w:eastAsia="宋体" w:hAnsi="Times New Roman"/>
                <w:sz w:val="21"/>
                <w:szCs w:val="20"/>
                <w:lang w:eastAsia="zh-CN"/>
              </w:rPr>
              <w:t>276597</w:t>
            </w:r>
          </w:p>
        </w:tc>
        <w:tc>
          <w:tcPr>
            <w:tcW w:w="1247" w:type="dxa"/>
            <w:tcBorders>
              <w:top w:val="single" w:sz="4" w:space="0" w:color="000000"/>
              <w:left w:val="single" w:sz="4" w:space="0" w:color="000000"/>
              <w:bottom w:val="single" w:sz="4" w:space="0" w:color="000000"/>
              <w:right w:val="nil"/>
            </w:tcBorders>
            <w:vAlign w:val="center"/>
          </w:tcPr>
          <w:p w14:paraId="437B9193" w14:textId="45F0F93D" w:rsidR="00A605CE" w:rsidRPr="00C66F7F" w:rsidRDefault="00D574CA" w:rsidP="00A605CE">
            <w:pPr>
              <w:pStyle w:val="TableParagraph"/>
              <w:adjustRightInd w:val="0"/>
              <w:snapToGrid w:val="0"/>
              <w:spacing w:before="19"/>
              <w:ind w:leftChars="50" w:left="105"/>
              <w:rPr>
                <w:rFonts w:ascii="Times New Roman" w:eastAsia="宋体" w:hAnsi="Times New Roman"/>
                <w:sz w:val="21"/>
                <w:szCs w:val="20"/>
              </w:rPr>
            </w:pPr>
            <w:r>
              <w:t>-43.2</w:t>
            </w:r>
          </w:p>
        </w:tc>
      </w:tr>
      <w:tr w:rsidR="00A605CE" w:rsidRPr="00C66F7F" w14:paraId="2F42D794" w14:textId="77777777" w:rsidTr="00A605CE">
        <w:trPr>
          <w:trHeight w:val="374"/>
        </w:trPr>
        <w:tc>
          <w:tcPr>
            <w:tcW w:w="1300" w:type="dxa"/>
            <w:tcBorders>
              <w:top w:val="single" w:sz="4" w:space="0" w:color="000000"/>
              <w:left w:val="nil"/>
              <w:right w:val="single" w:sz="4" w:space="0" w:color="000000"/>
            </w:tcBorders>
            <w:vAlign w:val="center"/>
          </w:tcPr>
          <w:p w14:paraId="0978EF5B" w14:textId="77777777" w:rsidR="00A605CE" w:rsidRPr="00C66F7F" w:rsidRDefault="00A605CE" w:rsidP="00A605CE">
            <w:pPr>
              <w:pStyle w:val="TableParagraph"/>
              <w:adjustRightInd w:val="0"/>
              <w:snapToGrid w:val="0"/>
              <w:spacing w:before="2"/>
              <w:ind w:leftChars="50" w:left="105"/>
              <w:rPr>
                <w:rFonts w:ascii="Times New Roman" w:hAnsi="Times New Roman"/>
                <w:sz w:val="21"/>
                <w:szCs w:val="20"/>
              </w:rPr>
            </w:pPr>
            <w:r w:rsidRPr="00C66F7F">
              <w:rPr>
                <w:rFonts w:ascii="Times New Roman" w:eastAsia="宋体" w:hAnsi="Times New Roman"/>
                <w:sz w:val="21"/>
                <w:szCs w:val="20"/>
                <w:lang w:eastAsia="zh-CN"/>
              </w:rPr>
              <w:t>绿</w:t>
            </w:r>
            <w:r w:rsidRPr="00C66F7F">
              <w:rPr>
                <w:rFonts w:ascii="Times New Roman" w:eastAsia="宋体" w:hAnsi="Times New Roman"/>
                <w:sz w:val="21"/>
                <w:szCs w:val="20"/>
              </w:rPr>
              <w:t>光</w:t>
            </w:r>
            <w:r w:rsidRPr="00C66F7F">
              <w:rPr>
                <w:rFonts w:ascii="Times New Roman" w:eastAsia="宋体" w:hAnsi="Times New Roman"/>
                <w:sz w:val="21"/>
                <w:szCs w:val="20"/>
              </w:rPr>
              <w:t xml:space="preserve"> </w:t>
            </w:r>
            <w:r w:rsidRPr="00C66F7F">
              <w:rPr>
                <w:rFonts w:ascii="Times New Roman" w:hAnsi="Times New Roman"/>
                <w:sz w:val="21"/>
                <w:szCs w:val="20"/>
              </w:rPr>
              <w:t>LED</w:t>
            </w:r>
          </w:p>
        </w:tc>
        <w:tc>
          <w:tcPr>
            <w:tcW w:w="1134" w:type="dxa"/>
            <w:tcBorders>
              <w:top w:val="single" w:sz="4" w:space="0" w:color="000000"/>
              <w:left w:val="single" w:sz="4" w:space="0" w:color="000000"/>
              <w:right w:val="single" w:sz="4" w:space="0" w:color="000000"/>
            </w:tcBorders>
            <w:vAlign w:val="center"/>
          </w:tcPr>
          <w:p w14:paraId="7F831B25" w14:textId="43CA04D3" w:rsidR="00A605CE" w:rsidRPr="00C66F7F" w:rsidRDefault="00D574CA" w:rsidP="00A605CE">
            <w:pPr>
              <w:pStyle w:val="TableParagraph"/>
              <w:adjustRightInd w:val="0"/>
              <w:snapToGrid w:val="0"/>
              <w:spacing w:before="19"/>
              <w:ind w:leftChars="50" w:left="105"/>
              <w:rPr>
                <w:rFonts w:ascii="Times New Roman" w:eastAsia="宋体" w:hAnsi="Times New Roman"/>
                <w:sz w:val="21"/>
                <w:szCs w:val="20"/>
              </w:rPr>
            </w:pPr>
            <w:r w:rsidRPr="00D574CA">
              <w:rPr>
                <w:rFonts w:ascii="Times New Roman" w:eastAsia="宋体" w:hAnsi="Times New Roman"/>
                <w:sz w:val="21"/>
                <w:szCs w:val="20"/>
                <w:lang w:eastAsia="zh-CN"/>
              </w:rPr>
              <w:t>2757.1406</w:t>
            </w:r>
          </w:p>
        </w:tc>
        <w:tc>
          <w:tcPr>
            <w:tcW w:w="1134" w:type="dxa"/>
            <w:tcBorders>
              <w:top w:val="single" w:sz="4" w:space="0" w:color="000000"/>
              <w:left w:val="single" w:sz="4" w:space="0" w:color="000000"/>
              <w:right w:val="single" w:sz="4" w:space="0" w:color="000000"/>
            </w:tcBorders>
            <w:vAlign w:val="center"/>
          </w:tcPr>
          <w:p w14:paraId="63B55745" w14:textId="4424777B" w:rsidR="00A605CE" w:rsidRPr="00C66F7F" w:rsidRDefault="00D574CA" w:rsidP="00A605CE">
            <w:pPr>
              <w:pStyle w:val="TableParagraph"/>
              <w:adjustRightInd w:val="0"/>
              <w:snapToGrid w:val="0"/>
              <w:spacing w:before="19"/>
              <w:ind w:leftChars="50" w:left="105"/>
              <w:rPr>
                <w:rFonts w:ascii="Times New Roman" w:eastAsia="宋体" w:hAnsi="Times New Roman"/>
                <w:sz w:val="21"/>
                <w:szCs w:val="20"/>
              </w:rPr>
            </w:pPr>
            <w:r w:rsidRPr="00D574CA">
              <w:rPr>
                <w:rFonts w:ascii="Times New Roman" w:eastAsia="宋体" w:hAnsi="Times New Roman"/>
                <w:sz w:val="21"/>
                <w:szCs w:val="20"/>
                <w:lang w:eastAsia="zh-CN"/>
              </w:rPr>
              <w:t>9446.6088</w:t>
            </w:r>
          </w:p>
        </w:tc>
        <w:tc>
          <w:tcPr>
            <w:tcW w:w="1134" w:type="dxa"/>
            <w:tcBorders>
              <w:top w:val="single" w:sz="4" w:space="0" w:color="000000"/>
              <w:left w:val="single" w:sz="4" w:space="0" w:color="000000"/>
              <w:right w:val="single" w:sz="4" w:space="0" w:color="000000"/>
            </w:tcBorders>
            <w:vAlign w:val="center"/>
          </w:tcPr>
          <w:p w14:paraId="3EE1E395" w14:textId="4130282F" w:rsidR="00A605CE" w:rsidRPr="00C66F7F" w:rsidRDefault="00D574CA" w:rsidP="00A605CE">
            <w:pPr>
              <w:pStyle w:val="TableParagraph"/>
              <w:adjustRightInd w:val="0"/>
              <w:snapToGrid w:val="0"/>
              <w:spacing w:before="19"/>
              <w:ind w:leftChars="50" w:left="105"/>
              <w:rPr>
                <w:rFonts w:ascii="Times New Roman" w:eastAsia="宋体" w:hAnsi="Times New Roman"/>
                <w:sz w:val="21"/>
                <w:szCs w:val="20"/>
              </w:rPr>
            </w:pPr>
            <w:r w:rsidRPr="00D574CA">
              <w:rPr>
                <w:rFonts w:ascii="Times New Roman" w:eastAsia="宋体" w:hAnsi="Times New Roman"/>
                <w:sz w:val="21"/>
                <w:szCs w:val="20"/>
                <w:lang w:eastAsia="zh-CN"/>
              </w:rPr>
              <w:t>655.8805</w:t>
            </w:r>
          </w:p>
        </w:tc>
        <w:tc>
          <w:tcPr>
            <w:tcW w:w="2248" w:type="dxa"/>
            <w:tcBorders>
              <w:top w:val="single" w:sz="4" w:space="0" w:color="000000"/>
              <w:left w:val="single" w:sz="4" w:space="0" w:color="000000"/>
              <w:right w:val="single" w:sz="4" w:space="0" w:color="000000"/>
            </w:tcBorders>
            <w:vAlign w:val="center"/>
          </w:tcPr>
          <w:p w14:paraId="7AE4AC15" w14:textId="4277A85A" w:rsidR="00A605CE" w:rsidRPr="00C66F7F" w:rsidRDefault="00A605CE" w:rsidP="00A605CE">
            <w:pPr>
              <w:pStyle w:val="TableParagraph"/>
              <w:adjustRightInd w:val="0"/>
              <w:snapToGrid w:val="0"/>
              <w:spacing w:before="19"/>
              <w:ind w:leftChars="50" w:left="105"/>
              <w:rPr>
                <w:rFonts w:ascii="Times New Roman" w:eastAsia="宋体" w:hAnsi="Times New Roman"/>
                <w:sz w:val="21"/>
                <w:szCs w:val="20"/>
              </w:rPr>
            </w:pPr>
            <w:r w:rsidRPr="00C66F7F">
              <w:rPr>
                <w:rFonts w:ascii="Times New Roman" w:eastAsia="宋体" w:hAnsi="Times New Roman"/>
                <w:sz w:val="21"/>
                <w:szCs w:val="20"/>
                <w:lang w:eastAsia="zh-CN"/>
              </w:rPr>
              <w:t>（</w:t>
            </w:r>
            <w:r w:rsidR="00D574CA" w:rsidRPr="00D574CA">
              <w:rPr>
                <w:rFonts w:ascii="Times New Roman" w:eastAsia="宋体" w:hAnsi="Times New Roman"/>
                <w:sz w:val="21"/>
                <w:szCs w:val="20"/>
                <w:lang w:eastAsia="zh-CN"/>
              </w:rPr>
              <w:t>0.2144</w:t>
            </w:r>
            <w:r w:rsidRPr="00C66F7F">
              <w:rPr>
                <w:rFonts w:ascii="Times New Roman" w:eastAsia="宋体" w:hAnsi="Times New Roman"/>
                <w:sz w:val="21"/>
                <w:szCs w:val="20"/>
                <w:lang w:eastAsia="zh-CN"/>
              </w:rPr>
              <w:t>,</w:t>
            </w:r>
            <w:r w:rsidR="00D574CA">
              <w:t xml:space="preserve"> </w:t>
            </w:r>
            <w:r w:rsidR="00D574CA" w:rsidRPr="00D574CA">
              <w:rPr>
                <w:rFonts w:ascii="Times New Roman" w:eastAsia="宋体" w:hAnsi="Times New Roman"/>
                <w:sz w:val="21"/>
                <w:szCs w:val="20"/>
                <w:lang w:eastAsia="zh-CN"/>
              </w:rPr>
              <w:t>0.7346</w:t>
            </w:r>
            <w:r w:rsidRPr="00C66F7F">
              <w:rPr>
                <w:rFonts w:ascii="Times New Roman" w:eastAsia="宋体" w:hAnsi="Times New Roman"/>
                <w:sz w:val="21"/>
                <w:szCs w:val="20"/>
                <w:lang w:eastAsia="zh-CN"/>
              </w:rPr>
              <w:t>）</w:t>
            </w:r>
          </w:p>
        </w:tc>
        <w:tc>
          <w:tcPr>
            <w:tcW w:w="1021" w:type="dxa"/>
            <w:tcBorders>
              <w:top w:val="single" w:sz="4" w:space="0" w:color="000000"/>
              <w:left w:val="single" w:sz="4" w:space="0" w:color="000000"/>
              <w:right w:val="single" w:sz="4" w:space="0" w:color="000000"/>
            </w:tcBorders>
            <w:vAlign w:val="center"/>
          </w:tcPr>
          <w:p w14:paraId="31AAA37B" w14:textId="7986D358" w:rsidR="00A605CE" w:rsidRPr="00C66F7F" w:rsidRDefault="00D574CA" w:rsidP="00A605CE">
            <w:pPr>
              <w:pStyle w:val="TableParagraph"/>
              <w:adjustRightInd w:val="0"/>
              <w:snapToGrid w:val="0"/>
              <w:spacing w:before="19"/>
              <w:ind w:leftChars="50" w:left="105"/>
              <w:rPr>
                <w:rFonts w:ascii="Times New Roman" w:eastAsia="宋体" w:hAnsi="Times New Roman"/>
                <w:sz w:val="21"/>
                <w:szCs w:val="20"/>
              </w:rPr>
            </w:pPr>
            <w:r w:rsidRPr="00D574CA">
              <w:rPr>
                <w:rFonts w:ascii="Times New Roman" w:eastAsia="宋体" w:hAnsi="Times New Roman"/>
                <w:sz w:val="21"/>
                <w:szCs w:val="20"/>
                <w:lang w:eastAsia="zh-CN"/>
              </w:rPr>
              <w:t>6934.8</w:t>
            </w:r>
          </w:p>
        </w:tc>
        <w:tc>
          <w:tcPr>
            <w:tcW w:w="1247" w:type="dxa"/>
            <w:tcBorders>
              <w:top w:val="single" w:sz="4" w:space="0" w:color="000000"/>
              <w:left w:val="single" w:sz="4" w:space="0" w:color="000000"/>
              <w:right w:val="nil"/>
            </w:tcBorders>
            <w:vAlign w:val="center"/>
          </w:tcPr>
          <w:p w14:paraId="7A4E7747" w14:textId="6DEE1C88" w:rsidR="00A605CE" w:rsidRPr="00C66F7F" w:rsidRDefault="00D574CA" w:rsidP="00A605CE">
            <w:pPr>
              <w:pStyle w:val="TableParagraph"/>
              <w:adjustRightInd w:val="0"/>
              <w:snapToGrid w:val="0"/>
              <w:spacing w:before="19"/>
              <w:ind w:leftChars="50" w:left="105"/>
              <w:rPr>
                <w:rFonts w:ascii="Times New Roman" w:eastAsia="宋体" w:hAnsi="Times New Roman"/>
                <w:sz w:val="21"/>
                <w:szCs w:val="20"/>
              </w:rPr>
            </w:pPr>
            <w:r>
              <w:t>-31.1</w:t>
            </w:r>
          </w:p>
        </w:tc>
      </w:tr>
    </w:tbl>
    <w:p w14:paraId="1F2CAFBF" w14:textId="77777777" w:rsidR="00854404" w:rsidRPr="00C66F7F" w:rsidRDefault="00854404" w:rsidP="008A7DD3">
      <w:pPr>
        <w:pStyle w:val="af4"/>
        <w:spacing w:after="0" w:line="360" w:lineRule="auto"/>
        <w:ind w:right="1193"/>
      </w:pPr>
    </w:p>
    <w:p w14:paraId="1858966B" w14:textId="1BBC3AE9" w:rsidR="00471C73" w:rsidRPr="00C66F7F" w:rsidRDefault="00471C73" w:rsidP="007E365B">
      <w:pPr>
        <w:pStyle w:val="af4"/>
        <w:spacing w:before="90" w:line="360" w:lineRule="auto"/>
        <w:ind w:right="1193" w:firstLineChars="100" w:firstLine="210"/>
      </w:pPr>
      <w:r w:rsidRPr="00C66F7F">
        <w:t xml:space="preserve">c. </w:t>
      </w:r>
      <w:r w:rsidRPr="00C66F7F">
        <w:t>发光物体色坐标测量实验现象、结果、误差的简单分析</w:t>
      </w:r>
      <w:r w:rsidRPr="00C66F7F">
        <w:t xml:space="preserve"> </w:t>
      </w:r>
    </w:p>
    <w:p w14:paraId="377B7DE8" w14:textId="3FD1FA43" w:rsidR="001D57D2" w:rsidRPr="001D57D2" w:rsidRDefault="001D57D2" w:rsidP="001D57D2">
      <w:pPr>
        <w:pStyle w:val="af4"/>
        <w:tabs>
          <w:tab w:val="left" w:pos="480"/>
        </w:tabs>
        <w:spacing w:line="360" w:lineRule="auto"/>
        <w:ind w:firstLineChars="200" w:firstLine="420"/>
        <w:rPr>
          <w:kern w:val="0"/>
          <w:szCs w:val="21"/>
        </w:rPr>
      </w:pPr>
      <w:r w:rsidRPr="001D57D2">
        <w:rPr>
          <w:kern w:val="0"/>
          <w:szCs w:val="21"/>
        </w:rPr>
        <w:t>在本实验中，对红、绿、蓝三色</w:t>
      </w:r>
      <w:r w:rsidRPr="001D57D2">
        <w:rPr>
          <w:kern w:val="0"/>
          <w:szCs w:val="21"/>
        </w:rPr>
        <w:t xml:space="preserve"> LED </w:t>
      </w:r>
      <w:r w:rsidRPr="001D57D2">
        <w:rPr>
          <w:kern w:val="0"/>
          <w:szCs w:val="21"/>
        </w:rPr>
        <w:t>光源进行光谱分析，结果显示其在</w:t>
      </w:r>
      <w:r w:rsidRPr="001D57D2">
        <w:rPr>
          <w:kern w:val="0"/>
          <w:szCs w:val="21"/>
        </w:rPr>
        <w:t xml:space="preserve"> 660 nm</w:t>
      </w:r>
      <w:r w:rsidRPr="001D57D2">
        <w:rPr>
          <w:kern w:val="0"/>
          <w:szCs w:val="21"/>
        </w:rPr>
        <w:t>、</w:t>
      </w:r>
      <w:r w:rsidRPr="001D57D2">
        <w:rPr>
          <w:kern w:val="0"/>
          <w:szCs w:val="21"/>
        </w:rPr>
        <w:t xml:space="preserve">570 nm </w:t>
      </w:r>
      <w:r w:rsidRPr="001D57D2">
        <w:rPr>
          <w:kern w:val="0"/>
          <w:szCs w:val="21"/>
        </w:rPr>
        <w:t>和</w:t>
      </w:r>
      <w:r w:rsidRPr="001D57D2">
        <w:rPr>
          <w:kern w:val="0"/>
          <w:szCs w:val="21"/>
        </w:rPr>
        <w:t xml:space="preserve"> 470 nm </w:t>
      </w:r>
      <w:r w:rsidRPr="001D57D2">
        <w:rPr>
          <w:kern w:val="0"/>
          <w:szCs w:val="21"/>
        </w:rPr>
        <w:t>波长处分别具有显著的发射峰，表明其具有良好的单色性，符合半导体发光器件的预期特性。白光</w:t>
      </w:r>
      <w:r w:rsidRPr="001D57D2">
        <w:rPr>
          <w:kern w:val="0"/>
          <w:szCs w:val="21"/>
        </w:rPr>
        <w:t xml:space="preserve"> LED </w:t>
      </w:r>
      <w:r w:rsidRPr="001D57D2">
        <w:rPr>
          <w:kern w:val="0"/>
          <w:szCs w:val="21"/>
        </w:rPr>
        <w:t>的发射光谱则较为宽广，主要分布于</w:t>
      </w:r>
      <w:r w:rsidRPr="001D57D2">
        <w:rPr>
          <w:kern w:val="0"/>
          <w:szCs w:val="21"/>
        </w:rPr>
        <w:t xml:space="preserve"> 400–750 nm </w:t>
      </w:r>
      <w:r w:rsidRPr="001D57D2">
        <w:rPr>
          <w:kern w:val="0"/>
          <w:szCs w:val="21"/>
        </w:rPr>
        <w:t>波段，且在</w:t>
      </w:r>
      <w:r w:rsidRPr="001D57D2">
        <w:rPr>
          <w:kern w:val="0"/>
          <w:szCs w:val="21"/>
        </w:rPr>
        <w:t xml:space="preserve"> 450 nm </w:t>
      </w:r>
      <w:r w:rsidRPr="001D57D2">
        <w:rPr>
          <w:kern w:val="0"/>
          <w:szCs w:val="21"/>
        </w:rPr>
        <w:t>与</w:t>
      </w:r>
      <w:r w:rsidRPr="001D57D2">
        <w:rPr>
          <w:kern w:val="0"/>
          <w:szCs w:val="21"/>
        </w:rPr>
        <w:t xml:space="preserve"> 560 nm </w:t>
      </w:r>
      <w:r w:rsidRPr="001D57D2">
        <w:rPr>
          <w:kern w:val="0"/>
          <w:szCs w:val="21"/>
        </w:rPr>
        <w:t>附近存在两个明显的峰值。</w:t>
      </w:r>
    </w:p>
    <w:p w14:paraId="1799FD28" w14:textId="234A64EB" w:rsidR="001D57D2" w:rsidRPr="001D57D2" w:rsidRDefault="001D57D2" w:rsidP="001D57D2">
      <w:pPr>
        <w:pStyle w:val="af4"/>
        <w:tabs>
          <w:tab w:val="left" w:pos="480"/>
        </w:tabs>
        <w:spacing w:line="360" w:lineRule="auto"/>
        <w:ind w:firstLineChars="200" w:firstLine="420"/>
        <w:rPr>
          <w:rFonts w:hint="eastAsia"/>
          <w:kern w:val="0"/>
          <w:szCs w:val="21"/>
        </w:rPr>
      </w:pPr>
      <w:r w:rsidRPr="001D57D2">
        <w:rPr>
          <w:kern w:val="0"/>
          <w:szCs w:val="21"/>
        </w:rPr>
        <w:t>结合色度图分析可见，实验测得的三色</w:t>
      </w:r>
      <w:r w:rsidRPr="001D57D2">
        <w:rPr>
          <w:kern w:val="0"/>
          <w:szCs w:val="21"/>
        </w:rPr>
        <w:t xml:space="preserve"> LED </w:t>
      </w:r>
      <w:r w:rsidRPr="001D57D2">
        <w:rPr>
          <w:kern w:val="0"/>
          <w:szCs w:val="21"/>
        </w:rPr>
        <w:t>色坐标分布于</w:t>
      </w:r>
      <w:r w:rsidRPr="001D57D2">
        <w:rPr>
          <w:kern w:val="0"/>
          <w:szCs w:val="21"/>
        </w:rPr>
        <w:t xml:space="preserve"> CIE </w:t>
      </w:r>
      <w:r w:rsidRPr="001D57D2">
        <w:rPr>
          <w:kern w:val="0"/>
          <w:szCs w:val="21"/>
        </w:rPr>
        <w:t>色度图中与标准</w:t>
      </w:r>
      <w:r w:rsidRPr="001D57D2">
        <w:rPr>
          <w:kern w:val="0"/>
          <w:szCs w:val="21"/>
        </w:rPr>
        <w:t xml:space="preserve"> RGB </w:t>
      </w:r>
      <w:r w:rsidRPr="001D57D2">
        <w:rPr>
          <w:kern w:val="0"/>
          <w:szCs w:val="21"/>
        </w:rPr>
        <w:t>三原色相对应的区域，其偏差较小。</w:t>
      </w:r>
      <w:r w:rsidR="0028029F">
        <w:rPr>
          <w:rFonts w:hint="eastAsia"/>
          <w:kern w:val="0"/>
          <w:szCs w:val="21"/>
        </w:rPr>
        <w:t>同时通过参考点和色坐标连线，作图法获得发光的主波长，其主波长也符合三色</w:t>
      </w:r>
      <w:r w:rsidR="0028029F">
        <w:rPr>
          <w:rFonts w:hint="eastAsia"/>
          <w:kern w:val="0"/>
          <w:szCs w:val="21"/>
        </w:rPr>
        <w:t>LED</w:t>
      </w:r>
      <w:r w:rsidR="0028029F">
        <w:rPr>
          <w:rFonts w:hint="eastAsia"/>
          <w:kern w:val="0"/>
          <w:szCs w:val="21"/>
        </w:rPr>
        <w:t>的主波长。</w:t>
      </w:r>
    </w:p>
    <w:p w14:paraId="0266F14D" w14:textId="69F7DEBA" w:rsidR="00C470C4" w:rsidRPr="00C66F7F" w:rsidRDefault="00C470C4" w:rsidP="007E365B">
      <w:pPr>
        <w:pStyle w:val="af4"/>
        <w:tabs>
          <w:tab w:val="left" w:pos="480"/>
        </w:tabs>
        <w:spacing w:line="360" w:lineRule="auto"/>
        <w:ind w:firstLineChars="200" w:firstLine="420"/>
        <w:rPr>
          <w:rFonts w:hint="eastAsia"/>
          <w:kern w:val="0"/>
          <w:szCs w:val="21"/>
        </w:rPr>
      </w:pPr>
      <w:r>
        <w:rPr>
          <w:rFonts w:hint="eastAsia"/>
          <w:kern w:val="0"/>
          <w:szCs w:val="21"/>
        </w:rPr>
        <w:t>我们测量</w:t>
      </w:r>
      <w:r>
        <w:rPr>
          <w:rFonts w:hint="eastAsia"/>
          <w:kern w:val="0"/>
          <w:szCs w:val="21"/>
        </w:rPr>
        <w:t>LED</w:t>
      </w:r>
      <w:r>
        <w:rPr>
          <w:rFonts w:hint="eastAsia"/>
          <w:kern w:val="0"/>
          <w:szCs w:val="21"/>
        </w:rPr>
        <w:t>光谱时使用的是小积分球，根据第一个实验的结果我们可以知道，这是杂散光较少的测量方法。</w:t>
      </w:r>
    </w:p>
    <w:p w14:paraId="0D395906" w14:textId="567A3770" w:rsidR="007A5B50" w:rsidRPr="00C66F7F" w:rsidRDefault="007A5B50" w:rsidP="007E365B">
      <w:pPr>
        <w:pStyle w:val="af4"/>
        <w:spacing w:before="90" w:line="360" w:lineRule="auto"/>
        <w:ind w:right="1193"/>
      </w:pPr>
      <w:r w:rsidRPr="00C66F7F">
        <w:t xml:space="preserve">3. </w:t>
      </w:r>
      <w:r w:rsidRPr="00C66F7F">
        <w:t>透射物体色坐标测量</w:t>
      </w:r>
    </w:p>
    <w:p w14:paraId="4C963F86" w14:textId="64BD6399" w:rsidR="00786FAC" w:rsidRPr="00C66F7F" w:rsidRDefault="007A5B50" w:rsidP="00786FAC">
      <w:pPr>
        <w:pStyle w:val="af4"/>
        <w:spacing w:before="90" w:after="0" w:line="360" w:lineRule="auto"/>
        <w:ind w:right="1193" w:firstLine="424"/>
      </w:pPr>
      <w:r w:rsidRPr="00C66F7F">
        <w:lastRenderedPageBreak/>
        <w:t xml:space="preserve">a. </w:t>
      </w:r>
      <w:r w:rsidRPr="00C66F7F">
        <w:t>卤钨灯参考光谱视图</w:t>
      </w:r>
      <w:r w:rsidR="00786FAC" w:rsidRPr="00C66F7F">
        <w:t>、</w:t>
      </w:r>
      <w:r w:rsidR="005F77FC">
        <w:rPr>
          <w:rFonts w:hint="eastAsia"/>
        </w:rPr>
        <w:t>透射率</w:t>
      </w:r>
      <w:r w:rsidR="00786FAC" w:rsidRPr="00C66F7F">
        <w:t>视图</w:t>
      </w:r>
    </w:p>
    <w:p w14:paraId="5B50B53F" w14:textId="2DE473C7" w:rsidR="00786FAC" w:rsidRPr="00C66F7F" w:rsidRDefault="00D574CA" w:rsidP="00786FAC">
      <w:pPr>
        <w:pStyle w:val="ac"/>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0E48DE58" wp14:editId="2DA1AC6F">
            <wp:extent cx="3697357" cy="2839290"/>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707257" cy="2846892"/>
                    </a:xfrm>
                    <a:prstGeom prst="rect">
                      <a:avLst/>
                    </a:prstGeom>
                    <a:noFill/>
                    <a:ln>
                      <a:noFill/>
                    </a:ln>
                  </pic:spPr>
                </pic:pic>
              </a:graphicData>
            </a:graphic>
          </wp:inline>
        </w:drawing>
      </w:r>
    </w:p>
    <w:p w14:paraId="762A805E" w14:textId="77777777" w:rsidR="00786FAC" w:rsidRPr="00C66F7F" w:rsidRDefault="007A5B50" w:rsidP="00786FAC">
      <w:pPr>
        <w:pStyle w:val="ac"/>
        <w:spacing w:line="360" w:lineRule="auto"/>
        <w:jc w:val="center"/>
        <w:rPr>
          <w:rFonts w:ascii="Times New Roman" w:hAnsi="Times New Roman" w:cs="Times New Roman"/>
        </w:rPr>
      </w:pPr>
      <w:r w:rsidRPr="00C66F7F">
        <w:rPr>
          <w:rFonts w:ascii="Times New Roman" w:hAnsi="Times New Roman" w:cs="Times New Roman"/>
        </w:rPr>
        <w:t>图</w:t>
      </w:r>
      <w:r w:rsidRPr="00C66F7F">
        <w:rPr>
          <w:rFonts w:ascii="Times New Roman" w:hAnsi="Times New Roman" w:cs="Times New Roman"/>
        </w:rPr>
        <w:t xml:space="preserve">12 </w:t>
      </w:r>
      <w:r w:rsidRPr="00C66F7F">
        <w:rPr>
          <w:rFonts w:ascii="Times New Roman" w:hAnsi="Times New Roman" w:cs="Times New Roman"/>
        </w:rPr>
        <w:t>卤钨灯参考光谱视图</w:t>
      </w:r>
    </w:p>
    <w:p w14:paraId="37482058" w14:textId="1A8A3B0F" w:rsidR="00786FAC" w:rsidRPr="00C66F7F" w:rsidRDefault="00D574CA" w:rsidP="00786FAC">
      <w:pPr>
        <w:pStyle w:val="ac"/>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392FA779" wp14:editId="2FBE2BC3">
            <wp:extent cx="3641698" cy="2796548"/>
            <wp:effectExtent l="0" t="0" r="0" b="381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650762" cy="2803508"/>
                    </a:xfrm>
                    <a:prstGeom prst="rect">
                      <a:avLst/>
                    </a:prstGeom>
                    <a:noFill/>
                    <a:ln>
                      <a:noFill/>
                    </a:ln>
                  </pic:spPr>
                </pic:pic>
              </a:graphicData>
            </a:graphic>
          </wp:inline>
        </w:drawing>
      </w:r>
    </w:p>
    <w:p w14:paraId="5128107A" w14:textId="3AF29250" w:rsidR="00786FAC" w:rsidRDefault="00786FAC" w:rsidP="009A567F">
      <w:pPr>
        <w:pStyle w:val="ac"/>
        <w:spacing w:line="360" w:lineRule="auto"/>
        <w:jc w:val="center"/>
        <w:rPr>
          <w:rFonts w:ascii="Times New Roman" w:hAnsi="Times New Roman" w:cs="Times New Roman"/>
        </w:rPr>
      </w:pPr>
      <w:r w:rsidRPr="00C66F7F">
        <w:rPr>
          <w:rFonts w:ascii="Times New Roman" w:hAnsi="Times New Roman" w:cs="Times New Roman"/>
        </w:rPr>
        <w:t>图</w:t>
      </w:r>
      <w:r w:rsidRPr="00C66F7F">
        <w:rPr>
          <w:rFonts w:ascii="Times New Roman" w:hAnsi="Times New Roman" w:cs="Times New Roman"/>
        </w:rPr>
        <w:t xml:space="preserve">13 </w:t>
      </w:r>
      <w:r w:rsidRPr="00C66F7F">
        <w:rPr>
          <w:rFonts w:ascii="Times New Roman" w:hAnsi="Times New Roman" w:cs="Times New Roman"/>
        </w:rPr>
        <w:t>卤钨灯</w:t>
      </w:r>
      <w:r w:rsidR="00D574CA">
        <w:rPr>
          <w:rFonts w:ascii="Times New Roman" w:hAnsi="Times New Roman" w:cs="Times New Roman" w:hint="eastAsia"/>
        </w:rPr>
        <w:t>透射率</w:t>
      </w:r>
      <w:r w:rsidRPr="00C66F7F">
        <w:rPr>
          <w:rFonts w:ascii="Times New Roman" w:hAnsi="Times New Roman" w:cs="Times New Roman"/>
        </w:rPr>
        <w:t>视图</w:t>
      </w:r>
    </w:p>
    <w:p w14:paraId="70DA7228" w14:textId="77777777" w:rsidR="004539FA" w:rsidRPr="004539FA" w:rsidRDefault="004539FA" w:rsidP="004539FA"/>
    <w:p w14:paraId="2B75665E" w14:textId="77777777" w:rsidR="00F81AC6" w:rsidRPr="00C66F7F" w:rsidRDefault="007A5B50" w:rsidP="00F81AC6">
      <w:pPr>
        <w:pStyle w:val="af4"/>
        <w:spacing w:before="90" w:after="0" w:line="360" w:lineRule="auto"/>
        <w:ind w:right="1193" w:firstLine="424"/>
      </w:pPr>
      <w:r w:rsidRPr="00C66F7F">
        <w:t>b. 3</w:t>
      </w:r>
      <w:r w:rsidRPr="00C66F7F">
        <w:t>种不同颜色滤色片的透射光谱视图</w:t>
      </w:r>
    </w:p>
    <w:p w14:paraId="3F3A347D" w14:textId="0E0D94C2" w:rsidR="00F81AC6" w:rsidRPr="00C66F7F" w:rsidRDefault="00D574CA" w:rsidP="00786FAC">
      <w:pPr>
        <w:pStyle w:val="ac"/>
        <w:spacing w:line="36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6821E1FE" wp14:editId="0986FFFC">
            <wp:extent cx="2798859" cy="2149311"/>
            <wp:effectExtent l="0" t="0" r="1905" b="381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810361" cy="2158144"/>
                    </a:xfrm>
                    <a:prstGeom prst="rect">
                      <a:avLst/>
                    </a:prstGeom>
                    <a:noFill/>
                    <a:ln>
                      <a:noFill/>
                    </a:ln>
                  </pic:spPr>
                </pic:pic>
              </a:graphicData>
            </a:graphic>
          </wp:inline>
        </w:drawing>
      </w:r>
    </w:p>
    <w:p w14:paraId="1775A68B" w14:textId="3ED2B8A1" w:rsidR="00854404" w:rsidRPr="00C66F7F" w:rsidRDefault="007A5B50" w:rsidP="00854404">
      <w:pPr>
        <w:pStyle w:val="ac"/>
        <w:spacing w:line="360" w:lineRule="auto"/>
        <w:jc w:val="center"/>
        <w:rPr>
          <w:rFonts w:ascii="Times New Roman" w:hAnsi="Times New Roman" w:cs="Times New Roman"/>
        </w:rPr>
      </w:pPr>
      <w:r w:rsidRPr="00C66F7F">
        <w:rPr>
          <w:rFonts w:ascii="Times New Roman" w:hAnsi="Times New Roman" w:cs="Times New Roman"/>
        </w:rPr>
        <w:t>图</w:t>
      </w:r>
      <w:r w:rsidRPr="00C66F7F">
        <w:rPr>
          <w:rFonts w:ascii="Times New Roman" w:hAnsi="Times New Roman" w:cs="Times New Roman"/>
        </w:rPr>
        <w:t>1</w:t>
      </w:r>
      <w:r w:rsidR="00786FAC" w:rsidRPr="00C66F7F">
        <w:rPr>
          <w:rFonts w:ascii="Times New Roman" w:hAnsi="Times New Roman" w:cs="Times New Roman"/>
        </w:rPr>
        <w:t>4</w:t>
      </w:r>
      <w:r w:rsidRPr="00C66F7F">
        <w:rPr>
          <w:rFonts w:ascii="Times New Roman" w:hAnsi="Times New Roman" w:cs="Times New Roman"/>
        </w:rPr>
        <w:t xml:space="preserve"> </w:t>
      </w:r>
      <w:r w:rsidRPr="00C66F7F">
        <w:rPr>
          <w:rFonts w:ascii="Times New Roman" w:hAnsi="Times New Roman" w:cs="Times New Roman"/>
        </w:rPr>
        <w:t>红色滤光片透射谱</w:t>
      </w:r>
    </w:p>
    <w:p w14:paraId="0FEB88F7" w14:textId="7DF65C17" w:rsidR="007A5B50" w:rsidRPr="00C66F7F" w:rsidRDefault="00D574CA" w:rsidP="00854404">
      <w:pPr>
        <w:pStyle w:val="ac"/>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2A9635A8" wp14:editId="337BC951">
            <wp:extent cx="2775006" cy="2130994"/>
            <wp:effectExtent l="0" t="0" r="6350" b="317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787676" cy="2140724"/>
                    </a:xfrm>
                    <a:prstGeom prst="rect">
                      <a:avLst/>
                    </a:prstGeom>
                    <a:noFill/>
                    <a:ln>
                      <a:noFill/>
                    </a:ln>
                  </pic:spPr>
                </pic:pic>
              </a:graphicData>
            </a:graphic>
          </wp:inline>
        </w:drawing>
      </w:r>
    </w:p>
    <w:p w14:paraId="41A07EFD" w14:textId="77777777" w:rsidR="00854404" w:rsidRPr="00C66F7F" w:rsidRDefault="007A5B50" w:rsidP="00854404">
      <w:pPr>
        <w:pStyle w:val="ac"/>
        <w:spacing w:line="360" w:lineRule="auto"/>
        <w:jc w:val="center"/>
        <w:rPr>
          <w:rFonts w:ascii="Times New Roman" w:hAnsi="Times New Roman" w:cs="Times New Roman"/>
        </w:rPr>
      </w:pPr>
      <w:r w:rsidRPr="00C66F7F">
        <w:rPr>
          <w:rFonts w:ascii="Times New Roman" w:hAnsi="Times New Roman" w:cs="Times New Roman"/>
        </w:rPr>
        <w:t>图</w:t>
      </w:r>
      <w:r w:rsidRPr="00C66F7F">
        <w:rPr>
          <w:rFonts w:ascii="Times New Roman" w:hAnsi="Times New Roman" w:cs="Times New Roman"/>
        </w:rPr>
        <w:t xml:space="preserve">15 </w:t>
      </w:r>
      <w:r w:rsidRPr="00C66F7F">
        <w:rPr>
          <w:rFonts w:ascii="Times New Roman" w:hAnsi="Times New Roman" w:cs="Times New Roman"/>
        </w:rPr>
        <w:t>蓝色滤光片透射谱</w:t>
      </w:r>
    </w:p>
    <w:p w14:paraId="068F22C0" w14:textId="517AD0C5" w:rsidR="007A5B50" w:rsidRPr="00C66F7F" w:rsidRDefault="00D574CA" w:rsidP="00854404">
      <w:pPr>
        <w:pStyle w:val="ac"/>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787FD53A" wp14:editId="3C927AD4">
            <wp:extent cx="2878373" cy="2210372"/>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885342" cy="2215723"/>
                    </a:xfrm>
                    <a:prstGeom prst="rect">
                      <a:avLst/>
                    </a:prstGeom>
                    <a:noFill/>
                    <a:ln>
                      <a:noFill/>
                    </a:ln>
                  </pic:spPr>
                </pic:pic>
              </a:graphicData>
            </a:graphic>
          </wp:inline>
        </w:drawing>
      </w:r>
    </w:p>
    <w:p w14:paraId="03DB084D" w14:textId="60182FDA" w:rsidR="007A5B50" w:rsidRPr="00C66F7F" w:rsidRDefault="007A5B50" w:rsidP="007E365B">
      <w:pPr>
        <w:pStyle w:val="ac"/>
        <w:spacing w:line="360" w:lineRule="auto"/>
        <w:jc w:val="center"/>
        <w:rPr>
          <w:rFonts w:ascii="Times New Roman" w:hAnsi="Times New Roman" w:cs="Times New Roman"/>
        </w:rPr>
      </w:pPr>
      <w:r w:rsidRPr="00C66F7F">
        <w:rPr>
          <w:rFonts w:ascii="Times New Roman" w:hAnsi="Times New Roman" w:cs="Times New Roman"/>
        </w:rPr>
        <w:t>图</w:t>
      </w:r>
      <w:r w:rsidRPr="00C66F7F">
        <w:rPr>
          <w:rFonts w:ascii="Times New Roman" w:hAnsi="Times New Roman" w:cs="Times New Roman"/>
        </w:rPr>
        <w:t>16</w:t>
      </w:r>
      <w:r w:rsidR="00792EAE" w:rsidRPr="00C66F7F">
        <w:rPr>
          <w:rFonts w:ascii="Times New Roman" w:hAnsi="Times New Roman" w:cs="Times New Roman"/>
        </w:rPr>
        <w:t xml:space="preserve"> </w:t>
      </w:r>
      <w:r w:rsidR="00792EAE" w:rsidRPr="00C66F7F">
        <w:rPr>
          <w:rFonts w:ascii="Times New Roman" w:hAnsi="Times New Roman" w:cs="Times New Roman"/>
        </w:rPr>
        <w:t>绿色</w:t>
      </w:r>
      <w:r w:rsidRPr="00C66F7F">
        <w:rPr>
          <w:rFonts w:ascii="Times New Roman" w:hAnsi="Times New Roman" w:cs="Times New Roman"/>
        </w:rPr>
        <w:t>滤光片透射谱</w:t>
      </w:r>
    </w:p>
    <w:p w14:paraId="24FB9B66" w14:textId="77777777" w:rsidR="007A5B50" w:rsidRPr="00C66F7F" w:rsidRDefault="007A5B50" w:rsidP="007E365B">
      <w:pPr>
        <w:pStyle w:val="af4"/>
        <w:spacing w:before="90" w:line="360" w:lineRule="auto"/>
        <w:ind w:right="1193" w:firstLine="424"/>
      </w:pPr>
      <w:r w:rsidRPr="00C66F7F">
        <w:t xml:space="preserve">c. </w:t>
      </w:r>
      <w:r w:rsidRPr="00C66F7F">
        <w:t>透射物体色坐标测量实验现象、结果、误差的简单分析</w:t>
      </w:r>
      <w:r w:rsidRPr="00C66F7F">
        <w:t xml:space="preserve"> </w:t>
      </w:r>
    </w:p>
    <w:p w14:paraId="3BF094A0" w14:textId="77777777" w:rsidR="008A7DD3" w:rsidRPr="00C66F7F" w:rsidRDefault="008A7DD3" w:rsidP="009A567F">
      <w:pPr>
        <w:pStyle w:val="af4"/>
        <w:spacing w:after="0" w:line="360" w:lineRule="auto"/>
        <w:rPr>
          <w:b/>
          <w:bCs/>
          <w:kern w:val="0"/>
          <w:szCs w:val="21"/>
        </w:rPr>
      </w:pPr>
      <w:r w:rsidRPr="00C66F7F">
        <w:rPr>
          <w:b/>
          <w:bCs/>
          <w:kern w:val="0"/>
          <w:szCs w:val="21"/>
        </w:rPr>
        <w:t>实验现象：</w:t>
      </w:r>
    </w:p>
    <w:p w14:paraId="1A2F44B2" w14:textId="4A078B43" w:rsidR="008A7DD3" w:rsidRDefault="008A7DD3" w:rsidP="009A567F">
      <w:pPr>
        <w:pStyle w:val="af4"/>
        <w:spacing w:after="0" w:line="360" w:lineRule="auto"/>
        <w:ind w:firstLine="424"/>
        <w:rPr>
          <w:kern w:val="0"/>
          <w:szCs w:val="21"/>
        </w:rPr>
      </w:pPr>
      <w:r w:rsidRPr="008A7DD3">
        <w:rPr>
          <w:kern w:val="0"/>
          <w:szCs w:val="21"/>
        </w:rPr>
        <w:t>红色滤光片在约</w:t>
      </w:r>
      <w:r w:rsidRPr="008A7DD3">
        <w:rPr>
          <w:kern w:val="0"/>
          <w:szCs w:val="21"/>
        </w:rPr>
        <w:t xml:space="preserve"> 600 nm </w:t>
      </w:r>
      <w:r w:rsidRPr="008A7DD3">
        <w:rPr>
          <w:kern w:val="0"/>
          <w:szCs w:val="21"/>
        </w:rPr>
        <w:t>以上波段透过率迅速上升，在</w:t>
      </w:r>
      <w:r w:rsidRPr="008A7DD3">
        <w:rPr>
          <w:kern w:val="0"/>
          <w:szCs w:val="21"/>
        </w:rPr>
        <w:t xml:space="preserve"> 650–750 nm </w:t>
      </w:r>
      <w:r w:rsidRPr="008A7DD3">
        <w:rPr>
          <w:kern w:val="0"/>
          <w:szCs w:val="21"/>
        </w:rPr>
        <w:t>区间保持较高透射率，表现出典型的长波通特性</w:t>
      </w:r>
      <w:r w:rsidRPr="00C66F7F">
        <w:rPr>
          <w:kern w:val="0"/>
          <w:szCs w:val="21"/>
        </w:rPr>
        <w:t>；</w:t>
      </w:r>
      <w:r w:rsidRPr="008A7DD3">
        <w:rPr>
          <w:kern w:val="0"/>
          <w:szCs w:val="21"/>
        </w:rPr>
        <w:t>蓝色滤光片则在</w:t>
      </w:r>
      <w:r w:rsidRPr="008A7DD3">
        <w:rPr>
          <w:kern w:val="0"/>
          <w:szCs w:val="21"/>
        </w:rPr>
        <w:t xml:space="preserve"> 4</w:t>
      </w:r>
      <w:r w:rsidRPr="00C66F7F">
        <w:rPr>
          <w:kern w:val="0"/>
          <w:szCs w:val="21"/>
        </w:rPr>
        <w:t>7</w:t>
      </w:r>
      <w:r w:rsidRPr="008A7DD3">
        <w:rPr>
          <w:kern w:val="0"/>
          <w:szCs w:val="21"/>
        </w:rPr>
        <w:t xml:space="preserve">0 nm </w:t>
      </w:r>
      <w:r w:rsidRPr="008A7DD3">
        <w:rPr>
          <w:kern w:val="0"/>
          <w:szCs w:val="21"/>
        </w:rPr>
        <w:t>附近透过率达到峰值，</w:t>
      </w:r>
      <w:r w:rsidRPr="008A7DD3">
        <w:rPr>
          <w:kern w:val="0"/>
          <w:szCs w:val="21"/>
        </w:rPr>
        <w:t xml:space="preserve">500 nm </w:t>
      </w:r>
      <w:r w:rsidRPr="008A7DD3">
        <w:rPr>
          <w:kern w:val="0"/>
          <w:szCs w:val="21"/>
        </w:rPr>
        <w:t>后迅速下降，主要</w:t>
      </w:r>
      <w:r w:rsidRPr="008A7DD3">
        <w:rPr>
          <w:kern w:val="0"/>
          <w:szCs w:val="21"/>
        </w:rPr>
        <w:lastRenderedPageBreak/>
        <w:t>透过短波蓝光部分；绿色滤光片的透射</w:t>
      </w:r>
      <w:proofErr w:type="gramStart"/>
      <w:r w:rsidRPr="008A7DD3">
        <w:rPr>
          <w:kern w:val="0"/>
          <w:szCs w:val="21"/>
        </w:rPr>
        <w:t>谱显示</w:t>
      </w:r>
      <w:proofErr w:type="gramEnd"/>
      <w:r w:rsidRPr="008A7DD3">
        <w:rPr>
          <w:kern w:val="0"/>
          <w:szCs w:val="21"/>
        </w:rPr>
        <w:t>在</w:t>
      </w:r>
      <w:r w:rsidRPr="008A7DD3">
        <w:rPr>
          <w:kern w:val="0"/>
          <w:szCs w:val="21"/>
        </w:rPr>
        <w:t xml:space="preserve"> 500–</w:t>
      </w:r>
      <w:r w:rsidR="00084A5F">
        <w:rPr>
          <w:rFonts w:hint="eastAsia"/>
          <w:kern w:val="0"/>
          <w:szCs w:val="21"/>
        </w:rPr>
        <w:t>600</w:t>
      </w:r>
      <w:r w:rsidRPr="008A7DD3">
        <w:rPr>
          <w:kern w:val="0"/>
          <w:szCs w:val="21"/>
        </w:rPr>
        <w:t xml:space="preserve"> nm </w:t>
      </w:r>
      <w:r w:rsidRPr="008A7DD3">
        <w:rPr>
          <w:kern w:val="0"/>
          <w:szCs w:val="21"/>
        </w:rPr>
        <w:t>波段，整体透射性能覆盖绿色可见波段。</w:t>
      </w:r>
    </w:p>
    <w:p w14:paraId="2BF050F5" w14:textId="27ECE681" w:rsidR="00084A5F" w:rsidRPr="00C66F7F" w:rsidRDefault="00084A5F" w:rsidP="009A567F">
      <w:pPr>
        <w:pStyle w:val="af4"/>
        <w:spacing w:after="0" w:line="360" w:lineRule="auto"/>
        <w:ind w:firstLine="424"/>
        <w:rPr>
          <w:rFonts w:hint="eastAsia"/>
          <w:kern w:val="0"/>
          <w:szCs w:val="21"/>
        </w:rPr>
      </w:pPr>
      <w:r w:rsidRPr="00084A5F">
        <w:rPr>
          <w:kern w:val="0"/>
          <w:szCs w:val="21"/>
        </w:rPr>
        <w:t>透射特性与人眼对三色滤片的感知一致，表明滤光片具有良好的光谱选择性，能够有效筛选特定波段光。进一步的色度测量显示，其坐标均位于</w:t>
      </w:r>
      <w:r w:rsidRPr="00084A5F">
        <w:rPr>
          <w:kern w:val="0"/>
          <w:szCs w:val="21"/>
        </w:rPr>
        <w:t xml:space="preserve"> CIE </w:t>
      </w:r>
      <w:r w:rsidRPr="00084A5F">
        <w:rPr>
          <w:kern w:val="0"/>
          <w:szCs w:val="21"/>
        </w:rPr>
        <w:t>色度图对应的红、绿、蓝区域，主波长与透射峰一致，验证了实验数据的可靠性与一致性。</w:t>
      </w:r>
    </w:p>
    <w:p w14:paraId="508F65F6" w14:textId="053BCCC7" w:rsidR="00AA424E" w:rsidRPr="00C66F7F" w:rsidRDefault="00AA424E" w:rsidP="007E365B">
      <w:pPr>
        <w:pStyle w:val="af4"/>
        <w:spacing w:before="67" w:line="360" w:lineRule="auto"/>
        <w:ind w:right="175"/>
      </w:pPr>
      <w:r w:rsidRPr="00C66F7F">
        <w:t xml:space="preserve">4. </w:t>
      </w:r>
      <w:r w:rsidRPr="00C66F7F">
        <w:t>色差分析</w:t>
      </w:r>
    </w:p>
    <w:p w14:paraId="1005405C" w14:textId="1A166CE1" w:rsidR="00AA424E" w:rsidRPr="00C66F7F" w:rsidRDefault="00AA424E" w:rsidP="007E365B">
      <w:pPr>
        <w:pStyle w:val="af4"/>
        <w:tabs>
          <w:tab w:val="left" w:pos="480"/>
        </w:tabs>
        <w:spacing w:line="360" w:lineRule="auto"/>
        <w:rPr>
          <w:kern w:val="0"/>
          <w:sz w:val="24"/>
          <w:szCs w:val="22"/>
        </w:rPr>
      </w:pPr>
      <w:r w:rsidRPr="00C66F7F">
        <w:t xml:space="preserve">a. </w:t>
      </w:r>
      <w:r w:rsidRPr="00C66F7F">
        <w:t>选择上述</w:t>
      </w:r>
      <w:r w:rsidRPr="00C66F7F">
        <w:t>3</w:t>
      </w:r>
      <w:r w:rsidRPr="00C66F7F">
        <w:t>类物体之一作为实验对象，对多个实验样品进行色度坐标测试。汇总数据如下表，其中平均色坐标由</w:t>
      </w:r>
      <w:r w:rsidRPr="00C66F7F">
        <w:t xml:space="preserve"> </w:t>
      </w:r>
      <w:r w:rsidRPr="00C66F7F">
        <w:rPr>
          <w:rFonts w:eastAsia="Times New Roman"/>
        </w:rPr>
        <w:t>x</w:t>
      </w:r>
      <w:r w:rsidRPr="00C66F7F">
        <w:t>，</w:t>
      </w:r>
      <w:r w:rsidRPr="00C66F7F">
        <w:rPr>
          <w:rFonts w:eastAsia="Times New Roman"/>
        </w:rPr>
        <w:t xml:space="preserve">y </w:t>
      </w:r>
      <w:r w:rsidRPr="00C66F7F">
        <w:t>坐标的测量值分别求平均值得到</w:t>
      </w:r>
    </w:p>
    <w:p w14:paraId="421C22D1" w14:textId="603E4032" w:rsidR="00AA424E" w:rsidRPr="00C66F7F" w:rsidRDefault="00AA424E" w:rsidP="007E365B">
      <w:pPr>
        <w:pStyle w:val="ac"/>
        <w:keepNext/>
        <w:spacing w:line="360" w:lineRule="auto"/>
        <w:jc w:val="center"/>
        <w:rPr>
          <w:rFonts w:ascii="Times New Roman" w:hAnsi="Times New Roman" w:cs="Times New Roman"/>
        </w:rPr>
      </w:pPr>
      <w:r w:rsidRPr="00C66F7F">
        <w:rPr>
          <w:rFonts w:ascii="Times New Roman" w:hAnsi="Times New Roman" w:cs="Times New Roman"/>
        </w:rPr>
        <w:t>表</w:t>
      </w:r>
      <w:r w:rsidR="0027333B" w:rsidRPr="00C66F7F">
        <w:rPr>
          <w:rFonts w:ascii="Times New Roman" w:hAnsi="Times New Roman" w:cs="Times New Roman"/>
        </w:rPr>
        <w:t xml:space="preserve">5 </w:t>
      </w:r>
      <w:r w:rsidRPr="00C66F7F">
        <w:rPr>
          <w:rFonts w:ascii="Times New Roman" w:hAnsi="Times New Roman" w:cs="Times New Roman"/>
        </w:rPr>
        <w:t>色差分析</w:t>
      </w:r>
    </w:p>
    <w:tbl>
      <w:tblPr>
        <w:tblStyle w:val="TableNormal"/>
        <w:tblW w:w="9287" w:type="dxa"/>
        <w:tblInd w:w="12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2321"/>
        <w:gridCol w:w="2322"/>
        <w:gridCol w:w="2322"/>
        <w:gridCol w:w="2322"/>
      </w:tblGrid>
      <w:tr w:rsidR="0027333B" w:rsidRPr="00C66F7F" w14:paraId="3764DB4E" w14:textId="77777777" w:rsidTr="003E3667">
        <w:trPr>
          <w:trHeight w:val="374"/>
        </w:trPr>
        <w:tc>
          <w:tcPr>
            <w:tcW w:w="2321" w:type="dxa"/>
            <w:tcBorders>
              <w:left w:val="nil"/>
              <w:bottom w:val="single" w:sz="4" w:space="0" w:color="000000"/>
              <w:right w:val="single" w:sz="4" w:space="0" w:color="000000"/>
            </w:tcBorders>
            <w:vAlign w:val="center"/>
          </w:tcPr>
          <w:p w14:paraId="60DAA8F9" w14:textId="6EA39412" w:rsidR="00C66F7F" w:rsidRPr="00C66F7F" w:rsidRDefault="00C66F7F" w:rsidP="00C66F7F">
            <w:pPr>
              <w:pStyle w:val="TableParagraph"/>
              <w:spacing w:before="150"/>
              <w:rPr>
                <w:rFonts w:ascii="Times New Roman" w:eastAsia="宋体" w:hAnsi="Times New Roman"/>
                <w:sz w:val="21"/>
                <w:szCs w:val="21"/>
                <w:lang w:eastAsia="zh-CN"/>
              </w:rPr>
            </w:pPr>
            <w:r>
              <w:rPr>
                <w:rFonts w:ascii="Times New Roman" w:eastAsia="宋体" w:hAnsi="Times New Roman" w:hint="eastAsia"/>
                <w:sz w:val="21"/>
                <w:szCs w:val="21"/>
                <w:lang w:eastAsia="zh-CN"/>
              </w:rPr>
              <w:t>样品</w:t>
            </w:r>
          </w:p>
        </w:tc>
        <w:tc>
          <w:tcPr>
            <w:tcW w:w="2322" w:type="dxa"/>
            <w:tcBorders>
              <w:left w:val="single" w:sz="4" w:space="0" w:color="000000"/>
              <w:bottom w:val="single" w:sz="4" w:space="0" w:color="000000"/>
              <w:right w:val="single" w:sz="4" w:space="0" w:color="000000"/>
            </w:tcBorders>
            <w:vAlign w:val="center"/>
          </w:tcPr>
          <w:p w14:paraId="3F914447" w14:textId="77777777" w:rsidR="0027333B" w:rsidRPr="00C66F7F" w:rsidRDefault="0027333B" w:rsidP="00C66F7F">
            <w:pPr>
              <w:pStyle w:val="TableParagraph"/>
              <w:spacing w:before="150"/>
              <w:rPr>
                <w:rFonts w:ascii="Times New Roman" w:eastAsia="宋体" w:hAnsi="Times New Roman"/>
                <w:sz w:val="21"/>
                <w:szCs w:val="21"/>
              </w:rPr>
            </w:pPr>
            <w:proofErr w:type="spellStart"/>
            <w:r w:rsidRPr="00C66F7F">
              <w:rPr>
                <w:rFonts w:ascii="Times New Roman" w:eastAsia="宋体" w:hAnsi="Times New Roman"/>
                <w:sz w:val="21"/>
                <w:szCs w:val="21"/>
              </w:rPr>
              <w:t>色坐标</w:t>
            </w:r>
            <w:proofErr w:type="spellEnd"/>
          </w:p>
        </w:tc>
        <w:tc>
          <w:tcPr>
            <w:tcW w:w="2322" w:type="dxa"/>
            <w:tcBorders>
              <w:left w:val="single" w:sz="4" w:space="0" w:color="000000"/>
              <w:bottom w:val="single" w:sz="4" w:space="0" w:color="000000"/>
              <w:right w:val="single" w:sz="4" w:space="0" w:color="000000"/>
            </w:tcBorders>
            <w:vAlign w:val="center"/>
          </w:tcPr>
          <w:p w14:paraId="42F5403E" w14:textId="77777777" w:rsidR="0027333B" w:rsidRPr="00C66F7F" w:rsidRDefault="0027333B" w:rsidP="00C66F7F">
            <w:pPr>
              <w:pStyle w:val="TableParagraph"/>
              <w:spacing w:before="150"/>
              <w:rPr>
                <w:rFonts w:ascii="Times New Roman" w:eastAsia="宋体" w:hAnsi="Times New Roman"/>
                <w:sz w:val="21"/>
                <w:szCs w:val="21"/>
              </w:rPr>
            </w:pPr>
            <w:proofErr w:type="spellStart"/>
            <w:r w:rsidRPr="00C66F7F">
              <w:rPr>
                <w:rFonts w:ascii="Times New Roman" w:eastAsia="宋体" w:hAnsi="Times New Roman"/>
                <w:sz w:val="21"/>
                <w:szCs w:val="21"/>
              </w:rPr>
              <w:t>平均色坐标</w:t>
            </w:r>
            <w:proofErr w:type="spellEnd"/>
          </w:p>
        </w:tc>
        <w:tc>
          <w:tcPr>
            <w:tcW w:w="2322" w:type="dxa"/>
            <w:tcBorders>
              <w:left w:val="single" w:sz="4" w:space="0" w:color="000000"/>
              <w:bottom w:val="single" w:sz="4" w:space="0" w:color="000000"/>
              <w:right w:val="nil"/>
            </w:tcBorders>
            <w:vAlign w:val="center"/>
          </w:tcPr>
          <w:p w14:paraId="55AE6C4E" w14:textId="77777777" w:rsidR="0027333B" w:rsidRPr="00C66F7F" w:rsidRDefault="0027333B" w:rsidP="00C66F7F">
            <w:pPr>
              <w:pStyle w:val="TableParagraph"/>
              <w:spacing w:before="150"/>
              <w:ind w:left="191"/>
              <w:rPr>
                <w:rFonts w:ascii="Times New Roman" w:eastAsia="宋体" w:hAnsi="Times New Roman"/>
                <w:sz w:val="21"/>
                <w:szCs w:val="21"/>
                <w:lang w:eastAsia="zh-CN"/>
              </w:rPr>
            </w:pPr>
            <w:r w:rsidRPr="00C66F7F">
              <w:rPr>
                <w:rFonts w:ascii="Times New Roman" w:eastAsia="宋体" w:hAnsi="Times New Roman"/>
                <w:sz w:val="21"/>
                <w:szCs w:val="21"/>
                <w:lang w:eastAsia="zh-CN"/>
              </w:rPr>
              <w:t>样品与平均色坐标</w:t>
            </w:r>
          </w:p>
          <w:p w14:paraId="1F7DC7C0" w14:textId="77777777" w:rsidR="0027333B" w:rsidRPr="00C66F7F" w:rsidRDefault="0027333B" w:rsidP="00C66F7F">
            <w:pPr>
              <w:pStyle w:val="TableParagraph"/>
              <w:spacing w:before="150"/>
              <w:ind w:left="191"/>
              <w:rPr>
                <w:rFonts w:ascii="Times New Roman" w:eastAsia="宋体" w:hAnsi="Times New Roman"/>
                <w:sz w:val="21"/>
                <w:szCs w:val="21"/>
                <w:lang w:eastAsia="zh-CN"/>
              </w:rPr>
            </w:pPr>
            <w:r w:rsidRPr="00C66F7F">
              <w:rPr>
                <w:rFonts w:ascii="Times New Roman" w:eastAsia="宋体" w:hAnsi="Times New Roman"/>
                <w:sz w:val="21"/>
                <w:szCs w:val="21"/>
                <w:lang w:eastAsia="zh-CN"/>
              </w:rPr>
              <w:t>的色差</w:t>
            </w:r>
          </w:p>
        </w:tc>
      </w:tr>
      <w:tr w:rsidR="00D574CA" w:rsidRPr="00C66F7F" w14:paraId="5A34B5E2" w14:textId="77777777" w:rsidTr="003E3667">
        <w:trPr>
          <w:trHeight w:val="374"/>
        </w:trPr>
        <w:tc>
          <w:tcPr>
            <w:tcW w:w="2321" w:type="dxa"/>
            <w:vMerge w:val="restart"/>
            <w:tcBorders>
              <w:top w:val="single" w:sz="4" w:space="0" w:color="000000"/>
              <w:left w:val="nil"/>
              <w:bottom w:val="single" w:sz="4" w:space="0" w:color="000000"/>
              <w:right w:val="single" w:sz="4" w:space="0" w:color="000000"/>
            </w:tcBorders>
            <w:vAlign w:val="center"/>
          </w:tcPr>
          <w:p w14:paraId="5059A2FB" w14:textId="77777777" w:rsidR="00D574CA" w:rsidRPr="00C66F7F" w:rsidRDefault="00D574CA" w:rsidP="00D574CA">
            <w:pPr>
              <w:pStyle w:val="TableParagraph"/>
              <w:spacing w:before="150"/>
              <w:rPr>
                <w:rFonts w:ascii="Times New Roman" w:eastAsia="宋体" w:hAnsi="Times New Roman"/>
                <w:sz w:val="21"/>
                <w:szCs w:val="21"/>
              </w:rPr>
            </w:pPr>
            <w:proofErr w:type="spellStart"/>
            <w:r>
              <w:rPr>
                <w:rFonts w:ascii="宋体" w:eastAsia="宋体" w:hAnsi="宋体" w:cs="宋体" w:hint="eastAsia"/>
                <w:color w:val="000000"/>
              </w:rPr>
              <w:t>红色色卡</w:t>
            </w:r>
            <w:proofErr w:type="spellEnd"/>
          </w:p>
          <w:p w14:paraId="333E0EE9" w14:textId="7208A2C7" w:rsidR="00D574CA" w:rsidRPr="00C66F7F" w:rsidRDefault="00D574CA" w:rsidP="00D574CA">
            <w:pPr>
              <w:pStyle w:val="TableParagraph"/>
              <w:spacing w:before="150"/>
              <w:rPr>
                <w:rFonts w:ascii="Times New Roman" w:eastAsia="宋体" w:hAnsi="Times New Roman"/>
                <w:sz w:val="21"/>
                <w:szCs w:val="21"/>
              </w:rPr>
            </w:pPr>
          </w:p>
        </w:tc>
        <w:tc>
          <w:tcPr>
            <w:tcW w:w="2322" w:type="dxa"/>
            <w:tcBorders>
              <w:top w:val="single" w:sz="4" w:space="0" w:color="000000"/>
              <w:left w:val="single" w:sz="4" w:space="0" w:color="000000"/>
              <w:bottom w:val="single" w:sz="4" w:space="0" w:color="000000"/>
              <w:right w:val="single" w:sz="4" w:space="0" w:color="000000"/>
            </w:tcBorders>
            <w:vAlign w:val="center"/>
          </w:tcPr>
          <w:p w14:paraId="6ECED6BC" w14:textId="0E43C221" w:rsidR="00D574CA" w:rsidRPr="00056DC1" w:rsidRDefault="00D574CA" w:rsidP="00056DC1">
            <w:pPr>
              <w:pStyle w:val="TableParagraph"/>
              <w:spacing w:before="0"/>
              <w:ind w:left="351" w:right="320"/>
              <w:rPr>
                <w:rFonts w:asciiTheme="majorHAnsi" w:eastAsiaTheme="minorEastAsia" w:hAnsiTheme="majorHAnsi"/>
                <w:sz w:val="21"/>
                <w:szCs w:val="21"/>
                <w:lang w:eastAsia="zh-CN"/>
              </w:rPr>
            </w:pPr>
            <w:r w:rsidRPr="00056DC1">
              <w:rPr>
                <w:rFonts w:asciiTheme="majorHAnsi" w:hAnsiTheme="majorHAnsi" w:cs="Arial"/>
                <w:color w:val="000000"/>
              </w:rPr>
              <w:t>(0.579, 0.354)</w:t>
            </w:r>
          </w:p>
        </w:tc>
        <w:tc>
          <w:tcPr>
            <w:tcW w:w="2322" w:type="dxa"/>
            <w:vMerge w:val="restart"/>
            <w:tcBorders>
              <w:top w:val="single" w:sz="4" w:space="0" w:color="000000"/>
              <w:left w:val="single" w:sz="4" w:space="0" w:color="000000"/>
              <w:bottom w:val="single" w:sz="4" w:space="0" w:color="000000"/>
              <w:right w:val="single" w:sz="4" w:space="0" w:color="000000"/>
            </w:tcBorders>
            <w:vAlign w:val="center"/>
          </w:tcPr>
          <w:p w14:paraId="3B866385" w14:textId="252D5BA3" w:rsidR="00D574CA" w:rsidRPr="00056DC1" w:rsidRDefault="00D574CA" w:rsidP="00056DC1">
            <w:pPr>
              <w:pStyle w:val="TableParagraph"/>
              <w:spacing w:before="171"/>
              <w:rPr>
                <w:rFonts w:asciiTheme="majorHAnsi" w:eastAsiaTheme="minorEastAsia" w:hAnsiTheme="majorHAnsi"/>
                <w:sz w:val="21"/>
                <w:szCs w:val="21"/>
                <w:lang w:eastAsia="zh-CN"/>
              </w:rPr>
            </w:pPr>
            <w:r w:rsidRPr="00056DC1">
              <w:rPr>
                <w:rFonts w:asciiTheme="majorHAnsi" w:hAnsiTheme="majorHAnsi" w:cs="Arial"/>
                <w:color w:val="000000"/>
              </w:rPr>
              <w:t>(0.5817, 0.3520)</w:t>
            </w:r>
          </w:p>
          <w:p w14:paraId="1010DF30" w14:textId="74820854" w:rsidR="00D574CA" w:rsidRPr="00056DC1" w:rsidRDefault="00D574CA" w:rsidP="00056DC1">
            <w:pPr>
              <w:pStyle w:val="TableParagraph"/>
              <w:spacing w:before="171"/>
              <w:rPr>
                <w:rFonts w:asciiTheme="majorHAnsi" w:eastAsiaTheme="minorEastAsia" w:hAnsiTheme="majorHAnsi"/>
                <w:sz w:val="21"/>
                <w:szCs w:val="21"/>
                <w:lang w:eastAsia="zh-CN"/>
              </w:rPr>
            </w:pPr>
          </w:p>
        </w:tc>
        <w:tc>
          <w:tcPr>
            <w:tcW w:w="2322" w:type="dxa"/>
            <w:tcBorders>
              <w:top w:val="single" w:sz="4" w:space="0" w:color="000000"/>
              <w:left w:val="single" w:sz="4" w:space="0" w:color="000000"/>
              <w:bottom w:val="single" w:sz="4" w:space="0" w:color="000000"/>
              <w:right w:val="nil"/>
            </w:tcBorders>
            <w:vAlign w:val="center"/>
          </w:tcPr>
          <w:p w14:paraId="724EF5B3" w14:textId="614D6AD7" w:rsidR="00D574CA" w:rsidRPr="00056DC1" w:rsidRDefault="00D574CA" w:rsidP="00056DC1">
            <w:pPr>
              <w:pStyle w:val="TableParagraph"/>
              <w:spacing w:before="0"/>
              <w:ind w:right="816"/>
              <w:rPr>
                <w:rFonts w:asciiTheme="majorHAnsi" w:hAnsiTheme="majorHAnsi"/>
                <w:sz w:val="21"/>
                <w:szCs w:val="21"/>
              </w:rPr>
            </w:pPr>
            <w:r w:rsidRPr="00056DC1">
              <w:rPr>
                <w:rFonts w:asciiTheme="majorHAnsi" w:hAnsiTheme="majorHAnsi" w:cs="Arial"/>
                <w:color w:val="000000"/>
              </w:rPr>
              <w:t>0.003334</w:t>
            </w:r>
          </w:p>
        </w:tc>
      </w:tr>
      <w:tr w:rsidR="00D574CA" w:rsidRPr="00C66F7F" w14:paraId="6AB39941" w14:textId="77777777" w:rsidTr="003E3667">
        <w:trPr>
          <w:trHeight w:val="374"/>
        </w:trPr>
        <w:tc>
          <w:tcPr>
            <w:tcW w:w="2321" w:type="dxa"/>
            <w:vMerge/>
            <w:tcBorders>
              <w:top w:val="nil"/>
              <w:left w:val="nil"/>
              <w:bottom w:val="single" w:sz="4" w:space="0" w:color="000000"/>
              <w:right w:val="single" w:sz="4" w:space="0" w:color="000000"/>
            </w:tcBorders>
            <w:vAlign w:val="center"/>
          </w:tcPr>
          <w:p w14:paraId="333281A2" w14:textId="77777777" w:rsidR="00D574CA" w:rsidRPr="00C66F7F" w:rsidRDefault="00D574CA" w:rsidP="00D574CA">
            <w:pPr>
              <w:jc w:val="center"/>
              <w:rPr>
                <w:rFonts w:ascii="Times New Roman" w:hAnsi="Times New Roman"/>
                <w:szCs w:val="21"/>
              </w:rPr>
            </w:pPr>
          </w:p>
        </w:tc>
        <w:tc>
          <w:tcPr>
            <w:tcW w:w="2322" w:type="dxa"/>
            <w:tcBorders>
              <w:top w:val="single" w:sz="4" w:space="0" w:color="000000"/>
              <w:left w:val="single" w:sz="4" w:space="0" w:color="000000"/>
              <w:bottom w:val="single" w:sz="4" w:space="0" w:color="000000"/>
              <w:right w:val="single" w:sz="4" w:space="0" w:color="000000"/>
            </w:tcBorders>
            <w:vAlign w:val="center"/>
          </w:tcPr>
          <w:p w14:paraId="33A3F839" w14:textId="1969377A" w:rsidR="00D574CA" w:rsidRPr="00056DC1" w:rsidRDefault="00D574CA" w:rsidP="00056DC1">
            <w:pPr>
              <w:pStyle w:val="TableParagraph"/>
              <w:spacing w:before="0"/>
              <w:ind w:left="351" w:right="320"/>
              <w:rPr>
                <w:rFonts w:asciiTheme="majorHAnsi" w:eastAsiaTheme="minorEastAsia" w:hAnsiTheme="majorHAnsi"/>
                <w:sz w:val="21"/>
                <w:szCs w:val="21"/>
                <w:lang w:eastAsia="zh-CN"/>
              </w:rPr>
            </w:pPr>
            <w:r w:rsidRPr="00056DC1">
              <w:rPr>
                <w:rFonts w:asciiTheme="majorHAnsi" w:hAnsiTheme="majorHAnsi" w:cs="Arial"/>
                <w:color w:val="000000"/>
              </w:rPr>
              <w:t>(0.581, 0.353)</w:t>
            </w:r>
          </w:p>
        </w:tc>
        <w:tc>
          <w:tcPr>
            <w:tcW w:w="2322" w:type="dxa"/>
            <w:vMerge/>
            <w:tcBorders>
              <w:top w:val="nil"/>
              <w:left w:val="single" w:sz="4" w:space="0" w:color="000000"/>
              <w:bottom w:val="single" w:sz="4" w:space="0" w:color="000000"/>
              <w:right w:val="single" w:sz="4" w:space="0" w:color="000000"/>
            </w:tcBorders>
            <w:vAlign w:val="center"/>
          </w:tcPr>
          <w:p w14:paraId="34766A6A" w14:textId="77777777" w:rsidR="00D574CA" w:rsidRPr="00056DC1" w:rsidRDefault="00D574CA" w:rsidP="00056DC1">
            <w:pPr>
              <w:jc w:val="center"/>
              <w:rPr>
                <w:rFonts w:asciiTheme="majorHAnsi" w:hAnsiTheme="majorHAnsi"/>
                <w:szCs w:val="21"/>
              </w:rPr>
            </w:pPr>
          </w:p>
        </w:tc>
        <w:tc>
          <w:tcPr>
            <w:tcW w:w="2322" w:type="dxa"/>
            <w:tcBorders>
              <w:top w:val="single" w:sz="4" w:space="0" w:color="000000"/>
              <w:left w:val="single" w:sz="4" w:space="0" w:color="000000"/>
              <w:bottom w:val="single" w:sz="4" w:space="0" w:color="000000"/>
              <w:right w:val="nil"/>
            </w:tcBorders>
            <w:vAlign w:val="center"/>
          </w:tcPr>
          <w:p w14:paraId="3DDD37D4" w14:textId="236BBD09" w:rsidR="00D574CA" w:rsidRPr="00056DC1" w:rsidRDefault="00D574CA" w:rsidP="00056DC1">
            <w:pPr>
              <w:pStyle w:val="TableParagraph"/>
              <w:spacing w:before="0"/>
              <w:ind w:right="816"/>
              <w:rPr>
                <w:rFonts w:asciiTheme="majorHAnsi" w:hAnsiTheme="majorHAnsi"/>
                <w:sz w:val="21"/>
                <w:szCs w:val="21"/>
              </w:rPr>
            </w:pPr>
            <w:r w:rsidRPr="00056DC1">
              <w:rPr>
                <w:rFonts w:asciiTheme="majorHAnsi" w:hAnsiTheme="majorHAnsi" w:cs="Arial"/>
                <w:color w:val="000000"/>
              </w:rPr>
              <w:t>0.001202</w:t>
            </w:r>
          </w:p>
        </w:tc>
      </w:tr>
      <w:tr w:rsidR="00D574CA" w:rsidRPr="00C66F7F" w14:paraId="7546217F" w14:textId="77777777" w:rsidTr="003E3667">
        <w:trPr>
          <w:trHeight w:val="374"/>
        </w:trPr>
        <w:tc>
          <w:tcPr>
            <w:tcW w:w="2321" w:type="dxa"/>
            <w:vMerge/>
            <w:tcBorders>
              <w:top w:val="nil"/>
              <w:left w:val="nil"/>
              <w:bottom w:val="single" w:sz="4" w:space="0" w:color="000000"/>
              <w:right w:val="single" w:sz="4" w:space="0" w:color="000000"/>
            </w:tcBorders>
            <w:vAlign w:val="center"/>
          </w:tcPr>
          <w:p w14:paraId="070B3945" w14:textId="77777777" w:rsidR="00D574CA" w:rsidRPr="00C66F7F" w:rsidRDefault="00D574CA" w:rsidP="00D574CA">
            <w:pPr>
              <w:jc w:val="center"/>
              <w:rPr>
                <w:rFonts w:ascii="Times New Roman" w:hAnsi="Times New Roman"/>
                <w:szCs w:val="21"/>
              </w:rPr>
            </w:pPr>
          </w:p>
        </w:tc>
        <w:tc>
          <w:tcPr>
            <w:tcW w:w="2322" w:type="dxa"/>
            <w:tcBorders>
              <w:top w:val="single" w:sz="4" w:space="0" w:color="000000"/>
              <w:left w:val="single" w:sz="4" w:space="0" w:color="000000"/>
              <w:bottom w:val="single" w:sz="4" w:space="0" w:color="000000"/>
              <w:right w:val="single" w:sz="4" w:space="0" w:color="000000"/>
            </w:tcBorders>
            <w:vAlign w:val="center"/>
          </w:tcPr>
          <w:p w14:paraId="54A0B9B2" w14:textId="630C67F8" w:rsidR="00D574CA" w:rsidRPr="00056DC1" w:rsidRDefault="00D574CA" w:rsidP="00056DC1">
            <w:pPr>
              <w:pStyle w:val="TableParagraph"/>
              <w:spacing w:before="0"/>
              <w:ind w:left="351" w:right="320"/>
              <w:rPr>
                <w:rFonts w:asciiTheme="majorHAnsi" w:eastAsiaTheme="minorEastAsia" w:hAnsiTheme="majorHAnsi"/>
                <w:sz w:val="21"/>
                <w:szCs w:val="21"/>
                <w:lang w:eastAsia="zh-CN"/>
              </w:rPr>
            </w:pPr>
            <w:r w:rsidRPr="00056DC1">
              <w:rPr>
                <w:rFonts w:asciiTheme="majorHAnsi" w:hAnsiTheme="majorHAnsi" w:cs="Arial"/>
                <w:color w:val="000000"/>
              </w:rPr>
              <w:t>(0.585, 0.349)</w:t>
            </w:r>
          </w:p>
        </w:tc>
        <w:tc>
          <w:tcPr>
            <w:tcW w:w="2322" w:type="dxa"/>
            <w:vMerge/>
            <w:tcBorders>
              <w:top w:val="nil"/>
              <w:left w:val="single" w:sz="4" w:space="0" w:color="000000"/>
              <w:bottom w:val="single" w:sz="4" w:space="0" w:color="000000"/>
              <w:right w:val="single" w:sz="4" w:space="0" w:color="000000"/>
            </w:tcBorders>
            <w:vAlign w:val="center"/>
          </w:tcPr>
          <w:p w14:paraId="3500D342" w14:textId="77777777" w:rsidR="00D574CA" w:rsidRPr="00056DC1" w:rsidRDefault="00D574CA" w:rsidP="00056DC1">
            <w:pPr>
              <w:jc w:val="center"/>
              <w:rPr>
                <w:rFonts w:asciiTheme="majorHAnsi" w:hAnsiTheme="majorHAnsi"/>
                <w:szCs w:val="21"/>
              </w:rPr>
            </w:pPr>
          </w:p>
        </w:tc>
        <w:tc>
          <w:tcPr>
            <w:tcW w:w="2322" w:type="dxa"/>
            <w:tcBorders>
              <w:top w:val="single" w:sz="4" w:space="0" w:color="000000"/>
              <w:left w:val="single" w:sz="4" w:space="0" w:color="000000"/>
              <w:bottom w:val="single" w:sz="4" w:space="0" w:color="000000"/>
              <w:right w:val="nil"/>
            </w:tcBorders>
            <w:vAlign w:val="center"/>
          </w:tcPr>
          <w:p w14:paraId="7BB54C89" w14:textId="32167026" w:rsidR="00D574CA" w:rsidRPr="00056DC1" w:rsidRDefault="00D574CA" w:rsidP="00056DC1">
            <w:pPr>
              <w:pStyle w:val="TableParagraph"/>
              <w:spacing w:before="0"/>
              <w:ind w:right="816"/>
              <w:rPr>
                <w:rFonts w:asciiTheme="majorHAnsi" w:hAnsiTheme="majorHAnsi"/>
                <w:sz w:val="21"/>
                <w:szCs w:val="21"/>
              </w:rPr>
            </w:pPr>
            <w:r w:rsidRPr="00056DC1">
              <w:rPr>
                <w:rFonts w:asciiTheme="majorHAnsi" w:hAnsiTheme="majorHAnsi" w:cs="Arial"/>
                <w:color w:val="000000"/>
              </w:rPr>
              <w:t>0.004484</w:t>
            </w:r>
          </w:p>
        </w:tc>
      </w:tr>
      <w:tr w:rsidR="00D574CA" w:rsidRPr="00C66F7F" w14:paraId="730473A5" w14:textId="77777777" w:rsidTr="003E3667">
        <w:trPr>
          <w:trHeight w:val="374"/>
        </w:trPr>
        <w:tc>
          <w:tcPr>
            <w:tcW w:w="2321" w:type="dxa"/>
            <w:vMerge w:val="restart"/>
            <w:tcBorders>
              <w:top w:val="single" w:sz="4" w:space="0" w:color="000000"/>
              <w:left w:val="nil"/>
              <w:bottom w:val="single" w:sz="4" w:space="0" w:color="000000"/>
              <w:right w:val="single" w:sz="4" w:space="0" w:color="000000"/>
            </w:tcBorders>
            <w:vAlign w:val="center"/>
          </w:tcPr>
          <w:p w14:paraId="35EFFD3D" w14:textId="77777777" w:rsidR="00D574CA" w:rsidRPr="00C66F7F" w:rsidRDefault="00D574CA" w:rsidP="00D574CA">
            <w:pPr>
              <w:pStyle w:val="TableParagraph"/>
              <w:spacing w:before="0"/>
              <w:rPr>
                <w:rFonts w:ascii="Times New Roman" w:eastAsia="宋体" w:hAnsi="Times New Roman"/>
                <w:sz w:val="21"/>
                <w:szCs w:val="21"/>
              </w:rPr>
            </w:pPr>
            <w:proofErr w:type="spellStart"/>
            <w:r>
              <w:rPr>
                <w:rFonts w:ascii="宋体" w:eastAsia="宋体" w:hAnsi="宋体" w:cs="宋体" w:hint="eastAsia"/>
                <w:color w:val="000000"/>
              </w:rPr>
              <w:t>绿色色卡</w:t>
            </w:r>
            <w:proofErr w:type="spellEnd"/>
          </w:p>
          <w:p w14:paraId="2F2EB9CE" w14:textId="14A5C129" w:rsidR="00D574CA" w:rsidRPr="00C66F7F" w:rsidRDefault="00D574CA" w:rsidP="00D574CA">
            <w:pPr>
              <w:pStyle w:val="TableParagraph"/>
              <w:spacing w:before="0"/>
              <w:rPr>
                <w:rFonts w:ascii="Times New Roman" w:eastAsia="宋体" w:hAnsi="Times New Roman"/>
                <w:sz w:val="21"/>
                <w:szCs w:val="21"/>
              </w:rPr>
            </w:pPr>
          </w:p>
        </w:tc>
        <w:tc>
          <w:tcPr>
            <w:tcW w:w="2322" w:type="dxa"/>
            <w:tcBorders>
              <w:top w:val="single" w:sz="4" w:space="0" w:color="000000"/>
              <w:left w:val="single" w:sz="4" w:space="0" w:color="000000"/>
              <w:bottom w:val="single" w:sz="4" w:space="0" w:color="000000"/>
              <w:right w:val="single" w:sz="4" w:space="0" w:color="000000"/>
            </w:tcBorders>
            <w:vAlign w:val="center"/>
          </w:tcPr>
          <w:p w14:paraId="2E9AD46D" w14:textId="271F577C" w:rsidR="00D574CA" w:rsidRPr="00056DC1" w:rsidRDefault="00D574CA" w:rsidP="00056DC1">
            <w:pPr>
              <w:pStyle w:val="TableParagraph"/>
              <w:spacing w:before="0" w:line="275" w:lineRule="exact"/>
              <w:ind w:left="351" w:right="320"/>
              <w:rPr>
                <w:rFonts w:asciiTheme="majorHAnsi" w:eastAsiaTheme="minorEastAsia" w:hAnsiTheme="majorHAnsi"/>
                <w:sz w:val="21"/>
                <w:szCs w:val="21"/>
                <w:lang w:eastAsia="zh-CN"/>
              </w:rPr>
            </w:pPr>
            <w:r w:rsidRPr="00056DC1">
              <w:rPr>
                <w:rFonts w:asciiTheme="majorHAnsi" w:hAnsiTheme="majorHAnsi" w:cs="Arial"/>
                <w:color w:val="000000"/>
              </w:rPr>
              <w:t>(0.435, 0.462)</w:t>
            </w:r>
          </w:p>
        </w:tc>
        <w:tc>
          <w:tcPr>
            <w:tcW w:w="2322" w:type="dxa"/>
            <w:vMerge w:val="restart"/>
            <w:tcBorders>
              <w:top w:val="single" w:sz="4" w:space="0" w:color="000000"/>
              <w:left w:val="single" w:sz="4" w:space="0" w:color="000000"/>
              <w:bottom w:val="single" w:sz="4" w:space="0" w:color="000000"/>
              <w:right w:val="single" w:sz="4" w:space="0" w:color="000000"/>
            </w:tcBorders>
            <w:vAlign w:val="center"/>
          </w:tcPr>
          <w:p w14:paraId="304D3014" w14:textId="58213EC0" w:rsidR="00D574CA" w:rsidRPr="00056DC1" w:rsidRDefault="00D574CA" w:rsidP="00056DC1">
            <w:pPr>
              <w:pStyle w:val="TableParagraph"/>
              <w:spacing w:before="1"/>
              <w:rPr>
                <w:rFonts w:asciiTheme="majorHAnsi" w:eastAsiaTheme="minorEastAsia" w:hAnsiTheme="majorHAnsi"/>
                <w:sz w:val="21"/>
                <w:szCs w:val="21"/>
                <w:lang w:eastAsia="zh-CN"/>
              </w:rPr>
            </w:pPr>
            <w:r w:rsidRPr="00056DC1">
              <w:rPr>
                <w:rFonts w:asciiTheme="majorHAnsi" w:hAnsiTheme="majorHAnsi" w:cs="Arial"/>
                <w:color w:val="000000"/>
              </w:rPr>
              <w:t>(0.4343, 0.4637)</w:t>
            </w:r>
          </w:p>
          <w:p w14:paraId="04D4231B" w14:textId="672923BE" w:rsidR="00D574CA" w:rsidRPr="00056DC1" w:rsidRDefault="00D574CA" w:rsidP="00056DC1">
            <w:pPr>
              <w:pStyle w:val="TableParagraph"/>
              <w:spacing w:before="1"/>
              <w:rPr>
                <w:rFonts w:asciiTheme="majorHAnsi" w:eastAsiaTheme="minorEastAsia" w:hAnsiTheme="majorHAnsi"/>
                <w:sz w:val="21"/>
                <w:szCs w:val="21"/>
                <w:lang w:eastAsia="zh-CN"/>
              </w:rPr>
            </w:pPr>
          </w:p>
        </w:tc>
        <w:tc>
          <w:tcPr>
            <w:tcW w:w="2322" w:type="dxa"/>
            <w:tcBorders>
              <w:top w:val="single" w:sz="4" w:space="0" w:color="000000"/>
              <w:left w:val="single" w:sz="4" w:space="0" w:color="000000"/>
              <w:bottom w:val="single" w:sz="4" w:space="0" w:color="000000"/>
              <w:right w:val="nil"/>
            </w:tcBorders>
            <w:vAlign w:val="center"/>
          </w:tcPr>
          <w:p w14:paraId="59537D8D" w14:textId="5546B54A" w:rsidR="00D574CA" w:rsidRPr="00056DC1" w:rsidRDefault="00D574CA" w:rsidP="00056DC1">
            <w:pPr>
              <w:pStyle w:val="TableParagraph"/>
              <w:spacing w:before="0" w:line="275" w:lineRule="exact"/>
              <w:ind w:right="816"/>
              <w:rPr>
                <w:rFonts w:asciiTheme="majorHAnsi" w:hAnsiTheme="majorHAnsi"/>
                <w:sz w:val="21"/>
                <w:szCs w:val="21"/>
              </w:rPr>
            </w:pPr>
            <w:r w:rsidRPr="00056DC1">
              <w:rPr>
                <w:rFonts w:asciiTheme="majorHAnsi" w:hAnsiTheme="majorHAnsi" w:cs="Arial"/>
                <w:color w:val="000000"/>
              </w:rPr>
              <w:t>0.001795</w:t>
            </w:r>
          </w:p>
        </w:tc>
      </w:tr>
      <w:tr w:rsidR="00D574CA" w:rsidRPr="00C66F7F" w14:paraId="7E7D1480" w14:textId="77777777" w:rsidTr="003E3667">
        <w:trPr>
          <w:trHeight w:val="374"/>
        </w:trPr>
        <w:tc>
          <w:tcPr>
            <w:tcW w:w="2321" w:type="dxa"/>
            <w:vMerge/>
            <w:tcBorders>
              <w:top w:val="nil"/>
              <w:left w:val="nil"/>
              <w:bottom w:val="single" w:sz="4" w:space="0" w:color="000000"/>
              <w:right w:val="single" w:sz="4" w:space="0" w:color="000000"/>
            </w:tcBorders>
            <w:vAlign w:val="center"/>
          </w:tcPr>
          <w:p w14:paraId="0CD57097" w14:textId="77777777" w:rsidR="00D574CA" w:rsidRPr="00C66F7F" w:rsidRDefault="00D574CA" w:rsidP="00D574CA">
            <w:pPr>
              <w:jc w:val="center"/>
              <w:rPr>
                <w:rFonts w:ascii="Times New Roman" w:hAnsi="Times New Roman"/>
                <w:szCs w:val="21"/>
              </w:rPr>
            </w:pPr>
          </w:p>
        </w:tc>
        <w:tc>
          <w:tcPr>
            <w:tcW w:w="2322" w:type="dxa"/>
            <w:tcBorders>
              <w:top w:val="single" w:sz="4" w:space="0" w:color="000000"/>
              <w:left w:val="single" w:sz="4" w:space="0" w:color="000000"/>
              <w:bottom w:val="single" w:sz="4" w:space="0" w:color="000000"/>
              <w:right w:val="single" w:sz="4" w:space="0" w:color="000000"/>
            </w:tcBorders>
            <w:vAlign w:val="center"/>
          </w:tcPr>
          <w:p w14:paraId="734CF6D7" w14:textId="7F25C5FB" w:rsidR="00D574CA" w:rsidRPr="00056DC1" w:rsidRDefault="00D574CA" w:rsidP="00056DC1">
            <w:pPr>
              <w:pStyle w:val="TableParagraph"/>
              <w:spacing w:before="0" w:line="275" w:lineRule="exact"/>
              <w:ind w:left="351" w:right="320"/>
              <w:rPr>
                <w:rFonts w:asciiTheme="majorHAnsi" w:eastAsiaTheme="minorEastAsia" w:hAnsiTheme="majorHAnsi"/>
                <w:sz w:val="21"/>
                <w:szCs w:val="21"/>
                <w:lang w:eastAsia="zh-CN"/>
              </w:rPr>
            </w:pPr>
            <w:r w:rsidRPr="00056DC1">
              <w:rPr>
                <w:rFonts w:asciiTheme="majorHAnsi" w:hAnsiTheme="majorHAnsi" w:cs="Arial"/>
                <w:color w:val="000000"/>
              </w:rPr>
              <w:t>(0.435, 0.463)</w:t>
            </w:r>
          </w:p>
        </w:tc>
        <w:tc>
          <w:tcPr>
            <w:tcW w:w="2322" w:type="dxa"/>
            <w:vMerge/>
            <w:tcBorders>
              <w:top w:val="nil"/>
              <w:left w:val="single" w:sz="4" w:space="0" w:color="000000"/>
              <w:bottom w:val="single" w:sz="4" w:space="0" w:color="000000"/>
              <w:right w:val="single" w:sz="4" w:space="0" w:color="000000"/>
            </w:tcBorders>
            <w:vAlign w:val="center"/>
          </w:tcPr>
          <w:p w14:paraId="6AA699D4" w14:textId="77777777" w:rsidR="00D574CA" w:rsidRPr="00056DC1" w:rsidRDefault="00D574CA" w:rsidP="00056DC1">
            <w:pPr>
              <w:jc w:val="center"/>
              <w:rPr>
                <w:rFonts w:asciiTheme="majorHAnsi" w:hAnsiTheme="majorHAnsi"/>
                <w:szCs w:val="21"/>
              </w:rPr>
            </w:pPr>
          </w:p>
        </w:tc>
        <w:tc>
          <w:tcPr>
            <w:tcW w:w="2322" w:type="dxa"/>
            <w:tcBorders>
              <w:top w:val="single" w:sz="4" w:space="0" w:color="000000"/>
              <w:left w:val="single" w:sz="4" w:space="0" w:color="000000"/>
              <w:bottom w:val="single" w:sz="4" w:space="0" w:color="000000"/>
              <w:right w:val="nil"/>
            </w:tcBorders>
            <w:vAlign w:val="center"/>
          </w:tcPr>
          <w:p w14:paraId="14684072" w14:textId="7FC368A1" w:rsidR="00D574CA" w:rsidRPr="00056DC1" w:rsidRDefault="00D574CA" w:rsidP="00056DC1">
            <w:pPr>
              <w:pStyle w:val="TableParagraph"/>
              <w:spacing w:before="0" w:line="275" w:lineRule="exact"/>
              <w:ind w:right="816"/>
              <w:rPr>
                <w:rFonts w:asciiTheme="majorHAnsi" w:hAnsiTheme="majorHAnsi"/>
                <w:sz w:val="21"/>
                <w:szCs w:val="21"/>
              </w:rPr>
            </w:pPr>
            <w:r w:rsidRPr="00056DC1">
              <w:rPr>
                <w:rFonts w:asciiTheme="majorHAnsi" w:hAnsiTheme="majorHAnsi" w:cs="Arial"/>
                <w:color w:val="000000"/>
              </w:rPr>
              <w:t>0.000942</w:t>
            </w:r>
          </w:p>
        </w:tc>
      </w:tr>
      <w:tr w:rsidR="00D574CA" w:rsidRPr="00C66F7F" w14:paraId="11D372CA" w14:textId="77777777" w:rsidTr="003E3667">
        <w:trPr>
          <w:trHeight w:val="374"/>
        </w:trPr>
        <w:tc>
          <w:tcPr>
            <w:tcW w:w="2321" w:type="dxa"/>
            <w:vMerge/>
            <w:tcBorders>
              <w:top w:val="nil"/>
              <w:left w:val="nil"/>
              <w:bottom w:val="single" w:sz="4" w:space="0" w:color="000000"/>
              <w:right w:val="single" w:sz="4" w:space="0" w:color="000000"/>
            </w:tcBorders>
            <w:vAlign w:val="center"/>
          </w:tcPr>
          <w:p w14:paraId="1F887075" w14:textId="77777777" w:rsidR="00D574CA" w:rsidRPr="00C66F7F" w:rsidRDefault="00D574CA" w:rsidP="00D574CA">
            <w:pPr>
              <w:jc w:val="center"/>
              <w:rPr>
                <w:rFonts w:ascii="Times New Roman" w:hAnsi="Times New Roman"/>
                <w:szCs w:val="21"/>
              </w:rPr>
            </w:pPr>
          </w:p>
        </w:tc>
        <w:tc>
          <w:tcPr>
            <w:tcW w:w="2322" w:type="dxa"/>
            <w:tcBorders>
              <w:top w:val="single" w:sz="4" w:space="0" w:color="000000"/>
              <w:left w:val="single" w:sz="4" w:space="0" w:color="000000"/>
              <w:bottom w:val="single" w:sz="4" w:space="0" w:color="000000"/>
              <w:right w:val="single" w:sz="4" w:space="0" w:color="000000"/>
            </w:tcBorders>
            <w:vAlign w:val="center"/>
          </w:tcPr>
          <w:p w14:paraId="504EF904" w14:textId="24BE5577" w:rsidR="00D574CA" w:rsidRPr="00056DC1" w:rsidRDefault="00D574CA" w:rsidP="00056DC1">
            <w:pPr>
              <w:pStyle w:val="TableParagraph"/>
              <w:spacing w:before="1"/>
              <w:ind w:left="351" w:right="320"/>
              <w:rPr>
                <w:rFonts w:asciiTheme="majorHAnsi" w:eastAsiaTheme="minorEastAsia" w:hAnsiTheme="majorHAnsi"/>
                <w:sz w:val="21"/>
                <w:szCs w:val="21"/>
                <w:lang w:eastAsia="zh-CN"/>
              </w:rPr>
            </w:pPr>
            <w:r w:rsidRPr="00056DC1">
              <w:rPr>
                <w:rFonts w:asciiTheme="majorHAnsi" w:hAnsiTheme="majorHAnsi" w:cs="Arial"/>
                <w:color w:val="000000"/>
              </w:rPr>
              <w:t>(0.433, 0.466)</w:t>
            </w:r>
          </w:p>
        </w:tc>
        <w:tc>
          <w:tcPr>
            <w:tcW w:w="2322" w:type="dxa"/>
            <w:vMerge/>
            <w:tcBorders>
              <w:top w:val="nil"/>
              <w:left w:val="single" w:sz="4" w:space="0" w:color="000000"/>
              <w:bottom w:val="single" w:sz="4" w:space="0" w:color="000000"/>
              <w:right w:val="single" w:sz="4" w:space="0" w:color="000000"/>
            </w:tcBorders>
            <w:vAlign w:val="center"/>
          </w:tcPr>
          <w:p w14:paraId="00B3F75B" w14:textId="77777777" w:rsidR="00D574CA" w:rsidRPr="00056DC1" w:rsidRDefault="00D574CA" w:rsidP="00056DC1">
            <w:pPr>
              <w:jc w:val="center"/>
              <w:rPr>
                <w:rFonts w:asciiTheme="majorHAnsi" w:hAnsiTheme="majorHAnsi"/>
                <w:szCs w:val="21"/>
              </w:rPr>
            </w:pPr>
          </w:p>
        </w:tc>
        <w:tc>
          <w:tcPr>
            <w:tcW w:w="2322" w:type="dxa"/>
            <w:tcBorders>
              <w:top w:val="single" w:sz="4" w:space="0" w:color="000000"/>
              <w:left w:val="single" w:sz="4" w:space="0" w:color="000000"/>
              <w:bottom w:val="single" w:sz="4" w:space="0" w:color="000000"/>
              <w:right w:val="nil"/>
            </w:tcBorders>
            <w:vAlign w:val="center"/>
          </w:tcPr>
          <w:p w14:paraId="13251CED" w14:textId="47113162" w:rsidR="00D574CA" w:rsidRPr="00056DC1" w:rsidRDefault="00D574CA" w:rsidP="00056DC1">
            <w:pPr>
              <w:pStyle w:val="TableParagraph"/>
              <w:spacing w:before="1"/>
              <w:ind w:right="816"/>
              <w:rPr>
                <w:rFonts w:asciiTheme="majorHAnsi" w:hAnsiTheme="majorHAnsi"/>
                <w:sz w:val="21"/>
                <w:szCs w:val="21"/>
              </w:rPr>
            </w:pPr>
            <w:r w:rsidRPr="00056DC1">
              <w:rPr>
                <w:rFonts w:asciiTheme="majorHAnsi" w:hAnsiTheme="majorHAnsi" w:cs="Arial"/>
                <w:color w:val="000000"/>
              </w:rPr>
              <w:t>0.002687</w:t>
            </w:r>
          </w:p>
        </w:tc>
      </w:tr>
      <w:tr w:rsidR="00D574CA" w:rsidRPr="00C66F7F" w14:paraId="519BF37B" w14:textId="77777777" w:rsidTr="003E3667">
        <w:trPr>
          <w:trHeight w:val="374"/>
        </w:trPr>
        <w:tc>
          <w:tcPr>
            <w:tcW w:w="2321" w:type="dxa"/>
            <w:vMerge w:val="restart"/>
            <w:tcBorders>
              <w:top w:val="single" w:sz="4" w:space="0" w:color="000000"/>
              <w:left w:val="nil"/>
              <w:right w:val="single" w:sz="4" w:space="0" w:color="000000"/>
            </w:tcBorders>
            <w:vAlign w:val="center"/>
          </w:tcPr>
          <w:p w14:paraId="56F709CE" w14:textId="77777777" w:rsidR="00D574CA" w:rsidRPr="00C66F7F" w:rsidRDefault="00D574CA" w:rsidP="00D574CA">
            <w:pPr>
              <w:pStyle w:val="TableParagraph"/>
              <w:spacing w:before="0"/>
              <w:rPr>
                <w:rFonts w:ascii="Times New Roman" w:eastAsia="宋体" w:hAnsi="Times New Roman"/>
                <w:sz w:val="21"/>
                <w:szCs w:val="21"/>
              </w:rPr>
            </w:pPr>
            <w:proofErr w:type="spellStart"/>
            <w:r>
              <w:rPr>
                <w:rFonts w:ascii="宋体" w:eastAsia="宋体" w:hAnsi="宋体" w:cs="宋体" w:hint="eastAsia"/>
                <w:color w:val="000000"/>
              </w:rPr>
              <w:t>蓝色色卡</w:t>
            </w:r>
            <w:proofErr w:type="spellEnd"/>
          </w:p>
          <w:p w14:paraId="028D7640" w14:textId="1ECDC479" w:rsidR="00D574CA" w:rsidRPr="00C66F7F" w:rsidRDefault="00D574CA" w:rsidP="00D574CA">
            <w:pPr>
              <w:pStyle w:val="TableParagraph"/>
              <w:spacing w:before="0"/>
              <w:rPr>
                <w:rFonts w:ascii="Times New Roman" w:eastAsia="宋体" w:hAnsi="Times New Roman"/>
                <w:sz w:val="21"/>
                <w:szCs w:val="21"/>
              </w:rPr>
            </w:pPr>
          </w:p>
        </w:tc>
        <w:tc>
          <w:tcPr>
            <w:tcW w:w="2322" w:type="dxa"/>
            <w:tcBorders>
              <w:top w:val="single" w:sz="4" w:space="0" w:color="000000"/>
              <w:left w:val="single" w:sz="4" w:space="0" w:color="000000"/>
              <w:bottom w:val="single" w:sz="4" w:space="0" w:color="000000"/>
              <w:right w:val="single" w:sz="4" w:space="0" w:color="000000"/>
            </w:tcBorders>
            <w:vAlign w:val="center"/>
          </w:tcPr>
          <w:p w14:paraId="07FE1CE4" w14:textId="3148CECB" w:rsidR="00D574CA" w:rsidRPr="00056DC1" w:rsidRDefault="00D574CA" w:rsidP="00056DC1">
            <w:pPr>
              <w:pStyle w:val="TableParagraph"/>
              <w:spacing w:before="1"/>
              <w:ind w:left="351" w:right="320"/>
              <w:rPr>
                <w:rFonts w:asciiTheme="majorHAnsi" w:eastAsiaTheme="minorEastAsia" w:hAnsiTheme="majorHAnsi"/>
                <w:sz w:val="21"/>
                <w:szCs w:val="21"/>
                <w:lang w:eastAsia="zh-CN"/>
              </w:rPr>
            </w:pPr>
            <w:r w:rsidRPr="00056DC1">
              <w:rPr>
                <w:rFonts w:asciiTheme="majorHAnsi" w:hAnsiTheme="majorHAnsi" w:cs="Arial"/>
                <w:color w:val="000000"/>
              </w:rPr>
              <w:t>(0.344, 0.398)</w:t>
            </w:r>
          </w:p>
        </w:tc>
        <w:tc>
          <w:tcPr>
            <w:tcW w:w="2322" w:type="dxa"/>
            <w:vMerge w:val="restart"/>
            <w:tcBorders>
              <w:top w:val="single" w:sz="4" w:space="0" w:color="000000"/>
              <w:left w:val="single" w:sz="4" w:space="0" w:color="000000"/>
              <w:right w:val="single" w:sz="4" w:space="0" w:color="000000"/>
            </w:tcBorders>
            <w:vAlign w:val="center"/>
          </w:tcPr>
          <w:p w14:paraId="7352E029" w14:textId="0E7130FB" w:rsidR="00D574CA" w:rsidRPr="00056DC1" w:rsidRDefault="00D574CA" w:rsidP="00056DC1">
            <w:pPr>
              <w:pStyle w:val="TableParagraph"/>
              <w:spacing w:before="0"/>
              <w:rPr>
                <w:rFonts w:asciiTheme="majorHAnsi" w:eastAsiaTheme="minorEastAsia" w:hAnsiTheme="majorHAnsi"/>
                <w:sz w:val="21"/>
                <w:szCs w:val="21"/>
                <w:lang w:eastAsia="zh-CN"/>
              </w:rPr>
            </w:pPr>
            <w:r w:rsidRPr="00056DC1">
              <w:rPr>
                <w:rFonts w:asciiTheme="majorHAnsi" w:hAnsiTheme="majorHAnsi" w:cs="Arial"/>
                <w:color w:val="000000"/>
              </w:rPr>
              <w:t>(0.3467, 0.3987)</w:t>
            </w:r>
          </w:p>
          <w:p w14:paraId="3AA70DAE" w14:textId="1359B3C9" w:rsidR="00D574CA" w:rsidRPr="00056DC1" w:rsidRDefault="00D574CA" w:rsidP="00056DC1">
            <w:pPr>
              <w:pStyle w:val="TableParagraph"/>
              <w:spacing w:before="0"/>
              <w:rPr>
                <w:rFonts w:asciiTheme="majorHAnsi" w:eastAsiaTheme="minorEastAsia" w:hAnsiTheme="majorHAnsi"/>
                <w:sz w:val="21"/>
                <w:szCs w:val="21"/>
                <w:lang w:eastAsia="zh-CN"/>
              </w:rPr>
            </w:pPr>
          </w:p>
        </w:tc>
        <w:tc>
          <w:tcPr>
            <w:tcW w:w="2322" w:type="dxa"/>
            <w:tcBorders>
              <w:top w:val="single" w:sz="4" w:space="0" w:color="000000"/>
              <w:left w:val="single" w:sz="4" w:space="0" w:color="000000"/>
              <w:bottom w:val="single" w:sz="4" w:space="0" w:color="000000"/>
              <w:right w:val="nil"/>
            </w:tcBorders>
            <w:vAlign w:val="center"/>
          </w:tcPr>
          <w:p w14:paraId="35C4952F" w14:textId="355BD381" w:rsidR="00D574CA" w:rsidRPr="00056DC1" w:rsidRDefault="00D574CA" w:rsidP="00056DC1">
            <w:pPr>
              <w:pStyle w:val="TableParagraph"/>
              <w:spacing w:before="1"/>
              <w:ind w:right="816"/>
              <w:rPr>
                <w:rFonts w:asciiTheme="majorHAnsi" w:hAnsiTheme="majorHAnsi"/>
                <w:sz w:val="21"/>
                <w:szCs w:val="21"/>
              </w:rPr>
            </w:pPr>
            <w:r w:rsidRPr="00056DC1">
              <w:rPr>
                <w:rFonts w:asciiTheme="majorHAnsi" w:hAnsiTheme="majorHAnsi" w:cs="Arial"/>
                <w:color w:val="000000"/>
              </w:rPr>
              <w:t>0.002749</w:t>
            </w:r>
          </w:p>
        </w:tc>
      </w:tr>
      <w:tr w:rsidR="00D574CA" w:rsidRPr="00C66F7F" w14:paraId="5BECFBBA" w14:textId="77777777" w:rsidTr="003E3667">
        <w:trPr>
          <w:trHeight w:val="374"/>
        </w:trPr>
        <w:tc>
          <w:tcPr>
            <w:tcW w:w="2321" w:type="dxa"/>
            <w:vMerge/>
            <w:tcBorders>
              <w:top w:val="nil"/>
              <w:left w:val="nil"/>
              <w:right w:val="single" w:sz="4" w:space="0" w:color="000000"/>
            </w:tcBorders>
            <w:vAlign w:val="center"/>
          </w:tcPr>
          <w:p w14:paraId="66D8937E" w14:textId="77777777" w:rsidR="00D574CA" w:rsidRPr="00C66F7F" w:rsidRDefault="00D574CA" w:rsidP="00D574CA">
            <w:pPr>
              <w:jc w:val="center"/>
              <w:rPr>
                <w:rFonts w:ascii="Times New Roman" w:hAnsi="Times New Roman"/>
                <w:szCs w:val="21"/>
              </w:rPr>
            </w:pPr>
          </w:p>
        </w:tc>
        <w:tc>
          <w:tcPr>
            <w:tcW w:w="2322" w:type="dxa"/>
            <w:tcBorders>
              <w:top w:val="single" w:sz="4" w:space="0" w:color="000000"/>
              <w:left w:val="single" w:sz="4" w:space="0" w:color="000000"/>
              <w:bottom w:val="single" w:sz="4" w:space="0" w:color="000000"/>
              <w:right w:val="single" w:sz="4" w:space="0" w:color="000000"/>
            </w:tcBorders>
            <w:vAlign w:val="center"/>
          </w:tcPr>
          <w:p w14:paraId="1D9F3280" w14:textId="5BF2F97A" w:rsidR="00D574CA" w:rsidRPr="00056DC1" w:rsidRDefault="00D574CA" w:rsidP="00056DC1">
            <w:pPr>
              <w:pStyle w:val="TableParagraph"/>
              <w:spacing w:before="0" w:line="267" w:lineRule="exact"/>
              <w:ind w:left="351" w:right="320"/>
              <w:rPr>
                <w:rFonts w:asciiTheme="majorHAnsi" w:eastAsiaTheme="minorEastAsia" w:hAnsiTheme="majorHAnsi"/>
                <w:sz w:val="21"/>
                <w:szCs w:val="21"/>
                <w:lang w:eastAsia="zh-CN"/>
              </w:rPr>
            </w:pPr>
            <w:r w:rsidRPr="00056DC1">
              <w:rPr>
                <w:rFonts w:asciiTheme="majorHAnsi" w:hAnsiTheme="majorHAnsi" w:cs="Arial"/>
                <w:color w:val="000000"/>
              </w:rPr>
              <w:t>(0.341, 0.397)</w:t>
            </w:r>
          </w:p>
        </w:tc>
        <w:tc>
          <w:tcPr>
            <w:tcW w:w="2322" w:type="dxa"/>
            <w:vMerge/>
            <w:tcBorders>
              <w:top w:val="nil"/>
              <w:left w:val="single" w:sz="4" w:space="0" w:color="000000"/>
              <w:right w:val="single" w:sz="4" w:space="0" w:color="000000"/>
            </w:tcBorders>
            <w:vAlign w:val="center"/>
          </w:tcPr>
          <w:p w14:paraId="7F611749" w14:textId="77777777" w:rsidR="00D574CA" w:rsidRPr="00056DC1" w:rsidRDefault="00D574CA" w:rsidP="00056DC1">
            <w:pPr>
              <w:jc w:val="center"/>
              <w:rPr>
                <w:rFonts w:asciiTheme="majorHAnsi" w:hAnsiTheme="majorHAnsi"/>
                <w:szCs w:val="21"/>
              </w:rPr>
            </w:pPr>
          </w:p>
        </w:tc>
        <w:tc>
          <w:tcPr>
            <w:tcW w:w="2322" w:type="dxa"/>
            <w:tcBorders>
              <w:top w:val="single" w:sz="4" w:space="0" w:color="000000"/>
              <w:left w:val="single" w:sz="4" w:space="0" w:color="000000"/>
              <w:bottom w:val="single" w:sz="4" w:space="0" w:color="000000"/>
              <w:right w:val="nil"/>
            </w:tcBorders>
            <w:vAlign w:val="center"/>
          </w:tcPr>
          <w:p w14:paraId="4AC753F7" w14:textId="23AFE4EF" w:rsidR="00D574CA" w:rsidRPr="00056DC1" w:rsidRDefault="00D574CA" w:rsidP="00056DC1">
            <w:pPr>
              <w:pStyle w:val="TableParagraph"/>
              <w:spacing w:before="0" w:line="267" w:lineRule="exact"/>
              <w:ind w:right="816"/>
              <w:rPr>
                <w:rFonts w:asciiTheme="majorHAnsi" w:hAnsiTheme="majorHAnsi"/>
                <w:sz w:val="21"/>
                <w:szCs w:val="21"/>
              </w:rPr>
            </w:pPr>
            <w:r w:rsidRPr="00056DC1">
              <w:rPr>
                <w:rFonts w:asciiTheme="majorHAnsi" w:hAnsiTheme="majorHAnsi" w:cs="Arial"/>
                <w:color w:val="000000"/>
              </w:rPr>
              <w:t>0.005907</w:t>
            </w:r>
          </w:p>
        </w:tc>
      </w:tr>
      <w:tr w:rsidR="00D574CA" w:rsidRPr="00C66F7F" w14:paraId="554350F3" w14:textId="77777777" w:rsidTr="003E3667">
        <w:trPr>
          <w:trHeight w:val="374"/>
        </w:trPr>
        <w:tc>
          <w:tcPr>
            <w:tcW w:w="2321" w:type="dxa"/>
            <w:vMerge/>
            <w:tcBorders>
              <w:top w:val="nil"/>
              <w:left w:val="nil"/>
              <w:right w:val="single" w:sz="4" w:space="0" w:color="000000"/>
            </w:tcBorders>
            <w:vAlign w:val="center"/>
          </w:tcPr>
          <w:p w14:paraId="2D81F5F9" w14:textId="77777777" w:rsidR="00D574CA" w:rsidRPr="00C66F7F" w:rsidRDefault="00D574CA" w:rsidP="00D574CA">
            <w:pPr>
              <w:jc w:val="center"/>
              <w:rPr>
                <w:rFonts w:ascii="Times New Roman" w:hAnsi="Times New Roman"/>
                <w:szCs w:val="21"/>
              </w:rPr>
            </w:pPr>
          </w:p>
        </w:tc>
        <w:tc>
          <w:tcPr>
            <w:tcW w:w="2322" w:type="dxa"/>
            <w:tcBorders>
              <w:top w:val="single" w:sz="4" w:space="0" w:color="000000"/>
              <w:left w:val="single" w:sz="4" w:space="0" w:color="000000"/>
              <w:right w:val="single" w:sz="4" w:space="0" w:color="000000"/>
            </w:tcBorders>
            <w:vAlign w:val="center"/>
          </w:tcPr>
          <w:p w14:paraId="6DC61E68" w14:textId="300B421D" w:rsidR="00D574CA" w:rsidRPr="00056DC1" w:rsidRDefault="00D574CA" w:rsidP="00056DC1">
            <w:pPr>
              <w:pStyle w:val="TableParagraph"/>
              <w:spacing w:before="0" w:line="265" w:lineRule="exact"/>
              <w:ind w:left="351" w:right="320"/>
              <w:rPr>
                <w:rFonts w:asciiTheme="majorHAnsi" w:eastAsiaTheme="minorEastAsia" w:hAnsiTheme="majorHAnsi"/>
                <w:sz w:val="21"/>
                <w:szCs w:val="21"/>
                <w:lang w:eastAsia="zh-CN"/>
              </w:rPr>
            </w:pPr>
            <w:r w:rsidRPr="00056DC1">
              <w:rPr>
                <w:rFonts w:asciiTheme="majorHAnsi" w:hAnsiTheme="majorHAnsi" w:cs="Arial"/>
                <w:color w:val="000000"/>
              </w:rPr>
              <w:t>(0.355, 0.401)</w:t>
            </w:r>
          </w:p>
        </w:tc>
        <w:tc>
          <w:tcPr>
            <w:tcW w:w="2322" w:type="dxa"/>
            <w:vMerge/>
            <w:tcBorders>
              <w:top w:val="nil"/>
              <w:left w:val="single" w:sz="4" w:space="0" w:color="000000"/>
              <w:right w:val="single" w:sz="4" w:space="0" w:color="000000"/>
            </w:tcBorders>
            <w:vAlign w:val="center"/>
          </w:tcPr>
          <w:p w14:paraId="64896A86" w14:textId="77777777" w:rsidR="00D574CA" w:rsidRPr="00056DC1" w:rsidRDefault="00D574CA" w:rsidP="00056DC1">
            <w:pPr>
              <w:jc w:val="center"/>
              <w:rPr>
                <w:rFonts w:asciiTheme="majorHAnsi" w:hAnsiTheme="majorHAnsi"/>
                <w:szCs w:val="21"/>
              </w:rPr>
            </w:pPr>
          </w:p>
        </w:tc>
        <w:tc>
          <w:tcPr>
            <w:tcW w:w="2322" w:type="dxa"/>
            <w:tcBorders>
              <w:top w:val="single" w:sz="4" w:space="0" w:color="000000"/>
              <w:left w:val="single" w:sz="4" w:space="0" w:color="000000"/>
              <w:right w:val="nil"/>
            </w:tcBorders>
            <w:vAlign w:val="center"/>
          </w:tcPr>
          <w:p w14:paraId="06C88281" w14:textId="43741AC4" w:rsidR="00D574CA" w:rsidRPr="00056DC1" w:rsidRDefault="00D574CA" w:rsidP="00056DC1">
            <w:pPr>
              <w:pStyle w:val="TableParagraph"/>
              <w:spacing w:before="0" w:line="265" w:lineRule="exact"/>
              <w:ind w:right="816"/>
              <w:rPr>
                <w:rFonts w:asciiTheme="majorHAnsi" w:hAnsiTheme="majorHAnsi"/>
                <w:sz w:val="21"/>
                <w:szCs w:val="21"/>
              </w:rPr>
            </w:pPr>
            <w:r w:rsidRPr="00056DC1">
              <w:rPr>
                <w:rFonts w:asciiTheme="majorHAnsi" w:hAnsiTheme="majorHAnsi" w:cs="Arial"/>
                <w:color w:val="000000"/>
              </w:rPr>
              <w:t>0.008654</w:t>
            </w:r>
          </w:p>
        </w:tc>
      </w:tr>
    </w:tbl>
    <w:p w14:paraId="47DB4B96" w14:textId="7CD70B55" w:rsidR="0027333B" w:rsidRPr="00C66F7F" w:rsidRDefault="0027333B" w:rsidP="0027333B"/>
    <w:p w14:paraId="73178DEA" w14:textId="77777777" w:rsidR="00AA424E" w:rsidRPr="00C66F7F" w:rsidRDefault="00AA424E" w:rsidP="007E365B">
      <w:pPr>
        <w:pStyle w:val="af4"/>
        <w:spacing w:before="90" w:line="360" w:lineRule="auto"/>
      </w:pPr>
      <w:r w:rsidRPr="00C66F7F">
        <w:t xml:space="preserve">b. </w:t>
      </w:r>
      <w:r w:rsidRPr="00C66F7F">
        <w:t>色差结果的简单分析</w:t>
      </w:r>
    </w:p>
    <w:p w14:paraId="55F93E03" w14:textId="6AA498D3" w:rsidR="00394E02" w:rsidRPr="00C66F7F" w:rsidRDefault="00D833BA" w:rsidP="004539FA">
      <w:pPr>
        <w:pStyle w:val="af4"/>
        <w:spacing w:before="90" w:line="360" w:lineRule="auto"/>
        <w:ind w:firstLine="424"/>
      </w:pPr>
      <w:r>
        <w:rPr>
          <w:rFonts w:hint="eastAsia"/>
        </w:rPr>
        <w:t>红绿蓝三种颜色对应的标准色坐标分别为：红色</w:t>
      </w:r>
      <w:r>
        <w:rPr>
          <w:rFonts w:hint="eastAsia"/>
        </w:rPr>
        <w:t>(0.67,0.33)</w:t>
      </w:r>
      <w:r>
        <w:rPr>
          <w:rFonts w:hint="eastAsia"/>
        </w:rPr>
        <w:t>，绿色</w:t>
      </w:r>
      <w:r>
        <w:rPr>
          <w:rFonts w:hint="eastAsia"/>
        </w:rPr>
        <w:t>(</w:t>
      </w:r>
      <w:r w:rsidR="0094355D">
        <w:rPr>
          <w:rFonts w:hint="eastAsia"/>
        </w:rPr>
        <w:t>0.21,0.71</w:t>
      </w:r>
      <w:r>
        <w:rPr>
          <w:rFonts w:hint="eastAsia"/>
        </w:rPr>
        <w:t>)</w:t>
      </w:r>
      <w:r w:rsidR="0094355D">
        <w:rPr>
          <w:rFonts w:hint="eastAsia"/>
        </w:rPr>
        <w:t>，蓝色</w:t>
      </w:r>
      <w:r w:rsidR="0094355D">
        <w:rPr>
          <w:rFonts w:hint="eastAsia"/>
        </w:rPr>
        <w:t>(0.14,0.08)</w:t>
      </w:r>
      <w:r w:rsidR="0094355D">
        <w:rPr>
          <w:rFonts w:hint="eastAsia"/>
        </w:rPr>
        <w:t>，对比平均色坐标以及标准色坐标</w:t>
      </w:r>
      <w:r w:rsidR="00056DC1">
        <w:rPr>
          <w:rFonts w:hint="eastAsia"/>
        </w:rPr>
        <w:t>。发现三种颜色都明显向黄色区域偏离，这是由照明光束偏离理想白光光源而导致的。</w:t>
      </w:r>
    </w:p>
    <w:p w14:paraId="1A63A7C5" w14:textId="23A691CB" w:rsidR="00FF6996" w:rsidRPr="00C66F7F" w:rsidRDefault="00FF6996" w:rsidP="007E365B">
      <w:pPr>
        <w:pStyle w:val="af4"/>
        <w:autoSpaceDE w:val="0"/>
        <w:autoSpaceDN w:val="0"/>
        <w:spacing w:before="90" w:after="0" w:line="360" w:lineRule="auto"/>
        <w:ind w:right="1193"/>
        <w:jc w:val="left"/>
        <w:rPr>
          <w:b/>
          <w:bCs/>
          <w:kern w:val="0"/>
          <w:sz w:val="24"/>
          <w:szCs w:val="24"/>
        </w:rPr>
      </w:pPr>
      <w:r w:rsidRPr="00C66F7F">
        <w:rPr>
          <w:b/>
          <w:bCs/>
          <w:kern w:val="0"/>
          <w:sz w:val="24"/>
          <w:szCs w:val="24"/>
        </w:rPr>
        <w:t>[</w:t>
      </w:r>
      <w:r w:rsidRPr="00C66F7F">
        <w:rPr>
          <w:b/>
          <w:bCs/>
          <w:kern w:val="0"/>
          <w:sz w:val="24"/>
          <w:szCs w:val="24"/>
        </w:rPr>
        <w:t>实验小结</w:t>
      </w:r>
      <w:r w:rsidRPr="00C66F7F">
        <w:rPr>
          <w:b/>
          <w:bCs/>
          <w:kern w:val="0"/>
          <w:sz w:val="24"/>
          <w:szCs w:val="24"/>
        </w:rPr>
        <w:t>]</w:t>
      </w:r>
    </w:p>
    <w:p w14:paraId="23277691" w14:textId="7C27F6EC" w:rsidR="00FF6996" w:rsidRPr="00C66F7F" w:rsidRDefault="00FF6996" w:rsidP="0027333B">
      <w:pPr>
        <w:pStyle w:val="af4"/>
        <w:spacing w:before="90" w:line="360" w:lineRule="auto"/>
      </w:pPr>
      <w:r w:rsidRPr="00C66F7F">
        <w:t xml:space="preserve">1. </w:t>
      </w:r>
      <w:r w:rsidRPr="00C66F7F">
        <w:t>实验概述与总结</w:t>
      </w:r>
      <w:r w:rsidRPr="00C66F7F">
        <w:t xml:space="preserve"> (</w:t>
      </w:r>
      <w:r w:rsidRPr="00C66F7F">
        <w:t>限</w:t>
      </w:r>
      <w:r w:rsidRPr="00C66F7F">
        <w:t>500</w:t>
      </w:r>
      <w:r w:rsidRPr="00C66F7F">
        <w:t>字</w:t>
      </w:r>
      <w:r w:rsidRPr="00C66F7F">
        <w:t>)</w:t>
      </w:r>
    </w:p>
    <w:p w14:paraId="0189C763" w14:textId="206838C4" w:rsidR="00AA424E" w:rsidRPr="000E1748" w:rsidRDefault="000E1748" w:rsidP="000E1748">
      <w:pPr>
        <w:pStyle w:val="af4"/>
        <w:spacing w:before="90" w:line="360" w:lineRule="auto"/>
        <w:ind w:firstLine="424"/>
        <w:rPr>
          <w:kern w:val="0"/>
        </w:rPr>
      </w:pPr>
      <w:r w:rsidRPr="000E1748">
        <w:rPr>
          <w:rFonts w:hint="eastAsia"/>
        </w:rPr>
        <w:t>在本次光色度测量实验中，我们通过光谱分析的方法系统研究了反射物体、透射物体、</w:t>
      </w:r>
      <w:r>
        <w:rPr>
          <w:rFonts w:hint="eastAsia"/>
        </w:rPr>
        <w:t>LED</w:t>
      </w:r>
      <w:r w:rsidRPr="000E1748">
        <w:rPr>
          <w:rFonts w:hint="eastAsia"/>
        </w:rPr>
        <w:t>光源的颜色特性。首先，针对反射型物体，采用三种不同的测量方式对其反射率曲线及色度坐标进行了获取与比较，从中评估各方法在测量稳定性与光能损耗方面的表现，并分析了实验误差的主要来</w:t>
      </w:r>
      <w:r w:rsidRPr="000E1748">
        <w:rPr>
          <w:rFonts w:hint="eastAsia"/>
        </w:rPr>
        <w:lastRenderedPageBreak/>
        <w:t>源。随后，在发光物体的测量部分，通过对不同颜色</w:t>
      </w:r>
      <w:r w:rsidRPr="000E1748">
        <w:rPr>
          <w:rFonts w:hint="eastAsia"/>
        </w:rPr>
        <w:t xml:space="preserve"> LED </w:t>
      </w:r>
      <w:r w:rsidRPr="000E1748">
        <w:rPr>
          <w:rFonts w:hint="eastAsia"/>
        </w:rPr>
        <w:t>光源的光谱进行测试，验证了其发射光具有良好的单色性及窄带谱宽的特性。</w:t>
      </w:r>
      <w:r>
        <w:rPr>
          <w:rFonts w:hint="eastAsia"/>
        </w:rPr>
        <w:t>最后</w:t>
      </w:r>
      <w:r w:rsidRPr="000E1748">
        <w:rPr>
          <w:rFonts w:hint="eastAsia"/>
        </w:rPr>
        <w:t>，在透射物体的测试中，对比了不同颜色滤光片的透射光谱和色度坐标，评估其波段选择性与颜色一致性。在色差分析环节，我们比较了三种颜色反射样品的平均色坐标与对应标准色的差异，结合实验数据探讨了</w:t>
      </w:r>
      <w:r>
        <w:rPr>
          <w:rFonts w:hint="eastAsia"/>
        </w:rPr>
        <w:t>色差测量的主要误差来源。</w:t>
      </w:r>
    </w:p>
    <w:p w14:paraId="77532F9D" w14:textId="77777777" w:rsidR="0026533B" w:rsidRPr="00C66F7F" w:rsidRDefault="0026533B" w:rsidP="007E365B">
      <w:pPr>
        <w:pStyle w:val="af4"/>
        <w:spacing w:before="90" w:line="360" w:lineRule="auto"/>
      </w:pPr>
      <w:r w:rsidRPr="00C66F7F">
        <w:t xml:space="preserve">2. </w:t>
      </w:r>
      <w:r w:rsidRPr="00C66F7F">
        <w:t>实验遇到的问题</w:t>
      </w:r>
      <w:r w:rsidRPr="00C66F7F">
        <w:t>(</w:t>
      </w:r>
      <w:r w:rsidRPr="00C66F7F">
        <w:t>若有</w:t>
      </w:r>
      <w:r w:rsidRPr="00C66F7F">
        <w:t>)</w:t>
      </w:r>
      <w:r w:rsidRPr="00C66F7F">
        <w:t>，以及解决方法；实验收获</w:t>
      </w:r>
      <w:r w:rsidRPr="00C66F7F">
        <w:t xml:space="preserve"> (</w:t>
      </w:r>
      <w:r w:rsidRPr="00C66F7F">
        <w:t>限</w:t>
      </w:r>
      <w:r w:rsidRPr="00C66F7F">
        <w:t>500</w:t>
      </w:r>
      <w:r w:rsidRPr="00C66F7F">
        <w:t>字</w:t>
      </w:r>
      <w:r w:rsidRPr="00C66F7F">
        <w:t>)</w:t>
      </w:r>
    </w:p>
    <w:p w14:paraId="3842D8E2" w14:textId="361D49EF" w:rsidR="0027333B" w:rsidRDefault="000E1748" w:rsidP="007E365B">
      <w:pPr>
        <w:pStyle w:val="af4"/>
        <w:spacing w:before="90" w:line="360" w:lineRule="auto"/>
      </w:pPr>
      <w:r>
        <w:tab/>
      </w:r>
      <w:r w:rsidR="000D3130">
        <w:rPr>
          <w:rFonts w:hint="eastAsia"/>
        </w:rPr>
        <w:t>遇到的问题主要是器材使用和光路搭建的问题</w:t>
      </w:r>
      <w:r w:rsidR="00BB12C1">
        <w:rPr>
          <w:rFonts w:hint="eastAsia"/>
        </w:rPr>
        <w:t>，实验中已经通过更换器材，调整光路解决。</w:t>
      </w:r>
    </w:p>
    <w:p w14:paraId="48C2551E" w14:textId="3A4714E1" w:rsidR="00BB12C1" w:rsidRPr="00C66F7F" w:rsidRDefault="00BB12C1" w:rsidP="007E365B">
      <w:pPr>
        <w:pStyle w:val="af4"/>
        <w:spacing w:before="90" w:line="360" w:lineRule="auto"/>
        <w:rPr>
          <w:rFonts w:hint="eastAsia"/>
        </w:rPr>
      </w:pPr>
      <w:r>
        <w:tab/>
      </w:r>
      <w:r>
        <w:rPr>
          <w:rFonts w:hint="eastAsia"/>
        </w:rPr>
        <w:t>我们发现在测量不同色卡反射率的时候，可能会出现反射率大于</w:t>
      </w:r>
      <w:r>
        <w:rPr>
          <w:rFonts w:hint="eastAsia"/>
        </w:rPr>
        <w:t>100%</w:t>
      </w:r>
      <w:r>
        <w:rPr>
          <w:rFonts w:hint="eastAsia"/>
        </w:rPr>
        <w:t>的情况。这是由于参考白板的位置与色</w:t>
      </w:r>
      <w:proofErr w:type="gramStart"/>
      <w:r>
        <w:rPr>
          <w:rFonts w:hint="eastAsia"/>
        </w:rPr>
        <w:t>卡位置</w:t>
      </w:r>
      <w:proofErr w:type="gramEnd"/>
      <w:r>
        <w:rPr>
          <w:rFonts w:hint="eastAsia"/>
        </w:rPr>
        <w:t>不一样导致的，如果测量的时候色卡比参考位置更靠近探头，则可能导致反射的光强更大，反射率超过</w:t>
      </w:r>
      <w:r>
        <w:rPr>
          <w:rFonts w:hint="eastAsia"/>
        </w:rPr>
        <w:t>100%</w:t>
      </w:r>
      <w:r>
        <w:rPr>
          <w:rFonts w:hint="eastAsia"/>
        </w:rPr>
        <w:t>的情况。所以我们需要在使测量色卡的时候</w:t>
      </w:r>
      <w:proofErr w:type="gramStart"/>
      <w:r>
        <w:rPr>
          <w:rFonts w:hint="eastAsia"/>
        </w:rPr>
        <w:t>尽量让色卡</w:t>
      </w:r>
      <w:proofErr w:type="gramEnd"/>
      <w:r>
        <w:rPr>
          <w:rFonts w:hint="eastAsia"/>
        </w:rPr>
        <w:t>和参考白板在同一位置上。</w:t>
      </w:r>
    </w:p>
    <w:p w14:paraId="241B523C" w14:textId="77777777" w:rsidR="002A537B" w:rsidRPr="00C66F7F" w:rsidRDefault="002A537B" w:rsidP="007E365B">
      <w:pPr>
        <w:pStyle w:val="af4"/>
        <w:spacing w:before="90" w:line="360" w:lineRule="auto"/>
        <w:ind w:right="1193"/>
        <w:rPr>
          <w:b/>
          <w:bCs/>
          <w:kern w:val="0"/>
          <w:sz w:val="24"/>
          <w:szCs w:val="24"/>
        </w:rPr>
      </w:pPr>
      <w:r w:rsidRPr="00C66F7F">
        <w:rPr>
          <w:b/>
          <w:bCs/>
          <w:kern w:val="0"/>
          <w:sz w:val="24"/>
          <w:szCs w:val="24"/>
        </w:rPr>
        <w:t xml:space="preserve">[ </w:t>
      </w:r>
      <w:r w:rsidRPr="00C66F7F">
        <w:rPr>
          <w:b/>
          <w:bCs/>
          <w:kern w:val="0"/>
          <w:sz w:val="24"/>
          <w:szCs w:val="24"/>
        </w:rPr>
        <w:t>思考题</w:t>
      </w:r>
      <w:r w:rsidRPr="00C66F7F">
        <w:rPr>
          <w:b/>
          <w:bCs/>
          <w:kern w:val="0"/>
          <w:sz w:val="24"/>
          <w:szCs w:val="24"/>
        </w:rPr>
        <w:t xml:space="preserve"> ] </w:t>
      </w:r>
    </w:p>
    <w:p w14:paraId="472EA049" w14:textId="3B04D639" w:rsidR="002A537B" w:rsidRPr="00C66F7F" w:rsidRDefault="002A537B" w:rsidP="007E365B">
      <w:pPr>
        <w:pStyle w:val="af4"/>
        <w:numPr>
          <w:ilvl w:val="0"/>
          <w:numId w:val="29"/>
        </w:numPr>
        <w:spacing w:before="90" w:line="360" w:lineRule="auto"/>
        <w:ind w:right="1193"/>
        <w:rPr>
          <w:b/>
          <w:bCs/>
        </w:rPr>
      </w:pPr>
      <w:r w:rsidRPr="00C66F7F">
        <w:rPr>
          <w:b/>
          <w:bCs/>
        </w:rPr>
        <w:t>在色度学测量中，主波长与峰值波长是否为同一个参数？</w:t>
      </w:r>
    </w:p>
    <w:p w14:paraId="4377AD96" w14:textId="28C95B03" w:rsidR="002A537B" w:rsidRPr="003A3187" w:rsidRDefault="000E1748" w:rsidP="000E1748">
      <w:pPr>
        <w:pStyle w:val="af4"/>
        <w:tabs>
          <w:tab w:val="left" w:pos="480"/>
        </w:tabs>
        <w:spacing w:line="360" w:lineRule="auto"/>
        <w:rPr>
          <w:kern w:val="0"/>
        </w:rPr>
      </w:pPr>
      <w:r>
        <w:rPr>
          <w:kern w:val="0"/>
        </w:rPr>
        <w:tab/>
      </w:r>
      <w:r w:rsidR="002A537B" w:rsidRPr="003A3187">
        <w:rPr>
          <w:kern w:val="0"/>
        </w:rPr>
        <w:t>不是。</w:t>
      </w:r>
      <w:r w:rsidR="001D4285" w:rsidRPr="001D4285">
        <w:rPr>
          <w:kern w:val="0"/>
        </w:rPr>
        <w:t>峰值波长是光谱中光强最大的波长，直接由光谱曲线决定；而主波长是根据色坐标在</w:t>
      </w:r>
      <w:r w:rsidR="001D4285" w:rsidRPr="001D4285">
        <w:rPr>
          <w:kern w:val="0"/>
        </w:rPr>
        <w:t>CIE</w:t>
      </w:r>
      <w:r w:rsidR="001D4285" w:rsidRPr="001D4285">
        <w:rPr>
          <w:kern w:val="0"/>
        </w:rPr>
        <w:t>色度图中计算得到的、能够代表该颜色色调的单色光波长。对于理想单色光，两者可能接近一致，但对于实际宽谱光源，二者通常并不相同。</w:t>
      </w:r>
    </w:p>
    <w:p w14:paraId="62C7FE36" w14:textId="2AF87184" w:rsidR="002A537B" w:rsidRPr="00C66F7F" w:rsidRDefault="002A537B" w:rsidP="007E365B">
      <w:pPr>
        <w:pStyle w:val="af4"/>
        <w:numPr>
          <w:ilvl w:val="0"/>
          <w:numId w:val="29"/>
        </w:numPr>
        <w:spacing w:before="90" w:line="360" w:lineRule="auto"/>
        <w:ind w:right="1193"/>
        <w:rPr>
          <w:b/>
          <w:bCs/>
        </w:rPr>
      </w:pPr>
      <w:r w:rsidRPr="00C66F7F">
        <w:rPr>
          <w:b/>
          <w:bCs/>
        </w:rPr>
        <w:t>影响一种颜色的饱和度的</w:t>
      </w:r>
      <w:proofErr w:type="gramStart"/>
      <w:r w:rsidRPr="00C66F7F">
        <w:rPr>
          <w:b/>
          <w:bCs/>
        </w:rPr>
        <w:t>最</w:t>
      </w:r>
      <w:proofErr w:type="gramEnd"/>
      <w:r w:rsidRPr="00C66F7F">
        <w:rPr>
          <w:b/>
          <w:bCs/>
        </w:rPr>
        <w:t>关键因素是什么？</w:t>
      </w:r>
    </w:p>
    <w:p w14:paraId="535E56C8" w14:textId="22DA03BE" w:rsidR="00825354" w:rsidRPr="004539FA" w:rsidRDefault="00B66A13" w:rsidP="00B66A13">
      <w:pPr>
        <w:pStyle w:val="af4"/>
        <w:tabs>
          <w:tab w:val="left" w:pos="480"/>
        </w:tabs>
        <w:spacing w:line="360" w:lineRule="auto"/>
        <w:ind w:left="450"/>
        <w:rPr>
          <w:kern w:val="0"/>
        </w:rPr>
      </w:pPr>
      <w:r>
        <w:rPr>
          <w:rFonts w:hint="eastAsia"/>
          <w:kern w:val="0"/>
        </w:rPr>
        <w:t>光谱纯度</w:t>
      </w:r>
      <w:r w:rsidR="00825354" w:rsidRPr="004539FA">
        <w:rPr>
          <w:kern w:val="0"/>
        </w:rPr>
        <w:t>。</w:t>
      </w:r>
      <w:r w:rsidRPr="00B66A13">
        <w:rPr>
          <w:kern w:val="0"/>
        </w:rPr>
        <w:t>光谱越接近单色光、混入的白光成分越少，颜色的饱和度就越高；反之，白光成分越多，颜色越趋于灰白，饱和度越低。在</w:t>
      </w:r>
      <w:r w:rsidRPr="00B66A13">
        <w:rPr>
          <w:kern w:val="0"/>
        </w:rPr>
        <w:t>CIE</w:t>
      </w:r>
      <w:r w:rsidRPr="00B66A13">
        <w:rPr>
          <w:kern w:val="0"/>
        </w:rPr>
        <w:t>色度图上，颜色点距离白点越远，通常表示饱和度越高。</w:t>
      </w:r>
    </w:p>
    <w:p w14:paraId="2D705AD3" w14:textId="0FE4C7C6" w:rsidR="002A537B" w:rsidRPr="00C66F7F" w:rsidRDefault="002A537B" w:rsidP="007E365B">
      <w:pPr>
        <w:pStyle w:val="af4"/>
        <w:numPr>
          <w:ilvl w:val="0"/>
          <w:numId w:val="29"/>
        </w:numPr>
        <w:spacing w:before="90" w:line="360" w:lineRule="auto"/>
        <w:ind w:right="1193"/>
        <w:rPr>
          <w:b/>
          <w:bCs/>
        </w:rPr>
      </w:pPr>
      <w:r w:rsidRPr="00C66F7F">
        <w:rPr>
          <w:b/>
          <w:bCs/>
        </w:rPr>
        <w:t>进行色度学测量时，光纤与样品之间的距离是否会对测量结果，即色坐标产生明显的影响？为什么？</w:t>
      </w:r>
    </w:p>
    <w:p w14:paraId="7A048A2B" w14:textId="5DDA0303" w:rsidR="00825354" w:rsidRPr="003A3187" w:rsidRDefault="000E1748" w:rsidP="000E1748">
      <w:pPr>
        <w:pStyle w:val="af4"/>
        <w:tabs>
          <w:tab w:val="left" w:pos="480"/>
        </w:tabs>
        <w:spacing w:line="360" w:lineRule="auto"/>
        <w:rPr>
          <w:kern w:val="0"/>
        </w:rPr>
      </w:pPr>
      <w:r>
        <w:rPr>
          <w:kern w:val="0"/>
        </w:rPr>
        <w:tab/>
      </w:r>
      <w:r w:rsidR="00825354" w:rsidRPr="003A3187">
        <w:rPr>
          <w:kern w:val="0"/>
        </w:rPr>
        <w:t>不会。</w:t>
      </w:r>
      <w:r w:rsidR="007B2DB4" w:rsidRPr="007B2DB4">
        <w:rPr>
          <w:kern w:val="0"/>
        </w:rPr>
        <w:t>对于均匀且各向同性的样品，距离变化主要改变接收到的光强，而不会改变光谱形状，因此色坐标基本不变。但对于具有角度依赖性反射、表面不均匀或存在结构色效应的样品，距离变化会改变收光角度和采样区域，从而导致测得的色坐标发生变化。</w:t>
      </w:r>
    </w:p>
    <w:p w14:paraId="4A591822" w14:textId="2360BAF8" w:rsidR="002A537B" w:rsidRPr="00C66F7F" w:rsidRDefault="002A537B" w:rsidP="007E365B">
      <w:pPr>
        <w:pStyle w:val="af4"/>
        <w:numPr>
          <w:ilvl w:val="0"/>
          <w:numId w:val="29"/>
        </w:numPr>
        <w:spacing w:before="90" w:line="360" w:lineRule="auto"/>
        <w:ind w:right="1193"/>
        <w:rPr>
          <w:b/>
          <w:bCs/>
        </w:rPr>
      </w:pPr>
      <w:r w:rsidRPr="00C66F7F">
        <w:rPr>
          <w:b/>
          <w:bCs/>
        </w:rPr>
        <w:t>两个物体，若它们的光谱相同，那么它们的色坐标是否一定相同？两个物体，若它们的色坐标相同，那么它们的光谱是否一定相同？</w:t>
      </w:r>
    </w:p>
    <w:p w14:paraId="6252D8E9" w14:textId="396C5976" w:rsidR="00332ACD" w:rsidRPr="00332ACD" w:rsidRDefault="00DF6341" w:rsidP="004539FA">
      <w:pPr>
        <w:pStyle w:val="af4"/>
        <w:spacing w:line="360" w:lineRule="auto"/>
        <w:ind w:firstLine="424"/>
        <w:rPr>
          <w:rFonts w:hint="eastAsia"/>
          <w:kern w:val="0"/>
        </w:rPr>
      </w:pPr>
      <w:r w:rsidRPr="00DF6341">
        <w:rPr>
          <w:kern w:val="0"/>
        </w:rPr>
        <w:t>因为色坐标是由光谱经过标准观察者响应函数积分计算得到的，光谱相同必然得到相同的色坐</w:t>
      </w:r>
      <w:r w:rsidRPr="00DF6341">
        <w:rPr>
          <w:kern w:val="0"/>
        </w:rPr>
        <w:lastRenderedPageBreak/>
        <w:t>标。然而，反过来并不成立，即两个物体的色坐标相同，其光谱不一定相同。这种现象称为</w:t>
      </w:r>
      <w:r w:rsidRPr="00DF6341">
        <w:rPr>
          <w:kern w:val="0"/>
        </w:rPr>
        <w:t>“</w:t>
      </w:r>
      <w:r w:rsidRPr="00DF6341">
        <w:rPr>
          <w:kern w:val="0"/>
        </w:rPr>
        <w:t>同色异谱</w:t>
      </w:r>
      <w:r w:rsidRPr="00DF6341">
        <w:rPr>
          <w:kern w:val="0"/>
        </w:rPr>
        <w:t>”</w:t>
      </w:r>
      <w:r w:rsidRPr="00DF6341">
        <w:rPr>
          <w:kern w:val="0"/>
        </w:rPr>
        <w:t>，即不同的光谱分布可能产生相同的视觉颜色和色坐标。</w:t>
      </w:r>
    </w:p>
    <w:p w14:paraId="3FE5A11F" w14:textId="1F5850DE" w:rsidR="005A5D1D" w:rsidRPr="00C66F7F" w:rsidRDefault="0091792A" w:rsidP="00332ACD">
      <w:pPr>
        <w:pStyle w:val="af4"/>
        <w:tabs>
          <w:tab w:val="left" w:pos="480"/>
        </w:tabs>
        <w:spacing w:line="360" w:lineRule="auto"/>
        <w:rPr>
          <w:b/>
          <w:bCs/>
        </w:rPr>
      </w:pPr>
      <w:r w:rsidRPr="00C66F7F">
        <w:rPr>
          <w:b/>
          <w:bCs/>
        </w:rPr>
        <w:t>[</w:t>
      </w:r>
      <w:r w:rsidRPr="00C66F7F">
        <w:rPr>
          <w:b/>
          <w:bCs/>
        </w:rPr>
        <w:t>实验数据及签名</w:t>
      </w:r>
      <w:r w:rsidRPr="00C66F7F">
        <w:rPr>
          <w:b/>
          <w:bCs/>
        </w:rPr>
        <w:t>]</w:t>
      </w:r>
      <w:r w:rsidR="005A5D1D" w:rsidRPr="00C66F7F">
        <w:rPr>
          <w:b/>
          <w:bCs/>
          <w:noProof/>
        </w:rPr>
        <w:t xml:space="preserve"> </w:t>
      </w:r>
    </w:p>
    <w:sectPr w:rsidR="005A5D1D" w:rsidRPr="00C66F7F" w:rsidSect="00BA7412">
      <w:headerReference w:type="default" r:id="rId32"/>
      <w:footerReference w:type="even" r:id="rId33"/>
      <w:footerReference w:type="default" r:id="rId34"/>
      <w:pgSz w:w="11907" w:h="16839"/>
      <w:pgMar w:top="1418" w:right="1418" w:bottom="1418" w:left="1418" w:header="567" w:footer="851" w:gutter="0"/>
      <w:pgBorders>
        <w:top w:val="single" w:sz="4" w:space="29" w:color="000000"/>
        <w:left w:val="single" w:sz="4" w:space="31" w:color="000000"/>
        <w:bottom w:val="single" w:sz="4" w:space="3" w:color="000000"/>
        <w:right w:val="single" w:sz="4" w:space="31" w:color="000000"/>
      </w:pgBorders>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84111" w14:textId="77777777" w:rsidR="00A96B7C" w:rsidRDefault="00A96B7C">
      <w:r>
        <w:separator/>
      </w:r>
    </w:p>
  </w:endnote>
  <w:endnote w:type="continuationSeparator" w:id="0">
    <w:p w14:paraId="2BA5C06E" w14:textId="77777777" w:rsidR="00A96B7C" w:rsidRDefault="00A96B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华文楷体">
    <w:panose1 w:val="02010600040101010101"/>
    <w:charset w:val="86"/>
    <w:family w:val="auto"/>
    <w:pitch w:val="variable"/>
    <w:sig w:usb0="00000287" w:usb1="080F0000" w:usb2="00000010" w:usb3="00000000" w:csb0="0004009F" w:csb1="00000000"/>
  </w:font>
  <w:font w:name="楷体">
    <w:altName w:val="KaiT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3DB0C" w14:textId="5EAC3923" w:rsidR="00CD79A3" w:rsidRDefault="00CD79A3">
    <w:pPr>
      <w:pStyle w:val="a5"/>
      <w:framePr w:h="0" w:wrap="around" w:vAnchor="text" w:hAnchor="margin" w:xAlign="center" w:y="1"/>
      <w:rPr>
        <w:rStyle w:val="a3"/>
      </w:rPr>
    </w:pPr>
    <w:r>
      <w:fldChar w:fldCharType="begin"/>
    </w:r>
    <w:r>
      <w:rPr>
        <w:rStyle w:val="a3"/>
      </w:rPr>
      <w:instrText xml:space="preserve">PAGE  </w:instrText>
    </w:r>
    <w:r>
      <w:fldChar w:fldCharType="end"/>
    </w:r>
  </w:p>
  <w:p w14:paraId="18D731C1" w14:textId="77777777" w:rsidR="00CD79A3" w:rsidRDefault="00CD79A3">
    <w:pPr>
      <w:pStyle w:val="a5"/>
    </w:pPr>
  </w:p>
  <w:p w14:paraId="4881646D" w14:textId="77777777" w:rsidR="008D4AC8" w:rsidRDefault="008D4AC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9F1F3" w14:textId="7D74A967" w:rsidR="00CD79A3" w:rsidRDefault="00CD79A3" w:rsidP="00714C0D">
    <w:pPr>
      <w:pStyle w:val="a5"/>
      <w:wordWrap w:val="0"/>
      <w:jc w:val="center"/>
    </w:pPr>
    <w:r>
      <w:rPr>
        <w:rFonts w:hint="eastAsia"/>
        <w:lang w:val="zh-CN"/>
      </w:rPr>
      <w:t xml:space="preserve">Page </w:t>
    </w:r>
    <w:r>
      <w:rPr>
        <w:lang w:val="zh-CN"/>
      </w:rPr>
      <w:t xml:space="preserve"> </w:t>
    </w:r>
    <w:r>
      <w:rPr>
        <w:rFonts w:hint="eastAsia"/>
        <w:lang w:val="zh-CN"/>
      </w:rPr>
      <w:t xml:space="preserve"> </w:t>
    </w:r>
    <w:r>
      <w:rPr>
        <w:lang w:val="zh-C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A1F63" w14:textId="77777777" w:rsidR="00A96B7C" w:rsidRDefault="00A96B7C">
      <w:r>
        <w:separator/>
      </w:r>
    </w:p>
  </w:footnote>
  <w:footnote w:type="continuationSeparator" w:id="0">
    <w:p w14:paraId="1B0AB460" w14:textId="77777777" w:rsidR="00A96B7C" w:rsidRDefault="00A96B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7BE23" w14:textId="4840A754" w:rsidR="00CD79A3" w:rsidRPr="00714C0D" w:rsidRDefault="00CD79A3" w:rsidP="00714C0D">
    <w:pPr>
      <w:pStyle w:val="a7"/>
      <w:wordWrap w:val="0"/>
      <w:ind w:firstLine="540"/>
      <w:jc w:val="left"/>
      <w:rPr>
        <w:color w:val="FF0000"/>
      </w:rPr>
    </w:pPr>
    <w:r>
      <w:rPr>
        <w:rFonts w:hint="eastAsia"/>
        <w:noProof/>
      </w:rPr>
      <w:drawing>
        <wp:anchor distT="0" distB="0" distL="114300" distR="114300" simplePos="0" relativeHeight="251659264" behindDoc="0" locked="0" layoutInCell="1" allowOverlap="1" wp14:anchorId="00F3A387" wp14:editId="1DD52320">
          <wp:simplePos x="0" y="0"/>
          <wp:positionH relativeFrom="column">
            <wp:posOffset>-423545</wp:posOffset>
          </wp:positionH>
          <wp:positionV relativeFrom="paragraph">
            <wp:posOffset>-212725</wp:posOffset>
          </wp:positionV>
          <wp:extent cx="593725" cy="590550"/>
          <wp:effectExtent l="19050" t="0" r="0" b="0"/>
          <wp:wrapNone/>
          <wp:docPr id="1868091593" name="图片 1868091593" descr="基础物理实验室徽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基础物理实验室徽章"/>
                  <pic:cNvPicPr>
                    <a:picLocks noChangeAspect="1" noChangeArrowheads="1"/>
                  </pic:cNvPicPr>
                </pic:nvPicPr>
                <pic:blipFill>
                  <a:blip r:embed="rId1"/>
                  <a:srcRect l="14882" t="16518" r="43536" b="16588"/>
                  <a:stretch>
                    <a:fillRect/>
                  </a:stretch>
                </pic:blipFill>
                <pic:spPr bwMode="auto">
                  <a:xfrm>
                    <a:off x="0" y="0"/>
                    <a:ext cx="593725" cy="590550"/>
                  </a:xfrm>
                  <a:prstGeom prst="rect">
                    <a:avLst/>
                  </a:prstGeom>
                  <a:noFill/>
                  <a:ln w="9525">
                    <a:noFill/>
                    <a:miter lim="800000"/>
                    <a:headEnd/>
                    <a:tailEnd/>
                  </a:ln>
                </pic:spPr>
              </pic:pic>
            </a:graphicData>
          </a:graphic>
        </wp:anchor>
      </w:drawing>
    </w:r>
  </w:p>
  <w:p w14:paraId="16CF6B57" w14:textId="77777777" w:rsidR="008D4AC8" w:rsidRDefault="008D4AC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singleLevel"/>
    <w:tmpl w:val="00000004"/>
    <w:lvl w:ilvl="0">
      <w:start w:val="1"/>
      <w:numFmt w:val="decimal"/>
      <w:suff w:val="nothing"/>
      <w:lvlText w:val="%1."/>
      <w:lvlJc w:val="left"/>
    </w:lvl>
  </w:abstractNum>
  <w:abstractNum w:abstractNumId="1" w15:restartNumberingAfterBreak="0">
    <w:nsid w:val="00000006"/>
    <w:multiLevelType w:val="singleLevel"/>
    <w:tmpl w:val="00000006"/>
    <w:lvl w:ilvl="0">
      <w:start w:val="2"/>
      <w:numFmt w:val="decimal"/>
      <w:suff w:val="nothing"/>
      <w:lvlText w:val="%1."/>
      <w:lvlJc w:val="left"/>
    </w:lvl>
  </w:abstractNum>
  <w:abstractNum w:abstractNumId="2" w15:restartNumberingAfterBreak="0">
    <w:nsid w:val="00000007"/>
    <w:multiLevelType w:val="singleLevel"/>
    <w:tmpl w:val="00000007"/>
    <w:lvl w:ilvl="0">
      <w:start w:val="1"/>
      <w:numFmt w:val="decimal"/>
      <w:lvlText w:val="%1．"/>
      <w:lvlJc w:val="left"/>
      <w:pPr>
        <w:tabs>
          <w:tab w:val="num" w:pos="630"/>
        </w:tabs>
        <w:ind w:left="630" w:hanging="315"/>
      </w:pPr>
      <w:rPr>
        <w:rFonts w:hint="eastAsia"/>
      </w:rPr>
    </w:lvl>
  </w:abstractNum>
  <w:abstractNum w:abstractNumId="3" w15:restartNumberingAfterBreak="0">
    <w:nsid w:val="0000000C"/>
    <w:multiLevelType w:val="singleLevel"/>
    <w:tmpl w:val="0000000C"/>
    <w:lvl w:ilvl="0">
      <w:start w:val="1"/>
      <w:numFmt w:val="decimal"/>
      <w:lvlText w:val="%1．"/>
      <w:lvlJc w:val="left"/>
      <w:pPr>
        <w:tabs>
          <w:tab w:val="num" w:pos="630"/>
        </w:tabs>
        <w:ind w:left="630" w:hanging="315"/>
      </w:pPr>
      <w:rPr>
        <w:rFonts w:hint="eastAsia"/>
      </w:rPr>
    </w:lvl>
  </w:abstractNum>
  <w:abstractNum w:abstractNumId="4" w15:restartNumberingAfterBreak="0">
    <w:nsid w:val="00000010"/>
    <w:multiLevelType w:val="singleLevel"/>
    <w:tmpl w:val="00000010"/>
    <w:lvl w:ilvl="0">
      <w:start w:val="1"/>
      <w:numFmt w:val="decimal"/>
      <w:suff w:val="nothing"/>
      <w:lvlText w:val="%1."/>
      <w:lvlJc w:val="left"/>
    </w:lvl>
  </w:abstractNum>
  <w:abstractNum w:abstractNumId="5" w15:restartNumberingAfterBreak="0">
    <w:nsid w:val="1CED74B2"/>
    <w:multiLevelType w:val="hybridMultilevel"/>
    <w:tmpl w:val="CA083A1E"/>
    <w:lvl w:ilvl="0" w:tplc="B24E0060">
      <w:start w:val="1"/>
      <w:numFmt w:val="decimal"/>
      <w:lvlText w:val="（%1）"/>
      <w:lvlJc w:val="left"/>
      <w:pPr>
        <w:ind w:left="1668" w:hanging="885"/>
      </w:pPr>
      <w:rPr>
        <w:rFonts w:hint="default"/>
      </w:rPr>
    </w:lvl>
    <w:lvl w:ilvl="1" w:tplc="04090019" w:tentative="1">
      <w:start w:val="1"/>
      <w:numFmt w:val="lowerLetter"/>
      <w:lvlText w:val="%2)"/>
      <w:lvlJc w:val="left"/>
      <w:pPr>
        <w:ind w:left="1623" w:hanging="420"/>
      </w:pPr>
    </w:lvl>
    <w:lvl w:ilvl="2" w:tplc="0409001B" w:tentative="1">
      <w:start w:val="1"/>
      <w:numFmt w:val="lowerRoman"/>
      <w:lvlText w:val="%3."/>
      <w:lvlJc w:val="right"/>
      <w:pPr>
        <w:ind w:left="2043" w:hanging="420"/>
      </w:pPr>
    </w:lvl>
    <w:lvl w:ilvl="3" w:tplc="0409000F" w:tentative="1">
      <w:start w:val="1"/>
      <w:numFmt w:val="decimal"/>
      <w:lvlText w:val="%4."/>
      <w:lvlJc w:val="left"/>
      <w:pPr>
        <w:ind w:left="2463" w:hanging="420"/>
      </w:pPr>
    </w:lvl>
    <w:lvl w:ilvl="4" w:tplc="04090019" w:tentative="1">
      <w:start w:val="1"/>
      <w:numFmt w:val="lowerLetter"/>
      <w:lvlText w:val="%5)"/>
      <w:lvlJc w:val="left"/>
      <w:pPr>
        <w:ind w:left="2883" w:hanging="420"/>
      </w:pPr>
    </w:lvl>
    <w:lvl w:ilvl="5" w:tplc="0409001B" w:tentative="1">
      <w:start w:val="1"/>
      <w:numFmt w:val="lowerRoman"/>
      <w:lvlText w:val="%6."/>
      <w:lvlJc w:val="right"/>
      <w:pPr>
        <w:ind w:left="3303" w:hanging="420"/>
      </w:pPr>
    </w:lvl>
    <w:lvl w:ilvl="6" w:tplc="0409000F" w:tentative="1">
      <w:start w:val="1"/>
      <w:numFmt w:val="decimal"/>
      <w:lvlText w:val="%7."/>
      <w:lvlJc w:val="left"/>
      <w:pPr>
        <w:ind w:left="3723" w:hanging="420"/>
      </w:pPr>
    </w:lvl>
    <w:lvl w:ilvl="7" w:tplc="04090019" w:tentative="1">
      <w:start w:val="1"/>
      <w:numFmt w:val="lowerLetter"/>
      <w:lvlText w:val="%8)"/>
      <w:lvlJc w:val="left"/>
      <w:pPr>
        <w:ind w:left="4143" w:hanging="420"/>
      </w:pPr>
    </w:lvl>
    <w:lvl w:ilvl="8" w:tplc="0409001B" w:tentative="1">
      <w:start w:val="1"/>
      <w:numFmt w:val="lowerRoman"/>
      <w:lvlText w:val="%9."/>
      <w:lvlJc w:val="right"/>
      <w:pPr>
        <w:ind w:left="4563" w:hanging="420"/>
      </w:pPr>
    </w:lvl>
  </w:abstractNum>
  <w:abstractNum w:abstractNumId="6" w15:restartNumberingAfterBreak="0">
    <w:nsid w:val="20FF1CC6"/>
    <w:multiLevelType w:val="hybridMultilevel"/>
    <w:tmpl w:val="B6AA2B52"/>
    <w:lvl w:ilvl="0" w:tplc="73388430">
      <w:numFmt w:val="bullet"/>
      <w:lvlText w:val="•"/>
      <w:lvlJc w:val="left"/>
      <w:pPr>
        <w:ind w:left="1497" w:hanging="420"/>
      </w:pPr>
      <w:rPr>
        <w:rFonts w:hint="default"/>
        <w:lang w:val="en-US" w:eastAsia="zh-CN" w:bidi="ar-SA"/>
      </w:rPr>
    </w:lvl>
    <w:lvl w:ilvl="1" w:tplc="FFFFFFFF" w:tentative="1">
      <w:start w:val="1"/>
      <w:numFmt w:val="bullet"/>
      <w:lvlText w:val=""/>
      <w:lvlJc w:val="left"/>
      <w:pPr>
        <w:ind w:left="1917" w:hanging="420"/>
      </w:pPr>
      <w:rPr>
        <w:rFonts w:ascii="Wingdings" w:hAnsi="Wingdings" w:hint="default"/>
      </w:rPr>
    </w:lvl>
    <w:lvl w:ilvl="2" w:tplc="FFFFFFFF" w:tentative="1">
      <w:start w:val="1"/>
      <w:numFmt w:val="bullet"/>
      <w:lvlText w:val=""/>
      <w:lvlJc w:val="left"/>
      <w:pPr>
        <w:ind w:left="2337" w:hanging="420"/>
      </w:pPr>
      <w:rPr>
        <w:rFonts w:ascii="Wingdings" w:hAnsi="Wingdings" w:hint="default"/>
      </w:rPr>
    </w:lvl>
    <w:lvl w:ilvl="3" w:tplc="FFFFFFFF" w:tentative="1">
      <w:start w:val="1"/>
      <w:numFmt w:val="bullet"/>
      <w:lvlText w:val=""/>
      <w:lvlJc w:val="left"/>
      <w:pPr>
        <w:ind w:left="2757" w:hanging="420"/>
      </w:pPr>
      <w:rPr>
        <w:rFonts w:ascii="Wingdings" w:hAnsi="Wingdings" w:hint="default"/>
      </w:rPr>
    </w:lvl>
    <w:lvl w:ilvl="4" w:tplc="FFFFFFFF" w:tentative="1">
      <w:start w:val="1"/>
      <w:numFmt w:val="bullet"/>
      <w:lvlText w:val=""/>
      <w:lvlJc w:val="left"/>
      <w:pPr>
        <w:ind w:left="3177" w:hanging="420"/>
      </w:pPr>
      <w:rPr>
        <w:rFonts w:ascii="Wingdings" w:hAnsi="Wingdings" w:hint="default"/>
      </w:rPr>
    </w:lvl>
    <w:lvl w:ilvl="5" w:tplc="FFFFFFFF" w:tentative="1">
      <w:start w:val="1"/>
      <w:numFmt w:val="bullet"/>
      <w:lvlText w:val=""/>
      <w:lvlJc w:val="left"/>
      <w:pPr>
        <w:ind w:left="3597" w:hanging="420"/>
      </w:pPr>
      <w:rPr>
        <w:rFonts w:ascii="Wingdings" w:hAnsi="Wingdings" w:hint="default"/>
      </w:rPr>
    </w:lvl>
    <w:lvl w:ilvl="6" w:tplc="FFFFFFFF" w:tentative="1">
      <w:start w:val="1"/>
      <w:numFmt w:val="bullet"/>
      <w:lvlText w:val=""/>
      <w:lvlJc w:val="left"/>
      <w:pPr>
        <w:ind w:left="4017" w:hanging="420"/>
      </w:pPr>
      <w:rPr>
        <w:rFonts w:ascii="Wingdings" w:hAnsi="Wingdings" w:hint="default"/>
      </w:rPr>
    </w:lvl>
    <w:lvl w:ilvl="7" w:tplc="FFFFFFFF" w:tentative="1">
      <w:start w:val="1"/>
      <w:numFmt w:val="bullet"/>
      <w:lvlText w:val=""/>
      <w:lvlJc w:val="left"/>
      <w:pPr>
        <w:ind w:left="4437" w:hanging="420"/>
      </w:pPr>
      <w:rPr>
        <w:rFonts w:ascii="Wingdings" w:hAnsi="Wingdings" w:hint="default"/>
      </w:rPr>
    </w:lvl>
    <w:lvl w:ilvl="8" w:tplc="FFFFFFFF" w:tentative="1">
      <w:start w:val="1"/>
      <w:numFmt w:val="bullet"/>
      <w:lvlText w:val=""/>
      <w:lvlJc w:val="left"/>
      <w:pPr>
        <w:ind w:left="4857" w:hanging="420"/>
      </w:pPr>
      <w:rPr>
        <w:rFonts w:ascii="Wingdings" w:hAnsi="Wingdings" w:hint="default"/>
      </w:rPr>
    </w:lvl>
  </w:abstractNum>
  <w:abstractNum w:abstractNumId="7" w15:restartNumberingAfterBreak="0">
    <w:nsid w:val="24A44F18"/>
    <w:multiLevelType w:val="hybridMultilevel"/>
    <w:tmpl w:val="1D86EB28"/>
    <w:lvl w:ilvl="0" w:tplc="2D7A2D8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C6D1417"/>
    <w:multiLevelType w:val="hybridMultilevel"/>
    <w:tmpl w:val="0DF485B0"/>
    <w:lvl w:ilvl="0" w:tplc="B832CCCA">
      <w:start w:val="1"/>
      <w:numFmt w:val="decimal"/>
      <w:lvlText w:val="（%1）"/>
      <w:lvlJc w:val="left"/>
      <w:pPr>
        <w:ind w:left="720" w:hanging="72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1263CAF"/>
    <w:multiLevelType w:val="hybridMultilevel"/>
    <w:tmpl w:val="CC58EEA2"/>
    <w:lvl w:ilvl="0" w:tplc="1B9A2A0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2104CC7"/>
    <w:multiLevelType w:val="hybridMultilevel"/>
    <w:tmpl w:val="82522428"/>
    <w:lvl w:ilvl="0" w:tplc="2CF06AF2">
      <w:start w:val="1"/>
      <w:numFmt w:val="decimalEnclosedCircle"/>
      <w:lvlText w:val="%1"/>
      <w:lvlJc w:val="left"/>
      <w:pPr>
        <w:ind w:left="945" w:hanging="420"/>
      </w:pPr>
      <w:rPr>
        <w:rFonts w:hint="eastAsia"/>
      </w:rPr>
    </w:lvl>
    <w:lvl w:ilvl="1" w:tplc="04090019" w:tentative="1">
      <w:start w:val="1"/>
      <w:numFmt w:val="lowerLetter"/>
      <w:lvlText w:val="%2)"/>
      <w:lvlJc w:val="left"/>
      <w:pPr>
        <w:ind w:left="1365" w:hanging="420"/>
      </w:pPr>
    </w:lvl>
    <w:lvl w:ilvl="2" w:tplc="0409001B" w:tentative="1">
      <w:start w:val="1"/>
      <w:numFmt w:val="lowerRoman"/>
      <w:lvlText w:val="%3."/>
      <w:lvlJc w:val="right"/>
      <w:pPr>
        <w:ind w:left="1785" w:hanging="420"/>
      </w:pPr>
    </w:lvl>
    <w:lvl w:ilvl="3" w:tplc="0409000F" w:tentative="1">
      <w:start w:val="1"/>
      <w:numFmt w:val="decimal"/>
      <w:lvlText w:val="%4."/>
      <w:lvlJc w:val="left"/>
      <w:pPr>
        <w:ind w:left="2205" w:hanging="420"/>
      </w:pPr>
    </w:lvl>
    <w:lvl w:ilvl="4" w:tplc="04090019" w:tentative="1">
      <w:start w:val="1"/>
      <w:numFmt w:val="lowerLetter"/>
      <w:lvlText w:val="%5)"/>
      <w:lvlJc w:val="left"/>
      <w:pPr>
        <w:ind w:left="2625" w:hanging="420"/>
      </w:pPr>
    </w:lvl>
    <w:lvl w:ilvl="5" w:tplc="0409001B" w:tentative="1">
      <w:start w:val="1"/>
      <w:numFmt w:val="lowerRoman"/>
      <w:lvlText w:val="%6."/>
      <w:lvlJc w:val="right"/>
      <w:pPr>
        <w:ind w:left="3045" w:hanging="420"/>
      </w:pPr>
    </w:lvl>
    <w:lvl w:ilvl="6" w:tplc="0409000F" w:tentative="1">
      <w:start w:val="1"/>
      <w:numFmt w:val="decimal"/>
      <w:lvlText w:val="%7."/>
      <w:lvlJc w:val="left"/>
      <w:pPr>
        <w:ind w:left="3465" w:hanging="420"/>
      </w:pPr>
    </w:lvl>
    <w:lvl w:ilvl="7" w:tplc="04090019" w:tentative="1">
      <w:start w:val="1"/>
      <w:numFmt w:val="lowerLetter"/>
      <w:lvlText w:val="%8)"/>
      <w:lvlJc w:val="left"/>
      <w:pPr>
        <w:ind w:left="3885" w:hanging="420"/>
      </w:pPr>
    </w:lvl>
    <w:lvl w:ilvl="8" w:tplc="0409001B" w:tentative="1">
      <w:start w:val="1"/>
      <w:numFmt w:val="lowerRoman"/>
      <w:lvlText w:val="%9."/>
      <w:lvlJc w:val="right"/>
      <w:pPr>
        <w:ind w:left="4305" w:hanging="420"/>
      </w:pPr>
    </w:lvl>
  </w:abstractNum>
  <w:abstractNum w:abstractNumId="11" w15:restartNumberingAfterBreak="0">
    <w:nsid w:val="33E10A30"/>
    <w:multiLevelType w:val="hybridMultilevel"/>
    <w:tmpl w:val="EBEEAE5E"/>
    <w:lvl w:ilvl="0" w:tplc="41E2CB1C">
      <w:start w:val="1"/>
      <w:numFmt w:val="decimal"/>
      <w:lvlText w:val="%1．"/>
      <w:lvlJc w:val="left"/>
      <w:pPr>
        <w:ind w:left="784"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46963FA"/>
    <w:multiLevelType w:val="hybridMultilevel"/>
    <w:tmpl w:val="CA36F728"/>
    <w:lvl w:ilvl="0" w:tplc="E81AE3C6">
      <w:start w:val="1"/>
      <w:numFmt w:val="decimal"/>
      <w:lvlText w:val="%1．"/>
      <w:lvlJc w:val="left"/>
      <w:pPr>
        <w:ind w:left="784" w:hanging="360"/>
      </w:pPr>
      <w:rPr>
        <w:rFonts w:hint="default"/>
      </w:rPr>
    </w:lvl>
    <w:lvl w:ilvl="1" w:tplc="04090019" w:tentative="1">
      <w:start w:val="1"/>
      <w:numFmt w:val="lowerLetter"/>
      <w:lvlText w:val="%2)"/>
      <w:lvlJc w:val="left"/>
      <w:pPr>
        <w:ind w:left="1264" w:hanging="420"/>
      </w:pPr>
    </w:lvl>
    <w:lvl w:ilvl="2" w:tplc="0409001B" w:tentative="1">
      <w:start w:val="1"/>
      <w:numFmt w:val="lowerRoman"/>
      <w:lvlText w:val="%3."/>
      <w:lvlJc w:val="right"/>
      <w:pPr>
        <w:ind w:left="1684" w:hanging="420"/>
      </w:pPr>
    </w:lvl>
    <w:lvl w:ilvl="3" w:tplc="0409000F" w:tentative="1">
      <w:start w:val="1"/>
      <w:numFmt w:val="decimal"/>
      <w:lvlText w:val="%4."/>
      <w:lvlJc w:val="left"/>
      <w:pPr>
        <w:ind w:left="2104" w:hanging="420"/>
      </w:pPr>
    </w:lvl>
    <w:lvl w:ilvl="4" w:tplc="04090019" w:tentative="1">
      <w:start w:val="1"/>
      <w:numFmt w:val="lowerLetter"/>
      <w:lvlText w:val="%5)"/>
      <w:lvlJc w:val="left"/>
      <w:pPr>
        <w:ind w:left="2524" w:hanging="420"/>
      </w:pPr>
    </w:lvl>
    <w:lvl w:ilvl="5" w:tplc="0409001B" w:tentative="1">
      <w:start w:val="1"/>
      <w:numFmt w:val="lowerRoman"/>
      <w:lvlText w:val="%6."/>
      <w:lvlJc w:val="right"/>
      <w:pPr>
        <w:ind w:left="2944" w:hanging="420"/>
      </w:pPr>
    </w:lvl>
    <w:lvl w:ilvl="6" w:tplc="0409000F" w:tentative="1">
      <w:start w:val="1"/>
      <w:numFmt w:val="decimal"/>
      <w:lvlText w:val="%7."/>
      <w:lvlJc w:val="left"/>
      <w:pPr>
        <w:ind w:left="3364" w:hanging="420"/>
      </w:pPr>
    </w:lvl>
    <w:lvl w:ilvl="7" w:tplc="04090019" w:tentative="1">
      <w:start w:val="1"/>
      <w:numFmt w:val="lowerLetter"/>
      <w:lvlText w:val="%8)"/>
      <w:lvlJc w:val="left"/>
      <w:pPr>
        <w:ind w:left="3784" w:hanging="420"/>
      </w:pPr>
    </w:lvl>
    <w:lvl w:ilvl="8" w:tplc="0409001B" w:tentative="1">
      <w:start w:val="1"/>
      <w:numFmt w:val="lowerRoman"/>
      <w:lvlText w:val="%9."/>
      <w:lvlJc w:val="right"/>
      <w:pPr>
        <w:ind w:left="4204" w:hanging="420"/>
      </w:pPr>
    </w:lvl>
  </w:abstractNum>
  <w:abstractNum w:abstractNumId="13" w15:restartNumberingAfterBreak="0">
    <w:nsid w:val="36FC0EA3"/>
    <w:multiLevelType w:val="hybridMultilevel"/>
    <w:tmpl w:val="5A26F40E"/>
    <w:lvl w:ilvl="0" w:tplc="2CF06AF2">
      <w:start w:val="1"/>
      <w:numFmt w:val="decimalEnclosedCircle"/>
      <w:lvlText w:val="%1"/>
      <w:lvlJc w:val="left"/>
      <w:pPr>
        <w:ind w:left="420" w:hanging="420"/>
      </w:pPr>
      <w:rPr>
        <w:rFonts w:hint="eastAsia"/>
      </w:rPr>
    </w:lvl>
    <w:lvl w:ilvl="1" w:tplc="2CF06AF2">
      <w:start w:val="1"/>
      <w:numFmt w:val="decimalEnclosedCircle"/>
      <w:lvlText w:val="%2"/>
      <w:lvlJc w:val="left"/>
      <w:pPr>
        <w:ind w:left="840" w:hanging="420"/>
      </w:pPr>
      <w:rPr>
        <w:rFonts w:hint="eastAsia"/>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45A651C"/>
    <w:multiLevelType w:val="hybridMultilevel"/>
    <w:tmpl w:val="4F8622B6"/>
    <w:lvl w:ilvl="0" w:tplc="0409000F">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15:restartNumberingAfterBreak="0">
    <w:nsid w:val="45E23BDB"/>
    <w:multiLevelType w:val="hybridMultilevel"/>
    <w:tmpl w:val="1D86EB28"/>
    <w:lvl w:ilvl="0" w:tplc="2D7A2D8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497D0BBB"/>
    <w:multiLevelType w:val="hybridMultilevel"/>
    <w:tmpl w:val="1D86EB28"/>
    <w:lvl w:ilvl="0" w:tplc="2D7A2D8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C807E4C"/>
    <w:multiLevelType w:val="multilevel"/>
    <w:tmpl w:val="FE300A36"/>
    <w:lvl w:ilvl="0">
      <w:start w:val="1"/>
      <w:numFmt w:val="decimal"/>
      <w:lvlText w:val="%1."/>
      <w:lvlJc w:val="left"/>
      <w:pPr>
        <w:ind w:left="598" w:hanging="360"/>
      </w:pPr>
      <w:rPr>
        <w:rFonts w:ascii="Times New Roman" w:eastAsia="Times New Roman" w:hint="default"/>
      </w:rPr>
    </w:lvl>
    <w:lvl w:ilvl="1">
      <w:start w:val="1"/>
      <w:numFmt w:val="decimal"/>
      <w:isLgl/>
      <w:lvlText w:val="%1.%2"/>
      <w:lvlJc w:val="left"/>
      <w:pPr>
        <w:ind w:left="1077" w:hanging="720"/>
      </w:pPr>
      <w:rPr>
        <w:rFonts w:hint="default"/>
      </w:rPr>
    </w:lvl>
    <w:lvl w:ilvl="2">
      <w:start w:val="1"/>
      <w:numFmt w:val="decimal"/>
      <w:isLgl/>
      <w:lvlText w:val="%1.%2.%3"/>
      <w:lvlJc w:val="left"/>
      <w:pPr>
        <w:ind w:left="1196" w:hanging="720"/>
      </w:pPr>
      <w:rPr>
        <w:rFonts w:hint="default"/>
      </w:rPr>
    </w:lvl>
    <w:lvl w:ilvl="3">
      <w:start w:val="1"/>
      <w:numFmt w:val="decimal"/>
      <w:isLgl/>
      <w:lvlText w:val="%1.%2.%3.%4"/>
      <w:lvlJc w:val="left"/>
      <w:pPr>
        <w:ind w:left="1675" w:hanging="1080"/>
      </w:pPr>
      <w:rPr>
        <w:rFonts w:hint="default"/>
      </w:rPr>
    </w:lvl>
    <w:lvl w:ilvl="4">
      <w:start w:val="1"/>
      <w:numFmt w:val="decimal"/>
      <w:isLgl/>
      <w:lvlText w:val="%1.%2.%3.%4.%5"/>
      <w:lvlJc w:val="left"/>
      <w:pPr>
        <w:ind w:left="2154" w:hanging="1440"/>
      </w:pPr>
      <w:rPr>
        <w:rFonts w:hint="default"/>
      </w:rPr>
    </w:lvl>
    <w:lvl w:ilvl="5">
      <w:start w:val="1"/>
      <w:numFmt w:val="decimal"/>
      <w:isLgl/>
      <w:lvlText w:val="%1.%2.%3.%4.%5.%6"/>
      <w:lvlJc w:val="left"/>
      <w:pPr>
        <w:ind w:left="2273" w:hanging="1440"/>
      </w:pPr>
      <w:rPr>
        <w:rFonts w:hint="default"/>
      </w:rPr>
    </w:lvl>
    <w:lvl w:ilvl="6">
      <w:start w:val="1"/>
      <w:numFmt w:val="decimal"/>
      <w:isLgl/>
      <w:lvlText w:val="%1.%2.%3.%4.%5.%6.%7"/>
      <w:lvlJc w:val="left"/>
      <w:pPr>
        <w:ind w:left="2752" w:hanging="1800"/>
      </w:pPr>
      <w:rPr>
        <w:rFonts w:hint="default"/>
      </w:rPr>
    </w:lvl>
    <w:lvl w:ilvl="7">
      <w:start w:val="1"/>
      <w:numFmt w:val="decimal"/>
      <w:isLgl/>
      <w:lvlText w:val="%1.%2.%3.%4.%5.%6.%7.%8"/>
      <w:lvlJc w:val="left"/>
      <w:pPr>
        <w:ind w:left="3231" w:hanging="2160"/>
      </w:pPr>
      <w:rPr>
        <w:rFonts w:hint="default"/>
      </w:rPr>
    </w:lvl>
    <w:lvl w:ilvl="8">
      <w:start w:val="1"/>
      <w:numFmt w:val="decimal"/>
      <w:isLgl/>
      <w:lvlText w:val="%1.%2.%3.%4.%5.%6.%7.%8.%9"/>
      <w:lvlJc w:val="left"/>
      <w:pPr>
        <w:ind w:left="3350" w:hanging="2160"/>
      </w:pPr>
      <w:rPr>
        <w:rFonts w:hint="default"/>
      </w:rPr>
    </w:lvl>
  </w:abstractNum>
  <w:abstractNum w:abstractNumId="18" w15:restartNumberingAfterBreak="0">
    <w:nsid w:val="5046616F"/>
    <w:multiLevelType w:val="hybridMultilevel"/>
    <w:tmpl w:val="929AA716"/>
    <w:lvl w:ilvl="0" w:tplc="FED00350">
      <w:start w:val="1"/>
      <w:numFmt w:val="decimalEnclosedCircle"/>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9" w15:restartNumberingAfterBreak="0">
    <w:nsid w:val="50CE288F"/>
    <w:multiLevelType w:val="hybridMultilevel"/>
    <w:tmpl w:val="EBEEAE5E"/>
    <w:lvl w:ilvl="0" w:tplc="41E2CB1C">
      <w:start w:val="1"/>
      <w:numFmt w:val="decimal"/>
      <w:lvlText w:val="%1．"/>
      <w:lvlJc w:val="left"/>
      <w:pPr>
        <w:ind w:left="784"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5BD83934"/>
    <w:multiLevelType w:val="hybridMultilevel"/>
    <w:tmpl w:val="CA083A1E"/>
    <w:lvl w:ilvl="0" w:tplc="B24E0060">
      <w:start w:val="1"/>
      <w:numFmt w:val="decimal"/>
      <w:lvlText w:val="（%1）"/>
      <w:lvlJc w:val="left"/>
      <w:pPr>
        <w:ind w:left="1668" w:hanging="885"/>
      </w:pPr>
      <w:rPr>
        <w:rFonts w:hint="default"/>
      </w:rPr>
    </w:lvl>
    <w:lvl w:ilvl="1" w:tplc="04090019" w:tentative="1">
      <w:start w:val="1"/>
      <w:numFmt w:val="lowerLetter"/>
      <w:lvlText w:val="%2)"/>
      <w:lvlJc w:val="left"/>
      <w:pPr>
        <w:ind w:left="1623" w:hanging="420"/>
      </w:pPr>
    </w:lvl>
    <w:lvl w:ilvl="2" w:tplc="0409001B" w:tentative="1">
      <w:start w:val="1"/>
      <w:numFmt w:val="lowerRoman"/>
      <w:lvlText w:val="%3."/>
      <w:lvlJc w:val="right"/>
      <w:pPr>
        <w:ind w:left="2043" w:hanging="420"/>
      </w:pPr>
    </w:lvl>
    <w:lvl w:ilvl="3" w:tplc="0409000F" w:tentative="1">
      <w:start w:val="1"/>
      <w:numFmt w:val="decimal"/>
      <w:lvlText w:val="%4."/>
      <w:lvlJc w:val="left"/>
      <w:pPr>
        <w:ind w:left="2463" w:hanging="420"/>
      </w:pPr>
    </w:lvl>
    <w:lvl w:ilvl="4" w:tplc="04090019" w:tentative="1">
      <w:start w:val="1"/>
      <w:numFmt w:val="lowerLetter"/>
      <w:lvlText w:val="%5)"/>
      <w:lvlJc w:val="left"/>
      <w:pPr>
        <w:ind w:left="2883" w:hanging="420"/>
      </w:pPr>
    </w:lvl>
    <w:lvl w:ilvl="5" w:tplc="0409001B" w:tentative="1">
      <w:start w:val="1"/>
      <w:numFmt w:val="lowerRoman"/>
      <w:lvlText w:val="%6."/>
      <w:lvlJc w:val="right"/>
      <w:pPr>
        <w:ind w:left="3303" w:hanging="420"/>
      </w:pPr>
    </w:lvl>
    <w:lvl w:ilvl="6" w:tplc="0409000F" w:tentative="1">
      <w:start w:val="1"/>
      <w:numFmt w:val="decimal"/>
      <w:lvlText w:val="%7."/>
      <w:lvlJc w:val="left"/>
      <w:pPr>
        <w:ind w:left="3723" w:hanging="420"/>
      </w:pPr>
    </w:lvl>
    <w:lvl w:ilvl="7" w:tplc="04090019" w:tentative="1">
      <w:start w:val="1"/>
      <w:numFmt w:val="lowerLetter"/>
      <w:lvlText w:val="%8)"/>
      <w:lvlJc w:val="left"/>
      <w:pPr>
        <w:ind w:left="4143" w:hanging="420"/>
      </w:pPr>
    </w:lvl>
    <w:lvl w:ilvl="8" w:tplc="0409001B" w:tentative="1">
      <w:start w:val="1"/>
      <w:numFmt w:val="lowerRoman"/>
      <w:lvlText w:val="%9."/>
      <w:lvlJc w:val="right"/>
      <w:pPr>
        <w:ind w:left="4563" w:hanging="420"/>
      </w:pPr>
    </w:lvl>
  </w:abstractNum>
  <w:abstractNum w:abstractNumId="21" w15:restartNumberingAfterBreak="0">
    <w:nsid w:val="5D7054D7"/>
    <w:multiLevelType w:val="hybridMultilevel"/>
    <w:tmpl w:val="AF000CB4"/>
    <w:lvl w:ilvl="0" w:tplc="52C8202C">
      <w:start w:val="1"/>
      <w:numFmt w:val="decimalEnclosedCircle"/>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22" w15:restartNumberingAfterBreak="0">
    <w:nsid w:val="61AC5446"/>
    <w:multiLevelType w:val="hybridMultilevel"/>
    <w:tmpl w:val="B8BEFB4E"/>
    <w:lvl w:ilvl="0" w:tplc="63506052">
      <w:start w:val="1"/>
      <w:numFmt w:val="decimal"/>
      <w:lvlText w:val="%1．"/>
      <w:lvlJc w:val="left"/>
      <w:pPr>
        <w:ind w:left="784" w:hanging="360"/>
      </w:pPr>
      <w:rPr>
        <w:rFonts w:hint="default"/>
      </w:rPr>
    </w:lvl>
    <w:lvl w:ilvl="1" w:tplc="04090019" w:tentative="1">
      <w:start w:val="1"/>
      <w:numFmt w:val="lowerLetter"/>
      <w:lvlText w:val="%2)"/>
      <w:lvlJc w:val="left"/>
      <w:pPr>
        <w:ind w:left="1264" w:hanging="420"/>
      </w:pPr>
    </w:lvl>
    <w:lvl w:ilvl="2" w:tplc="0409001B" w:tentative="1">
      <w:start w:val="1"/>
      <w:numFmt w:val="lowerRoman"/>
      <w:lvlText w:val="%3."/>
      <w:lvlJc w:val="right"/>
      <w:pPr>
        <w:ind w:left="1684" w:hanging="420"/>
      </w:pPr>
    </w:lvl>
    <w:lvl w:ilvl="3" w:tplc="0409000F" w:tentative="1">
      <w:start w:val="1"/>
      <w:numFmt w:val="decimal"/>
      <w:lvlText w:val="%4."/>
      <w:lvlJc w:val="left"/>
      <w:pPr>
        <w:ind w:left="2104" w:hanging="420"/>
      </w:pPr>
    </w:lvl>
    <w:lvl w:ilvl="4" w:tplc="04090019" w:tentative="1">
      <w:start w:val="1"/>
      <w:numFmt w:val="lowerLetter"/>
      <w:lvlText w:val="%5)"/>
      <w:lvlJc w:val="left"/>
      <w:pPr>
        <w:ind w:left="2524" w:hanging="420"/>
      </w:pPr>
    </w:lvl>
    <w:lvl w:ilvl="5" w:tplc="0409001B" w:tentative="1">
      <w:start w:val="1"/>
      <w:numFmt w:val="lowerRoman"/>
      <w:lvlText w:val="%6."/>
      <w:lvlJc w:val="right"/>
      <w:pPr>
        <w:ind w:left="2944" w:hanging="420"/>
      </w:pPr>
    </w:lvl>
    <w:lvl w:ilvl="6" w:tplc="0409000F" w:tentative="1">
      <w:start w:val="1"/>
      <w:numFmt w:val="decimal"/>
      <w:lvlText w:val="%7."/>
      <w:lvlJc w:val="left"/>
      <w:pPr>
        <w:ind w:left="3364" w:hanging="420"/>
      </w:pPr>
    </w:lvl>
    <w:lvl w:ilvl="7" w:tplc="04090019" w:tentative="1">
      <w:start w:val="1"/>
      <w:numFmt w:val="lowerLetter"/>
      <w:lvlText w:val="%8)"/>
      <w:lvlJc w:val="left"/>
      <w:pPr>
        <w:ind w:left="3784" w:hanging="420"/>
      </w:pPr>
    </w:lvl>
    <w:lvl w:ilvl="8" w:tplc="0409001B" w:tentative="1">
      <w:start w:val="1"/>
      <w:numFmt w:val="lowerRoman"/>
      <w:lvlText w:val="%9."/>
      <w:lvlJc w:val="right"/>
      <w:pPr>
        <w:ind w:left="4204" w:hanging="420"/>
      </w:pPr>
    </w:lvl>
  </w:abstractNum>
  <w:abstractNum w:abstractNumId="23" w15:restartNumberingAfterBreak="0">
    <w:nsid w:val="629E0DF7"/>
    <w:multiLevelType w:val="hybridMultilevel"/>
    <w:tmpl w:val="09A8C8BC"/>
    <w:lvl w:ilvl="0" w:tplc="93F46534">
      <w:start w:val="1"/>
      <w:numFmt w:val="decimal"/>
      <w:lvlText w:val="(%1)"/>
      <w:lvlJc w:val="left"/>
      <w:pPr>
        <w:ind w:left="450" w:hanging="45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66563E92"/>
    <w:multiLevelType w:val="hybridMultilevel"/>
    <w:tmpl w:val="109C8000"/>
    <w:lvl w:ilvl="0" w:tplc="A77CAD22">
      <w:start w:val="1"/>
      <w:numFmt w:val="decimal"/>
      <w:lvlText w:val="%1．"/>
      <w:lvlJc w:val="left"/>
      <w:pPr>
        <w:ind w:left="800" w:hanging="375"/>
      </w:pPr>
      <w:rPr>
        <w:rFonts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681F3534"/>
    <w:multiLevelType w:val="hybridMultilevel"/>
    <w:tmpl w:val="CA083A1E"/>
    <w:lvl w:ilvl="0" w:tplc="B24E0060">
      <w:start w:val="1"/>
      <w:numFmt w:val="decimal"/>
      <w:lvlText w:val="（%1）"/>
      <w:lvlJc w:val="left"/>
      <w:pPr>
        <w:ind w:left="1668" w:hanging="885"/>
      </w:pPr>
      <w:rPr>
        <w:rFonts w:hint="default"/>
      </w:rPr>
    </w:lvl>
    <w:lvl w:ilvl="1" w:tplc="04090019" w:tentative="1">
      <w:start w:val="1"/>
      <w:numFmt w:val="lowerLetter"/>
      <w:lvlText w:val="%2)"/>
      <w:lvlJc w:val="left"/>
      <w:pPr>
        <w:ind w:left="1623" w:hanging="420"/>
      </w:pPr>
    </w:lvl>
    <w:lvl w:ilvl="2" w:tplc="0409001B" w:tentative="1">
      <w:start w:val="1"/>
      <w:numFmt w:val="lowerRoman"/>
      <w:lvlText w:val="%3."/>
      <w:lvlJc w:val="right"/>
      <w:pPr>
        <w:ind w:left="2043" w:hanging="420"/>
      </w:pPr>
    </w:lvl>
    <w:lvl w:ilvl="3" w:tplc="0409000F" w:tentative="1">
      <w:start w:val="1"/>
      <w:numFmt w:val="decimal"/>
      <w:lvlText w:val="%4."/>
      <w:lvlJc w:val="left"/>
      <w:pPr>
        <w:ind w:left="2463" w:hanging="420"/>
      </w:pPr>
    </w:lvl>
    <w:lvl w:ilvl="4" w:tplc="04090019" w:tentative="1">
      <w:start w:val="1"/>
      <w:numFmt w:val="lowerLetter"/>
      <w:lvlText w:val="%5)"/>
      <w:lvlJc w:val="left"/>
      <w:pPr>
        <w:ind w:left="2883" w:hanging="420"/>
      </w:pPr>
    </w:lvl>
    <w:lvl w:ilvl="5" w:tplc="0409001B" w:tentative="1">
      <w:start w:val="1"/>
      <w:numFmt w:val="lowerRoman"/>
      <w:lvlText w:val="%6."/>
      <w:lvlJc w:val="right"/>
      <w:pPr>
        <w:ind w:left="3303" w:hanging="420"/>
      </w:pPr>
    </w:lvl>
    <w:lvl w:ilvl="6" w:tplc="0409000F" w:tentative="1">
      <w:start w:val="1"/>
      <w:numFmt w:val="decimal"/>
      <w:lvlText w:val="%7."/>
      <w:lvlJc w:val="left"/>
      <w:pPr>
        <w:ind w:left="3723" w:hanging="420"/>
      </w:pPr>
    </w:lvl>
    <w:lvl w:ilvl="7" w:tplc="04090019" w:tentative="1">
      <w:start w:val="1"/>
      <w:numFmt w:val="lowerLetter"/>
      <w:lvlText w:val="%8)"/>
      <w:lvlJc w:val="left"/>
      <w:pPr>
        <w:ind w:left="4143" w:hanging="420"/>
      </w:pPr>
    </w:lvl>
    <w:lvl w:ilvl="8" w:tplc="0409001B" w:tentative="1">
      <w:start w:val="1"/>
      <w:numFmt w:val="lowerRoman"/>
      <w:lvlText w:val="%9."/>
      <w:lvlJc w:val="right"/>
      <w:pPr>
        <w:ind w:left="4563" w:hanging="420"/>
      </w:pPr>
    </w:lvl>
  </w:abstractNum>
  <w:abstractNum w:abstractNumId="26" w15:restartNumberingAfterBreak="0">
    <w:nsid w:val="6FEC7DB9"/>
    <w:multiLevelType w:val="hybridMultilevel"/>
    <w:tmpl w:val="F0601DDC"/>
    <w:lvl w:ilvl="0" w:tplc="7500188C">
      <w:start w:val="1"/>
      <w:numFmt w:val="decimal"/>
      <w:lvlText w:val="%1．"/>
      <w:lvlJc w:val="left"/>
      <w:pPr>
        <w:ind w:left="862" w:hanging="375"/>
      </w:pPr>
      <w:rPr>
        <w:rFonts w:hint="default"/>
        <w:b/>
      </w:rPr>
    </w:lvl>
    <w:lvl w:ilvl="1" w:tplc="04090019" w:tentative="1">
      <w:start w:val="1"/>
      <w:numFmt w:val="lowerLetter"/>
      <w:lvlText w:val="%2)"/>
      <w:lvlJc w:val="left"/>
      <w:pPr>
        <w:ind w:left="1327" w:hanging="420"/>
      </w:pPr>
    </w:lvl>
    <w:lvl w:ilvl="2" w:tplc="0409001B" w:tentative="1">
      <w:start w:val="1"/>
      <w:numFmt w:val="lowerRoman"/>
      <w:lvlText w:val="%3."/>
      <w:lvlJc w:val="right"/>
      <w:pPr>
        <w:ind w:left="1747" w:hanging="420"/>
      </w:pPr>
    </w:lvl>
    <w:lvl w:ilvl="3" w:tplc="0409000F" w:tentative="1">
      <w:start w:val="1"/>
      <w:numFmt w:val="decimal"/>
      <w:lvlText w:val="%4."/>
      <w:lvlJc w:val="left"/>
      <w:pPr>
        <w:ind w:left="2167" w:hanging="420"/>
      </w:pPr>
    </w:lvl>
    <w:lvl w:ilvl="4" w:tplc="04090019" w:tentative="1">
      <w:start w:val="1"/>
      <w:numFmt w:val="lowerLetter"/>
      <w:lvlText w:val="%5)"/>
      <w:lvlJc w:val="left"/>
      <w:pPr>
        <w:ind w:left="2587" w:hanging="420"/>
      </w:pPr>
    </w:lvl>
    <w:lvl w:ilvl="5" w:tplc="0409001B" w:tentative="1">
      <w:start w:val="1"/>
      <w:numFmt w:val="lowerRoman"/>
      <w:lvlText w:val="%6."/>
      <w:lvlJc w:val="right"/>
      <w:pPr>
        <w:ind w:left="3007" w:hanging="420"/>
      </w:pPr>
    </w:lvl>
    <w:lvl w:ilvl="6" w:tplc="0409000F" w:tentative="1">
      <w:start w:val="1"/>
      <w:numFmt w:val="decimal"/>
      <w:lvlText w:val="%7."/>
      <w:lvlJc w:val="left"/>
      <w:pPr>
        <w:ind w:left="3427" w:hanging="420"/>
      </w:pPr>
    </w:lvl>
    <w:lvl w:ilvl="7" w:tplc="04090019" w:tentative="1">
      <w:start w:val="1"/>
      <w:numFmt w:val="lowerLetter"/>
      <w:lvlText w:val="%8)"/>
      <w:lvlJc w:val="left"/>
      <w:pPr>
        <w:ind w:left="3847" w:hanging="420"/>
      </w:pPr>
    </w:lvl>
    <w:lvl w:ilvl="8" w:tplc="0409001B" w:tentative="1">
      <w:start w:val="1"/>
      <w:numFmt w:val="lowerRoman"/>
      <w:lvlText w:val="%9."/>
      <w:lvlJc w:val="right"/>
      <w:pPr>
        <w:ind w:left="4267" w:hanging="420"/>
      </w:pPr>
    </w:lvl>
  </w:abstractNum>
  <w:abstractNum w:abstractNumId="27" w15:restartNumberingAfterBreak="0">
    <w:nsid w:val="7A270E50"/>
    <w:multiLevelType w:val="multilevel"/>
    <w:tmpl w:val="AFFC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5601D3"/>
    <w:multiLevelType w:val="hybridMultilevel"/>
    <w:tmpl w:val="01D4971C"/>
    <w:lvl w:ilvl="0" w:tplc="54ACC938">
      <w:start w:val="1"/>
      <w:numFmt w:val="decimal"/>
      <w:lvlText w:val="%1."/>
      <w:lvlJc w:val="left"/>
      <w:pPr>
        <w:ind w:left="850" w:hanging="360"/>
      </w:pPr>
      <w:rPr>
        <w:rFonts w:hint="default"/>
      </w:rPr>
    </w:lvl>
    <w:lvl w:ilvl="1" w:tplc="04090019" w:tentative="1">
      <w:start w:val="1"/>
      <w:numFmt w:val="lowerLetter"/>
      <w:lvlText w:val="%2)"/>
      <w:lvlJc w:val="left"/>
      <w:pPr>
        <w:ind w:left="1330" w:hanging="420"/>
      </w:pPr>
    </w:lvl>
    <w:lvl w:ilvl="2" w:tplc="0409001B" w:tentative="1">
      <w:start w:val="1"/>
      <w:numFmt w:val="lowerRoman"/>
      <w:lvlText w:val="%3."/>
      <w:lvlJc w:val="right"/>
      <w:pPr>
        <w:ind w:left="1750" w:hanging="420"/>
      </w:pPr>
    </w:lvl>
    <w:lvl w:ilvl="3" w:tplc="0409000F" w:tentative="1">
      <w:start w:val="1"/>
      <w:numFmt w:val="decimal"/>
      <w:lvlText w:val="%4."/>
      <w:lvlJc w:val="left"/>
      <w:pPr>
        <w:ind w:left="2170" w:hanging="420"/>
      </w:pPr>
    </w:lvl>
    <w:lvl w:ilvl="4" w:tplc="04090019" w:tentative="1">
      <w:start w:val="1"/>
      <w:numFmt w:val="lowerLetter"/>
      <w:lvlText w:val="%5)"/>
      <w:lvlJc w:val="left"/>
      <w:pPr>
        <w:ind w:left="2590" w:hanging="420"/>
      </w:pPr>
    </w:lvl>
    <w:lvl w:ilvl="5" w:tplc="0409001B" w:tentative="1">
      <w:start w:val="1"/>
      <w:numFmt w:val="lowerRoman"/>
      <w:lvlText w:val="%6."/>
      <w:lvlJc w:val="right"/>
      <w:pPr>
        <w:ind w:left="3010" w:hanging="420"/>
      </w:pPr>
    </w:lvl>
    <w:lvl w:ilvl="6" w:tplc="0409000F" w:tentative="1">
      <w:start w:val="1"/>
      <w:numFmt w:val="decimal"/>
      <w:lvlText w:val="%7."/>
      <w:lvlJc w:val="left"/>
      <w:pPr>
        <w:ind w:left="3430" w:hanging="420"/>
      </w:pPr>
    </w:lvl>
    <w:lvl w:ilvl="7" w:tplc="04090019" w:tentative="1">
      <w:start w:val="1"/>
      <w:numFmt w:val="lowerLetter"/>
      <w:lvlText w:val="%8)"/>
      <w:lvlJc w:val="left"/>
      <w:pPr>
        <w:ind w:left="3850" w:hanging="420"/>
      </w:pPr>
    </w:lvl>
    <w:lvl w:ilvl="8" w:tplc="0409001B" w:tentative="1">
      <w:start w:val="1"/>
      <w:numFmt w:val="lowerRoman"/>
      <w:lvlText w:val="%9."/>
      <w:lvlJc w:val="right"/>
      <w:pPr>
        <w:ind w:left="4270" w:hanging="420"/>
      </w:pPr>
    </w:lvl>
  </w:abstractNum>
  <w:abstractNum w:abstractNumId="29" w15:restartNumberingAfterBreak="0">
    <w:nsid w:val="7DAF63B2"/>
    <w:multiLevelType w:val="multilevel"/>
    <w:tmpl w:val="ED6E1B18"/>
    <w:lvl w:ilvl="0">
      <w:start w:val="5"/>
      <w:numFmt w:val="decimal"/>
      <w:lvlText w:val="%1"/>
      <w:lvlJc w:val="left"/>
      <w:pPr>
        <w:ind w:left="360" w:hanging="360"/>
      </w:pPr>
      <w:rPr>
        <w:rFonts w:hint="default"/>
        <w:sz w:val="28"/>
      </w:rPr>
    </w:lvl>
    <w:lvl w:ilvl="1">
      <w:start w:val="2"/>
      <w:numFmt w:val="decimal"/>
      <w:lvlText w:val="%1.%2"/>
      <w:lvlJc w:val="left"/>
      <w:pPr>
        <w:ind w:left="1144" w:hanging="720"/>
      </w:pPr>
      <w:rPr>
        <w:rFonts w:hint="default"/>
        <w:sz w:val="28"/>
      </w:rPr>
    </w:lvl>
    <w:lvl w:ilvl="2">
      <w:start w:val="1"/>
      <w:numFmt w:val="decimal"/>
      <w:lvlText w:val="%1.%2.%3"/>
      <w:lvlJc w:val="left"/>
      <w:pPr>
        <w:ind w:left="1568" w:hanging="720"/>
      </w:pPr>
      <w:rPr>
        <w:rFonts w:hint="default"/>
        <w:sz w:val="28"/>
      </w:rPr>
    </w:lvl>
    <w:lvl w:ilvl="3">
      <w:start w:val="1"/>
      <w:numFmt w:val="decimal"/>
      <w:lvlText w:val="%1.%2.%3.%4"/>
      <w:lvlJc w:val="left"/>
      <w:pPr>
        <w:ind w:left="2352" w:hanging="1080"/>
      </w:pPr>
      <w:rPr>
        <w:rFonts w:hint="default"/>
        <w:sz w:val="28"/>
      </w:rPr>
    </w:lvl>
    <w:lvl w:ilvl="4">
      <w:start w:val="1"/>
      <w:numFmt w:val="decimal"/>
      <w:lvlText w:val="%1.%2.%3.%4.%5"/>
      <w:lvlJc w:val="left"/>
      <w:pPr>
        <w:ind w:left="3136" w:hanging="1440"/>
      </w:pPr>
      <w:rPr>
        <w:rFonts w:hint="default"/>
        <w:sz w:val="28"/>
      </w:rPr>
    </w:lvl>
    <w:lvl w:ilvl="5">
      <w:start w:val="1"/>
      <w:numFmt w:val="decimal"/>
      <w:lvlText w:val="%1.%2.%3.%4.%5.%6"/>
      <w:lvlJc w:val="left"/>
      <w:pPr>
        <w:ind w:left="3560" w:hanging="1440"/>
      </w:pPr>
      <w:rPr>
        <w:rFonts w:hint="default"/>
        <w:sz w:val="28"/>
      </w:rPr>
    </w:lvl>
    <w:lvl w:ilvl="6">
      <w:start w:val="1"/>
      <w:numFmt w:val="decimal"/>
      <w:lvlText w:val="%1.%2.%3.%4.%5.%6.%7"/>
      <w:lvlJc w:val="left"/>
      <w:pPr>
        <w:ind w:left="4344" w:hanging="1800"/>
      </w:pPr>
      <w:rPr>
        <w:rFonts w:hint="default"/>
        <w:sz w:val="28"/>
      </w:rPr>
    </w:lvl>
    <w:lvl w:ilvl="7">
      <w:start w:val="1"/>
      <w:numFmt w:val="decimal"/>
      <w:lvlText w:val="%1.%2.%3.%4.%5.%6.%7.%8"/>
      <w:lvlJc w:val="left"/>
      <w:pPr>
        <w:ind w:left="5128" w:hanging="2160"/>
      </w:pPr>
      <w:rPr>
        <w:rFonts w:hint="default"/>
        <w:sz w:val="28"/>
      </w:rPr>
    </w:lvl>
    <w:lvl w:ilvl="8">
      <w:start w:val="1"/>
      <w:numFmt w:val="decimal"/>
      <w:lvlText w:val="%1.%2.%3.%4.%5.%6.%7.%8.%9"/>
      <w:lvlJc w:val="left"/>
      <w:pPr>
        <w:ind w:left="5552" w:hanging="2160"/>
      </w:pPr>
      <w:rPr>
        <w:rFonts w:hint="default"/>
        <w:sz w:val="28"/>
      </w:rPr>
    </w:lvl>
  </w:abstractNum>
  <w:num w:numId="1" w16cid:durableId="1457793760">
    <w:abstractNumId w:val="3"/>
  </w:num>
  <w:num w:numId="2" w16cid:durableId="859510716">
    <w:abstractNumId w:val="0"/>
  </w:num>
  <w:num w:numId="3" w16cid:durableId="1391272294">
    <w:abstractNumId w:val="1"/>
  </w:num>
  <w:num w:numId="4" w16cid:durableId="1420449213">
    <w:abstractNumId w:val="8"/>
  </w:num>
  <w:num w:numId="5" w16cid:durableId="1688215050">
    <w:abstractNumId w:val="2"/>
  </w:num>
  <w:num w:numId="6" w16cid:durableId="846795858">
    <w:abstractNumId w:val="4"/>
  </w:num>
  <w:num w:numId="7" w16cid:durableId="1639022143">
    <w:abstractNumId w:val="28"/>
  </w:num>
  <w:num w:numId="8" w16cid:durableId="410348887">
    <w:abstractNumId w:val="9"/>
  </w:num>
  <w:num w:numId="9" w16cid:durableId="2133815748">
    <w:abstractNumId w:val="13"/>
  </w:num>
  <w:num w:numId="10" w16cid:durableId="1669476611">
    <w:abstractNumId w:val="10"/>
  </w:num>
  <w:num w:numId="11" w16cid:durableId="1714697883">
    <w:abstractNumId w:val="24"/>
  </w:num>
  <w:num w:numId="12" w16cid:durableId="1618223180">
    <w:abstractNumId w:val="12"/>
  </w:num>
  <w:num w:numId="13" w16cid:durableId="1543861890">
    <w:abstractNumId w:val="15"/>
  </w:num>
  <w:num w:numId="14" w16cid:durableId="939413250">
    <w:abstractNumId w:val="14"/>
  </w:num>
  <w:num w:numId="15" w16cid:durableId="135951498">
    <w:abstractNumId w:val="26"/>
  </w:num>
  <w:num w:numId="16" w16cid:durableId="83500514">
    <w:abstractNumId w:val="16"/>
  </w:num>
  <w:num w:numId="17" w16cid:durableId="1094321903">
    <w:abstractNumId w:val="7"/>
  </w:num>
  <w:num w:numId="18" w16cid:durableId="1596018075">
    <w:abstractNumId w:val="22"/>
  </w:num>
  <w:num w:numId="19" w16cid:durableId="21323830">
    <w:abstractNumId w:val="20"/>
  </w:num>
  <w:num w:numId="20" w16cid:durableId="589241374">
    <w:abstractNumId w:val="5"/>
  </w:num>
  <w:num w:numId="21" w16cid:durableId="1024402887">
    <w:abstractNumId w:val="25"/>
  </w:num>
  <w:num w:numId="22" w16cid:durableId="1182158916">
    <w:abstractNumId w:val="11"/>
  </w:num>
  <w:num w:numId="23" w16cid:durableId="1432823418">
    <w:abstractNumId w:val="19"/>
  </w:num>
  <w:num w:numId="24" w16cid:durableId="266886249">
    <w:abstractNumId w:val="17"/>
  </w:num>
  <w:num w:numId="25" w16cid:durableId="351733822">
    <w:abstractNumId w:val="6"/>
  </w:num>
  <w:num w:numId="26" w16cid:durableId="1793933667">
    <w:abstractNumId w:val="29"/>
  </w:num>
  <w:num w:numId="27" w16cid:durableId="1870485242">
    <w:abstractNumId w:val="18"/>
  </w:num>
  <w:num w:numId="28" w16cid:durableId="155456538">
    <w:abstractNumId w:val="21"/>
  </w:num>
  <w:num w:numId="29" w16cid:durableId="585387591">
    <w:abstractNumId w:val="23"/>
  </w:num>
  <w:num w:numId="30" w16cid:durableId="1849631788">
    <w:abstractNumId w:val="2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4"/>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67FB"/>
    <w:rsid w:val="000102FB"/>
    <w:rsid w:val="00011E27"/>
    <w:rsid w:val="00013598"/>
    <w:rsid w:val="000135E4"/>
    <w:rsid w:val="00025340"/>
    <w:rsid w:val="0003347A"/>
    <w:rsid w:val="00044124"/>
    <w:rsid w:val="00047E1F"/>
    <w:rsid w:val="00050F55"/>
    <w:rsid w:val="00056A13"/>
    <w:rsid w:val="00056DC1"/>
    <w:rsid w:val="00064EB4"/>
    <w:rsid w:val="00067B44"/>
    <w:rsid w:val="00067BBA"/>
    <w:rsid w:val="0007026D"/>
    <w:rsid w:val="00071993"/>
    <w:rsid w:val="00072148"/>
    <w:rsid w:val="000741E2"/>
    <w:rsid w:val="00084A5F"/>
    <w:rsid w:val="000900C9"/>
    <w:rsid w:val="00095F96"/>
    <w:rsid w:val="00097F17"/>
    <w:rsid w:val="000A0216"/>
    <w:rsid w:val="000A0FDB"/>
    <w:rsid w:val="000A2B67"/>
    <w:rsid w:val="000A3F96"/>
    <w:rsid w:val="000B05BE"/>
    <w:rsid w:val="000C19ED"/>
    <w:rsid w:val="000D19C4"/>
    <w:rsid w:val="000D310A"/>
    <w:rsid w:val="000D3130"/>
    <w:rsid w:val="000D324B"/>
    <w:rsid w:val="000E0636"/>
    <w:rsid w:val="000E1748"/>
    <w:rsid w:val="000E4C40"/>
    <w:rsid w:val="000F5E50"/>
    <w:rsid w:val="00102AE2"/>
    <w:rsid w:val="00105398"/>
    <w:rsid w:val="00106C42"/>
    <w:rsid w:val="00125AFE"/>
    <w:rsid w:val="001313A2"/>
    <w:rsid w:val="00134B79"/>
    <w:rsid w:val="001413B3"/>
    <w:rsid w:val="0015219F"/>
    <w:rsid w:val="00152274"/>
    <w:rsid w:val="0015502B"/>
    <w:rsid w:val="00156D5B"/>
    <w:rsid w:val="00163FAF"/>
    <w:rsid w:val="001648DA"/>
    <w:rsid w:val="00172A27"/>
    <w:rsid w:val="00172D7B"/>
    <w:rsid w:val="001751E9"/>
    <w:rsid w:val="001829E3"/>
    <w:rsid w:val="001921C8"/>
    <w:rsid w:val="001937D6"/>
    <w:rsid w:val="001942CD"/>
    <w:rsid w:val="001A0F32"/>
    <w:rsid w:val="001B0D51"/>
    <w:rsid w:val="001D038B"/>
    <w:rsid w:val="001D0ED7"/>
    <w:rsid w:val="001D0F35"/>
    <w:rsid w:val="001D2AAA"/>
    <w:rsid w:val="001D3587"/>
    <w:rsid w:val="001D4285"/>
    <w:rsid w:val="001D57D2"/>
    <w:rsid w:val="001D7219"/>
    <w:rsid w:val="001F161D"/>
    <w:rsid w:val="001F21F2"/>
    <w:rsid w:val="001F4E1D"/>
    <w:rsid w:val="002035F0"/>
    <w:rsid w:val="002059E8"/>
    <w:rsid w:val="00206A1A"/>
    <w:rsid w:val="00212258"/>
    <w:rsid w:val="00224C74"/>
    <w:rsid w:val="00233409"/>
    <w:rsid w:val="00233E06"/>
    <w:rsid w:val="00254958"/>
    <w:rsid w:val="00254D62"/>
    <w:rsid w:val="002640B1"/>
    <w:rsid w:val="0026533B"/>
    <w:rsid w:val="00270A3E"/>
    <w:rsid w:val="0027333B"/>
    <w:rsid w:val="00274FAC"/>
    <w:rsid w:val="002753E1"/>
    <w:rsid w:val="0028029F"/>
    <w:rsid w:val="0028746A"/>
    <w:rsid w:val="002A537B"/>
    <w:rsid w:val="002B2AB1"/>
    <w:rsid w:val="002B4B6B"/>
    <w:rsid w:val="002B6147"/>
    <w:rsid w:val="002B76CB"/>
    <w:rsid w:val="002C4A74"/>
    <w:rsid w:val="002C5A91"/>
    <w:rsid w:val="002C5F5A"/>
    <w:rsid w:val="002D371B"/>
    <w:rsid w:val="002D6A5E"/>
    <w:rsid w:val="002D7061"/>
    <w:rsid w:val="002D79E3"/>
    <w:rsid w:val="002F0F96"/>
    <w:rsid w:val="002F17F3"/>
    <w:rsid w:val="002F55D2"/>
    <w:rsid w:val="003036A8"/>
    <w:rsid w:val="0030542D"/>
    <w:rsid w:val="003073D7"/>
    <w:rsid w:val="00312A60"/>
    <w:rsid w:val="00313640"/>
    <w:rsid w:val="00315024"/>
    <w:rsid w:val="00322710"/>
    <w:rsid w:val="0032427C"/>
    <w:rsid w:val="00332ACD"/>
    <w:rsid w:val="00340CB9"/>
    <w:rsid w:val="0034466D"/>
    <w:rsid w:val="00350B7A"/>
    <w:rsid w:val="00355BE2"/>
    <w:rsid w:val="00355C36"/>
    <w:rsid w:val="00356340"/>
    <w:rsid w:val="00363E0D"/>
    <w:rsid w:val="00365049"/>
    <w:rsid w:val="00370267"/>
    <w:rsid w:val="00373B97"/>
    <w:rsid w:val="00375184"/>
    <w:rsid w:val="00376E35"/>
    <w:rsid w:val="0037771E"/>
    <w:rsid w:val="003869C1"/>
    <w:rsid w:val="003876CF"/>
    <w:rsid w:val="00393060"/>
    <w:rsid w:val="00394E02"/>
    <w:rsid w:val="00397D82"/>
    <w:rsid w:val="003A3187"/>
    <w:rsid w:val="003B1017"/>
    <w:rsid w:val="003B7B4E"/>
    <w:rsid w:val="003C27C6"/>
    <w:rsid w:val="003E3667"/>
    <w:rsid w:val="003E5646"/>
    <w:rsid w:val="003E5A6A"/>
    <w:rsid w:val="003F397F"/>
    <w:rsid w:val="00400D23"/>
    <w:rsid w:val="00402893"/>
    <w:rsid w:val="004036EF"/>
    <w:rsid w:val="00413182"/>
    <w:rsid w:val="00414813"/>
    <w:rsid w:val="0042003B"/>
    <w:rsid w:val="004302BC"/>
    <w:rsid w:val="00450F4D"/>
    <w:rsid w:val="004539FA"/>
    <w:rsid w:val="00453F97"/>
    <w:rsid w:val="00456156"/>
    <w:rsid w:val="00471C73"/>
    <w:rsid w:val="004761D2"/>
    <w:rsid w:val="00476890"/>
    <w:rsid w:val="00490FB4"/>
    <w:rsid w:val="00494C62"/>
    <w:rsid w:val="004950A1"/>
    <w:rsid w:val="004A43A8"/>
    <w:rsid w:val="004A598E"/>
    <w:rsid w:val="004B4749"/>
    <w:rsid w:val="004B4F32"/>
    <w:rsid w:val="004B5326"/>
    <w:rsid w:val="004C2D05"/>
    <w:rsid w:val="004C3B88"/>
    <w:rsid w:val="004C4D0C"/>
    <w:rsid w:val="004C6607"/>
    <w:rsid w:val="004D113C"/>
    <w:rsid w:val="004E4318"/>
    <w:rsid w:val="004E6DEB"/>
    <w:rsid w:val="004F262C"/>
    <w:rsid w:val="004F700B"/>
    <w:rsid w:val="00501C7F"/>
    <w:rsid w:val="00502D8A"/>
    <w:rsid w:val="00504877"/>
    <w:rsid w:val="005057BB"/>
    <w:rsid w:val="00506AAE"/>
    <w:rsid w:val="005165D2"/>
    <w:rsid w:val="00525C47"/>
    <w:rsid w:val="00526A48"/>
    <w:rsid w:val="0053126B"/>
    <w:rsid w:val="00531455"/>
    <w:rsid w:val="00531625"/>
    <w:rsid w:val="00533B4A"/>
    <w:rsid w:val="00540ECF"/>
    <w:rsid w:val="005441B6"/>
    <w:rsid w:val="005458A3"/>
    <w:rsid w:val="00545F5E"/>
    <w:rsid w:val="00546A9E"/>
    <w:rsid w:val="00556C38"/>
    <w:rsid w:val="005671F0"/>
    <w:rsid w:val="005674EA"/>
    <w:rsid w:val="00573982"/>
    <w:rsid w:val="005759EE"/>
    <w:rsid w:val="00583179"/>
    <w:rsid w:val="0058726B"/>
    <w:rsid w:val="00590CFC"/>
    <w:rsid w:val="00592613"/>
    <w:rsid w:val="00595485"/>
    <w:rsid w:val="005A3C16"/>
    <w:rsid w:val="005A5D1D"/>
    <w:rsid w:val="005B3A90"/>
    <w:rsid w:val="005B7796"/>
    <w:rsid w:val="005D3247"/>
    <w:rsid w:val="005D367F"/>
    <w:rsid w:val="005D43E1"/>
    <w:rsid w:val="005D4949"/>
    <w:rsid w:val="005D5514"/>
    <w:rsid w:val="005D5C91"/>
    <w:rsid w:val="005D757A"/>
    <w:rsid w:val="005E2256"/>
    <w:rsid w:val="005E291D"/>
    <w:rsid w:val="005F11F8"/>
    <w:rsid w:val="005F26F6"/>
    <w:rsid w:val="005F77FC"/>
    <w:rsid w:val="00603229"/>
    <w:rsid w:val="00610D7D"/>
    <w:rsid w:val="00616FBD"/>
    <w:rsid w:val="00617F89"/>
    <w:rsid w:val="00622AB3"/>
    <w:rsid w:val="00626C15"/>
    <w:rsid w:val="00634C0B"/>
    <w:rsid w:val="00637126"/>
    <w:rsid w:val="006449CD"/>
    <w:rsid w:val="006532F6"/>
    <w:rsid w:val="00657766"/>
    <w:rsid w:val="00665497"/>
    <w:rsid w:val="006870F6"/>
    <w:rsid w:val="00694863"/>
    <w:rsid w:val="00697E83"/>
    <w:rsid w:val="006B57C2"/>
    <w:rsid w:val="006B6D15"/>
    <w:rsid w:val="006C100C"/>
    <w:rsid w:val="006C27FA"/>
    <w:rsid w:val="006C3A65"/>
    <w:rsid w:val="006C3EEB"/>
    <w:rsid w:val="006C7152"/>
    <w:rsid w:val="006D0E39"/>
    <w:rsid w:val="006D534B"/>
    <w:rsid w:val="006E2D99"/>
    <w:rsid w:val="006F21E9"/>
    <w:rsid w:val="00701209"/>
    <w:rsid w:val="00713D65"/>
    <w:rsid w:val="00714C0D"/>
    <w:rsid w:val="00714D4C"/>
    <w:rsid w:val="00740C14"/>
    <w:rsid w:val="007467B2"/>
    <w:rsid w:val="007621C0"/>
    <w:rsid w:val="00770637"/>
    <w:rsid w:val="00783068"/>
    <w:rsid w:val="00786FAC"/>
    <w:rsid w:val="00792EAE"/>
    <w:rsid w:val="007A3E10"/>
    <w:rsid w:val="007A5B50"/>
    <w:rsid w:val="007A76F4"/>
    <w:rsid w:val="007A7C58"/>
    <w:rsid w:val="007B1292"/>
    <w:rsid w:val="007B2DB4"/>
    <w:rsid w:val="007C0920"/>
    <w:rsid w:val="007D5839"/>
    <w:rsid w:val="007E365B"/>
    <w:rsid w:val="007E6BB5"/>
    <w:rsid w:val="007F3AD0"/>
    <w:rsid w:val="00805988"/>
    <w:rsid w:val="008063C5"/>
    <w:rsid w:val="00811453"/>
    <w:rsid w:val="0081307C"/>
    <w:rsid w:val="00814BF0"/>
    <w:rsid w:val="00815D03"/>
    <w:rsid w:val="0082263F"/>
    <w:rsid w:val="00822C27"/>
    <w:rsid w:val="00825354"/>
    <w:rsid w:val="00827AC2"/>
    <w:rsid w:val="008323F3"/>
    <w:rsid w:val="00835C7A"/>
    <w:rsid w:val="008522BE"/>
    <w:rsid w:val="00854404"/>
    <w:rsid w:val="00860003"/>
    <w:rsid w:val="0086588F"/>
    <w:rsid w:val="00873681"/>
    <w:rsid w:val="00880424"/>
    <w:rsid w:val="00880476"/>
    <w:rsid w:val="00881BC9"/>
    <w:rsid w:val="0088612F"/>
    <w:rsid w:val="008A7DD3"/>
    <w:rsid w:val="008B6734"/>
    <w:rsid w:val="008C5601"/>
    <w:rsid w:val="008C6667"/>
    <w:rsid w:val="008C796B"/>
    <w:rsid w:val="008C7B60"/>
    <w:rsid w:val="008D1A21"/>
    <w:rsid w:val="008D4AC8"/>
    <w:rsid w:val="008D7E48"/>
    <w:rsid w:val="008E2560"/>
    <w:rsid w:val="008E5003"/>
    <w:rsid w:val="00900217"/>
    <w:rsid w:val="00900BEA"/>
    <w:rsid w:val="009159EB"/>
    <w:rsid w:val="0091792A"/>
    <w:rsid w:val="009356F0"/>
    <w:rsid w:val="009361ED"/>
    <w:rsid w:val="009403C4"/>
    <w:rsid w:val="0094184A"/>
    <w:rsid w:val="0094355D"/>
    <w:rsid w:val="0094422E"/>
    <w:rsid w:val="009474A3"/>
    <w:rsid w:val="0097685E"/>
    <w:rsid w:val="00976C3E"/>
    <w:rsid w:val="00980FB1"/>
    <w:rsid w:val="009A2600"/>
    <w:rsid w:val="009A567F"/>
    <w:rsid w:val="009B00C6"/>
    <w:rsid w:val="009B7B47"/>
    <w:rsid w:val="009D2F54"/>
    <w:rsid w:val="009D5C10"/>
    <w:rsid w:val="009F5291"/>
    <w:rsid w:val="00A0667A"/>
    <w:rsid w:val="00A11F9C"/>
    <w:rsid w:val="00A24F0F"/>
    <w:rsid w:val="00A34943"/>
    <w:rsid w:val="00A356A6"/>
    <w:rsid w:val="00A36387"/>
    <w:rsid w:val="00A3669E"/>
    <w:rsid w:val="00A37292"/>
    <w:rsid w:val="00A46BF5"/>
    <w:rsid w:val="00A52CC5"/>
    <w:rsid w:val="00A54306"/>
    <w:rsid w:val="00A564CD"/>
    <w:rsid w:val="00A605CE"/>
    <w:rsid w:val="00A6478F"/>
    <w:rsid w:val="00A7380C"/>
    <w:rsid w:val="00A90EB0"/>
    <w:rsid w:val="00A910DC"/>
    <w:rsid w:val="00A96B7C"/>
    <w:rsid w:val="00AA424E"/>
    <w:rsid w:val="00AB3714"/>
    <w:rsid w:val="00AC2702"/>
    <w:rsid w:val="00AC459F"/>
    <w:rsid w:val="00AD0EF1"/>
    <w:rsid w:val="00AD11E5"/>
    <w:rsid w:val="00AD1844"/>
    <w:rsid w:val="00AD5253"/>
    <w:rsid w:val="00AD5767"/>
    <w:rsid w:val="00AF02B1"/>
    <w:rsid w:val="00B0141D"/>
    <w:rsid w:val="00B17A56"/>
    <w:rsid w:val="00B3052D"/>
    <w:rsid w:val="00B3220C"/>
    <w:rsid w:val="00B352CA"/>
    <w:rsid w:val="00B40D6F"/>
    <w:rsid w:val="00B44D69"/>
    <w:rsid w:val="00B50152"/>
    <w:rsid w:val="00B61A55"/>
    <w:rsid w:val="00B66668"/>
    <w:rsid w:val="00B66A13"/>
    <w:rsid w:val="00B719B1"/>
    <w:rsid w:val="00B7396A"/>
    <w:rsid w:val="00B76A6A"/>
    <w:rsid w:val="00B80E2D"/>
    <w:rsid w:val="00B82C9F"/>
    <w:rsid w:val="00B8653D"/>
    <w:rsid w:val="00B86E15"/>
    <w:rsid w:val="00B935A3"/>
    <w:rsid w:val="00B93752"/>
    <w:rsid w:val="00BA0810"/>
    <w:rsid w:val="00BA095C"/>
    <w:rsid w:val="00BA36EC"/>
    <w:rsid w:val="00BA7412"/>
    <w:rsid w:val="00BB12C1"/>
    <w:rsid w:val="00BB13F7"/>
    <w:rsid w:val="00BB6593"/>
    <w:rsid w:val="00BC4F1D"/>
    <w:rsid w:val="00BD54AE"/>
    <w:rsid w:val="00BD6682"/>
    <w:rsid w:val="00BE2EDA"/>
    <w:rsid w:val="00BF05BF"/>
    <w:rsid w:val="00BF35E1"/>
    <w:rsid w:val="00BF50F8"/>
    <w:rsid w:val="00BF532B"/>
    <w:rsid w:val="00BF759A"/>
    <w:rsid w:val="00C008F4"/>
    <w:rsid w:val="00C20D37"/>
    <w:rsid w:val="00C27640"/>
    <w:rsid w:val="00C360DE"/>
    <w:rsid w:val="00C41B3D"/>
    <w:rsid w:val="00C42B43"/>
    <w:rsid w:val="00C470C4"/>
    <w:rsid w:val="00C50428"/>
    <w:rsid w:val="00C5088B"/>
    <w:rsid w:val="00C66F7F"/>
    <w:rsid w:val="00C7303E"/>
    <w:rsid w:val="00C73BE4"/>
    <w:rsid w:val="00C767DE"/>
    <w:rsid w:val="00C80584"/>
    <w:rsid w:val="00C9152F"/>
    <w:rsid w:val="00C94639"/>
    <w:rsid w:val="00CB03AB"/>
    <w:rsid w:val="00CB4D45"/>
    <w:rsid w:val="00CB64DB"/>
    <w:rsid w:val="00CC7151"/>
    <w:rsid w:val="00CD2B3D"/>
    <w:rsid w:val="00CD3ADA"/>
    <w:rsid w:val="00CD598B"/>
    <w:rsid w:val="00CD63F9"/>
    <w:rsid w:val="00CD79A3"/>
    <w:rsid w:val="00CE43DE"/>
    <w:rsid w:val="00CE793D"/>
    <w:rsid w:val="00CF1549"/>
    <w:rsid w:val="00D07D17"/>
    <w:rsid w:val="00D14E1D"/>
    <w:rsid w:val="00D165C6"/>
    <w:rsid w:val="00D202BA"/>
    <w:rsid w:val="00D3505F"/>
    <w:rsid w:val="00D43383"/>
    <w:rsid w:val="00D444FD"/>
    <w:rsid w:val="00D4640D"/>
    <w:rsid w:val="00D4760A"/>
    <w:rsid w:val="00D50495"/>
    <w:rsid w:val="00D574CA"/>
    <w:rsid w:val="00D62080"/>
    <w:rsid w:val="00D65442"/>
    <w:rsid w:val="00D663C7"/>
    <w:rsid w:val="00D70379"/>
    <w:rsid w:val="00D70F4C"/>
    <w:rsid w:val="00D833BA"/>
    <w:rsid w:val="00D87EA0"/>
    <w:rsid w:val="00D92E60"/>
    <w:rsid w:val="00DB7FC4"/>
    <w:rsid w:val="00DD3DC9"/>
    <w:rsid w:val="00DE0AC9"/>
    <w:rsid w:val="00DE7736"/>
    <w:rsid w:val="00DF191F"/>
    <w:rsid w:val="00DF6341"/>
    <w:rsid w:val="00E04D22"/>
    <w:rsid w:val="00E11E17"/>
    <w:rsid w:val="00E12E4E"/>
    <w:rsid w:val="00E275F9"/>
    <w:rsid w:val="00E27B93"/>
    <w:rsid w:val="00E32715"/>
    <w:rsid w:val="00E44B91"/>
    <w:rsid w:val="00E517B6"/>
    <w:rsid w:val="00E5473B"/>
    <w:rsid w:val="00E64136"/>
    <w:rsid w:val="00E64594"/>
    <w:rsid w:val="00E6781C"/>
    <w:rsid w:val="00E756E0"/>
    <w:rsid w:val="00E767A6"/>
    <w:rsid w:val="00E84D0F"/>
    <w:rsid w:val="00E92833"/>
    <w:rsid w:val="00EA0428"/>
    <w:rsid w:val="00EB1BA2"/>
    <w:rsid w:val="00EC343F"/>
    <w:rsid w:val="00ED6D3C"/>
    <w:rsid w:val="00EE675E"/>
    <w:rsid w:val="00EE7445"/>
    <w:rsid w:val="00EF607D"/>
    <w:rsid w:val="00F11E08"/>
    <w:rsid w:val="00F2260E"/>
    <w:rsid w:val="00F234E3"/>
    <w:rsid w:val="00F24EC1"/>
    <w:rsid w:val="00F37A95"/>
    <w:rsid w:val="00F51443"/>
    <w:rsid w:val="00F523F8"/>
    <w:rsid w:val="00F57613"/>
    <w:rsid w:val="00F61466"/>
    <w:rsid w:val="00F65722"/>
    <w:rsid w:val="00F7000A"/>
    <w:rsid w:val="00F74F69"/>
    <w:rsid w:val="00F77D3F"/>
    <w:rsid w:val="00F81AC6"/>
    <w:rsid w:val="00F85E8F"/>
    <w:rsid w:val="00F9734D"/>
    <w:rsid w:val="00FA0039"/>
    <w:rsid w:val="00FB2A53"/>
    <w:rsid w:val="00FC2AAF"/>
    <w:rsid w:val="00FC374D"/>
    <w:rsid w:val="00FC7A9B"/>
    <w:rsid w:val="00FD54AD"/>
    <w:rsid w:val="00FD70AA"/>
    <w:rsid w:val="00FF05AA"/>
    <w:rsid w:val="00FF59C2"/>
    <w:rsid w:val="00FF69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50024C"/>
  <w15:docId w15:val="{83AB824D-B41F-4D87-9644-ED00FDB47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3347A"/>
    <w:pPr>
      <w:widowControl w:val="0"/>
      <w:jc w:val="both"/>
    </w:pPr>
    <w:rPr>
      <w:kern w:val="2"/>
      <w:sz w:val="21"/>
    </w:rPr>
  </w:style>
  <w:style w:type="paragraph" w:styleId="1">
    <w:name w:val="heading 1"/>
    <w:basedOn w:val="a"/>
    <w:next w:val="a"/>
    <w:qFormat/>
    <w:rsid w:val="0003347A"/>
    <w:pPr>
      <w:keepNext/>
      <w:keepLines/>
      <w:spacing w:before="340" w:after="330" w:line="578" w:lineRule="auto"/>
      <w:outlineLvl w:val="0"/>
    </w:pPr>
    <w:rPr>
      <w:b/>
      <w:bCs/>
      <w:kern w:val="44"/>
      <w:sz w:val="44"/>
      <w:szCs w:val="44"/>
    </w:rPr>
  </w:style>
  <w:style w:type="paragraph" w:styleId="3">
    <w:name w:val="heading 3"/>
    <w:basedOn w:val="a"/>
    <w:next w:val="a"/>
    <w:link w:val="30"/>
    <w:uiPriority w:val="9"/>
    <w:semiHidden/>
    <w:unhideWhenUsed/>
    <w:qFormat/>
    <w:rsid w:val="0027333B"/>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rsid w:val="0003347A"/>
  </w:style>
  <w:style w:type="character" w:customStyle="1" w:styleId="a4">
    <w:name w:val="页脚 字符"/>
    <w:link w:val="a5"/>
    <w:uiPriority w:val="99"/>
    <w:rsid w:val="0003347A"/>
    <w:rPr>
      <w:kern w:val="2"/>
      <w:sz w:val="18"/>
      <w:szCs w:val="18"/>
    </w:rPr>
  </w:style>
  <w:style w:type="character" w:customStyle="1" w:styleId="a6">
    <w:name w:val="页眉 字符"/>
    <w:link w:val="a7"/>
    <w:rsid w:val="0003347A"/>
    <w:rPr>
      <w:kern w:val="2"/>
      <w:sz w:val="18"/>
      <w:szCs w:val="18"/>
    </w:rPr>
  </w:style>
  <w:style w:type="character" w:customStyle="1" w:styleId="a8">
    <w:name w:val="批注框文本 字符"/>
    <w:link w:val="a9"/>
    <w:uiPriority w:val="99"/>
    <w:rsid w:val="0003347A"/>
    <w:rPr>
      <w:kern w:val="2"/>
      <w:sz w:val="18"/>
      <w:szCs w:val="18"/>
    </w:rPr>
  </w:style>
  <w:style w:type="character" w:customStyle="1" w:styleId="MTDisplayEquationCharChar">
    <w:name w:val="MTDisplayEquation Char Char"/>
    <w:link w:val="MTDisplayEquation"/>
    <w:rsid w:val="0003347A"/>
    <w:rPr>
      <w:kern w:val="2"/>
      <w:sz w:val="24"/>
      <w:szCs w:val="24"/>
    </w:rPr>
  </w:style>
  <w:style w:type="paragraph" w:styleId="aa">
    <w:name w:val="Body Text Indent"/>
    <w:basedOn w:val="a"/>
    <w:rsid w:val="0003347A"/>
    <w:pPr>
      <w:ind w:left="720" w:firstLine="420"/>
    </w:pPr>
  </w:style>
  <w:style w:type="paragraph" w:styleId="31">
    <w:name w:val="Body Text Indent 3"/>
    <w:basedOn w:val="a"/>
    <w:rsid w:val="0003347A"/>
    <w:pPr>
      <w:tabs>
        <w:tab w:val="left" w:pos="720"/>
      </w:tabs>
      <w:spacing w:line="276" w:lineRule="auto"/>
      <w:ind w:right="28" w:firstLine="420"/>
    </w:pPr>
    <w:rPr>
      <w:sz w:val="20"/>
    </w:rPr>
  </w:style>
  <w:style w:type="paragraph" w:styleId="a7">
    <w:name w:val="header"/>
    <w:basedOn w:val="a"/>
    <w:link w:val="a6"/>
    <w:rsid w:val="0003347A"/>
    <w:pPr>
      <w:pBdr>
        <w:bottom w:val="single" w:sz="6" w:space="1" w:color="auto"/>
      </w:pBdr>
      <w:tabs>
        <w:tab w:val="center" w:pos="4153"/>
        <w:tab w:val="right" w:pos="8306"/>
      </w:tabs>
      <w:snapToGrid w:val="0"/>
      <w:jc w:val="center"/>
    </w:pPr>
    <w:rPr>
      <w:sz w:val="18"/>
      <w:szCs w:val="18"/>
    </w:rPr>
  </w:style>
  <w:style w:type="paragraph" w:styleId="ab">
    <w:name w:val="Document Map"/>
    <w:basedOn w:val="a"/>
    <w:rsid w:val="0003347A"/>
    <w:pPr>
      <w:shd w:val="clear" w:color="auto" w:fill="000080"/>
    </w:pPr>
  </w:style>
  <w:style w:type="paragraph" w:styleId="2">
    <w:name w:val="Body Text Indent 2"/>
    <w:basedOn w:val="a"/>
    <w:rsid w:val="0003347A"/>
    <w:pPr>
      <w:tabs>
        <w:tab w:val="left" w:pos="720"/>
      </w:tabs>
      <w:spacing w:line="276" w:lineRule="auto"/>
      <w:ind w:right="28" w:firstLine="397"/>
    </w:pPr>
    <w:rPr>
      <w:sz w:val="20"/>
    </w:rPr>
  </w:style>
  <w:style w:type="paragraph" w:styleId="a5">
    <w:name w:val="footer"/>
    <w:basedOn w:val="a"/>
    <w:link w:val="a4"/>
    <w:uiPriority w:val="99"/>
    <w:rsid w:val="0003347A"/>
    <w:pPr>
      <w:tabs>
        <w:tab w:val="center" w:pos="4153"/>
        <w:tab w:val="right" w:pos="8306"/>
      </w:tabs>
      <w:snapToGrid w:val="0"/>
      <w:jc w:val="left"/>
    </w:pPr>
    <w:rPr>
      <w:sz w:val="18"/>
      <w:szCs w:val="18"/>
    </w:rPr>
  </w:style>
  <w:style w:type="paragraph" w:styleId="a9">
    <w:name w:val="Balloon Text"/>
    <w:basedOn w:val="a"/>
    <w:link w:val="a8"/>
    <w:uiPriority w:val="99"/>
    <w:rsid w:val="0003347A"/>
    <w:rPr>
      <w:sz w:val="18"/>
      <w:szCs w:val="18"/>
    </w:rPr>
  </w:style>
  <w:style w:type="paragraph" w:customStyle="1" w:styleId="MTDisplayEquation">
    <w:name w:val="MTDisplayEquation"/>
    <w:basedOn w:val="a"/>
    <w:next w:val="a"/>
    <w:link w:val="MTDisplayEquationCharChar"/>
    <w:rsid w:val="0003347A"/>
    <w:pPr>
      <w:tabs>
        <w:tab w:val="center" w:pos="4600"/>
        <w:tab w:val="right" w:pos="9080"/>
      </w:tabs>
      <w:snapToGrid w:val="0"/>
      <w:spacing w:line="360" w:lineRule="auto"/>
      <w:ind w:left="142" w:right="28" w:firstLineChars="236" w:firstLine="566"/>
    </w:pPr>
    <w:rPr>
      <w:sz w:val="24"/>
      <w:szCs w:val="24"/>
    </w:rPr>
  </w:style>
  <w:style w:type="paragraph" w:styleId="ac">
    <w:name w:val="caption"/>
    <w:basedOn w:val="a"/>
    <w:next w:val="a"/>
    <w:uiPriority w:val="35"/>
    <w:unhideWhenUsed/>
    <w:qFormat/>
    <w:rsid w:val="00E44B91"/>
    <w:rPr>
      <w:rFonts w:asciiTheme="majorHAnsi" w:eastAsia="黑体" w:hAnsiTheme="majorHAnsi" w:cstheme="majorBidi"/>
      <w:sz w:val="20"/>
    </w:rPr>
  </w:style>
  <w:style w:type="table" w:styleId="ad">
    <w:name w:val="Table Grid"/>
    <w:basedOn w:val="a1"/>
    <w:uiPriority w:val="39"/>
    <w:rsid w:val="00450F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
    <w:name w:val="正文文本缩进1"/>
    <w:basedOn w:val="a"/>
    <w:rsid w:val="008D7E48"/>
    <w:pPr>
      <w:spacing w:line="360" w:lineRule="auto"/>
      <w:ind w:left="359" w:firstLine="435"/>
    </w:pPr>
    <w:rPr>
      <w:szCs w:val="24"/>
    </w:rPr>
  </w:style>
  <w:style w:type="character" w:styleId="ae">
    <w:name w:val="Placeholder Text"/>
    <w:basedOn w:val="a0"/>
    <w:uiPriority w:val="99"/>
    <w:semiHidden/>
    <w:rsid w:val="00E275F9"/>
    <w:rPr>
      <w:color w:val="808080"/>
    </w:rPr>
  </w:style>
  <w:style w:type="paragraph" w:styleId="af">
    <w:name w:val="List Paragraph"/>
    <w:basedOn w:val="a"/>
    <w:uiPriority w:val="34"/>
    <w:qFormat/>
    <w:rsid w:val="00FC374D"/>
    <w:pPr>
      <w:ind w:firstLineChars="200" w:firstLine="420"/>
    </w:pPr>
  </w:style>
  <w:style w:type="character" w:customStyle="1" w:styleId="MTDisplayEquationChar">
    <w:name w:val="MTDisplayEquation Char"/>
    <w:rsid w:val="00637126"/>
    <w:rPr>
      <w:kern w:val="2"/>
      <w:sz w:val="24"/>
      <w:szCs w:val="24"/>
    </w:rPr>
  </w:style>
  <w:style w:type="paragraph" w:styleId="af0">
    <w:name w:val="Plain Text"/>
    <w:basedOn w:val="a"/>
    <w:link w:val="af1"/>
    <w:rsid w:val="00637126"/>
    <w:rPr>
      <w:rFonts w:ascii="宋体" w:hAnsi="Courier New"/>
    </w:rPr>
  </w:style>
  <w:style w:type="character" w:customStyle="1" w:styleId="af1">
    <w:name w:val="纯文本 字符"/>
    <w:basedOn w:val="a0"/>
    <w:link w:val="af0"/>
    <w:rsid w:val="00637126"/>
    <w:rPr>
      <w:rFonts w:ascii="宋体" w:hAnsi="Courier New"/>
      <w:kern w:val="2"/>
      <w:sz w:val="21"/>
    </w:rPr>
  </w:style>
  <w:style w:type="paragraph" w:styleId="af2">
    <w:name w:val="Title"/>
    <w:basedOn w:val="a"/>
    <w:next w:val="a"/>
    <w:link w:val="af3"/>
    <w:qFormat/>
    <w:rsid w:val="00233E06"/>
    <w:pPr>
      <w:spacing w:before="240" w:after="60"/>
      <w:jc w:val="center"/>
      <w:outlineLvl w:val="0"/>
    </w:pPr>
    <w:rPr>
      <w:rFonts w:ascii="Cambria" w:hAnsi="Cambria"/>
      <w:b/>
      <w:bCs/>
      <w:sz w:val="32"/>
      <w:szCs w:val="32"/>
    </w:rPr>
  </w:style>
  <w:style w:type="character" w:customStyle="1" w:styleId="af3">
    <w:name w:val="标题 字符"/>
    <w:basedOn w:val="a0"/>
    <w:link w:val="af2"/>
    <w:rsid w:val="00233E06"/>
    <w:rPr>
      <w:rFonts w:ascii="Cambria" w:hAnsi="Cambria"/>
      <w:b/>
      <w:bCs/>
      <w:kern w:val="2"/>
      <w:sz w:val="32"/>
      <w:szCs w:val="32"/>
    </w:rPr>
  </w:style>
  <w:style w:type="table" w:customStyle="1" w:styleId="11">
    <w:name w:val="网格型1"/>
    <w:basedOn w:val="a1"/>
    <w:next w:val="ad"/>
    <w:rsid w:val="00506AAE"/>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
    <w:name w:val="网格型2"/>
    <w:basedOn w:val="a1"/>
    <w:next w:val="ad"/>
    <w:rsid w:val="00506AAE"/>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网格型3"/>
    <w:basedOn w:val="a1"/>
    <w:next w:val="ad"/>
    <w:rsid w:val="00506AAE"/>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d"/>
    <w:rsid w:val="00506AAE"/>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Body Text"/>
    <w:basedOn w:val="a"/>
    <w:link w:val="af5"/>
    <w:uiPriority w:val="1"/>
    <w:unhideWhenUsed/>
    <w:qFormat/>
    <w:rsid w:val="006C3EEB"/>
    <w:pPr>
      <w:spacing w:after="120"/>
    </w:pPr>
  </w:style>
  <w:style w:type="character" w:customStyle="1" w:styleId="af5">
    <w:name w:val="正文文本 字符"/>
    <w:basedOn w:val="a0"/>
    <w:link w:val="af4"/>
    <w:uiPriority w:val="99"/>
    <w:semiHidden/>
    <w:rsid w:val="006C3EEB"/>
    <w:rPr>
      <w:kern w:val="2"/>
      <w:sz w:val="21"/>
    </w:rPr>
  </w:style>
  <w:style w:type="paragraph" w:styleId="af6">
    <w:name w:val="Subtitle"/>
    <w:basedOn w:val="a"/>
    <w:next w:val="a"/>
    <w:link w:val="af7"/>
    <w:uiPriority w:val="11"/>
    <w:qFormat/>
    <w:rsid w:val="006C3EEB"/>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af7">
    <w:name w:val="副标题 字符"/>
    <w:basedOn w:val="a0"/>
    <w:link w:val="af6"/>
    <w:uiPriority w:val="11"/>
    <w:rsid w:val="006C3EEB"/>
    <w:rPr>
      <w:rFonts w:asciiTheme="minorHAnsi" w:eastAsiaTheme="minorEastAsia" w:hAnsiTheme="minorHAnsi" w:cstheme="minorBidi"/>
      <w:b/>
      <w:bCs/>
      <w:kern w:val="28"/>
      <w:sz w:val="32"/>
      <w:szCs w:val="32"/>
    </w:rPr>
  </w:style>
  <w:style w:type="paragraph" w:styleId="af8">
    <w:name w:val="No Spacing"/>
    <w:uiPriority w:val="1"/>
    <w:qFormat/>
    <w:rsid w:val="006C3EEB"/>
    <w:pPr>
      <w:widowControl w:val="0"/>
      <w:jc w:val="both"/>
    </w:pPr>
    <w:rPr>
      <w:kern w:val="2"/>
      <w:sz w:val="21"/>
    </w:rPr>
  </w:style>
  <w:style w:type="character" w:customStyle="1" w:styleId="fontstyle01">
    <w:name w:val="fontstyle01"/>
    <w:basedOn w:val="a0"/>
    <w:rsid w:val="009A2600"/>
    <w:rPr>
      <w:rFonts w:ascii="宋体" w:eastAsia="宋体" w:hAnsi="宋体" w:hint="eastAsia"/>
      <w:b w:val="0"/>
      <w:bCs w:val="0"/>
      <w:i w:val="0"/>
      <w:iCs w:val="0"/>
      <w:color w:val="000000"/>
      <w:sz w:val="22"/>
      <w:szCs w:val="22"/>
    </w:rPr>
  </w:style>
  <w:style w:type="character" w:customStyle="1" w:styleId="fontstyle11">
    <w:name w:val="fontstyle11"/>
    <w:basedOn w:val="a0"/>
    <w:rsid w:val="009A2600"/>
    <w:rPr>
      <w:rFonts w:ascii="TimesNewRomanPSMT" w:hAnsi="TimesNewRomanPSMT" w:hint="default"/>
      <w:b w:val="0"/>
      <w:bCs w:val="0"/>
      <w:i w:val="0"/>
      <w:iCs w:val="0"/>
      <w:color w:val="000000"/>
      <w:sz w:val="22"/>
      <w:szCs w:val="22"/>
    </w:rPr>
  </w:style>
  <w:style w:type="table" w:customStyle="1" w:styleId="TableNormal">
    <w:name w:val="Table Normal"/>
    <w:uiPriority w:val="2"/>
    <w:semiHidden/>
    <w:unhideWhenUsed/>
    <w:qFormat/>
    <w:rsid w:val="00370267"/>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471C73"/>
    <w:pPr>
      <w:autoSpaceDE w:val="0"/>
      <w:autoSpaceDN w:val="0"/>
      <w:spacing w:before="20"/>
      <w:jc w:val="center"/>
    </w:pPr>
    <w:rPr>
      <w:rFonts w:eastAsia="Times New Roman"/>
      <w:kern w:val="0"/>
      <w:sz w:val="22"/>
      <w:szCs w:val="22"/>
    </w:rPr>
  </w:style>
  <w:style w:type="character" w:styleId="af9">
    <w:name w:val="Strong"/>
    <w:basedOn w:val="a0"/>
    <w:uiPriority w:val="22"/>
    <w:qFormat/>
    <w:rsid w:val="00825354"/>
    <w:rPr>
      <w:b/>
      <w:bCs/>
    </w:rPr>
  </w:style>
  <w:style w:type="character" w:customStyle="1" w:styleId="30">
    <w:name w:val="标题 3 字符"/>
    <w:basedOn w:val="a0"/>
    <w:link w:val="3"/>
    <w:uiPriority w:val="9"/>
    <w:semiHidden/>
    <w:rsid w:val="0027333B"/>
    <w:rPr>
      <w:b/>
      <w:bCs/>
      <w:kern w:val="2"/>
      <w:sz w:val="32"/>
      <w:szCs w:val="32"/>
    </w:rPr>
  </w:style>
  <w:style w:type="paragraph" w:styleId="afa">
    <w:name w:val="Normal (Web)"/>
    <w:basedOn w:val="a"/>
    <w:uiPriority w:val="99"/>
    <w:semiHidden/>
    <w:unhideWhenUsed/>
    <w:rsid w:val="008A7DD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99816">
      <w:bodyDiv w:val="1"/>
      <w:marLeft w:val="0"/>
      <w:marRight w:val="0"/>
      <w:marTop w:val="0"/>
      <w:marBottom w:val="0"/>
      <w:divBdr>
        <w:top w:val="none" w:sz="0" w:space="0" w:color="auto"/>
        <w:left w:val="none" w:sz="0" w:space="0" w:color="auto"/>
        <w:bottom w:val="none" w:sz="0" w:space="0" w:color="auto"/>
        <w:right w:val="none" w:sz="0" w:space="0" w:color="auto"/>
      </w:divBdr>
    </w:div>
    <w:div w:id="280502856">
      <w:bodyDiv w:val="1"/>
      <w:marLeft w:val="0"/>
      <w:marRight w:val="0"/>
      <w:marTop w:val="0"/>
      <w:marBottom w:val="0"/>
      <w:divBdr>
        <w:top w:val="none" w:sz="0" w:space="0" w:color="auto"/>
        <w:left w:val="none" w:sz="0" w:space="0" w:color="auto"/>
        <w:bottom w:val="none" w:sz="0" w:space="0" w:color="auto"/>
        <w:right w:val="none" w:sz="0" w:space="0" w:color="auto"/>
      </w:divBdr>
    </w:div>
    <w:div w:id="475414273">
      <w:bodyDiv w:val="1"/>
      <w:marLeft w:val="0"/>
      <w:marRight w:val="0"/>
      <w:marTop w:val="0"/>
      <w:marBottom w:val="0"/>
      <w:divBdr>
        <w:top w:val="none" w:sz="0" w:space="0" w:color="auto"/>
        <w:left w:val="none" w:sz="0" w:space="0" w:color="auto"/>
        <w:bottom w:val="none" w:sz="0" w:space="0" w:color="auto"/>
        <w:right w:val="none" w:sz="0" w:space="0" w:color="auto"/>
      </w:divBdr>
    </w:div>
    <w:div w:id="567806274">
      <w:bodyDiv w:val="1"/>
      <w:marLeft w:val="0"/>
      <w:marRight w:val="0"/>
      <w:marTop w:val="0"/>
      <w:marBottom w:val="0"/>
      <w:divBdr>
        <w:top w:val="none" w:sz="0" w:space="0" w:color="auto"/>
        <w:left w:val="none" w:sz="0" w:space="0" w:color="auto"/>
        <w:bottom w:val="none" w:sz="0" w:space="0" w:color="auto"/>
        <w:right w:val="none" w:sz="0" w:space="0" w:color="auto"/>
      </w:divBdr>
    </w:div>
    <w:div w:id="675041159">
      <w:bodyDiv w:val="1"/>
      <w:marLeft w:val="0"/>
      <w:marRight w:val="0"/>
      <w:marTop w:val="0"/>
      <w:marBottom w:val="0"/>
      <w:divBdr>
        <w:top w:val="none" w:sz="0" w:space="0" w:color="auto"/>
        <w:left w:val="none" w:sz="0" w:space="0" w:color="auto"/>
        <w:bottom w:val="none" w:sz="0" w:space="0" w:color="auto"/>
        <w:right w:val="none" w:sz="0" w:space="0" w:color="auto"/>
      </w:divBdr>
    </w:div>
    <w:div w:id="829562379">
      <w:bodyDiv w:val="1"/>
      <w:marLeft w:val="0"/>
      <w:marRight w:val="0"/>
      <w:marTop w:val="0"/>
      <w:marBottom w:val="0"/>
      <w:divBdr>
        <w:top w:val="none" w:sz="0" w:space="0" w:color="auto"/>
        <w:left w:val="none" w:sz="0" w:space="0" w:color="auto"/>
        <w:bottom w:val="none" w:sz="0" w:space="0" w:color="auto"/>
        <w:right w:val="none" w:sz="0" w:space="0" w:color="auto"/>
      </w:divBdr>
    </w:div>
    <w:div w:id="1032658386">
      <w:bodyDiv w:val="1"/>
      <w:marLeft w:val="0"/>
      <w:marRight w:val="0"/>
      <w:marTop w:val="0"/>
      <w:marBottom w:val="0"/>
      <w:divBdr>
        <w:top w:val="none" w:sz="0" w:space="0" w:color="auto"/>
        <w:left w:val="none" w:sz="0" w:space="0" w:color="auto"/>
        <w:bottom w:val="none" w:sz="0" w:space="0" w:color="auto"/>
        <w:right w:val="none" w:sz="0" w:space="0" w:color="auto"/>
      </w:divBdr>
    </w:div>
    <w:div w:id="1225410416">
      <w:bodyDiv w:val="1"/>
      <w:marLeft w:val="0"/>
      <w:marRight w:val="0"/>
      <w:marTop w:val="0"/>
      <w:marBottom w:val="0"/>
      <w:divBdr>
        <w:top w:val="none" w:sz="0" w:space="0" w:color="auto"/>
        <w:left w:val="none" w:sz="0" w:space="0" w:color="auto"/>
        <w:bottom w:val="none" w:sz="0" w:space="0" w:color="auto"/>
        <w:right w:val="none" w:sz="0" w:space="0" w:color="auto"/>
      </w:divBdr>
    </w:div>
    <w:div w:id="1410467492">
      <w:bodyDiv w:val="1"/>
      <w:marLeft w:val="0"/>
      <w:marRight w:val="0"/>
      <w:marTop w:val="0"/>
      <w:marBottom w:val="0"/>
      <w:divBdr>
        <w:top w:val="none" w:sz="0" w:space="0" w:color="auto"/>
        <w:left w:val="none" w:sz="0" w:space="0" w:color="auto"/>
        <w:bottom w:val="none" w:sz="0" w:space="0" w:color="auto"/>
        <w:right w:val="none" w:sz="0" w:space="0" w:color="auto"/>
      </w:divBdr>
    </w:div>
    <w:div w:id="1466073062">
      <w:bodyDiv w:val="1"/>
      <w:marLeft w:val="0"/>
      <w:marRight w:val="0"/>
      <w:marTop w:val="0"/>
      <w:marBottom w:val="0"/>
      <w:divBdr>
        <w:top w:val="none" w:sz="0" w:space="0" w:color="auto"/>
        <w:left w:val="none" w:sz="0" w:space="0" w:color="auto"/>
        <w:bottom w:val="none" w:sz="0" w:space="0" w:color="auto"/>
        <w:right w:val="none" w:sz="0" w:space="0" w:color="auto"/>
      </w:divBdr>
    </w:div>
    <w:div w:id="1483695954">
      <w:bodyDiv w:val="1"/>
      <w:marLeft w:val="0"/>
      <w:marRight w:val="0"/>
      <w:marTop w:val="0"/>
      <w:marBottom w:val="0"/>
      <w:divBdr>
        <w:top w:val="none" w:sz="0" w:space="0" w:color="auto"/>
        <w:left w:val="none" w:sz="0" w:space="0" w:color="auto"/>
        <w:bottom w:val="none" w:sz="0" w:space="0" w:color="auto"/>
        <w:right w:val="none" w:sz="0" w:space="0" w:color="auto"/>
      </w:divBdr>
    </w:div>
    <w:div w:id="1511330362">
      <w:bodyDiv w:val="1"/>
      <w:marLeft w:val="0"/>
      <w:marRight w:val="0"/>
      <w:marTop w:val="0"/>
      <w:marBottom w:val="0"/>
      <w:divBdr>
        <w:top w:val="none" w:sz="0" w:space="0" w:color="auto"/>
        <w:left w:val="none" w:sz="0" w:space="0" w:color="auto"/>
        <w:bottom w:val="none" w:sz="0" w:space="0" w:color="auto"/>
        <w:right w:val="none" w:sz="0" w:space="0" w:color="auto"/>
      </w:divBdr>
    </w:div>
    <w:div w:id="1551914638">
      <w:bodyDiv w:val="1"/>
      <w:marLeft w:val="0"/>
      <w:marRight w:val="0"/>
      <w:marTop w:val="0"/>
      <w:marBottom w:val="0"/>
      <w:divBdr>
        <w:top w:val="none" w:sz="0" w:space="0" w:color="auto"/>
        <w:left w:val="none" w:sz="0" w:space="0" w:color="auto"/>
        <w:bottom w:val="none" w:sz="0" w:space="0" w:color="auto"/>
        <w:right w:val="none" w:sz="0" w:space="0" w:color="auto"/>
      </w:divBdr>
    </w:div>
    <w:div w:id="1728913456">
      <w:bodyDiv w:val="1"/>
      <w:marLeft w:val="0"/>
      <w:marRight w:val="0"/>
      <w:marTop w:val="0"/>
      <w:marBottom w:val="0"/>
      <w:divBdr>
        <w:top w:val="none" w:sz="0" w:space="0" w:color="auto"/>
        <w:left w:val="none" w:sz="0" w:space="0" w:color="auto"/>
        <w:bottom w:val="none" w:sz="0" w:space="0" w:color="auto"/>
        <w:right w:val="none" w:sz="0" w:space="0" w:color="auto"/>
      </w:divBdr>
    </w:div>
    <w:div w:id="1897280722">
      <w:bodyDiv w:val="1"/>
      <w:marLeft w:val="0"/>
      <w:marRight w:val="0"/>
      <w:marTop w:val="0"/>
      <w:marBottom w:val="0"/>
      <w:divBdr>
        <w:top w:val="none" w:sz="0" w:space="0" w:color="auto"/>
        <w:left w:val="none" w:sz="0" w:space="0" w:color="auto"/>
        <w:bottom w:val="none" w:sz="0" w:space="0" w:color="auto"/>
        <w:right w:val="none" w:sz="0" w:space="0" w:color="auto"/>
      </w:divBdr>
    </w:div>
    <w:div w:id="2088842275">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98AF136-FC43-4D42-BE5F-D0A29741AF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11</Pages>
  <Words>717</Words>
  <Characters>4089</Characters>
  <Application>Microsoft Office Word</Application>
  <DocSecurity>0</DocSecurity>
  <PresentationFormat/>
  <Lines>34</Lines>
  <Paragraphs>9</Paragraphs>
  <Slides>0</Slides>
  <Notes>0</Notes>
  <HiddenSlides>0</HiddenSlides>
  <MMClips>0</MMClips>
  <ScaleCrop>false</ScaleCrop>
  <Company>zhgs</Company>
  <LinksUpToDate>false</LinksUpToDate>
  <CharactersWithSpaces>4797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实验讲义</dc:title>
  <dc:creator>wei</dc:creator>
  <cp:lastModifiedBy>殊行 徐</cp:lastModifiedBy>
  <cp:revision>24</cp:revision>
  <cp:lastPrinted>2026-06-02T10:11:00Z</cp:lastPrinted>
  <dcterms:created xsi:type="dcterms:W3CDTF">2026-06-02T10:11:00Z</dcterms:created>
  <dcterms:modified xsi:type="dcterms:W3CDTF">2026-06-02T13:50:00Z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2052-8.1.0.3238</vt:lpwstr>
  </property>
</Properties>
</file>