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C8C0" w14:textId="77777777" w:rsidR="004651F1" w:rsidRDefault="004651F1" w:rsidP="00B41324"/>
    <w:p w14:paraId="48504664" w14:textId="77777777" w:rsidR="004651F1" w:rsidRDefault="004651F1" w:rsidP="00B41324">
      <w:pPr>
        <w:jc w:val="center"/>
        <w:rPr>
          <w:rFonts w:ascii="微软雅黑" w:eastAsia="微软雅黑" w:hAnsi="微软雅黑" w:cs="微软雅黑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》课程实验报告</w:t>
      </w:r>
    </w:p>
    <w:p w14:paraId="4AA93F99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59F99F2E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</w:p>
    <w:p w14:paraId="585C964E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72FF0C12" w14:textId="77777777" w:rsidR="004651F1" w:rsidRDefault="004651F1" w:rsidP="003F69B8">
      <w:pPr>
        <w:jc w:val="center"/>
        <w:rPr>
          <w:rFonts w:ascii="Cambria Math" w:eastAsia="楷体" w:hAnsi="Cambria Math" w:cs="楷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44E5818D" w14:textId="3DD78906" w:rsidR="00396B5E" w:rsidRPr="00B41324" w:rsidRDefault="00396B5E" w:rsidP="00396B5E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Cambria Math" w:eastAsia="楷体" w:hAnsi="Cambria Math" w:cs="楷体" w:hint="eastAsia"/>
          <w:sz w:val="24"/>
          <w:szCs w:val="24"/>
        </w:rPr>
        <w:t>合作人姓名（学号）：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         </w:t>
      </w:r>
      <w:r>
        <w:rPr>
          <w:rFonts w:ascii="Cambria Math" w:eastAsia="楷体" w:hAnsi="Cambria Math" w:cs="楷体" w:hint="eastAsia"/>
          <w:sz w:val="24"/>
          <w:szCs w:val="24"/>
        </w:rPr>
        <w:t>（</w:t>
      </w:r>
      <w:r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>
        <w:rPr>
          <w:rFonts w:ascii="Cambria Math" w:eastAsia="楷体" w:hAnsi="Cambria Math" w:cs="楷体" w:hint="eastAsia"/>
          <w:sz w:val="24"/>
          <w:szCs w:val="24"/>
        </w:rPr>
        <w:t>）</w:t>
      </w:r>
    </w:p>
    <w:p w14:paraId="3D7EF14C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49FBB3AB" w14:textId="77777777" w:rsidR="003C3D01" w:rsidRPr="003C3D01" w:rsidRDefault="004651F1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 w:rsidRPr="00AC7EC9">
        <w:rPr>
          <w:rFonts w:ascii="Cambria Math" w:eastAsia="楷体" w:hAnsi="Cambria Math" w:cs="楷体"/>
          <w:sz w:val="24"/>
          <w:szCs w:val="24"/>
        </w:rPr>
        <w:t>年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下午</w:t>
      </w:r>
    </w:p>
    <w:p w14:paraId="582896C3" w14:textId="16281E8E" w:rsidR="004651F1" w:rsidRDefault="00CA0DF6" w:rsidP="00B41324">
      <w:pPr>
        <w:jc w:val="left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11A54CA" wp14:editId="722F2840">
                <wp:simplePos x="0" y="0"/>
                <wp:positionH relativeFrom="column">
                  <wp:posOffset>-400050</wp:posOffset>
                </wp:positionH>
                <wp:positionV relativeFrom="paragraph">
                  <wp:posOffset>254634</wp:posOffset>
                </wp:positionV>
                <wp:extent cx="6065520" cy="0"/>
                <wp:effectExtent l="0" t="0" r="0" b="0"/>
                <wp:wrapNone/>
                <wp:docPr id="12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65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8D8C6" id="直接连接符 3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" strokecolor="black [3200]" strokeweight=".5pt">
                <v:stroke joinstyle="miter"/>
                <o:lock v:ext="edit" shapetype="f"/>
              </v:line>
            </w:pict>
          </mc:Fallback>
        </mc:AlternateContent>
      </w:r>
    </w:p>
    <w:p w14:paraId="282CA968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546BCA34" w14:textId="77777777" w:rsidR="004651F1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r w:rsidR="00413972">
        <w:rPr>
          <w:rFonts w:ascii="黑体" w:eastAsia="黑体" w:hAnsi="黑体" w:hint="eastAsia"/>
          <w:sz w:val="28"/>
          <w:szCs w:val="28"/>
        </w:rPr>
        <w:t>四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 w:rsidR="00C83588" w:rsidRPr="00C83588">
        <w:rPr>
          <w:rFonts w:ascii="黑体" w:eastAsia="黑体" w:hAnsi="黑体" w:hint="eastAsia"/>
          <w:sz w:val="28"/>
          <w:szCs w:val="28"/>
        </w:rPr>
        <w:t>差动与仪表放大电路</w:t>
      </w:r>
    </w:p>
    <w:p w14:paraId="46391B69" w14:textId="77777777" w:rsidR="003F69B8" w:rsidRDefault="003F69B8" w:rsidP="00EB22A6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7DD61EA" w14:textId="77777777" w:rsidR="00AD5E5F" w:rsidRPr="00C725E8" w:rsidRDefault="003F69B8" w:rsidP="00EB22A6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一、</w:t>
      </w:r>
      <w:r w:rsidR="00AD5E5F" w:rsidRPr="00C725E8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实验目的</w:t>
      </w:r>
    </w:p>
    <w:p w14:paraId="23020E86" w14:textId="77777777" w:rsidR="008833AE" w:rsidRPr="008833AE" w:rsidRDefault="008833AE" w:rsidP="008833AE">
      <w:pPr>
        <w:spacing w:line="312" w:lineRule="auto"/>
        <w:ind w:left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1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．熟悉差动放大器工作原理。</w:t>
      </w:r>
    </w:p>
    <w:p w14:paraId="20F3ED38" w14:textId="77777777" w:rsidR="008833AE" w:rsidRPr="008833AE" w:rsidRDefault="008833AE" w:rsidP="008833AE">
      <w:pPr>
        <w:spacing w:line="312" w:lineRule="auto"/>
        <w:ind w:left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2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．掌握差动放大器的基本测试方法。</w:t>
      </w:r>
    </w:p>
    <w:p w14:paraId="48E03C35" w14:textId="77777777" w:rsidR="00913C46" w:rsidRDefault="008833AE" w:rsidP="008833AE">
      <w:pPr>
        <w:spacing w:line="312" w:lineRule="auto"/>
        <w:ind w:left="420"/>
        <w:rPr>
          <w:rFonts w:ascii="Times New Roman" w:cs="Times New Roman"/>
          <w:sz w:val="22"/>
        </w:rPr>
      </w:pP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3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．了解仪</w:t>
      </w:r>
      <w:r w:rsidR="00661FE8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表</w:t>
      </w:r>
      <w:r w:rsidRPr="008833AE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放大器的电路结构。</w:t>
      </w:r>
    </w:p>
    <w:p w14:paraId="5D72A64D" w14:textId="77777777" w:rsidR="003F69B8" w:rsidRPr="006974DF" w:rsidRDefault="003F69B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94C6498" w14:textId="20D3D7E1" w:rsidR="00734629" w:rsidRPr="006974DF" w:rsidRDefault="00CA0DF6" w:rsidP="00EB22A6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二</w:t>
      </w:r>
      <w:r w:rsidR="0073462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="00734629"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实验内容</w:t>
      </w:r>
      <w:r w:rsidR="0073462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及数据处理</w:t>
      </w:r>
    </w:p>
    <w:p w14:paraId="52BBD117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实验电路如图</w:t>
      </w: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所示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A515033" w14:textId="573B311D" w:rsidR="00661FE8" w:rsidRDefault="00CA0DF6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C35182" wp14:editId="7BF73F10">
                <wp:simplePos x="0" y="0"/>
                <wp:positionH relativeFrom="column">
                  <wp:posOffset>1603375</wp:posOffset>
                </wp:positionH>
                <wp:positionV relativeFrom="paragraph">
                  <wp:posOffset>851535</wp:posOffset>
                </wp:positionV>
                <wp:extent cx="358775" cy="289560"/>
                <wp:effectExtent l="6350" t="1905" r="6350" b="3810"/>
                <wp:wrapNone/>
                <wp:docPr id="1831518360" name="Text Box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" cy="2895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2C7EB" w14:textId="77777777" w:rsidR="00156B8F" w:rsidRPr="00661FE8" w:rsidRDefault="00156B8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61FE8">
                              <w:rPr>
                                <w:rFonts w:ascii="Times New Roman" w:hAnsi="Times New Roman" w:cs="Times New Roman"/>
                              </w:rPr>
                              <w:t>b1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C35182" id="_x0000_t202" coordsize="21600,21600" o:spt="202" path="m,l,21600r21600,l21600,xe">
                <v:stroke joinstyle="miter"/>
                <v:path gradientshapeok="t" o:connecttype="rect"/>
              </v:shapetype>
              <v:shape id="Text Box 349" o:spid="_x0000_s1026" type="#_x0000_t202" style="position:absolute;left:0;text-align:left;margin-left:126.25pt;margin-top:67.05pt;width:28.25pt;height:22.8pt;z-index:2517002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" stroked="f">
                <v:fill opacity="0"/>
                <v:textbox style="mso-fit-shape-to-text:t">
                  <w:txbxContent>
                    <w:p w14:paraId="21A2C7EB" w14:textId="77777777" w:rsidR="00156B8F" w:rsidRPr="00661FE8" w:rsidRDefault="00156B8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61FE8">
                        <w:rPr>
                          <w:rFonts w:ascii="Times New Roman" w:hAnsi="Times New Roman" w:cs="Times New Roman"/>
                        </w:rPr>
                        <w:t>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1ACDE8" wp14:editId="2152AF18">
                <wp:simplePos x="0" y="0"/>
                <wp:positionH relativeFrom="column">
                  <wp:posOffset>3489325</wp:posOffset>
                </wp:positionH>
                <wp:positionV relativeFrom="paragraph">
                  <wp:posOffset>850265</wp:posOffset>
                </wp:positionV>
                <wp:extent cx="358775" cy="289560"/>
                <wp:effectExtent l="6350" t="8890" r="6350" b="6350"/>
                <wp:wrapNone/>
                <wp:docPr id="123761650" name="Text 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775" cy="2895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12EE6" w14:textId="77777777" w:rsidR="00156B8F" w:rsidRPr="00661FE8" w:rsidRDefault="00156B8F" w:rsidP="00661FE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61FE8"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1ACDE8" id="Text Box 350" o:spid="_x0000_s1027" type="#_x0000_t202" style="position:absolute;left:0;text-align:left;margin-left:274.75pt;margin-top:66.95pt;width:28.25pt;height:22.8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" stroked="f">
                <v:fill opacity="0"/>
                <v:textbox style="mso-fit-shape-to-text:t">
                  <w:txbxContent>
                    <w:p w14:paraId="2A912EE6" w14:textId="77777777" w:rsidR="00156B8F" w:rsidRPr="00661FE8" w:rsidRDefault="00156B8F" w:rsidP="00661FE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661FE8">
                        <w:rPr>
                          <w:rFonts w:ascii="Times New Roman" w:hAnsi="Times New Roman" w:cs="Times New Roman"/>
                        </w:rPr>
                        <w:t>b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5A036B" wp14:editId="0CA07F94">
                <wp:simplePos x="0" y="0"/>
                <wp:positionH relativeFrom="column">
                  <wp:posOffset>1726565</wp:posOffset>
                </wp:positionH>
                <wp:positionV relativeFrom="paragraph">
                  <wp:posOffset>2898775</wp:posOffset>
                </wp:positionV>
                <wp:extent cx="1985010" cy="316865"/>
                <wp:effectExtent l="0" t="0" r="0" b="0"/>
                <wp:wrapNone/>
                <wp:docPr id="2139414243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31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013081" w14:textId="77777777" w:rsidR="00156B8F" w:rsidRPr="004D2136" w:rsidRDefault="00156B8F" w:rsidP="00661FE8">
                            <w:pPr>
                              <w:ind w:firstLineChars="150" w:firstLine="270"/>
                              <w:rPr>
                                <w:sz w:val="18"/>
                                <w:szCs w:val="18"/>
                              </w:rPr>
                            </w:pPr>
                            <w:r w:rsidRPr="004D213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图</w:t>
                            </w:r>
                            <w:r w:rsidRPr="005E79F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差动放大原理图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A036B" id="文本框 1" o:spid="_x0000_s1028" type="#_x0000_t202" style="position:absolute;left:0;text-align:left;margin-left:135.95pt;margin-top:228.25pt;width:156.3pt;height:24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" stroked="f">
                <v:textbox>
                  <w:txbxContent>
                    <w:p w14:paraId="6A013081" w14:textId="77777777" w:rsidR="00156B8F" w:rsidRPr="004D2136" w:rsidRDefault="00156B8F" w:rsidP="00661FE8">
                      <w:pPr>
                        <w:ind w:firstLineChars="150" w:firstLine="270"/>
                        <w:rPr>
                          <w:sz w:val="18"/>
                          <w:szCs w:val="18"/>
                        </w:rPr>
                      </w:pPr>
                      <w:r w:rsidRPr="004D2136">
                        <w:rPr>
                          <w:rFonts w:hint="eastAsia"/>
                          <w:sz w:val="18"/>
                          <w:szCs w:val="18"/>
                        </w:rPr>
                        <w:t>图</w:t>
                      </w:r>
                      <w:r w:rsidRPr="005E79F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差动放大原理图</w:t>
                      </w:r>
                    </w:p>
                  </w:txbxContent>
                </v:textbox>
              </v:shape>
            </w:pict>
          </mc:Fallback>
        </mc:AlternateContent>
      </w:r>
      <w:r w:rsidR="00661FE8" w:rsidRPr="00040E4A">
        <w:rPr>
          <w:noProof/>
        </w:rPr>
        <w:drawing>
          <wp:inline distT="0" distB="0" distL="0" distR="0" wp14:anchorId="2341D3F3" wp14:editId="2F6CCDF8">
            <wp:extent cx="3776354" cy="2920578"/>
            <wp:effectExtent l="0" t="0" r="0" b="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7" cy="292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7D21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B935B91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63D6D7C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02EBD54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55896EE8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CEF6672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 w:hint="eastAsia"/>
          <w:b/>
          <w:szCs w:val="21"/>
        </w:rPr>
      </w:pPr>
    </w:p>
    <w:p w14:paraId="6F2C97D3" w14:textId="77777777" w:rsidR="002C74D1" w:rsidRPr="002C74D1" w:rsidRDefault="002C74D1" w:rsidP="002C74D1">
      <w:pPr>
        <w:pStyle w:val="a7"/>
        <w:numPr>
          <w:ilvl w:val="0"/>
          <w:numId w:val="8"/>
        </w:numPr>
        <w:adjustRightInd w:val="0"/>
        <w:snapToGrid w:val="0"/>
        <w:spacing w:line="288" w:lineRule="auto"/>
        <w:ind w:firstLineChars="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差动放大电路</w:t>
      </w:r>
    </w:p>
    <w:p w14:paraId="1CC964CD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52CDCB8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1.1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．测量静态工作点</w:t>
      </w:r>
    </w:p>
    <w:p w14:paraId="551C6D49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调零</w:t>
      </w:r>
    </w:p>
    <w:p w14:paraId="3E997FD5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将输入端短路并接地，接通直流电源，调节电位器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p1</w:t>
      </w:r>
      <w:r>
        <w:rPr>
          <w:rFonts w:ascii="Times New Roman" w:eastAsia="宋体" w:hAnsi="Times New Roman" w:cs="Times New Roman"/>
          <w:szCs w:val="21"/>
        </w:rPr>
        <w:t>。使双端输出电压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=0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21C9E0F4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测量静态工作点</w:t>
      </w:r>
    </w:p>
    <w:p w14:paraId="58C7AA8F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测量</w:t>
      </w:r>
      <w:r>
        <w:rPr>
          <w:rFonts w:ascii="Times New Roman" w:eastAsia="宋体" w:hAnsi="Times New Roman" w:cs="Times New Roman"/>
          <w:szCs w:val="21"/>
        </w:rPr>
        <w:t>V1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V2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V3</w:t>
      </w:r>
      <w:r>
        <w:rPr>
          <w:rFonts w:ascii="Times New Roman" w:eastAsia="宋体" w:hAnsi="Times New Roman" w:cs="Times New Roman"/>
          <w:szCs w:val="21"/>
        </w:rPr>
        <w:t>各极对地电压填入表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中。</w:t>
      </w:r>
    </w:p>
    <w:p w14:paraId="7EE71972" w14:textId="77777777" w:rsidR="00FB5D41" w:rsidRDefault="00FB5D41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2C82108" w14:textId="77777777" w:rsidR="00661FE8" w:rsidRPr="004D2136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1</w:t>
      </w:r>
      <w:r w:rsidR="00FB5D41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595"/>
        <w:gridCol w:w="595"/>
        <w:gridCol w:w="601"/>
        <w:gridCol w:w="591"/>
        <w:gridCol w:w="595"/>
        <w:gridCol w:w="601"/>
        <w:gridCol w:w="595"/>
        <w:gridCol w:w="595"/>
        <w:gridCol w:w="606"/>
      </w:tblGrid>
      <w:tr w:rsidR="00661FE8" w14:paraId="449CDA42" w14:textId="77777777" w:rsidTr="00AA683F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A7D1B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对地电压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2496C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B9E7A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F7C4F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c3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4BD1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9FEF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A2FEA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b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0FE4D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CC0C3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C6A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e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</w:tr>
      <w:tr w:rsidR="00661FE8" w14:paraId="54362408" w14:textId="77777777" w:rsidTr="00AA683F">
        <w:trPr>
          <w:trHeight w:val="510"/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6DE95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9EC1B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7A926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4E413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29D59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F3FB8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05B66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32412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FABC4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4D4D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C111E46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6DCDEAE0" w14:textId="77777777" w:rsidR="00FB5D41" w:rsidRDefault="00FB5D41" w:rsidP="00FB5D4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0FB879F5" w14:textId="77777777" w:rsidR="00FB5D41" w:rsidRDefault="00FB5D4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332B52BE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0121958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1630208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E51EE87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838BA8A" w14:textId="77777777" w:rsidR="00EC43D0" w:rsidRDefault="00EC43D0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358FF99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 w:rsidR="00661FE8" w:rsidRPr="004D2136">
        <w:rPr>
          <w:rFonts w:ascii="Times New Roman" w:eastAsia="宋体" w:hAnsi="Times New Roman" w:cs="Times New Roman"/>
          <w:b/>
          <w:szCs w:val="21"/>
        </w:rPr>
        <w:t>2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．测量差模电压放大倍数</w:t>
      </w:r>
    </w:p>
    <w:p w14:paraId="285264A7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在图</w:t>
      </w:r>
      <w:r w:rsidR="005E79FD"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中将</w:t>
      </w:r>
      <w:r>
        <w:rPr>
          <w:rFonts w:ascii="Times New Roman" w:eastAsia="宋体" w:hAnsi="Times New Roman" w:cs="Times New Roman" w:hint="eastAsia"/>
          <w:szCs w:val="21"/>
        </w:rPr>
        <w:t>T1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T2</w:t>
      </w:r>
      <w:r>
        <w:rPr>
          <w:rFonts w:ascii="Times New Roman" w:eastAsia="宋体" w:hAnsi="Times New Roman" w:cs="Times New Roman" w:hint="eastAsia"/>
          <w:szCs w:val="21"/>
        </w:rPr>
        <w:t>的基极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分别接入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i1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i2</w:t>
      </w:r>
      <w:r>
        <w:rPr>
          <w:rFonts w:ascii="Times New Roman" w:eastAsia="宋体" w:hAnsi="Times New Roman" w:cs="Times New Roman"/>
          <w:szCs w:val="21"/>
        </w:rPr>
        <w:t>，组成差模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放大器，使差模信号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±0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伏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即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点、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分别为</w:t>
      </w:r>
      <w:r>
        <w:rPr>
          <w:rFonts w:ascii="Times New Roman" w:eastAsia="宋体" w:hAnsi="Times New Roman" w:cs="Times New Roman"/>
          <w:szCs w:val="21"/>
        </w:rPr>
        <w:t>±0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</w:t>
      </w:r>
      <w:r>
        <w:rPr>
          <w:rFonts w:ascii="Times New Roman" w:eastAsia="宋体" w:hAnsi="Times New Roman" w:cs="Times New Roman"/>
          <w:szCs w:val="21"/>
        </w:rPr>
        <w:t>伏和</w:t>
      </w:r>
      <w:r w:rsidRPr="003727AA">
        <w:rPr>
          <w:rFonts w:ascii="Times New Roman" w:eastAsia="宋体" w:hAnsi="Times New Roman" w:cs="Times New Roman"/>
          <w:position w:val="-8"/>
          <w:szCs w:val="21"/>
        </w:rPr>
        <w:object w:dxaOrig="220" w:dyaOrig="260" w14:anchorId="7C2681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1pt;height:12.65pt" o:ole="">
            <v:imagedata r:id="rId9" o:title=""/>
          </v:shape>
          <o:OLEObject Type="Embed" ProgID="Equation.DSMT4" ShapeID="_x0000_i1025" DrawAspect="Content" ObjectID="_1822407790" r:id="rId10"/>
        </w:objec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</w:t>
      </w:r>
      <w:r>
        <w:rPr>
          <w:rFonts w:ascii="Times New Roman" w:eastAsia="宋体" w:hAnsi="Times New Roman" w:cs="Times New Roman"/>
          <w:szCs w:val="21"/>
        </w:rPr>
        <w:t>伏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，按表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要求测量并记录。</w:t>
      </w:r>
    </w:p>
    <w:p w14:paraId="7BEC2CDC" w14:textId="77777777" w:rsidR="00661FE8" w:rsidRPr="005E79FD" w:rsidRDefault="00661FE8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2E81FE17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 w:rsidR="00661FE8" w:rsidRPr="004D2136">
        <w:rPr>
          <w:rFonts w:ascii="Times New Roman" w:eastAsia="宋体" w:hAnsi="Times New Roman" w:cs="Times New Roman"/>
          <w:b/>
          <w:szCs w:val="21"/>
        </w:rPr>
        <w:t>3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．测量共模电压放大倍数</w:t>
      </w:r>
    </w:p>
    <w:p w14:paraId="4BFD9019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短接，并接入信号源，组成共模输入放大器，调节使共模信号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±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伏，分别测量并</w:t>
      </w:r>
      <w:r>
        <w:rPr>
          <w:rFonts w:ascii="Times New Roman" w:eastAsia="宋体" w:hAnsi="Times New Roman" w:cs="Times New Roman" w:hint="eastAsia"/>
          <w:szCs w:val="21"/>
        </w:rPr>
        <w:t>填入</w:t>
      </w:r>
      <w:r>
        <w:rPr>
          <w:rFonts w:ascii="Times New Roman" w:eastAsia="宋体" w:hAnsi="Times New Roman" w:cs="Times New Roman"/>
          <w:szCs w:val="21"/>
        </w:rPr>
        <w:t>表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中。</w:t>
      </w:r>
    </w:p>
    <w:p w14:paraId="598DDD75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275AB32" w14:textId="77777777" w:rsidR="00661FE8" w:rsidRPr="004D2136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2</w:t>
      </w:r>
      <w:r w:rsidR="005E79FD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840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492"/>
        <w:gridCol w:w="492"/>
        <w:gridCol w:w="490"/>
        <w:gridCol w:w="498"/>
        <w:gridCol w:w="487"/>
        <w:gridCol w:w="501"/>
        <w:gridCol w:w="487"/>
        <w:gridCol w:w="492"/>
        <w:gridCol w:w="495"/>
        <w:gridCol w:w="492"/>
        <w:gridCol w:w="498"/>
        <w:gridCol w:w="496"/>
        <w:gridCol w:w="1207"/>
      </w:tblGrid>
      <w:tr w:rsidR="00661FE8" w14:paraId="5E5FA5C4" w14:textId="77777777" w:rsidTr="00AA683F">
        <w:trPr>
          <w:trHeight w:val="501"/>
          <w:jc w:val="center"/>
        </w:trPr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673560E6" w14:textId="77777777" w:rsidR="00661FE8" w:rsidRDefault="00661FE8" w:rsidP="00EB22A6">
            <w:pPr>
              <w:adjustRightInd w:val="0"/>
              <w:snapToGrid w:val="0"/>
              <w:spacing w:beforeLines="30" w:before="93"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及</w:t>
            </w:r>
          </w:p>
          <w:p w14:paraId="05D3393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计算值</w:t>
            </w:r>
          </w:p>
          <w:p w14:paraId="1345B3E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413EACD" w14:textId="77777777" w:rsidR="00661FE8" w:rsidRDefault="00661FE8" w:rsidP="00AA683F">
            <w:pPr>
              <w:adjustRightInd w:val="0"/>
              <w:snapToGrid w:val="0"/>
              <w:spacing w:line="288" w:lineRule="auto"/>
              <w:ind w:rightChars="293" w:right="6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3B23AFA9" w14:textId="77777777" w:rsidR="00661FE8" w:rsidRDefault="00661FE8" w:rsidP="00AA683F">
            <w:pPr>
              <w:adjustRightInd w:val="0"/>
              <w:snapToGrid w:val="0"/>
              <w:spacing w:line="288" w:lineRule="auto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</w:p>
        </w:tc>
        <w:tc>
          <w:tcPr>
            <w:tcW w:w="2960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16C38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差模输入</w:t>
            </w:r>
          </w:p>
        </w:tc>
        <w:tc>
          <w:tcPr>
            <w:tcW w:w="2960" w:type="dxa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809C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共模输入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7BFB2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共模抑制比</w:t>
            </w:r>
          </w:p>
        </w:tc>
      </w:tr>
      <w:tr w:rsidR="00661FE8" w14:paraId="2408D0CC" w14:textId="77777777" w:rsidTr="00AA683F">
        <w:trPr>
          <w:trHeight w:val="599"/>
          <w:jc w:val="center"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166747D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3CC63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148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8C4EF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BF568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148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66E38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33F9F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</w:p>
        </w:tc>
      </w:tr>
      <w:tr w:rsidR="00661FE8" w14:paraId="0B61FC71" w14:textId="77777777" w:rsidTr="00AA683F">
        <w:trPr>
          <w:trHeight w:val="454"/>
          <w:jc w:val="center"/>
        </w:trPr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013EDCB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A5C0E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E5494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38664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B7C06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5DF64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BD01B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F89F9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0FBF2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25C7F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740A9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c1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C6485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c2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D258D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A7407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CMRR</w:t>
            </w:r>
          </w:p>
        </w:tc>
      </w:tr>
      <w:tr w:rsidR="00661FE8" w14:paraId="29C3B99C" w14:textId="77777777" w:rsidTr="00AA683F">
        <w:trPr>
          <w:trHeight w:val="454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1E264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AF90F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583FE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9825E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F4117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4F2C0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58863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21FA5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8DF74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55566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E0C35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B3190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D315F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FDFC4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0D25F3C7" w14:textId="77777777" w:rsidTr="00AA683F">
        <w:trPr>
          <w:trHeight w:val="454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B467A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F8F3D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AF633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7DDB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68B7E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63F41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988BD2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38D33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0C2D0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28B1E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3C9EA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9FB3C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BFBE5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F5F78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405C4D5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DC9B934" w14:textId="77777777" w:rsidR="005E79FD" w:rsidRDefault="005E79FD" w:rsidP="005E79FD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28F8B33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3FA29A2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 w:hint="eastAsia"/>
          <w:szCs w:val="21"/>
        </w:rPr>
      </w:pPr>
    </w:p>
    <w:p w14:paraId="37DC0E14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014D3FC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1D399F7" w14:textId="77777777" w:rsidR="005E79FD" w:rsidRDefault="005E79FD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DC69975" w14:textId="77777777" w:rsidR="00661FE8" w:rsidRPr="004D2136" w:rsidRDefault="002C74D1" w:rsidP="00661FE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1.</w:t>
      </w:r>
      <w:r w:rsidR="00661FE8" w:rsidRPr="004D2136">
        <w:rPr>
          <w:rFonts w:ascii="Times New Roman" w:eastAsia="宋体" w:hAnsi="Times New Roman" w:cs="Times New Roman"/>
          <w:b/>
          <w:szCs w:val="21"/>
        </w:rPr>
        <w:t>4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．在实验板上组成单端输入的差放电路进行下列实验</w:t>
      </w:r>
    </w:p>
    <w:p w14:paraId="26F9F9BE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在图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中将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接地，组成单端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差动放大器，从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端输入直流信号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±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1V</w:t>
      </w:r>
      <w:r>
        <w:rPr>
          <w:rFonts w:ascii="Times New Roman" w:eastAsia="宋体" w:hAnsi="Times New Roman" w:cs="Times New Roman"/>
          <w:szCs w:val="21"/>
        </w:rPr>
        <w:t>，测量单端及双端输出，填表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记录电压值。计算单端输入时的单端及双端输出的电压放大倍数，并与双端输入时的单端及双端差模电压放大倍数进行比较。</w:t>
      </w:r>
    </w:p>
    <w:p w14:paraId="5EEEB880" w14:textId="77777777" w:rsidR="00CC0A12" w:rsidRDefault="00CC0A12" w:rsidP="00CC0A1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从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端加入正弦交流信号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05V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1000Hz</w:t>
      </w:r>
      <w:r>
        <w:rPr>
          <w:rFonts w:ascii="Times New Roman" w:eastAsia="宋体" w:hAnsi="Times New Roman" w:cs="Times New Roman"/>
          <w:szCs w:val="21"/>
        </w:rPr>
        <w:t>分别测量、记录单端及双端输出电压，填入表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计算单端及双端的差</w:t>
      </w:r>
      <w:r>
        <w:rPr>
          <w:rFonts w:ascii="Times New Roman" w:eastAsia="宋体" w:hAnsi="Times New Roman" w:cs="Times New Roman" w:hint="eastAsia"/>
          <w:szCs w:val="21"/>
        </w:rPr>
        <w:t>模</w:t>
      </w:r>
      <w:r>
        <w:rPr>
          <w:rFonts w:ascii="Times New Roman" w:eastAsia="宋体" w:hAnsi="Times New Roman" w:cs="Times New Roman"/>
          <w:szCs w:val="21"/>
        </w:rPr>
        <w:t>放大倍数。</w:t>
      </w:r>
    </w:p>
    <w:p w14:paraId="0728F579" w14:textId="77777777" w:rsidR="00CC0A12" w:rsidRDefault="00CC0A12" w:rsidP="00CC0A12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注意；输入交流信号时，用示波器监视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波形，若有失真现象时，可减小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电压值，使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/>
          <w:szCs w:val="21"/>
          <w:vertAlign w:val="subscript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都不失真为止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495DD6CF" w14:textId="77777777" w:rsidR="002C3B13" w:rsidRDefault="002C3B13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006915A" w14:textId="77777777" w:rsidR="00661FE8" w:rsidRPr="004D2136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>3</w:t>
      </w:r>
      <w:r w:rsidR="002C3B13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721"/>
        <w:gridCol w:w="726"/>
        <w:gridCol w:w="721"/>
        <w:gridCol w:w="731"/>
        <w:gridCol w:w="721"/>
        <w:gridCol w:w="740"/>
      </w:tblGrid>
      <w:tr w:rsidR="00661FE8" w14:paraId="499D6620" w14:textId="77777777" w:rsidTr="00AA683F">
        <w:trPr>
          <w:trHeight w:val="454"/>
          <w:jc w:val="center"/>
        </w:trPr>
        <w:tc>
          <w:tcPr>
            <w:tcW w:w="3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0702EE7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及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</w:t>
            </w:r>
          </w:p>
          <w:p w14:paraId="1683B4C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</w:p>
          <w:p w14:paraId="55BB3D2A" w14:textId="77777777" w:rsidR="00661FE8" w:rsidRDefault="00661FE8" w:rsidP="00AA683F">
            <w:pPr>
              <w:adjustRightInd w:val="0"/>
              <w:snapToGrid w:val="0"/>
              <w:spacing w:line="288" w:lineRule="auto"/>
              <w:ind w:rightChars="674" w:right="14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信号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264C4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电压值（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49E9D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放大倍数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v</w:t>
            </w:r>
          </w:p>
        </w:tc>
      </w:tr>
      <w:tr w:rsidR="00661FE8" w14:paraId="5FCF0625" w14:textId="77777777" w:rsidTr="00AA683F">
        <w:trPr>
          <w:trHeight w:val="454"/>
          <w:jc w:val="center"/>
        </w:trPr>
        <w:tc>
          <w:tcPr>
            <w:tcW w:w="3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3663C53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91EF4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94586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0FF4F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36166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54E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F8D5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</w:tr>
      <w:tr w:rsidR="00661FE8" w14:paraId="323FF565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2B9FD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A0ED1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B4D60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83FE1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B6DA7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816F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5043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4749ACA3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B5F2B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E2EB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746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F852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0DD9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F1E96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93344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7F3556A2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0B41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正弦信号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有效值</w:t>
            </w:r>
            <w:r>
              <w:rPr>
                <w:rFonts w:ascii="Times New Roman" w:eastAsia="宋体" w:hAnsi="Times New Roman" w:cs="Times New Roman"/>
                <w:szCs w:val="21"/>
              </w:rPr>
              <w:t>50mV</w:t>
            </w:r>
            <w:r>
              <w:rPr>
                <w:rFonts w:ascii="Times New Roman" w:eastAsia="宋体" w:hAnsi="Times New Roman" w:cs="Times New Roman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szCs w:val="21"/>
              </w:rPr>
              <w:t>1KH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B8DBA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E4EE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B5120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82C11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372C2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A5E45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3C49892D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963A85E" w14:textId="77777777" w:rsidR="002C74D1" w:rsidRPr="004D2136" w:rsidRDefault="002C74D1" w:rsidP="002C74D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仪器仪表放大电路。</w:t>
      </w:r>
    </w:p>
    <w:p w14:paraId="3F3EEE66" w14:textId="77777777" w:rsidR="00AA683F" w:rsidRDefault="00932374" w:rsidP="00EB22A6">
      <w:pPr>
        <w:adjustRightInd w:val="0"/>
        <w:snapToGrid w:val="0"/>
        <w:spacing w:beforeLines="50" w:before="156"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仪表放大器原理</w:t>
      </w:r>
      <w:r w:rsidR="00AA683F">
        <w:rPr>
          <w:rFonts w:ascii="Times New Roman" w:eastAsia="宋体" w:hAnsi="Times New Roman" w:cs="Times New Roman"/>
          <w:szCs w:val="21"/>
        </w:rPr>
        <w:t>电路如图</w:t>
      </w:r>
      <w:r w:rsidR="00AA683F">
        <w:rPr>
          <w:rFonts w:ascii="Times New Roman" w:eastAsia="宋体" w:hAnsi="Times New Roman" w:cs="Times New Roman" w:hint="eastAsia"/>
          <w:szCs w:val="21"/>
        </w:rPr>
        <w:t>3</w:t>
      </w:r>
      <w:r w:rsidR="00AA683F">
        <w:rPr>
          <w:rFonts w:ascii="Times New Roman" w:eastAsia="宋体" w:hAnsi="Times New Roman" w:cs="Times New Roman"/>
          <w:szCs w:val="21"/>
        </w:rPr>
        <w:t>所示</w:t>
      </w:r>
      <w:r w:rsidR="00AA683F"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 w:hint="eastAsia"/>
          <w:szCs w:val="21"/>
        </w:rPr>
        <w:t>在本实验</w:t>
      </w:r>
      <w:r w:rsidRPr="00932374">
        <w:rPr>
          <w:rFonts w:ascii="Times New Roman" w:eastAsia="宋体" w:hAnsi="Times New Roman" w:cs="Times New Roman" w:hint="eastAsia"/>
          <w:szCs w:val="21"/>
        </w:rPr>
        <w:t>仪表放大器</w:t>
      </w:r>
      <w:r>
        <w:rPr>
          <w:rFonts w:ascii="Times New Roman" w:eastAsia="宋体" w:hAnsi="Times New Roman" w:cs="Times New Roman" w:hint="eastAsia"/>
          <w:szCs w:val="21"/>
        </w:rPr>
        <w:t>板中</w:t>
      </w:r>
      <w:r w:rsidR="00156B8F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电阻</w:t>
      </w:r>
      <w:r w:rsidR="00156B8F">
        <w:rPr>
          <w:rFonts w:ascii="Times New Roman" w:eastAsia="宋体" w:hAnsi="Times New Roman" w:cs="Times New Roman" w:hint="eastAsia"/>
          <w:szCs w:val="21"/>
        </w:rPr>
        <w:t>R1</w:t>
      </w:r>
      <w:r w:rsidR="00156B8F"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阻值为</w:t>
      </w:r>
      <w:r>
        <w:rPr>
          <w:rFonts w:ascii="Times New Roman" w:eastAsia="宋体" w:hAnsi="Times New Roman" w:cs="Times New Roman" w:hint="eastAsia"/>
          <w:szCs w:val="21"/>
        </w:rPr>
        <w:t>10K</w:t>
      </w:r>
      <w:r w:rsidRPr="00932374">
        <w:rPr>
          <w:rFonts w:ascii="Times New Roman" w:eastAsia="宋体" w:hAnsi="Times New Roman" w:cs="Times New Roman"/>
          <w:szCs w:val="21"/>
        </w:rPr>
        <w:t>Ω</w:t>
      </w:r>
      <w:r>
        <w:rPr>
          <w:rFonts w:ascii="Times New Roman" w:eastAsia="宋体" w:hAnsi="Times New Roman" w:cs="Times New Roman" w:hint="eastAsia"/>
          <w:szCs w:val="21"/>
        </w:rPr>
        <w:t>，而电阻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>
        <w:rPr>
          <w:rFonts w:ascii="Times New Roman" w:eastAsia="宋体" w:hAnsi="Times New Roman" w:cs="Times New Roman" w:hint="eastAsia"/>
          <w:szCs w:val="21"/>
        </w:rPr>
        <w:t>3</w:t>
      </w:r>
      <w:r w:rsidRPr="00932374">
        <w:rPr>
          <w:rFonts w:ascii="Times New Roman" w:eastAsia="宋体" w:hAnsi="Times New Roman" w:cs="Times New Roman" w:hint="eastAsia"/>
          <w:szCs w:val="21"/>
        </w:rPr>
        <w:t>的阻值</w:t>
      </w:r>
      <w:r>
        <w:rPr>
          <w:rFonts w:ascii="Times New Roman" w:eastAsia="宋体" w:hAnsi="Times New Roman" w:cs="Times New Roman" w:hint="eastAsia"/>
          <w:szCs w:val="21"/>
        </w:rPr>
        <w:t>均设置</w:t>
      </w:r>
      <w:r w:rsidRPr="00932374"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1</w:t>
      </w:r>
      <w:r w:rsidRPr="00932374">
        <w:rPr>
          <w:rFonts w:ascii="Times New Roman" w:eastAsia="宋体" w:hAnsi="Times New Roman" w:cs="Times New Roman" w:hint="eastAsia"/>
          <w:szCs w:val="21"/>
        </w:rPr>
        <w:t>K</w:t>
      </w:r>
      <w:r w:rsidRPr="00932374">
        <w:rPr>
          <w:rFonts w:ascii="Times New Roman" w:eastAsia="宋体" w:hAnsi="Times New Roman" w:cs="Times New Roman"/>
          <w:szCs w:val="21"/>
        </w:rPr>
        <w:t>Ω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（手动通过跳线帽</w:t>
      </w:r>
      <w:r w:rsidR="00721986">
        <w:rPr>
          <w:rFonts w:ascii="Times New Roman" w:eastAsia="宋体" w:hAnsi="Times New Roman" w:cs="Times New Roman" w:hint="eastAsia"/>
          <w:szCs w:val="21"/>
        </w:rPr>
        <w:t>在电路板相应位置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选择</w:t>
      </w:r>
      <w:r w:rsidR="00721986">
        <w:rPr>
          <w:rFonts w:ascii="Times New Roman" w:eastAsia="宋体" w:hAnsi="Times New Roman" w:cs="Times New Roman" w:hint="eastAsia"/>
          <w:szCs w:val="21"/>
        </w:rPr>
        <w:t>合适阻值电阻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设置）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C4C8722" w14:textId="77777777" w:rsidR="002C74D1" w:rsidRDefault="002C74D1" w:rsidP="002C74D1">
      <w:pPr>
        <w:pStyle w:val="a7"/>
        <w:adjustRightInd w:val="0"/>
        <w:snapToGrid w:val="0"/>
        <w:spacing w:line="288" w:lineRule="auto"/>
        <w:ind w:left="426" w:firstLineChars="0" w:firstLine="0"/>
        <w:rPr>
          <w:rFonts w:ascii="Times New Roman" w:eastAsia="宋体" w:hAnsi="Times New Roman" w:cs="Times New Roman"/>
          <w:szCs w:val="21"/>
        </w:rPr>
      </w:pPr>
    </w:p>
    <w:p w14:paraId="4EE91983" w14:textId="77777777" w:rsidR="002C74D1" w:rsidRPr="004D2136" w:rsidRDefault="002C74D1" w:rsidP="002C74D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1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．测量</w:t>
      </w:r>
      <w:r>
        <w:rPr>
          <w:rFonts w:ascii="Times New Roman" w:eastAsia="宋体" w:hAnsi="Times New Roman" w:cs="Times New Roman" w:hint="eastAsia"/>
          <w:b/>
          <w:szCs w:val="21"/>
        </w:rPr>
        <w:t>输入失调电压。</w:t>
      </w:r>
    </w:p>
    <w:p w14:paraId="5F84A1A9" w14:textId="77777777" w:rsidR="002C74D1" w:rsidRDefault="002C74D1" w:rsidP="002C74D1">
      <w:pPr>
        <w:pStyle w:val="a7"/>
        <w:adjustRightInd w:val="0"/>
        <w:snapToGrid w:val="0"/>
        <w:spacing w:line="288" w:lineRule="auto"/>
        <w:ind w:left="426" w:firstLineChars="0" w:firstLine="0"/>
        <w:rPr>
          <w:rFonts w:ascii="Times New Roman" w:eastAsia="宋体" w:hAnsi="Times New Roman" w:cs="Times New Roman"/>
          <w:szCs w:val="21"/>
        </w:rPr>
      </w:pPr>
    </w:p>
    <w:p w14:paraId="7E3ABFE2" w14:textId="77777777" w:rsidR="00661FE8" w:rsidRDefault="00661FE8" w:rsidP="002C74D1">
      <w:pPr>
        <w:pStyle w:val="a7"/>
        <w:adjustRightInd w:val="0"/>
        <w:snapToGrid w:val="0"/>
        <w:spacing w:line="288" w:lineRule="auto"/>
        <w:ind w:firstLineChars="202" w:firstLine="424"/>
        <w:rPr>
          <w:rFonts w:ascii="Times New Roman" w:eastAsia="宋体" w:hAnsi="Times New Roman" w:cs="Times New Roman"/>
          <w:szCs w:val="21"/>
        </w:rPr>
      </w:pPr>
      <w:r w:rsidRPr="00932374">
        <w:rPr>
          <w:rFonts w:ascii="Times New Roman" w:eastAsia="宋体" w:hAnsi="Times New Roman" w:cs="Times New Roman" w:hint="eastAsia"/>
          <w:szCs w:val="21"/>
        </w:rPr>
        <w:t>将</w:t>
      </w:r>
      <w:r w:rsidR="00CC0A12" w:rsidRPr="00CC0A12">
        <w:rPr>
          <w:position w:val="-14"/>
        </w:rPr>
        <w:object w:dxaOrig="380" w:dyaOrig="380" w14:anchorId="6C5165F5">
          <v:shape id="_x0000_i1026" type="#_x0000_t75" style="width:19.6pt;height:19.6pt" o:ole="">
            <v:imagedata r:id="rId11" o:title=""/>
          </v:shape>
          <o:OLEObject Type="Embed" ProgID="Equation.DSMT4" ShapeID="_x0000_i1026" DrawAspect="Content" ObjectID="_1822407791" r:id="rId12"/>
        </w:object>
      </w:r>
      <w:r>
        <w:rPr>
          <w:rFonts w:hint="eastAsia"/>
        </w:rPr>
        <w:t>接地，</w:t>
      </w:r>
      <w:r w:rsidR="004C620F">
        <w:rPr>
          <w:rFonts w:hint="eastAsia"/>
        </w:rPr>
        <w:t>并</w:t>
      </w:r>
      <w:r w:rsidR="00721986">
        <w:rPr>
          <w:rFonts w:hint="eastAsia"/>
        </w:rPr>
        <w:t>通过连线</w:t>
      </w:r>
      <w:r w:rsidR="004C620F">
        <w:rPr>
          <w:rFonts w:hint="eastAsia"/>
        </w:rPr>
        <w:t>将仪表放大器设置为共模输入，</w:t>
      </w:r>
      <w:r w:rsidR="004C620F" w:rsidRPr="004C620F">
        <w:rPr>
          <w:rFonts w:ascii="Times New Roman" w:hAnsi="Times New Roman" w:cs="Times New Roman"/>
        </w:rPr>
        <w:t>且输入信号</w:t>
      </w:r>
      <w:r w:rsidR="004C620F" w:rsidRPr="004C620F">
        <w:rPr>
          <w:rFonts w:ascii="Times New Roman" w:hAnsi="Times New Roman" w:cs="Times New Roman"/>
        </w:rPr>
        <w:t>Vi</w:t>
      </w:r>
      <w:r w:rsidR="004C620F" w:rsidRPr="004C620F">
        <w:rPr>
          <w:rFonts w:ascii="Times New Roman" w:hAnsi="Times New Roman" w:cs="Times New Roman"/>
        </w:rPr>
        <w:t>设置为</w:t>
      </w:r>
      <w:r w:rsidR="004C620F" w:rsidRPr="004C620F">
        <w:rPr>
          <w:rFonts w:ascii="Times New Roman" w:hAnsi="Times New Roman" w:cs="Times New Roman"/>
        </w:rPr>
        <w:t>0V</w:t>
      </w:r>
      <w:r w:rsidR="004C620F">
        <w:rPr>
          <w:rFonts w:ascii="Times New Roman" w:hAnsi="Times New Roman" w:cs="Times New Roman" w:hint="eastAsia"/>
        </w:rPr>
        <w:t>。</w:t>
      </w:r>
      <w:r w:rsidRPr="00932374">
        <w:rPr>
          <w:rFonts w:ascii="Times New Roman" w:eastAsia="宋体" w:hAnsi="Times New Roman" w:cs="Times New Roman" w:hint="eastAsia"/>
          <w:szCs w:val="21"/>
        </w:rPr>
        <w:t>改变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 w:rsidR="00AA683F" w:rsidRPr="00932374">
        <w:rPr>
          <w:rFonts w:ascii="Times New Roman" w:eastAsia="宋体" w:hAnsi="Times New Roman" w:cs="Times New Roman" w:hint="eastAsia"/>
          <w:szCs w:val="21"/>
          <w:vertAlign w:val="subscript"/>
        </w:rPr>
        <w:t>G</w:t>
      </w:r>
      <w:r w:rsidR="00797BD9">
        <w:rPr>
          <w:rFonts w:ascii="Times New Roman" w:eastAsia="宋体" w:hAnsi="Times New Roman" w:cs="Times New Roman" w:hint="eastAsia"/>
          <w:szCs w:val="21"/>
        </w:rPr>
        <w:t>（</w:t>
      </w:r>
      <w:r w:rsidR="00797BD9" w:rsidRPr="00797BD9">
        <w:rPr>
          <w:rFonts w:ascii="Times New Roman" w:eastAsia="宋体" w:hAnsi="Times New Roman" w:cs="Times New Roman" w:hint="eastAsia"/>
          <w:szCs w:val="21"/>
        </w:rPr>
        <w:t>通过跳线帽</w:t>
      </w:r>
      <w:r w:rsidR="00797BD9">
        <w:rPr>
          <w:rFonts w:ascii="Times New Roman" w:eastAsia="宋体" w:hAnsi="Times New Roman" w:cs="Times New Roman" w:hint="eastAsia"/>
          <w:szCs w:val="21"/>
        </w:rPr>
        <w:t>选择</w:t>
      </w:r>
      <w:r w:rsidR="00797BD9">
        <w:rPr>
          <w:rFonts w:ascii="Times New Roman" w:eastAsia="宋体" w:hAnsi="Times New Roman" w:cs="Times New Roman" w:hint="eastAsia"/>
          <w:szCs w:val="21"/>
        </w:rPr>
        <w:t>20K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10K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2K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1K</w:t>
      </w:r>
      <w:r w:rsidR="00797BD9">
        <w:rPr>
          <w:rFonts w:ascii="Times New Roman" w:eastAsia="宋体" w:hAnsi="Times New Roman" w:cs="Times New Roman" w:hint="eastAsia"/>
          <w:szCs w:val="21"/>
        </w:rPr>
        <w:t>、</w:t>
      </w:r>
      <w:r w:rsidR="00797BD9">
        <w:rPr>
          <w:rFonts w:ascii="Times New Roman" w:eastAsia="宋体" w:hAnsi="Times New Roman" w:cs="Times New Roman" w:hint="eastAsia"/>
          <w:szCs w:val="21"/>
        </w:rPr>
        <w:t>0.2K</w:t>
      </w:r>
      <w:r w:rsidR="00797BD9">
        <w:rPr>
          <w:rFonts w:ascii="Times New Roman" w:eastAsia="宋体" w:hAnsi="Times New Roman" w:cs="Times New Roman" w:hint="eastAsia"/>
          <w:szCs w:val="21"/>
        </w:rPr>
        <w:t>这些预置电阻的其中一个）</w:t>
      </w:r>
      <w:r w:rsidRPr="00932374">
        <w:rPr>
          <w:rFonts w:ascii="Times New Roman" w:eastAsia="宋体" w:hAnsi="Times New Roman" w:cs="Times New Roman" w:hint="eastAsia"/>
          <w:szCs w:val="21"/>
        </w:rPr>
        <w:t>，</w:t>
      </w:r>
      <w:r w:rsidR="00651D25" w:rsidRPr="00932374">
        <w:rPr>
          <w:rFonts w:ascii="Times New Roman" w:eastAsia="宋体" w:hAnsi="Times New Roman" w:cs="Times New Roman" w:hint="eastAsia"/>
          <w:szCs w:val="21"/>
        </w:rPr>
        <w:t>测量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仪表放大器</w:t>
      </w:r>
      <w:r w:rsidR="00651D25">
        <w:rPr>
          <w:rFonts w:ascii="Times New Roman" w:eastAsia="宋体" w:hAnsi="Times New Roman" w:cs="Times New Roman" w:hint="eastAsia"/>
          <w:szCs w:val="21"/>
        </w:rPr>
        <w:t>中运放</w:t>
      </w:r>
      <w:r w:rsidR="00651D25">
        <w:rPr>
          <w:rFonts w:ascii="Times New Roman" w:eastAsia="宋体" w:hAnsi="Times New Roman" w:cs="Times New Roman" w:hint="eastAsia"/>
          <w:szCs w:val="21"/>
        </w:rPr>
        <w:t>A1</w:t>
      </w:r>
      <w:r w:rsidR="00651D25">
        <w:rPr>
          <w:rFonts w:ascii="Times New Roman" w:eastAsia="宋体" w:hAnsi="Times New Roman" w:cs="Times New Roman" w:hint="eastAsia"/>
          <w:szCs w:val="21"/>
        </w:rPr>
        <w:t>、</w:t>
      </w:r>
      <w:r w:rsidR="00651D25">
        <w:rPr>
          <w:rFonts w:ascii="Times New Roman" w:eastAsia="宋体" w:hAnsi="Times New Roman" w:cs="Times New Roman" w:hint="eastAsia"/>
          <w:szCs w:val="21"/>
        </w:rPr>
        <w:t>A2</w:t>
      </w:r>
      <w:r w:rsidR="00651D25">
        <w:rPr>
          <w:rFonts w:ascii="Times New Roman" w:eastAsia="宋体" w:hAnsi="Times New Roman" w:cs="Times New Roman" w:hint="eastAsia"/>
          <w:szCs w:val="21"/>
        </w:rPr>
        <w:t>的输出电压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V</w:t>
      </w:r>
      <w:r w:rsidR="00651D25" w:rsidRPr="00455FAD">
        <w:rPr>
          <w:rFonts w:ascii="Times New Roman" w:eastAsia="宋体" w:hAnsi="Times New Roman" w:cs="Times New Roman" w:hint="eastAsia"/>
          <w:szCs w:val="21"/>
          <w:vertAlign w:val="subscript"/>
        </w:rPr>
        <w:t>A1</w:t>
      </w:r>
      <w:r w:rsidR="00651D25">
        <w:rPr>
          <w:rFonts w:ascii="Times New Roman" w:eastAsia="宋体" w:hAnsi="Times New Roman" w:cs="Times New Roman" w:hint="eastAsia"/>
          <w:szCs w:val="21"/>
        </w:rPr>
        <w:t>、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V</w:t>
      </w:r>
      <w:r w:rsidR="00651D25" w:rsidRPr="00455FAD">
        <w:rPr>
          <w:rFonts w:ascii="Times New Roman" w:eastAsia="宋体" w:hAnsi="Times New Roman" w:cs="Times New Roman" w:hint="eastAsia"/>
          <w:szCs w:val="21"/>
          <w:vertAlign w:val="subscript"/>
        </w:rPr>
        <w:t>A2</w:t>
      </w:r>
      <w:r w:rsidR="00651D25">
        <w:rPr>
          <w:rFonts w:ascii="Times New Roman" w:eastAsia="宋体" w:hAnsi="Times New Roman" w:cs="Times New Roman" w:hint="eastAsia"/>
          <w:szCs w:val="21"/>
        </w:rPr>
        <w:t>，以及</w:t>
      </w:r>
      <w:r w:rsidR="00651D25" w:rsidRPr="00455FAD">
        <w:rPr>
          <w:rFonts w:ascii="Times New Roman" w:eastAsia="宋体" w:hAnsi="Times New Roman" w:cs="Times New Roman" w:hint="eastAsia"/>
          <w:szCs w:val="21"/>
        </w:rPr>
        <w:t>仪表放大器</w:t>
      </w:r>
      <w:r w:rsidR="00651D25">
        <w:rPr>
          <w:rFonts w:ascii="Times New Roman" w:eastAsia="宋体" w:hAnsi="Times New Roman" w:cs="Times New Roman" w:hint="eastAsia"/>
          <w:szCs w:val="21"/>
        </w:rPr>
        <w:t>输出电压</w:t>
      </w:r>
      <w:r w:rsidR="00651D25">
        <w:rPr>
          <w:rFonts w:ascii="Times New Roman" w:eastAsia="宋体" w:hAnsi="Times New Roman" w:cs="Times New Roman" w:hint="eastAsia"/>
          <w:szCs w:val="21"/>
        </w:rPr>
        <w:t>V</w:t>
      </w:r>
      <w:r w:rsidR="00651D25" w:rsidRPr="00721986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651D25">
        <w:rPr>
          <w:rFonts w:ascii="Times New Roman" w:eastAsia="宋体" w:hAnsi="Times New Roman" w:cs="Times New Roman" w:hint="eastAsia"/>
          <w:szCs w:val="21"/>
        </w:rPr>
        <w:t>（即为仪表放大器的失调电压）填入表</w:t>
      </w:r>
      <w:r w:rsidR="00651D25">
        <w:rPr>
          <w:rFonts w:ascii="Times New Roman" w:eastAsia="宋体" w:hAnsi="Times New Roman" w:cs="Times New Roman" w:hint="eastAsia"/>
          <w:szCs w:val="21"/>
        </w:rPr>
        <w:t>4</w:t>
      </w:r>
      <w:r w:rsidR="00651D25">
        <w:rPr>
          <w:rFonts w:ascii="Times New Roman" w:eastAsia="宋体" w:hAnsi="Times New Roman" w:cs="Times New Roman" w:hint="eastAsia"/>
          <w:szCs w:val="21"/>
        </w:rPr>
        <w:t>中</w:t>
      </w:r>
      <w:r w:rsidR="00651D25" w:rsidRPr="00932374">
        <w:rPr>
          <w:rFonts w:ascii="Times New Roman" w:eastAsia="宋体" w:hAnsi="Times New Roman" w:cs="Times New Roman" w:hint="eastAsia"/>
          <w:szCs w:val="21"/>
        </w:rPr>
        <w:t>。</w:t>
      </w:r>
    </w:p>
    <w:p w14:paraId="2EE04C18" w14:textId="77777777" w:rsidR="0025387A" w:rsidRPr="0025387A" w:rsidRDefault="0025387A" w:rsidP="0025387A">
      <w:pPr>
        <w:adjustRightInd w:val="0"/>
        <w:snapToGrid w:val="0"/>
        <w:spacing w:line="288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6DD40C75" w14:textId="77777777" w:rsidR="00651D25" w:rsidRPr="0025387A" w:rsidRDefault="00651D25" w:rsidP="00651D25">
      <w:pPr>
        <w:adjustRightInd w:val="0"/>
        <w:snapToGrid w:val="0"/>
        <w:spacing w:line="288" w:lineRule="auto"/>
        <w:ind w:left="420"/>
        <w:jc w:val="center"/>
        <w:rPr>
          <w:rFonts w:ascii="Times New Roman" w:eastAsia="宋体" w:hAnsi="Times New Roman" w:cs="Times New Roman"/>
          <w:b/>
          <w:szCs w:val="21"/>
        </w:rPr>
      </w:pPr>
      <w:r w:rsidRPr="0025387A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4</w:t>
      </w:r>
      <w:r w:rsidRPr="0025387A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</w:tblGrid>
      <w:tr w:rsidR="00651D25" w14:paraId="03402C76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7AEED93D" w14:textId="77777777" w:rsidR="00651D25" w:rsidRPr="0025387A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 w:rsidRPr="0025387A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G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K</w:t>
            </w:r>
            <w:r w:rsidRPr="0025387A">
              <w:rPr>
                <w:rFonts w:ascii="Times New Roman" w:eastAsia="宋体" w:hAnsi="Times New Roman" w:cs="Times New Roman"/>
                <w:szCs w:val="21"/>
              </w:rPr>
              <w:t>Ω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3810F95D" w14:textId="77777777" w:rsidR="00651D25" w:rsidRPr="00455FAD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455FAD">
              <w:rPr>
                <w:rFonts w:ascii="Times New Roman" w:eastAsia="宋体" w:hAnsi="Times New Roman" w:cs="Times New Roman"/>
                <w:szCs w:val="21"/>
                <w:vertAlign w:val="subscript"/>
              </w:rPr>
              <w:t>A1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7E3B3687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455FAD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r w:rsidRPr="00455FAD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5" w:type="dxa"/>
            <w:vAlign w:val="center"/>
          </w:tcPr>
          <w:p w14:paraId="40A7DFC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失调电压（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mV</w:t>
            </w:r>
            <w:r w:rsidRPr="00455FA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651D25" w14:paraId="11C03F16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4FF65E91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996C741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866ECA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F913C39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58966A76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1740E372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F624596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81455AB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F277A9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2E958B74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1D7F23E2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19067F9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BF19141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D5E1D4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5E8566CB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3A139B23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D3357D2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5BCDF6A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9D3D45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51D25" w14:paraId="60E8332F" w14:textId="77777777" w:rsidTr="00B317B5">
        <w:trPr>
          <w:trHeight w:val="510"/>
          <w:jc w:val="center"/>
        </w:trPr>
        <w:tc>
          <w:tcPr>
            <w:tcW w:w="1985" w:type="dxa"/>
            <w:vAlign w:val="center"/>
          </w:tcPr>
          <w:p w14:paraId="3EC55024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2A0391D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7BBE4AD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E40A435" w14:textId="77777777" w:rsidR="00651D25" w:rsidRDefault="00651D25" w:rsidP="00B317B5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700792D" w14:textId="77777777" w:rsidR="00651D25" w:rsidRPr="0025387A" w:rsidRDefault="00651D25" w:rsidP="00651D25">
      <w:pPr>
        <w:adjustRightInd w:val="0"/>
        <w:snapToGrid w:val="0"/>
        <w:spacing w:line="288" w:lineRule="auto"/>
        <w:ind w:left="420"/>
        <w:rPr>
          <w:rFonts w:ascii="Times New Roman" w:eastAsia="宋体" w:hAnsi="Times New Roman" w:cs="Times New Roman"/>
          <w:szCs w:val="21"/>
        </w:rPr>
      </w:pPr>
    </w:p>
    <w:p w14:paraId="52C6DFB6" w14:textId="77777777" w:rsidR="00932374" w:rsidRDefault="00932374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63C502E6" w14:textId="77777777" w:rsidR="002C74D1" w:rsidRPr="004D2136" w:rsidRDefault="002C74D1" w:rsidP="002C74D1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2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．测量</w:t>
      </w:r>
      <w:r>
        <w:rPr>
          <w:rFonts w:ascii="Times New Roman" w:eastAsia="宋体" w:hAnsi="Times New Roman" w:cs="Times New Roman" w:hint="eastAsia"/>
          <w:b/>
          <w:szCs w:val="21"/>
        </w:rPr>
        <w:t>共模与差模放大倍数。</w:t>
      </w:r>
    </w:p>
    <w:p w14:paraId="180D0AA6" w14:textId="77777777" w:rsidR="00932374" w:rsidRPr="00932374" w:rsidRDefault="00932374" w:rsidP="00932374">
      <w:pPr>
        <w:pStyle w:val="a7"/>
        <w:adjustRightInd w:val="0"/>
        <w:snapToGrid w:val="0"/>
        <w:spacing w:line="288" w:lineRule="auto"/>
        <w:ind w:left="1140" w:firstLineChars="0" w:firstLine="0"/>
        <w:rPr>
          <w:rFonts w:ascii="Times New Roman" w:eastAsia="宋体" w:hAnsi="Times New Roman" w:cs="Times New Roman"/>
          <w:szCs w:val="21"/>
        </w:rPr>
      </w:pPr>
    </w:p>
    <w:p w14:paraId="475E34A8" w14:textId="77777777" w:rsidR="00932374" w:rsidRPr="00932374" w:rsidRDefault="000E4638" w:rsidP="002C74D1">
      <w:pPr>
        <w:pStyle w:val="a7"/>
        <w:adjustRightInd w:val="0"/>
        <w:snapToGrid w:val="0"/>
        <w:spacing w:line="288" w:lineRule="auto"/>
        <w:rPr>
          <w:rFonts w:ascii="Times New Roman" w:eastAsia="宋体" w:hAnsi="Times New Roman" w:cs="Times New Roman"/>
          <w:b/>
          <w:szCs w:val="21"/>
        </w:rPr>
      </w:pPr>
      <w:r w:rsidRPr="00932374">
        <w:rPr>
          <w:rFonts w:ascii="Times New Roman" w:eastAsia="宋体" w:hAnsi="Times New Roman" w:cs="Times New Roman" w:hint="eastAsia"/>
          <w:szCs w:val="21"/>
        </w:rPr>
        <w:t>将</w:t>
      </w:r>
      <w:r w:rsidRPr="00CC0A12">
        <w:rPr>
          <w:position w:val="-14"/>
        </w:rPr>
        <w:object w:dxaOrig="380" w:dyaOrig="380" w14:anchorId="09C16450">
          <v:shape id="_x0000_i1027" type="#_x0000_t75" style="width:19.6pt;height:19.6pt" o:ole="">
            <v:imagedata r:id="rId11" o:title=""/>
          </v:shape>
          <o:OLEObject Type="Embed" ProgID="Equation.DSMT4" ShapeID="_x0000_i1027" DrawAspect="Content" ObjectID="_1822407792" r:id="rId13"/>
        </w:object>
      </w:r>
      <w:r>
        <w:rPr>
          <w:rFonts w:hint="eastAsia"/>
        </w:rPr>
        <w:t>接地，并通过连线将仪表放大器设置为差模输入或共模输入</w:t>
      </w:r>
      <w:r>
        <w:rPr>
          <w:rFonts w:ascii="Times New Roman" w:hAnsi="Times New Roman" w:cs="Times New Roman" w:hint="eastAsia"/>
        </w:rPr>
        <w:t>。</w:t>
      </w:r>
      <w:r w:rsidRPr="00932374">
        <w:rPr>
          <w:rFonts w:ascii="Times New Roman" w:eastAsia="宋体" w:hAnsi="Times New Roman" w:cs="Times New Roman" w:hint="eastAsia"/>
          <w:szCs w:val="21"/>
        </w:rPr>
        <w:t>改变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 w:rsidRPr="00932374">
        <w:rPr>
          <w:rFonts w:ascii="Times New Roman" w:eastAsia="宋体" w:hAnsi="Times New Roman" w:cs="Times New Roman" w:hint="eastAsia"/>
          <w:szCs w:val="21"/>
          <w:vertAlign w:val="subscript"/>
        </w:rPr>
        <w:t>G</w:t>
      </w:r>
      <w:r>
        <w:rPr>
          <w:rFonts w:ascii="Times New Roman" w:eastAsia="宋体" w:hAnsi="Times New Roman" w:cs="Times New Roman" w:hint="eastAsia"/>
          <w:szCs w:val="21"/>
        </w:rPr>
        <w:t>（</w:t>
      </w:r>
      <w:r w:rsidRPr="00797BD9">
        <w:rPr>
          <w:rFonts w:ascii="Times New Roman" w:eastAsia="宋体" w:hAnsi="Times New Roman" w:cs="Times New Roman" w:hint="eastAsia"/>
          <w:szCs w:val="21"/>
        </w:rPr>
        <w:t>通过跳线帽</w:t>
      </w:r>
      <w:r>
        <w:rPr>
          <w:rFonts w:ascii="Times New Roman" w:eastAsia="宋体" w:hAnsi="Times New Roman" w:cs="Times New Roman" w:hint="eastAsia"/>
          <w:szCs w:val="21"/>
        </w:rPr>
        <w:t>选择</w:t>
      </w:r>
      <w:r>
        <w:rPr>
          <w:rFonts w:ascii="Times New Roman" w:eastAsia="宋体" w:hAnsi="Times New Roman" w:cs="Times New Roman" w:hint="eastAsia"/>
          <w:szCs w:val="21"/>
        </w:rPr>
        <w:t>20K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10K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2K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1K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0.2K</w:t>
      </w:r>
      <w:r>
        <w:rPr>
          <w:rFonts w:ascii="Times New Roman" w:eastAsia="宋体" w:hAnsi="Times New Roman" w:cs="Times New Roman" w:hint="eastAsia"/>
          <w:szCs w:val="21"/>
        </w:rPr>
        <w:t>这些预置电阻的其中一个）</w:t>
      </w:r>
      <w:r w:rsidRPr="00932374">
        <w:rPr>
          <w:rFonts w:ascii="Times New Roman" w:eastAsia="宋体" w:hAnsi="Times New Roman" w:cs="Times New Roman" w:hint="eastAsia"/>
          <w:szCs w:val="21"/>
        </w:rPr>
        <w:t>，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测量电路的</w:t>
      </w:r>
      <w:r>
        <w:rPr>
          <w:rFonts w:ascii="Times New Roman" w:eastAsia="宋体" w:hAnsi="Times New Roman" w:cs="Times New Roman" w:hint="eastAsia"/>
          <w:szCs w:val="21"/>
        </w:rPr>
        <w:t>输出电压</w:t>
      </w:r>
      <w:r>
        <w:rPr>
          <w:rFonts w:ascii="Times New Roman" w:eastAsia="宋体" w:hAnsi="Times New Roman" w:cs="Times New Roman" w:hint="eastAsia"/>
          <w:szCs w:val="21"/>
        </w:rPr>
        <w:t>V</w:t>
      </w:r>
      <w:r w:rsidRPr="00721986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D52BD9"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计算对应的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差模放大倍数</w:t>
      </w:r>
      <w:r w:rsidR="002114CA">
        <w:rPr>
          <w:rFonts w:ascii="Times New Roman" w:eastAsia="宋体" w:hAnsi="Times New Roman" w:cs="Times New Roman" w:hint="eastAsia"/>
          <w:szCs w:val="21"/>
        </w:rPr>
        <w:t>、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共模放大倍数</w:t>
      </w:r>
      <w:r w:rsidR="002114CA">
        <w:rPr>
          <w:rFonts w:ascii="Times New Roman" w:eastAsia="宋体" w:hAnsi="Times New Roman" w:cs="Times New Roman" w:hint="eastAsia"/>
          <w:szCs w:val="21"/>
        </w:rPr>
        <w:t>和共模抑制比</w:t>
      </w:r>
      <w:r w:rsidR="00D52BD9">
        <w:rPr>
          <w:rFonts w:ascii="Times New Roman" w:eastAsia="宋体" w:hAnsi="Times New Roman" w:cs="Times New Roman" w:hint="eastAsia"/>
          <w:szCs w:val="21"/>
        </w:rPr>
        <w:t>并填入表</w:t>
      </w:r>
      <w:r w:rsidR="00D52BD9">
        <w:rPr>
          <w:rFonts w:ascii="Times New Roman" w:eastAsia="宋体" w:hAnsi="Times New Roman" w:cs="Times New Roman" w:hint="eastAsia"/>
          <w:szCs w:val="21"/>
        </w:rPr>
        <w:t>5</w:t>
      </w:r>
      <w:r w:rsidR="00D52BD9">
        <w:rPr>
          <w:rFonts w:ascii="Times New Roman" w:eastAsia="宋体" w:hAnsi="Times New Roman" w:cs="Times New Roman" w:hint="eastAsia"/>
          <w:szCs w:val="21"/>
        </w:rPr>
        <w:t>中</w:t>
      </w:r>
      <w:r w:rsidR="00932374" w:rsidRPr="00932374">
        <w:rPr>
          <w:rFonts w:ascii="Times New Roman" w:eastAsia="宋体" w:hAnsi="Times New Roman" w:cs="Times New Roman" w:hint="eastAsia"/>
          <w:szCs w:val="21"/>
        </w:rPr>
        <w:t>。</w:t>
      </w:r>
      <w:r w:rsidR="00651D25">
        <w:rPr>
          <w:rFonts w:ascii="Times New Roman" w:eastAsia="宋体" w:hAnsi="Times New Roman" w:cs="Times New Roman" w:hint="eastAsia"/>
          <w:szCs w:val="21"/>
        </w:rPr>
        <w:t>计算共模放大倍数</w:t>
      </w:r>
      <w:r w:rsidR="00651D25">
        <w:rPr>
          <w:rFonts w:ascii="Times New Roman" w:eastAsia="宋体" w:hAnsi="Times New Roman" w:cs="Times New Roman" w:hint="eastAsia"/>
          <w:szCs w:val="21"/>
        </w:rPr>
        <w:t>A</w:t>
      </w:r>
      <w:r w:rsidR="00651D25" w:rsidRPr="00C53C2F">
        <w:rPr>
          <w:rFonts w:ascii="Times New Roman" w:eastAsia="宋体" w:hAnsi="Times New Roman" w:cs="Times New Roman" w:hint="eastAsia"/>
          <w:szCs w:val="21"/>
          <w:vertAlign w:val="subscript"/>
        </w:rPr>
        <w:t>c</w:t>
      </w:r>
      <w:r w:rsidR="00651D25">
        <w:rPr>
          <w:rFonts w:ascii="Times New Roman" w:eastAsia="宋体" w:hAnsi="Times New Roman" w:cs="Times New Roman" w:hint="eastAsia"/>
          <w:szCs w:val="21"/>
        </w:rPr>
        <w:t>时，</w:t>
      </w:r>
      <w:r w:rsidR="00651D25">
        <w:rPr>
          <w:rFonts w:ascii="Times New Roman" w:eastAsia="宋体" w:hAnsi="Times New Roman" w:cs="Times New Roman" w:hint="eastAsia"/>
          <w:szCs w:val="21"/>
        </w:rPr>
        <w:t>V</w:t>
      </w:r>
      <w:r w:rsidR="00651D25" w:rsidRPr="00C53C2F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651D25">
        <w:rPr>
          <w:rFonts w:ascii="Times New Roman" w:eastAsia="宋体" w:hAnsi="Times New Roman" w:cs="Times New Roman" w:hint="eastAsia"/>
          <w:szCs w:val="21"/>
        </w:rPr>
        <w:t>需修正仪表放大器失调电压（基于表</w:t>
      </w:r>
      <w:r w:rsidR="00651D25">
        <w:rPr>
          <w:rFonts w:ascii="Times New Roman" w:eastAsia="宋体" w:hAnsi="Times New Roman" w:cs="Times New Roman" w:hint="eastAsia"/>
          <w:szCs w:val="21"/>
        </w:rPr>
        <w:t>4</w:t>
      </w:r>
      <w:r w:rsidR="00651D25">
        <w:rPr>
          <w:rFonts w:ascii="Times New Roman" w:eastAsia="宋体" w:hAnsi="Times New Roman" w:cs="Times New Roman" w:hint="eastAsia"/>
          <w:szCs w:val="21"/>
        </w:rPr>
        <w:t>的测量值）的影响。</w:t>
      </w:r>
    </w:p>
    <w:p w14:paraId="0416ED46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E993A8B" w14:textId="77777777" w:rsidR="00661FE8" w:rsidRDefault="00661FE8" w:rsidP="00F139F0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D52BD9">
        <w:rPr>
          <w:rFonts w:ascii="Times New Roman" w:eastAsia="宋体" w:hAnsi="Times New Roman" w:cs="Times New Roman" w:hint="eastAsia"/>
          <w:b/>
          <w:szCs w:val="21"/>
        </w:rPr>
        <w:t>5</w:t>
      </w:r>
      <w:r w:rsidR="00AA683F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Style w:val="a8"/>
        <w:tblW w:w="8897" w:type="dxa"/>
        <w:tblInd w:w="-176" w:type="dxa"/>
        <w:tblLook w:val="04A0" w:firstRow="1" w:lastRow="0" w:firstColumn="1" w:lastColumn="0" w:noHBand="0" w:noVBand="1"/>
      </w:tblPr>
      <w:tblGrid>
        <w:gridCol w:w="1384"/>
        <w:gridCol w:w="1219"/>
        <w:gridCol w:w="1191"/>
        <w:gridCol w:w="992"/>
        <w:gridCol w:w="851"/>
        <w:gridCol w:w="992"/>
        <w:gridCol w:w="876"/>
        <w:gridCol w:w="1392"/>
      </w:tblGrid>
      <w:tr w:rsidR="00F139F0" w14:paraId="313EA852" w14:textId="77777777" w:rsidTr="00F139F0">
        <w:trPr>
          <w:trHeight w:val="694"/>
        </w:trPr>
        <w:tc>
          <w:tcPr>
            <w:tcW w:w="1384" w:type="dxa"/>
            <w:vMerge w:val="restart"/>
            <w:tcBorders>
              <w:tl2br w:val="single" w:sz="4" w:space="0" w:color="auto"/>
            </w:tcBorders>
            <w:vAlign w:val="center"/>
          </w:tcPr>
          <w:p w14:paraId="5767D577" w14:textId="77777777" w:rsidR="00F139F0" w:rsidRDefault="00F139F0" w:rsidP="00F139F0">
            <w:pPr>
              <w:adjustRightInd w:val="0"/>
              <w:snapToGrid w:val="0"/>
              <w:spacing w:beforeLines="30" w:before="93" w:line="288" w:lineRule="auto"/>
              <w:ind w:left="174" w:hangingChars="83" w:hanging="174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及计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算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值</w:t>
            </w:r>
          </w:p>
          <w:p w14:paraId="45751085" w14:textId="77777777" w:rsidR="00F139F0" w:rsidRDefault="00F139F0" w:rsidP="002114C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37079370" w14:textId="77777777" w:rsidR="00F139F0" w:rsidRDefault="00F139F0" w:rsidP="002114CA">
            <w:pPr>
              <w:adjustRightInd w:val="0"/>
              <w:snapToGrid w:val="0"/>
              <w:spacing w:line="288" w:lineRule="auto"/>
              <w:ind w:rightChars="293" w:right="6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38AFF05A" w14:textId="77777777" w:rsidR="00F139F0" w:rsidRDefault="00F139F0" w:rsidP="002114CA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0829C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</w:p>
        </w:tc>
        <w:tc>
          <w:tcPr>
            <w:tcW w:w="1219" w:type="dxa"/>
            <w:vMerge w:val="restart"/>
            <w:vAlign w:val="center"/>
          </w:tcPr>
          <w:p w14:paraId="50A47D2B" w14:textId="77777777" w:rsidR="00F139F0" w:rsidRP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输入</w:t>
            </w:r>
          </w:p>
          <w:p w14:paraId="5162B79B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信号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Vi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测量值（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191" w:type="dxa"/>
            <w:vMerge w:val="restart"/>
            <w:vAlign w:val="center"/>
          </w:tcPr>
          <w:p w14:paraId="532A9F1B" w14:textId="77777777" w:rsidR="00F139F0" w:rsidRPr="00CE765D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 w:rsidRPr="00AA683F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G</w:t>
            </w:r>
            <w:r w:rsidR="00CE765D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CE765D" w:rsidRPr="00CE765D">
              <w:rPr>
                <w:rFonts w:ascii="Times New Roman" w:eastAsia="宋体" w:hAnsi="Times New Roman" w:cs="Times New Roman"/>
                <w:szCs w:val="21"/>
              </w:rPr>
              <w:t>KΩ</w:t>
            </w:r>
            <w:r w:rsidR="00CE765D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843" w:type="dxa"/>
            <w:gridSpan w:val="2"/>
            <w:vAlign w:val="center"/>
          </w:tcPr>
          <w:p w14:paraId="2526BAEF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差模输入</w:t>
            </w:r>
          </w:p>
        </w:tc>
        <w:tc>
          <w:tcPr>
            <w:tcW w:w="1868" w:type="dxa"/>
            <w:gridSpan w:val="2"/>
            <w:vAlign w:val="center"/>
          </w:tcPr>
          <w:p w14:paraId="59DE1A6B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共模输入</w:t>
            </w:r>
          </w:p>
        </w:tc>
        <w:tc>
          <w:tcPr>
            <w:tcW w:w="1392" w:type="dxa"/>
            <w:vAlign w:val="center"/>
          </w:tcPr>
          <w:p w14:paraId="38A87288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共模抑制比</w:t>
            </w:r>
          </w:p>
        </w:tc>
      </w:tr>
      <w:tr w:rsidR="00F139F0" w14:paraId="09024635" w14:textId="77777777" w:rsidTr="00F139F0">
        <w:tc>
          <w:tcPr>
            <w:tcW w:w="1384" w:type="dxa"/>
            <w:vMerge/>
            <w:tcBorders>
              <w:tl2br w:val="single" w:sz="4" w:space="0" w:color="auto"/>
            </w:tcBorders>
            <w:vAlign w:val="center"/>
          </w:tcPr>
          <w:p w14:paraId="4BCC0E41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19" w:type="dxa"/>
            <w:vMerge/>
          </w:tcPr>
          <w:p w14:paraId="6E4BC3D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6BA5862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8180E56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851" w:type="dxa"/>
            <w:vAlign w:val="center"/>
          </w:tcPr>
          <w:p w14:paraId="5DEACB70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A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</w:p>
        </w:tc>
        <w:tc>
          <w:tcPr>
            <w:tcW w:w="992" w:type="dxa"/>
            <w:vAlign w:val="center"/>
          </w:tcPr>
          <w:p w14:paraId="138B6B7F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0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="00D52BD9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V</w:t>
            </w:r>
            <w:r w:rsidRPr="00F139F0"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876" w:type="dxa"/>
            <w:vAlign w:val="center"/>
          </w:tcPr>
          <w:p w14:paraId="66A79883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A</w:t>
            </w:r>
            <w:r w:rsidRPr="00F139F0">
              <w:rPr>
                <w:rFonts w:ascii="Times New Roman" w:eastAsia="宋体" w:hAnsi="Times New Roman" w:cs="Times New Roman"/>
                <w:szCs w:val="21"/>
                <w:vertAlign w:val="subscript"/>
              </w:rPr>
              <w:t>d</w:t>
            </w:r>
          </w:p>
        </w:tc>
        <w:tc>
          <w:tcPr>
            <w:tcW w:w="1392" w:type="dxa"/>
            <w:vAlign w:val="center"/>
          </w:tcPr>
          <w:p w14:paraId="4692CE54" w14:textId="77777777" w:rsidR="00F139F0" w:rsidRDefault="00F139F0" w:rsidP="00F139F0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06A21">
              <w:rPr>
                <w:rFonts w:ascii="Times New Roman" w:eastAsia="宋体" w:hAnsi="Times New Roman" w:cs="Times New Roman"/>
                <w:szCs w:val="21"/>
              </w:rPr>
              <w:t>CMRR</w:t>
            </w:r>
          </w:p>
        </w:tc>
      </w:tr>
      <w:tr w:rsidR="00F139F0" w14:paraId="443EA40C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374C22FD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7EE7258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049812F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91CAD6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C35252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DE02A9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BCF4E6D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5B00AEC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3970DA4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32283554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4B92B09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558E030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416D96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B9FA85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770A4D4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61445D2F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16B7C89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1A832BD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74F31CAC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2D9FF95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6D2DF019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660D95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1C7E5B3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67EDFF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3C62F86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3BE0299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0F258159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4CAF4EEE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7C73EB3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0614306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F92479F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9D274E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9DCA3F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008AAB2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62D48CA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581A2C1F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2CDFF0A0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261EF3E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0C80C81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388803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66AB3C0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22AE36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526216B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180D7A51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1F45CDEA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7F1B9206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5FBDFE8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16DAF8D5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6988D12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0CCB3D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081BFD73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34D6DD0D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31EAFF0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1A72C21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53F949D9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1D92DA6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25D09F32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4F78007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9B734D1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1472105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6EAA2D6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2275F0E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42C085FA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2554A48A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3B38FE9A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148C23D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5F47333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9857FF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18B8B5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016D433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57B7D703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2165C5E7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6EE09EBC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1219" w:type="dxa"/>
          </w:tcPr>
          <w:p w14:paraId="3A36871C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 w:val="restart"/>
            <w:vAlign w:val="center"/>
          </w:tcPr>
          <w:p w14:paraId="58EA1DE7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288A13D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5428E32B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F9FD950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7260B31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02C3822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139F0" w14:paraId="65F18646" w14:textId="77777777" w:rsidTr="00F139F0">
        <w:trPr>
          <w:trHeight w:val="397"/>
        </w:trPr>
        <w:tc>
          <w:tcPr>
            <w:tcW w:w="1384" w:type="dxa"/>
            <w:vAlign w:val="center"/>
          </w:tcPr>
          <w:p w14:paraId="5865E252" w14:textId="77777777" w:rsidR="00F139F0" w:rsidRDefault="00F139F0" w:rsidP="007D5B42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1219" w:type="dxa"/>
          </w:tcPr>
          <w:p w14:paraId="57A8457F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91" w:type="dxa"/>
            <w:vMerge/>
            <w:vAlign w:val="center"/>
          </w:tcPr>
          <w:p w14:paraId="6D7EED94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96D3BCE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2E9C1D30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2" w:type="dxa"/>
            <w:vAlign w:val="center"/>
          </w:tcPr>
          <w:p w14:paraId="36187BA0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76" w:type="dxa"/>
            <w:vAlign w:val="center"/>
          </w:tcPr>
          <w:p w14:paraId="644B8403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2" w:type="dxa"/>
            <w:vAlign w:val="center"/>
          </w:tcPr>
          <w:p w14:paraId="40144D98" w14:textId="77777777" w:rsidR="00F139F0" w:rsidRDefault="00F139F0" w:rsidP="00AA683F">
            <w:pPr>
              <w:adjustRightInd w:val="0"/>
              <w:snapToGrid w:val="0"/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DB92542" w14:textId="77777777" w:rsidR="00AA683F" w:rsidRDefault="00AA683F" w:rsidP="00AA683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7E8148A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D68AAA1" w14:textId="77777777" w:rsidR="00BC7942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366BAAD" w14:textId="77777777" w:rsidR="00BC7942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33B91C5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C65FEB9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F17CF8B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5A886D0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0922C794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3D7756C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604BB10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D48CB6F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CE01F3D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B42DB9B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BE5285F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65EF7BA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EC67E29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3ACA44A6" w14:textId="77777777" w:rsidR="001F77EC" w:rsidRDefault="001F77EC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 w:hint="eastAsia"/>
          <w:szCs w:val="21"/>
        </w:rPr>
      </w:pPr>
    </w:p>
    <w:p w14:paraId="47147708" w14:textId="77777777" w:rsidR="00BC7942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EDA38DE" w14:textId="77777777" w:rsidR="00661FE8" w:rsidRDefault="002C74D1" w:rsidP="002C74D1">
      <w:pPr>
        <w:adjustRightInd w:val="0"/>
        <w:snapToGrid w:val="0"/>
        <w:spacing w:line="288" w:lineRule="auto"/>
        <w:ind w:left="418" w:firstLine="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2.</w:t>
      </w:r>
      <w:r>
        <w:rPr>
          <w:rFonts w:ascii="Times New Roman" w:eastAsia="宋体" w:hAnsi="Times New Roman" w:cs="Times New Roman"/>
          <w:b/>
          <w:szCs w:val="21"/>
        </w:rPr>
        <w:t xml:space="preserve">3 </w:t>
      </w:r>
      <w:r w:rsidR="00661FE8" w:rsidRPr="004D2136">
        <w:rPr>
          <w:rFonts w:ascii="Times New Roman" w:eastAsia="宋体" w:hAnsi="Times New Roman" w:cs="Times New Roman" w:hint="eastAsia"/>
          <w:b/>
          <w:szCs w:val="21"/>
        </w:rPr>
        <w:t>组成单端输入的差放电路进行下列实验</w:t>
      </w:r>
      <w:r w:rsidR="00661FE8">
        <w:rPr>
          <w:rFonts w:ascii="Times New Roman" w:eastAsia="宋体" w:hAnsi="Times New Roman" w:cs="Times New Roman" w:hint="eastAsia"/>
          <w:szCs w:val="21"/>
        </w:rPr>
        <w:t>.</w:t>
      </w:r>
    </w:p>
    <w:p w14:paraId="74C473CA" w14:textId="77777777" w:rsidR="00661FE8" w:rsidRDefault="00CE765D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CE765D">
        <w:rPr>
          <w:rFonts w:ascii="Times New Roman" w:eastAsia="宋体" w:hAnsi="Times New Roman" w:cs="Times New Roman" w:hint="eastAsia"/>
          <w:szCs w:val="21"/>
        </w:rPr>
        <w:t>通过跳线帽选择</w:t>
      </w:r>
      <w:r>
        <w:rPr>
          <w:rFonts w:ascii="Times New Roman" w:eastAsia="宋体" w:hAnsi="Times New Roman" w:cs="Times New Roman" w:hint="eastAsia"/>
          <w:szCs w:val="21"/>
        </w:rPr>
        <w:t>将</w:t>
      </w:r>
      <w:r w:rsidRPr="00932374">
        <w:rPr>
          <w:rFonts w:ascii="Times New Roman" w:eastAsia="宋体" w:hAnsi="Times New Roman" w:cs="Times New Roman" w:hint="eastAsia"/>
          <w:szCs w:val="21"/>
        </w:rPr>
        <w:t>R</w:t>
      </w:r>
      <w:r w:rsidRPr="00932374">
        <w:rPr>
          <w:rFonts w:ascii="Times New Roman" w:eastAsia="宋体" w:hAnsi="Times New Roman" w:cs="Times New Roman" w:hint="eastAsia"/>
          <w:szCs w:val="21"/>
          <w:vertAlign w:val="subscript"/>
        </w:rPr>
        <w:t>G</w:t>
      </w:r>
      <w:r>
        <w:rPr>
          <w:rFonts w:ascii="Times New Roman" w:eastAsia="宋体" w:hAnsi="Times New Roman" w:cs="Times New Roman" w:hint="eastAsia"/>
          <w:szCs w:val="21"/>
        </w:rPr>
        <w:t>设置为</w:t>
      </w:r>
      <w:r>
        <w:rPr>
          <w:rFonts w:ascii="Times New Roman" w:eastAsia="宋体" w:hAnsi="Times New Roman" w:cs="Times New Roman" w:hint="eastAsia"/>
          <w:szCs w:val="21"/>
        </w:rPr>
        <w:t>2K</w:t>
      </w:r>
      <w:r w:rsidRPr="00CE765D">
        <w:rPr>
          <w:rFonts w:ascii="Times New Roman" w:eastAsia="宋体" w:hAnsi="Times New Roman" w:cs="Times New Roman"/>
          <w:szCs w:val="21"/>
        </w:rPr>
        <w:t>Ω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="00661FE8">
        <w:rPr>
          <w:rFonts w:ascii="Times New Roman" w:eastAsia="宋体" w:hAnsi="Times New Roman" w:cs="Times New Roman"/>
          <w:szCs w:val="21"/>
        </w:rPr>
        <w:t>输入直流信号</w:t>
      </w:r>
      <w:r w:rsidR="00661FE8">
        <w:rPr>
          <w:rFonts w:ascii="Times New Roman" w:eastAsia="宋体" w:hAnsi="Times New Roman" w:cs="Times New Roman"/>
          <w:szCs w:val="21"/>
        </w:rPr>
        <w:t>V</w:t>
      </w:r>
      <w:r w:rsidR="00661FE8"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 w:rsidR="00661FE8">
        <w:rPr>
          <w:rFonts w:ascii="Times New Roman" w:eastAsia="宋体" w:hAnsi="Times New Roman" w:cs="Times New Roman"/>
          <w:szCs w:val="21"/>
        </w:rPr>
        <w:t>=</w:t>
      </w:r>
      <w:r w:rsidR="00661FE8">
        <w:rPr>
          <w:rFonts w:ascii="Times New Roman" w:eastAsia="宋体" w:hAnsi="Times New Roman" w:cs="Times New Roman" w:hint="eastAsia"/>
          <w:szCs w:val="21"/>
        </w:rPr>
        <w:t xml:space="preserve"> </w:t>
      </w:r>
      <w:r w:rsidR="00661FE8">
        <w:rPr>
          <w:rFonts w:ascii="Times New Roman" w:eastAsia="宋体" w:hAnsi="Times New Roman" w:cs="Times New Roman"/>
          <w:szCs w:val="21"/>
        </w:rPr>
        <w:t>±</w:t>
      </w:r>
      <w:r w:rsidR="00661FE8">
        <w:rPr>
          <w:rFonts w:ascii="Times New Roman" w:eastAsia="宋体" w:hAnsi="Times New Roman" w:cs="Times New Roman" w:hint="eastAsia"/>
          <w:szCs w:val="21"/>
        </w:rPr>
        <w:t xml:space="preserve"> </w:t>
      </w:r>
      <w:r w:rsidR="00661FE8">
        <w:rPr>
          <w:rFonts w:ascii="Times New Roman" w:eastAsia="宋体" w:hAnsi="Times New Roman" w:cs="Times New Roman"/>
          <w:szCs w:val="21"/>
        </w:rPr>
        <w:t>0</w:t>
      </w:r>
      <w:r w:rsidR="00661FE8">
        <w:rPr>
          <w:rFonts w:ascii="Times New Roman" w:eastAsia="宋体" w:hAnsi="Times New Roman" w:cs="Times New Roman" w:hint="eastAsia"/>
          <w:szCs w:val="21"/>
        </w:rPr>
        <w:t>.</w:t>
      </w:r>
      <w:r w:rsidR="00661FE8">
        <w:rPr>
          <w:rFonts w:ascii="Times New Roman" w:eastAsia="宋体" w:hAnsi="Times New Roman" w:cs="Times New Roman"/>
          <w:szCs w:val="21"/>
        </w:rPr>
        <w:t>1V</w:t>
      </w:r>
      <w:r w:rsidR="00661FE8">
        <w:rPr>
          <w:rFonts w:ascii="Times New Roman" w:eastAsia="宋体" w:hAnsi="Times New Roman" w:cs="Times New Roman"/>
          <w:szCs w:val="21"/>
        </w:rPr>
        <w:t>，测量单端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A1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A2</w:t>
      </w:r>
      <w:r>
        <w:rPr>
          <w:rFonts w:ascii="Times New Roman" w:eastAsia="宋体" w:hAnsi="Times New Roman" w:cs="Times New Roman" w:hint="eastAsia"/>
          <w:szCs w:val="21"/>
        </w:rPr>
        <w:t>）</w:t>
      </w:r>
      <w:r w:rsidR="00661FE8">
        <w:rPr>
          <w:rFonts w:ascii="Times New Roman" w:eastAsia="宋体" w:hAnsi="Times New Roman" w:cs="Times New Roman"/>
          <w:szCs w:val="21"/>
        </w:rPr>
        <w:t>及双端输出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）电压</w:t>
      </w:r>
      <w:r w:rsidR="00661FE8">
        <w:rPr>
          <w:rFonts w:ascii="Times New Roman" w:eastAsia="宋体" w:hAnsi="Times New Roman" w:cs="Times New Roman"/>
          <w:szCs w:val="21"/>
        </w:rPr>
        <w:t>，填表</w:t>
      </w:r>
      <w:r>
        <w:rPr>
          <w:rFonts w:ascii="Times New Roman" w:eastAsia="宋体" w:hAnsi="Times New Roman" w:cs="Times New Roman" w:hint="eastAsia"/>
          <w:szCs w:val="21"/>
        </w:rPr>
        <w:t>6</w:t>
      </w:r>
      <w:r w:rsidR="00661FE8">
        <w:rPr>
          <w:rFonts w:ascii="Times New Roman" w:eastAsia="宋体" w:hAnsi="Times New Roman" w:cs="Times New Roman"/>
          <w:szCs w:val="21"/>
        </w:rPr>
        <w:t>记录电压值。计算单端输入时的单端及双端输出的电压放大倍数。</w:t>
      </w:r>
    </w:p>
    <w:p w14:paraId="2F9AEFBD" w14:textId="77777777" w:rsidR="00661FE8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加入正弦交流信号</w:t>
      </w:r>
      <w:r>
        <w:rPr>
          <w:rFonts w:ascii="Times New Roman" w:eastAsia="宋体" w:hAnsi="Times New Roman" w:cs="Times New Roman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i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>05V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1000Hz</w:t>
      </w:r>
      <w:r>
        <w:rPr>
          <w:rFonts w:ascii="Times New Roman" w:eastAsia="宋体" w:hAnsi="Times New Roman" w:cs="Times New Roman"/>
          <w:szCs w:val="21"/>
        </w:rPr>
        <w:t>分别测量、记录单端</w:t>
      </w:r>
      <w:r w:rsidR="00CE765D">
        <w:rPr>
          <w:rFonts w:ascii="Times New Roman" w:eastAsia="宋体" w:hAnsi="Times New Roman" w:cs="Times New Roman" w:hint="eastAsia"/>
          <w:szCs w:val="21"/>
        </w:rPr>
        <w:t>（</w:t>
      </w:r>
      <w:r w:rsidR="00CE765D">
        <w:rPr>
          <w:rFonts w:ascii="Times New Roman" w:eastAsia="宋体" w:hAnsi="Times New Roman" w:cs="Times New Roman"/>
          <w:szCs w:val="21"/>
        </w:rPr>
        <w:t>V</w:t>
      </w:r>
      <w:r w:rsidR="00CE765D">
        <w:rPr>
          <w:rFonts w:ascii="Times New Roman" w:eastAsia="宋体" w:hAnsi="Times New Roman" w:cs="Times New Roman" w:hint="eastAsia"/>
          <w:szCs w:val="21"/>
          <w:vertAlign w:val="subscript"/>
        </w:rPr>
        <w:t>A1</w:t>
      </w:r>
      <w:r w:rsidR="00CE765D">
        <w:rPr>
          <w:rFonts w:ascii="Times New Roman" w:eastAsia="宋体" w:hAnsi="Times New Roman" w:cs="Times New Roman" w:hint="eastAsia"/>
          <w:szCs w:val="21"/>
        </w:rPr>
        <w:t>和</w:t>
      </w:r>
      <w:r w:rsidR="00CE765D">
        <w:rPr>
          <w:rFonts w:ascii="Times New Roman" w:eastAsia="宋体" w:hAnsi="Times New Roman" w:cs="Times New Roman"/>
          <w:szCs w:val="21"/>
        </w:rPr>
        <w:t>V</w:t>
      </w:r>
      <w:r w:rsidR="00CE765D">
        <w:rPr>
          <w:rFonts w:ascii="Times New Roman" w:eastAsia="宋体" w:hAnsi="Times New Roman" w:cs="Times New Roman" w:hint="eastAsia"/>
          <w:szCs w:val="21"/>
          <w:vertAlign w:val="subscript"/>
        </w:rPr>
        <w:t>A2</w:t>
      </w:r>
      <w:r w:rsidR="00CE765D"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及双端输出</w:t>
      </w:r>
      <w:r w:rsidR="00CE765D">
        <w:rPr>
          <w:rFonts w:ascii="Times New Roman" w:eastAsia="宋体" w:hAnsi="Times New Roman" w:cs="Times New Roman" w:hint="eastAsia"/>
          <w:szCs w:val="21"/>
        </w:rPr>
        <w:t>（</w:t>
      </w:r>
      <w:r w:rsidR="00CE765D">
        <w:rPr>
          <w:rFonts w:ascii="Times New Roman" w:eastAsia="宋体" w:hAnsi="Times New Roman" w:cs="Times New Roman"/>
          <w:szCs w:val="21"/>
        </w:rPr>
        <w:t>V</w:t>
      </w:r>
      <w:r w:rsidR="00CE765D"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 w:rsidR="00CE765D"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电压，填入表</w:t>
      </w:r>
      <w:r w:rsidR="00CE765D">
        <w:rPr>
          <w:rFonts w:ascii="Times New Roman" w:eastAsia="宋体" w:hAnsi="Times New Roman" w:cs="Times New Roman" w:hint="eastAsia"/>
          <w:szCs w:val="21"/>
        </w:rPr>
        <w:t>6</w:t>
      </w:r>
      <w:r w:rsidR="00F051E9">
        <w:rPr>
          <w:rFonts w:ascii="Times New Roman" w:eastAsia="宋体" w:hAnsi="Times New Roman" w:cs="Times New Roman" w:hint="eastAsia"/>
          <w:szCs w:val="21"/>
        </w:rPr>
        <w:t>并</w:t>
      </w:r>
      <w:r>
        <w:rPr>
          <w:rFonts w:ascii="Times New Roman" w:eastAsia="宋体" w:hAnsi="Times New Roman" w:cs="Times New Roman"/>
          <w:szCs w:val="21"/>
        </w:rPr>
        <w:t>计算单端</w:t>
      </w:r>
      <w:r w:rsidR="00F051E9">
        <w:rPr>
          <w:rFonts w:ascii="Times New Roman" w:eastAsia="宋体" w:hAnsi="Times New Roman" w:cs="Times New Roman" w:hint="eastAsia"/>
          <w:szCs w:val="21"/>
        </w:rPr>
        <w:t>及双端</w:t>
      </w:r>
      <w:r>
        <w:rPr>
          <w:rFonts w:ascii="Times New Roman" w:eastAsia="宋体" w:hAnsi="Times New Roman" w:cs="Times New Roman"/>
          <w:szCs w:val="21"/>
        </w:rPr>
        <w:t>的差</w:t>
      </w:r>
      <w:r>
        <w:rPr>
          <w:rFonts w:ascii="Times New Roman" w:eastAsia="宋体" w:hAnsi="Times New Roman" w:cs="Times New Roman" w:hint="eastAsia"/>
          <w:szCs w:val="21"/>
        </w:rPr>
        <w:t>模</w:t>
      </w:r>
      <w:r>
        <w:rPr>
          <w:rFonts w:ascii="Times New Roman" w:eastAsia="宋体" w:hAnsi="Times New Roman" w:cs="Times New Roman"/>
          <w:szCs w:val="21"/>
        </w:rPr>
        <w:t>放大倍数。</w:t>
      </w:r>
    </w:p>
    <w:p w14:paraId="65EBFA1A" w14:textId="77777777" w:rsidR="00BC7942" w:rsidRPr="00CE765D" w:rsidRDefault="00BC7942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28E6AC7C" w14:textId="77777777" w:rsidR="00661FE8" w:rsidRDefault="00661FE8" w:rsidP="00661FE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CE765D">
        <w:rPr>
          <w:rFonts w:ascii="Times New Roman" w:eastAsia="宋体" w:hAnsi="Times New Roman" w:cs="Times New Roman" w:hint="eastAsia"/>
          <w:b/>
          <w:szCs w:val="21"/>
        </w:rPr>
        <w:t>6</w:t>
      </w:r>
      <w:r w:rsidR="00BC7942">
        <w:rPr>
          <w:rFonts w:ascii="Times New Roman" w:eastAsia="宋体" w:hAnsi="Times New Roman" w:cs="Times New Roman" w:hint="eastAsia"/>
          <w:b/>
          <w:szCs w:val="21"/>
        </w:rPr>
        <w:t>（实测）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9"/>
        <w:gridCol w:w="721"/>
        <w:gridCol w:w="726"/>
        <w:gridCol w:w="721"/>
        <w:gridCol w:w="731"/>
        <w:gridCol w:w="721"/>
        <w:gridCol w:w="740"/>
      </w:tblGrid>
      <w:tr w:rsidR="00661FE8" w14:paraId="2DBC0072" w14:textId="77777777" w:rsidTr="00AA683F">
        <w:trPr>
          <w:trHeight w:val="454"/>
          <w:jc w:val="center"/>
        </w:trPr>
        <w:tc>
          <w:tcPr>
            <w:tcW w:w="32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3473E03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   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测量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及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计算值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 xml:space="preserve"> </w:t>
            </w:r>
          </w:p>
          <w:p w14:paraId="5C6EAA8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lang w:val="zh-CN"/>
              </w:rPr>
            </w:pPr>
          </w:p>
          <w:p w14:paraId="1C8FD3A2" w14:textId="77777777" w:rsidR="00661FE8" w:rsidRDefault="00661FE8" w:rsidP="00AA683F">
            <w:pPr>
              <w:adjustRightInd w:val="0"/>
              <w:snapToGrid w:val="0"/>
              <w:spacing w:line="288" w:lineRule="auto"/>
              <w:ind w:rightChars="674" w:right="1415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信号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6AD3D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电压值</w:t>
            </w: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（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）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20F09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放大倍数</w:t>
            </w: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</w:tr>
      <w:tr w:rsidR="00661FE8" w14:paraId="25727A45" w14:textId="77777777" w:rsidTr="00AA683F">
        <w:trPr>
          <w:trHeight w:val="454"/>
          <w:jc w:val="center"/>
        </w:trPr>
        <w:tc>
          <w:tcPr>
            <w:tcW w:w="32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2069D27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BC93F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A1</w:t>
            </w: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848DE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A2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44620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V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70BC1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BD41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34FA48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双</w:t>
            </w:r>
          </w:p>
        </w:tc>
      </w:tr>
      <w:tr w:rsidR="00661FE8" w14:paraId="61EC4C45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961F0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+0.1V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BF08D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C39D23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7030E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15BB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F986F4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BB0CF1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7FF326E3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6E14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直流</w:t>
            </w:r>
            <w:r>
              <w:rPr>
                <w:rFonts w:ascii="Times New Roman" w:eastAsia="宋体" w:hAnsi="Times New Roman" w:cs="Times New Roman"/>
                <w:szCs w:val="21"/>
              </w:rPr>
              <w:t>-0.1V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6D8EC6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0B394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A1B35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6AA45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2F883B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8A051E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61FE8" w14:paraId="591A6E5B" w14:textId="77777777" w:rsidTr="00AA683F">
        <w:trPr>
          <w:trHeight w:val="454"/>
          <w:jc w:val="center"/>
        </w:trPr>
        <w:tc>
          <w:tcPr>
            <w:tcW w:w="3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27CE3F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正弦信号</w:t>
            </w:r>
            <w:r>
              <w:rPr>
                <w:rFonts w:ascii="Times New Roman" w:eastAsia="宋体" w:hAnsi="Times New Roman" w:cs="Times New Roman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有效值</w:t>
            </w:r>
            <w:r>
              <w:rPr>
                <w:rFonts w:ascii="Times New Roman" w:eastAsia="宋体" w:hAnsi="Times New Roman" w:cs="Times New Roman"/>
                <w:szCs w:val="21"/>
              </w:rPr>
              <w:t>50mV</w:t>
            </w:r>
            <w:r>
              <w:rPr>
                <w:rFonts w:ascii="Times New Roman" w:eastAsia="宋体" w:hAnsi="Times New Roman" w:cs="Times New Roman"/>
                <w:szCs w:val="21"/>
              </w:rPr>
              <w:t>、</w:t>
            </w:r>
            <w:r>
              <w:rPr>
                <w:rFonts w:ascii="Times New Roman" w:eastAsia="宋体" w:hAnsi="Times New Roman" w:cs="Times New Roman"/>
                <w:szCs w:val="21"/>
              </w:rPr>
              <w:t>1KH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20236C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FBCC97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E474FA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87689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9825D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041D5" w14:textId="77777777" w:rsidR="00661FE8" w:rsidRDefault="00661FE8" w:rsidP="00AA683F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6087B10" w14:textId="77777777" w:rsidR="00661FE8" w:rsidRPr="005B12F2" w:rsidRDefault="00661FE8" w:rsidP="00661FE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A98EFBF" w14:textId="65340500" w:rsidR="003018F8" w:rsidRDefault="001F77EC" w:rsidP="00734629">
      <w:pPr>
        <w:adjustRightInd w:val="0"/>
        <w:snapToGrid w:val="0"/>
        <w:spacing w:line="288" w:lineRule="auto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</w:p>
    <w:p w14:paraId="78322D34" w14:textId="77777777" w:rsidR="00734629" w:rsidRDefault="00734629" w:rsidP="003018F8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四</w:t>
      </w:r>
      <w:r w:rsidRPr="00A74B8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</w:t>
      </w:r>
      <w:r w:rsidR="00EF1696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总结与思考</w:t>
      </w:r>
    </w:p>
    <w:p w14:paraId="37FD1449" w14:textId="77777777" w:rsidR="003018F8" w:rsidRDefault="003018F8" w:rsidP="003018F8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2FFF9AF" w14:textId="77777777" w:rsidR="003018F8" w:rsidRPr="003018F8" w:rsidRDefault="003018F8" w:rsidP="003018F8">
      <w:pPr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sectPr w:rsidR="003018F8" w:rsidRPr="003018F8" w:rsidSect="00987BA8">
      <w:headerReference w:type="default" r:id="rId14"/>
      <w:footerReference w:type="default" r:id="rId15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D674B" w14:textId="77777777" w:rsidR="0040045D" w:rsidRDefault="0040045D" w:rsidP="00A71877">
      <w:r>
        <w:separator/>
      </w:r>
    </w:p>
  </w:endnote>
  <w:endnote w:type="continuationSeparator" w:id="0">
    <w:p w14:paraId="5545E2A4" w14:textId="77777777" w:rsidR="0040045D" w:rsidRDefault="0040045D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6ABD881" w14:textId="77777777" w:rsidR="00156B8F" w:rsidRDefault="00156B8F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 w:rsidR="00F051E9"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9DA9C6" w14:textId="77777777" w:rsidR="00156B8F" w:rsidRDefault="00156B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0D07" w14:textId="77777777" w:rsidR="0040045D" w:rsidRDefault="0040045D" w:rsidP="00A71877">
      <w:r>
        <w:separator/>
      </w:r>
    </w:p>
  </w:footnote>
  <w:footnote w:type="continuationSeparator" w:id="0">
    <w:p w14:paraId="49AF1686" w14:textId="77777777" w:rsidR="0040045D" w:rsidRDefault="0040045D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D799F" w14:textId="77777777" w:rsidR="00156B8F" w:rsidRPr="003C3D01" w:rsidRDefault="00156B8F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>
      <w:rPr>
        <w:rFonts w:hint="eastAsia"/>
        <w:b/>
      </w:rPr>
      <w:t xml:space="preserve">                         </w:t>
    </w:r>
    <w:r>
      <w:rPr>
        <w:b/>
      </w:rPr>
      <w:t xml:space="preserve">   </w:t>
    </w:r>
    <w:r>
      <w:t xml:space="preserve">    </w:t>
    </w:r>
    <w:r>
      <w:rPr>
        <w:rFonts w:hint="eastAsia"/>
      </w:rPr>
      <w:t xml:space="preserve">      </w:t>
    </w:r>
    <w:r w:rsidR="000010D4" w:rsidRPr="000010D4">
      <w:rPr>
        <w:rFonts w:hint="eastAsia"/>
      </w:rPr>
      <w:t>差动与仪表放大电路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44CDFD"/>
    <w:multiLevelType w:val="singleLevel"/>
    <w:tmpl w:val="BB44CDFD"/>
    <w:lvl w:ilvl="0">
      <w:start w:val="4"/>
      <w:numFmt w:val="decimal"/>
      <w:suff w:val="nothing"/>
      <w:lvlText w:val="（%1）"/>
      <w:lvlJc w:val="left"/>
    </w:lvl>
  </w:abstractNum>
  <w:abstractNum w:abstractNumId="1" w15:restartNumberingAfterBreak="0">
    <w:nsid w:val="10855EE9"/>
    <w:multiLevelType w:val="hybridMultilevel"/>
    <w:tmpl w:val="7A32328E"/>
    <w:lvl w:ilvl="0" w:tplc="3314E302">
      <w:start w:val="1"/>
      <w:numFmt w:val="decimal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2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98A70A7"/>
    <w:multiLevelType w:val="hybridMultilevel"/>
    <w:tmpl w:val="BC3A7852"/>
    <w:lvl w:ilvl="0" w:tplc="68FAAEC6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6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7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77386004">
    <w:abstractNumId w:val="2"/>
  </w:num>
  <w:num w:numId="2" w16cid:durableId="1466047298">
    <w:abstractNumId w:val="6"/>
  </w:num>
  <w:num w:numId="3" w16cid:durableId="234635490">
    <w:abstractNumId w:val="7"/>
  </w:num>
  <w:num w:numId="4" w16cid:durableId="371611690">
    <w:abstractNumId w:val="3"/>
  </w:num>
  <w:num w:numId="5" w16cid:durableId="663123414">
    <w:abstractNumId w:val="5"/>
  </w:num>
  <w:num w:numId="6" w16cid:durableId="1162814443">
    <w:abstractNumId w:val="0"/>
  </w:num>
  <w:num w:numId="7" w16cid:durableId="552086077">
    <w:abstractNumId w:val="4"/>
  </w:num>
  <w:num w:numId="8" w16cid:durableId="131282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4DF"/>
    <w:rsid w:val="000010D4"/>
    <w:rsid w:val="00026DA5"/>
    <w:rsid w:val="00072F4A"/>
    <w:rsid w:val="00083DE4"/>
    <w:rsid w:val="00095BED"/>
    <w:rsid w:val="000A0B8B"/>
    <w:rsid w:val="000D0A97"/>
    <w:rsid w:val="000D3521"/>
    <w:rsid w:val="000E4638"/>
    <w:rsid w:val="00101EE9"/>
    <w:rsid w:val="00105B55"/>
    <w:rsid w:val="001074E4"/>
    <w:rsid w:val="00141B6B"/>
    <w:rsid w:val="00156B8F"/>
    <w:rsid w:val="00187859"/>
    <w:rsid w:val="001A03BD"/>
    <w:rsid w:val="001B76CA"/>
    <w:rsid w:val="001D083F"/>
    <w:rsid w:val="001F77EC"/>
    <w:rsid w:val="00202579"/>
    <w:rsid w:val="002114CA"/>
    <w:rsid w:val="00232248"/>
    <w:rsid w:val="0025387A"/>
    <w:rsid w:val="002A177B"/>
    <w:rsid w:val="002B7EFA"/>
    <w:rsid w:val="002C3B13"/>
    <w:rsid w:val="002C4491"/>
    <w:rsid w:val="002C55A2"/>
    <w:rsid w:val="002C74D1"/>
    <w:rsid w:val="003018F8"/>
    <w:rsid w:val="00337B84"/>
    <w:rsid w:val="00372E7C"/>
    <w:rsid w:val="00396B5E"/>
    <w:rsid w:val="003C3D01"/>
    <w:rsid w:val="003D1B17"/>
    <w:rsid w:val="003E297E"/>
    <w:rsid w:val="003F69B8"/>
    <w:rsid w:val="0040045D"/>
    <w:rsid w:val="00406171"/>
    <w:rsid w:val="00407BB0"/>
    <w:rsid w:val="00413972"/>
    <w:rsid w:val="00424249"/>
    <w:rsid w:val="00447F8D"/>
    <w:rsid w:val="00452B61"/>
    <w:rsid w:val="004651F1"/>
    <w:rsid w:val="00470B13"/>
    <w:rsid w:val="00474795"/>
    <w:rsid w:val="00475913"/>
    <w:rsid w:val="00480B93"/>
    <w:rsid w:val="004A3907"/>
    <w:rsid w:val="004C620F"/>
    <w:rsid w:val="004C7865"/>
    <w:rsid w:val="004E2FB0"/>
    <w:rsid w:val="00503E96"/>
    <w:rsid w:val="00507E1C"/>
    <w:rsid w:val="00524908"/>
    <w:rsid w:val="00525E7B"/>
    <w:rsid w:val="00582C9E"/>
    <w:rsid w:val="005A132A"/>
    <w:rsid w:val="005A158C"/>
    <w:rsid w:val="005C1476"/>
    <w:rsid w:val="005E79FD"/>
    <w:rsid w:val="005F2DF2"/>
    <w:rsid w:val="00604581"/>
    <w:rsid w:val="00604C6D"/>
    <w:rsid w:val="00626045"/>
    <w:rsid w:val="00631F4D"/>
    <w:rsid w:val="0064111E"/>
    <w:rsid w:val="00651D25"/>
    <w:rsid w:val="00652325"/>
    <w:rsid w:val="00661FE8"/>
    <w:rsid w:val="00666260"/>
    <w:rsid w:val="00692381"/>
    <w:rsid w:val="006974DF"/>
    <w:rsid w:val="006C5DA7"/>
    <w:rsid w:val="007032A3"/>
    <w:rsid w:val="00705900"/>
    <w:rsid w:val="00706A21"/>
    <w:rsid w:val="00721986"/>
    <w:rsid w:val="00732F58"/>
    <w:rsid w:val="00734629"/>
    <w:rsid w:val="00764F9B"/>
    <w:rsid w:val="00781888"/>
    <w:rsid w:val="007914C5"/>
    <w:rsid w:val="00797BD9"/>
    <w:rsid w:val="007D0C1E"/>
    <w:rsid w:val="007D48B5"/>
    <w:rsid w:val="007D6422"/>
    <w:rsid w:val="007E35B8"/>
    <w:rsid w:val="00803B1C"/>
    <w:rsid w:val="008418EB"/>
    <w:rsid w:val="008714AD"/>
    <w:rsid w:val="00876B5A"/>
    <w:rsid w:val="008777E0"/>
    <w:rsid w:val="008833AE"/>
    <w:rsid w:val="008934E5"/>
    <w:rsid w:val="008B4BDA"/>
    <w:rsid w:val="008C0638"/>
    <w:rsid w:val="008C19EF"/>
    <w:rsid w:val="008D48BF"/>
    <w:rsid w:val="008F1464"/>
    <w:rsid w:val="00902785"/>
    <w:rsid w:val="00913C46"/>
    <w:rsid w:val="009201E8"/>
    <w:rsid w:val="00932374"/>
    <w:rsid w:val="00954C98"/>
    <w:rsid w:val="0096684C"/>
    <w:rsid w:val="009763E5"/>
    <w:rsid w:val="009812CB"/>
    <w:rsid w:val="00987BA8"/>
    <w:rsid w:val="009942B1"/>
    <w:rsid w:val="009C4968"/>
    <w:rsid w:val="00A1792B"/>
    <w:rsid w:val="00A20968"/>
    <w:rsid w:val="00A261B0"/>
    <w:rsid w:val="00A53FCB"/>
    <w:rsid w:val="00A67949"/>
    <w:rsid w:val="00A71877"/>
    <w:rsid w:val="00A74B82"/>
    <w:rsid w:val="00A8528B"/>
    <w:rsid w:val="00A9672D"/>
    <w:rsid w:val="00AA683F"/>
    <w:rsid w:val="00AC265A"/>
    <w:rsid w:val="00AC2983"/>
    <w:rsid w:val="00AD10F6"/>
    <w:rsid w:val="00AD5E5F"/>
    <w:rsid w:val="00AF58FB"/>
    <w:rsid w:val="00B41324"/>
    <w:rsid w:val="00B45E1A"/>
    <w:rsid w:val="00B93FD5"/>
    <w:rsid w:val="00BA1145"/>
    <w:rsid w:val="00BA1AD9"/>
    <w:rsid w:val="00BB34C2"/>
    <w:rsid w:val="00BC6AED"/>
    <w:rsid w:val="00BC7942"/>
    <w:rsid w:val="00BD70A4"/>
    <w:rsid w:val="00C11B84"/>
    <w:rsid w:val="00C209CF"/>
    <w:rsid w:val="00C22545"/>
    <w:rsid w:val="00C3512B"/>
    <w:rsid w:val="00C645B2"/>
    <w:rsid w:val="00C725E8"/>
    <w:rsid w:val="00C72B17"/>
    <w:rsid w:val="00C72EAD"/>
    <w:rsid w:val="00C83588"/>
    <w:rsid w:val="00C90273"/>
    <w:rsid w:val="00CA0DF6"/>
    <w:rsid w:val="00CA6866"/>
    <w:rsid w:val="00CB65FA"/>
    <w:rsid w:val="00CC0A12"/>
    <w:rsid w:val="00CC1F7D"/>
    <w:rsid w:val="00CC2BBB"/>
    <w:rsid w:val="00CE765D"/>
    <w:rsid w:val="00CF4864"/>
    <w:rsid w:val="00CF5755"/>
    <w:rsid w:val="00CF6371"/>
    <w:rsid w:val="00D0049D"/>
    <w:rsid w:val="00D17F48"/>
    <w:rsid w:val="00D21093"/>
    <w:rsid w:val="00D47B8F"/>
    <w:rsid w:val="00D52BD9"/>
    <w:rsid w:val="00D61438"/>
    <w:rsid w:val="00D61BC2"/>
    <w:rsid w:val="00D70E61"/>
    <w:rsid w:val="00D9080E"/>
    <w:rsid w:val="00D93611"/>
    <w:rsid w:val="00D97EFF"/>
    <w:rsid w:val="00DA1DBC"/>
    <w:rsid w:val="00DA52C2"/>
    <w:rsid w:val="00DC14B9"/>
    <w:rsid w:val="00DC6AAF"/>
    <w:rsid w:val="00DD7F7E"/>
    <w:rsid w:val="00DE31CF"/>
    <w:rsid w:val="00E21447"/>
    <w:rsid w:val="00E45010"/>
    <w:rsid w:val="00E81524"/>
    <w:rsid w:val="00E83F58"/>
    <w:rsid w:val="00EB08BE"/>
    <w:rsid w:val="00EB22A6"/>
    <w:rsid w:val="00EB7768"/>
    <w:rsid w:val="00EC43D0"/>
    <w:rsid w:val="00EE3CAC"/>
    <w:rsid w:val="00EF1696"/>
    <w:rsid w:val="00F051E9"/>
    <w:rsid w:val="00F139F0"/>
    <w:rsid w:val="00F25457"/>
    <w:rsid w:val="00F5272D"/>
    <w:rsid w:val="00F66846"/>
    <w:rsid w:val="00F85988"/>
    <w:rsid w:val="00F85F0C"/>
    <w:rsid w:val="00F974D9"/>
    <w:rsid w:val="00FA08E0"/>
    <w:rsid w:val="00FB5D41"/>
    <w:rsid w:val="00FC1B78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8A910"/>
  <w15:docId w15:val="{66BFFCE3-A41E-43D1-8B62-4C1D70D8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4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uiPriority w:val="39"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  <w:style w:type="paragraph" w:customStyle="1" w:styleId="MTDisplayEquation">
    <w:name w:val="MTDisplayEquation"/>
    <w:basedOn w:val="a"/>
    <w:next w:val="a"/>
    <w:link w:val="MTDisplayEquationChar"/>
    <w:rsid w:val="008833AE"/>
    <w:pPr>
      <w:tabs>
        <w:tab w:val="center" w:pos="4160"/>
        <w:tab w:val="right" w:pos="8300"/>
      </w:tabs>
      <w:adjustRightInd w:val="0"/>
      <w:snapToGrid w:val="0"/>
      <w:spacing w:line="288" w:lineRule="auto"/>
      <w:ind w:firstLineChars="206" w:firstLine="433"/>
    </w:pPr>
    <w:rPr>
      <w:rFonts w:ascii="Times New Roman" w:eastAsia="宋体" w:hAnsi="Times New Roman" w:cs="Times New Roman"/>
      <w:szCs w:val="21"/>
    </w:rPr>
  </w:style>
  <w:style w:type="character" w:customStyle="1" w:styleId="MTDisplayEquationChar">
    <w:name w:val="MTDisplayEquation Char"/>
    <w:basedOn w:val="a0"/>
    <w:link w:val="MTDisplayEquation"/>
    <w:rsid w:val="008833AE"/>
    <w:rPr>
      <w:rFonts w:ascii="Times New Roman" w:eastAsia="宋体" w:hAnsi="Times New Roman" w:cs="Times New Roman"/>
      <w:szCs w:val="21"/>
    </w:rPr>
  </w:style>
  <w:style w:type="paragraph" w:styleId="ac">
    <w:name w:val="caption"/>
    <w:basedOn w:val="a"/>
    <w:next w:val="a"/>
    <w:uiPriority w:val="35"/>
    <w:unhideWhenUsed/>
    <w:qFormat/>
    <w:rsid w:val="008833A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9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6FDBB-4331-4EB4-AE6D-7D871DBD9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3</TotalTime>
  <Pages>5</Pages>
  <Words>349</Words>
  <Characters>1991</Characters>
  <Application>Microsoft Office Word</Application>
  <DocSecurity>0</DocSecurity>
  <Lines>16</Lines>
  <Paragraphs>4</Paragraphs>
  <ScaleCrop>false</ScaleCrop>
  <Company>Hewlett-Packard Company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殊行 徐</cp:lastModifiedBy>
  <cp:revision>4</cp:revision>
  <dcterms:created xsi:type="dcterms:W3CDTF">2025-10-19T11:34:00Z</dcterms:created>
  <dcterms:modified xsi:type="dcterms:W3CDTF">2025-10-19T11:37:00Z</dcterms:modified>
</cp:coreProperties>
</file>