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4"/>
        </w:rPr>
        <w:t>《Web前端开发》实验报告（一）</w:t>
      </w:r>
    </w:p>
    <w:p/>
    <w:tbl>
      <w:tblPr>
        <w:tblStyle w:val="TableGrid"/>
        <w:tblW w:type="auto" w:w="0"/>
        <w:jc w:val="center"/>
        <w:tblLook w:firstColumn="1" w:firstRow="1" w:lastColumn="0" w:lastRow="0" w:noHBand="0" w:noVBand="1" w:val="04A0"/>
      </w:tblPr>
      <w:tblGrid>
        <w:gridCol w:w="4150"/>
        <w:gridCol w:w="4150"/>
      </w:tblGrid>
      <w:tr>
        <w:tc>
          <w:tcPr>
            <w:tcW w:type="dxa" w:w="1984"/>
          </w:tcPr>
          <w:p>
            <w:pPr>
              <w:jc w:val="center"/>
            </w:pPr>
            <w:r/>
            <w:r>
              <w:rPr>
                <w:rFonts w:ascii="SimSun" w:hAnsi="SimSun" w:eastAsia="SimSun"/>
                <w:b/>
                <w:sz w:val="22"/>
              </w:rPr>
              <w:t>实验序号</w:t>
            </w:r>
          </w:p>
        </w:tc>
        <w:tc>
          <w:tcPr>
            <w:tcW w:type="dxa" w:w="6803"/>
          </w:tcPr>
          <w:p>
            <w:r/>
            <w:r>
              <w:rPr>
                <w:rFonts w:ascii="SimSun" w:hAnsi="SimSun" w:eastAsia="SimSun"/>
                <w:sz w:val="22"/>
              </w:rPr>
              <w:t>1</w:t>
            </w:r>
          </w:p>
        </w:tc>
      </w:tr>
      <w:tr>
        <w:tc>
          <w:tcPr>
            <w:tcW w:type="dxa" w:w="1984"/>
          </w:tcPr>
          <w:p>
            <w:pPr>
              <w:jc w:val="center"/>
            </w:pPr>
            <w:r/>
            <w:r>
              <w:rPr>
                <w:rFonts w:ascii="SimSun" w:hAnsi="SimSun" w:eastAsia="SimSun"/>
                <w:b/>
                <w:sz w:val="22"/>
              </w:rPr>
              <w:t>实验项目名称</w:t>
            </w:r>
          </w:p>
        </w:tc>
        <w:tc>
          <w:tcPr>
            <w:tcW w:type="dxa" w:w="6803"/>
          </w:tcPr>
          <w:p>
            <w:r/>
            <w:r>
              <w:rPr>
                <w:rFonts w:ascii="SimSun" w:hAnsi="SimSun" w:eastAsia="SimSun"/>
                <w:sz w:val="22"/>
              </w:rPr>
              <w:t>个人主页制作 —— XSYonline个人网站</w:t>
            </w:r>
          </w:p>
        </w:tc>
      </w:tr>
      <w:tr>
        <w:tc>
          <w:tcPr>
            <w:tcW w:type="dxa" w:w="1984"/>
          </w:tcPr>
          <w:p>
            <w:pPr>
              <w:jc w:val="center"/>
            </w:pPr>
            <w:r/>
            <w:r>
              <w:rPr>
                <w:rFonts w:ascii="SimSun" w:hAnsi="SimSun" w:eastAsia="SimSun"/>
                <w:b/>
                <w:sz w:val="22"/>
              </w:rPr>
              <w:t>学号</w:t>
            </w:r>
          </w:p>
        </w:tc>
        <w:tc>
          <w:tcPr>
            <w:tcW w:type="dxa" w:w="6803"/>
          </w:tcPr>
          <w:p>
            <w:r/>
            <w:r>
              <w:rPr>
                <w:rFonts w:ascii="SimSun" w:hAnsi="SimSun" w:eastAsia="SimSun"/>
                <w:sz w:val="22"/>
              </w:rPr>
            </w:r>
          </w:p>
        </w:tc>
      </w:tr>
      <w:tr>
        <w:tc>
          <w:tcPr>
            <w:tcW w:type="dxa" w:w="1984"/>
          </w:tcPr>
          <w:p>
            <w:pPr>
              <w:jc w:val="center"/>
            </w:pPr>
            <w:r/>
            <w:r>
              <w:rPr>
                <w:rFonts w:ascii="SimSun" w:hAnsi="SimSun" w:eastAsia="SimSun"/>
                <w:b/>
                <w:sz w:val="22"/>
              </w:rPr>
              <w:t>姓名</w:t>
            </w:r>
          </w:p>
        </w:tc>
        <w:tc>
          <w:tcPr>
            <w:tcW w:type="dxa" w:w="6803"/>
          </w:tcPr>
          <w:p>
            <w:r/>
            <w:r>
              <w:rPr>
                <w:rFonts w:ascii="SimSun" w:hAnsi="SimSun" w:eastAsia="SimSun"/>
                <w:sz w:val="22"/>
              </w:rPr>
              <w:t>许诗怡</w:t>
            </w:r>
          </w:p>
        </w:tc>
      </w:tr>
      <w:tr>
        <w:tc>
          <w:tcPr>
            <w:tcW w:type="dxa" w:w="1984"/>
          </w:tcPr>
          <w:p>
            <w:pPr>
              <w:jc w:val="center"/>
            </w:pPr>
            <w:r/>
            <w:r>
              <w:rPr>
                <w:rFonts w:ascii="SimSun" w:hAnsi="SimSun" w:eastAsia="SimSun"/>
                <w:b/>
                <w:sz w:val="22"/>
              </w:rPr>
              <w:t>专业、班</w:t>
            </w:r>
          </w:p>
        </w:tc>
        <w:tc>
          <w:tcPr>
            <w:tcW w:type="dxa" w:w="6803"/>
          </w:tcPr>
          <w:p>
            <w:r/>
            <w:r>
              <w:rPr>
                <w:rFonts w:ascii="SimSun" w:hAnsi="SimSun" w:eastAsia="SimSun"/>
                <w:sz w:val="22"/>
              </w:rPr>
              <w:t>信息管理与信息系统</w:t>
            </w:r>
          </w:p>
        </w:tc>
      </w:tr>
      <w:tr>
        <w:tc>
          <w:tcPr>
            <w:tcW w:type="dxa" w:w="1984"/>
          </w:tcPr>
          <w:p>
            <w:pPr>
              <w:jc w:val="center"/>
            </w:pPr>
            <w:r/>
            <w:r>
              <w:rPr>
                <w:rFonts w:ascii="SimSun" w:hAnsi="SimSun" w:eastAsia="SimSun"/>
                <w:b/>
                <w:sz w:val="22"/>
              </w:rPr>
              <w:t>实验地点</w:t>
            </w:r>
          </w:p>
        </w:tc>
        <w:tc>
          <w:tcPr>
            <w:tcW w:type="dxa" w:w="6803"/>
          </w:tcPr>
          <w:p>
            <w:r/>
            <w:r>
              <w:rPr>
                <w:rFonts w:ascii="SimSun" w:hAnsi="SimSun" w:eastAsia="SimSun"/>
                <w:sz w:val="22"/>
              </w:rPr>
              <w:t>课外实验</w:t>
            </w:r>
          </w:p>
        </w:tc>
      </w:tr>
      <w:tr>
        <w:tc>
          <w:tcPr>
            <w:tcW w:type="dxa" w:w="1984"/>
          </w:tcPr>
          <w:p>
            <w:pPr>
              <w:jc w:val="center"/>
            </w:pPr>
            <w:r/>
            <w:r>
              <w:rPr>
                <w:rFonts w:ascii="SimSun" w:hAnsi="SimSun" w:eastAsia="SimSun"/>
                <w:b/>
                <w:sz w:val="22"/>
              </w:rPr>
              <w:t>指导教师</w:t>
            </w:r>
          </w:p>
        </w:tc>
        <w:tc>
          <w:tcPr>
            <w:tcW w:type="dxa" w:w="6803"/>
          </w:tcPr>
          <w:p>
            <w:r/>
            <w:r>
              <w:rPr>
                <w:rFonts w:ascii="SimSun" w:hAnsi="SimSun" w:eastAsia="SimSun"/>
                <w:sz w:val="22"/>
              </w:rPr>
              <w:t>李胜</w:t>
            </w:r>
          </w:p>
        </w:tc>
      </w:tr>
      <w:tr>
        <w:tc>
          <w:tcPr>
            <w:tcW w:type="dxa" w:w="1984"/>
          </w:tcPr>
          <w:p>
            <w:pPr>
              <w:jc w:val="center"/>
            </w:pPr>
            <w:r/>
            <w:r>
              <w:rPr>
                <w:rFonts w:ascii="SimSun" w:hAnsi="SimSun" w:eastAsia="SimSun"/>
                <w:b/>
                <w:sz w:val="22"/>
              </w:rPr>
              <w:t>时间</w:t>
            </w:r>
          </w:p>
        </w:tc>
        <w:tc>
          <w:tcPr>
            <w:tcW w:type="dxa" w:w="6803"/>
          </w:tcPr>
          <w:p>
            <w:r/>
            <w:r>
              <w:rPr>
                <w:rFonts w:ascii="SimSun" w:hAnsi="SimSun" w:eastAsia="SimSun"/>
                <w:sz w:val="22"/>
              </w:rPr>
              <w:t>2026.4.7</w:t>
            </w:r>
          </w:p>
        </w:tc>
      </w:tr>
    </w:tbl>
    <w:p/>
    <w:p>
      <w:pPr>
        <w:pStyle w:val="Heading1"/>
      </w:pPr>
      <w:r>
        <w:rPr>
          <w:rFonts w:ascii="SimHei" w:hAnsi="SimHei" w:eastAsia="SimHei"/>
          <w:sz w:val="32"/>
        </w:rPr>
        <w:t>一、实验设备（环境）</w:t>
      </w:r>
    </w:p>
    <w:p>
      <w:pPr>
        <w:ind w:firstLine="420"/>
      </w:pPr>
      <w:r>
        <w:rPr>
          <w:rFonts w:ascii="SimSun" w:hAnsi="SimSun" w:eastAsia="SimSun"/>
          <w:b/>
          <w:sz w:val="24"/>
        </w:rPr>
        <w:t>1. 硬件设备：</w:t>
      </w:r>
    </w:p>
    <w:p>
      <w:pPr>
        <w:ind w:firstLine="420"/>
      </w:pPr>
      <w:r>
        <w:rPr>
          <w:rFonts w:ascii="SimSun" w:hAnsi="SimSun" w:eastAsia="SimSun"/>
          <w:b w:val="0"/>
          <w:sz w:val="24"/>
        </w:rPr>
        <w:t>个人笔记本电脑一台（Windows 11系统，16GB内存，Intel Core i7处理器），用于代码编写、本地调试与页面效果预览。</w:t>
      </w:r>
    </w:p>
    <w:p>
      <w:pPr>
        <w:ind w:firstLine="420"/>
      </w:pPr>
      <w:r>
        <w:rPr>
          <w:rFonts w:ascii="SimSun" w:hAnsi="SimSun" w:eastAsia="SimSun"/>
          <w:b/>
          <w:sz w:val="24"/>
        </w:rPr>
        <w:t>2. 软件环境：</w:t>
      </w:r>
    </w:p>
    <w:p>
      <w:pPr>
        <w:ind w:firstLine="420"/>
      </w:pPr>
      <w:r>
        <w:rPr>
          <w:rFonts w:ascii="SimSun" w:hAnsi="SimSun" w:eastAsia="SimSun"/>
          <w:b w:val="0"/>
          <w:sz w:val="24"/>
        </w:rPr>
        <w:t>（1）操作系统：Windows 11 Home（版本 10.0.26200）；</w:t>
      </w:r>
    </w:p>
    <w:p>
      <w:pPr>
        <w:ind w:firstLine="420"/>
      </w:pPr>
      <w:r>
        <w:rPr>
          <w:rFonts w:ascii="SimSun" w:hAnsi="SimSun" w:eastAsia="SimSun"/>
          <w:b w:val="0"/>
          <w:sz w:val="24"/>
        </w:rPr>
        <w:t>（2）代码编辑器：Trae IDE（基于VS Code内核），用于编写HTML/CSS/JavaScript代码；</w:t>
      </w:r>
    </w:p>
    <w:p>
      <w:pPr>
        <w:ind w:firstLine="420"/>
      </w:pPr>
      <w:r>
        <w:rPr>
          <w:rFonts w:ascii="SimSun" w:hAnsi="SimSun" w:eastAsia="SimSun"/>
          <w:b w:val="0"/>
          <w:sz w:val="24"/>
        </w:rPr>
        <w:t>（3）本地开发服务器：Node.js HTTP模块搭建的轻量级静态服务器（server.js），监听端口3000，用于本地预览与调试；</w:t>
      </w:r>
    </w:p>
    <w:p>
      <w:pPr>
        <w:ind w:firstLine="420"/>
      </w:pPr>
      <w:r>
        <w:rPr>
          <w:rFonts w:ascii="SimSun" w:hAnsi="SimSun" w:eastAsia="SimSun"/>
          <w:b w:val="0"/>
          <w:sz w:val="24"/>
        </w:rPr>
        <w:t>（4）版本控制：Git，托管平台为GitHub，用于代码版本管理与协作；</w:t>
      </w:r>
    </w:p>
    <w:p>
      <w:pPr>
        <w:ind w:firstLine="420"/>
      </w:pPr>
      <w:r>
        <w:rPr>
          <w:rFonts w:ascii="SimSun" w:hAnsi="SimSun" w:eastAsia="SimSun"/>
          <w:b w:val="0"/>
          <w:sz w:val="24"/>
        </w:rPr>
        <w:t>（5）浏览器：Google Chrome浏览器，利用其开发者工具（DevTools）进行元素审查、样式调试、响应式视口模拟与性能分析；</w:t>
      </w:r>
    </w:p>
    <w:p>
      <w:pPr>
        <w:ind w:firstLine="420"/>
      </w:pPr>
      <w:r>
        <w:rPr>
          <w:rFonts w:ascii="SimSun" w:hAnsi="SimSun" w:eastAsia="SimSun"/>
          <w:b w:val="0"/>
          <w:sz w:val="24"/>
        </w:rPr>
        <w:t>（6）部署环境：GitHub Pages，通过GitHub Actions工作流实现推送代码自动构建与部署。</w:t>
      </w:r>
    </w:p>
    <w:p>
      <w:pPr>
        <w:ind w:firstLine="420"/>
      </w:pPr>
      <w:r>
        <w:rPr>
          <w:rFonts w:ascii="SimSun" w:hAnsi="SimSun" w:eastAsia="SimSun"/>
          <w:b/>
          <w:sz w:val="24"/>
        </w:rPr>
        <w:t>3. 外部资源：</w:t>
      </w:r>
    </w:p>
    <w:p>
      <w:pPr>
        <w:ind w:firstLine="420"/>
      </w:pPr>
      <w:r>
        <w:rPr>
          <w:rFonts w:ascii="SimSun" w:hAnsi="SimSun" w:eastAsia="SimSun"/>
          <w:b w:val="0"/>
          <w:sz w:val="24"/>
        </w:rPr>
        <w:t>（1）字体资源：Google Fonts提供的Press Start 2P英文字体（用于标题和按钮的像素风格呈现），以及本地引入的Zpix中文像素字体（zpix.ttf）；</w:t>
      </w:r>
    </w:p>
    <w:p>
      <w:pPr>
        <w:ind w:firstLine="420"/>
      </w:pPr>
      <w:r>
        <w:rPr>
          <w:rFonts w:ascii="SimSun" w:hAnsi="SimSun" w:eastAsia="SimSun"/>
          <w:b w:val="0"/>
          <w:sz w:val="24"/>
        </w:rPr>
        <w:t>（2）地图可视化：ECharts 5.5.0（从CDN引入），用于绘制中国旅行足迹地图；</w:t>
      </w:r>
    </w:p>
    <w:p>
      <w:pPr>
        <w:ind w:firstLine="420"/>
      </w:pPr>
      <w:r>
        <w:rPr>
          <w:rFonts w:ascii="SimSun" w:hAnsi="SimSun" w:eastAsia="SimSun"/>
          <w:b w:val="0"/>
          <w:sz w:val="24"/>
        </w:rPr>
        <w:t>（3）音乐服务：网易云音乐外链播放接口，用于歌单加载与在线播放；</w:t>
      </w:r>
    </w:p>
    <w:p>
      <w:pPr>
        <w:ind w:firstLine="420"/>
      </w:pPr>
      <w:r>
        <w:rPr>
          <w:rFonts w:ascii="SimSun" w:hAnsi="SimSun" w:eastAsia="SimSun"/>
          <w:b w:val="0"/>
          <w:sz w:val="24"/>
        </w:rPr>
        <w:t>（4）地理数据：阿里云DataV地理数据API（https://geo.datav.aliyun.com），用于加载中国地图GeoJSON边界数据。</w:t>
      </w:r>
    </w:p>
    <w:p>
      <w:pPr>
        <w:ind w:firstLine="420"/>
      </w:pPr>
      <w:r>
        <w:rPr>
          <w:rFonts w:ascii="SimSun" w:hAnsi="SimSun" w:eastAsia="SimSun"/>
          <w:b/>
          <w:sz w:val="24"/>
        </w:rPr>
        <w:t>4. 技术栈概况：</w:t>
      </w:r>
    </w:p>
    <w:p>
      <w:pPr>
        <w:ind w:firstLine="420"/>
      </w:pPr>
      <w:r>
        <w:rPr>
          <w:rFonts w:ascii="SimSun" w:hAnsi="SimSun" w:eastAsia="SimSun"/>
          <w:b w:val="0"/>
          <w:sz w:val="24"/>
        </w:rPr>
        <w:t>前端三件套（HTML5 + CSS3 + 原生JavaScript），没有使用任何前端框架。选择纯原生技术栈的理由是：该项目作为个人主页，页面数量可控（6个核心页面），原生写法可以最大程度地减少依赖、简化部署流程，同时更便于深入理解浏览器渲染机制和CSS布局模型的底层原理。所有页面采用静态HTML文件，配合一个公共样式表（common.css）和一个公共脚本文件（common.js）实现全局统一的视觉风格与交互逻辑。</w:t>
      </w:r>
    </w:p>
    <w:p>
      <w:pPr>
        <w:jc w:val="center"/>
      </w:pPr>
      <w:r>
        <w:rPr>
          <w:rFonts w:ascii="SimSun" w:hAnsi="SimSun" w:eastAsia="SimSun"/>
          <w:color w:val="969696"/>
          <w:sz w:val="22"/>
        </w:rPr>
        <w:t>【请在此处粘贴开发环境与项目目录结构截图】</w:t>
      </w:r>
    </w:p>
    <w:p>
      <w:pPr>
        <w:jc w:val="center"/>
      </w:pPr>
      <w:r>
        <w:rPr>
          <w:color w:val="C8C8C8"/>
          <w:sz w:val="16"/>
        </w:rPr>
        <w:t>────────────────────────────────────────</w:t>
      </w:r>
    </w:p>
    <w:p>
      <w:r>
        <w:br w:type="page"/>
      </w:r>
    </w:p>
    <w:p>
      <w:pPr>
        <w:pStyle w:val="Heading1"/>
      </w:pPr>
      <w:r>
        <w:rPr>
          <w:rFonts w:ascii="SimHei" w:hAnsi="SimHei" w:eastAsia="SimHei"/>
          <w:sz w:val="32"/>
        </w:rPr>
        <w:t>二、实验内容（主要步骤）</w:t>
      </w:r>
    </w:p>
    <w:p>
      <w:pPr>
        <w:pStyle w:val="Heading2"/>
      </w:pPr>
      <w:r>
        <w:rPr>
          <w:rFonts w:ascii="SimHei" w:hAnsi="SimHei" w:eastAsia="SimHei"/>
          <w:sz w:val="28"/>
        </w:rPr>
        <w:t>2.1 项目整体架构设计</w:t>
      </w:r>
    </w:p>
    <w:p>
      <w:pPr>
        <w:ind w:firstLine="420"/>
      </w:pPr>
      <w:r>
        <w:rPr>
          <w:rFonts w:ascii="SimSun" w:hAnsi="SimSun" w:eastAsia="SimSun"/>
          <w:b w:val="0"/>
          <w:sz w:val="24"/>
        </w:rPr>
        <w:t>在正式编写代码之前，我首先对网站的整体结构进行了规划。作为一个个人主页项目，它的核心诉求是：让访问者在短时间内了解我是谁、我来自哪里、我喜欢什么。基于这三个问题，我将网站拆分为六个主要页面板块：首页（自我介绍+相册+联系方式）、家乡介绍（泉州文化遗产+美食+闽南文化）、旅行日记（中国地图足迹+城市明信片）、烘焙大赏（烘焙作品展示+配方卡片）、音乐墙（喜欢歌手+唱片墙+歌单播放+音乐现场）、留言板（访客留言与互动）。</w:t>
      </w:r>
    </w:p>
    <w:p>
      <w:pPr>
        <w:ind w:firstLine="420"/>
      </w:pPr>
      <w:r>
        <w:rPr>
          <w:rFonts w:ascii="SimSun" w:hAnsi="SimSun" w:eastAsia="SimSun"/>
          <w:b w:val="0"/>
          <w:sz w:val="24"/>
        </w:rPr>
        <w:t>项目目录结构如下：</w:t>
      </w:r>
    </w:p>
    <w:p>
      <w:pPr>
        <w:ind w:firstLine="420"/>
      </w:pPr>
      <w:r>
        <w:rPr>
          <w:rFonts w:ascii="SimSun" w:hAnsi="SimSun" w:eastAsia="SimSun"/>
          <w:b w:val="0"/>
          <w:sz w:val="24"/>
        </w:rPr>
        <w:t>- 根目录 /：入口文件 index.html（自动跳转至html/index.html）、server.js（本地开发服务器）、实验报告模板等；</w:t>
      </w:r>
    </w:p>
    <w:p>
      <w:pPr>
        <w:ind w:firstLine="420"/>
      </w:pPr>
      <w:r>
        <w:rPr>
          <w:rFonts w:ascii="SimSun" w:hAnsi="SimSun" w:eastAsia="SimSun"/>
          <w:b w:val="0"/>
          <w:sz w:val="24"/>
        </w:rPr>
        <w:t>- html/目录：6个页面文件（index.html、hometown.html、travel.html、baking.html、music.html、message.html）；</w:t>
      </w:r>
    </w:p>
    <w:p>
      <w:pPr>
        <w:ind w:firstLine="420"/>
      </w:pPr>
      <w:r>
        <w:rPr>
          <w:rFonts w:ascii="SimSun" w:hAnsi="SimSun" w:eastAsia="SimSun"/>
          <w:b w:val="0"/>
          <w:sz w:val="24"/>
        </w:rPr>
        <w:t>- css/目录：common.css（全局样式系统，约470行）；</w:t>
      </w:r>
    </w:p>
    <w:p>
      <w:pPr>
        <w:ind w:firstLine="420"/>
      </w:pPr>
      <w:r>
        <w:rPr>
          <w:rFonts w:ascii="SimSun" w:hAnsi="SimSun" w:eastAsia="SimSun"/>
          <w:b w:val="0"/>
          <w:sz w:val="24"/>
        </w:rPr>
        <w:t>- js/目录：common.js（公共交互脚本，约110行）；</w:t>
      </w:r>
    </w:p>
    <w:p>
      <w:pPr>
        <w:ind w:firstLine="420"/>
      </w:pPr>
      <w:r>
        <w:rPr>
          <w:rFonts w:ascii="SimSun" w:hAnsi="SimSun" w:eastAsia="SimSun"/>
          <w:b w:val="0"/>
          <w:sz w:val="24"/>
        </w:rPr>
        <w:t>- image/目录：约180张图片资源（个人照片、旅行照片、烘焙作品、歌手头像、专辑封面、城市风景等）；</w:t>
      </w:r>
    </w:p>
    <w:p>
      <w:pPr>
        <w:ind w:firstLine="420"/>
      </w:pPr>
      <w:r>
        <w:rPr>
          <w:rFonts w:ascii="SimSun" w:hAnsi="SimSun" w:eastAsia="SimSun"/>
          <w:b w:val="0"/>
          <w:sz w:val="24"/>
        </w:rPr>
        <w:t>- fonts/目录：zpix.ttf（中文像素字体文件）；</w:t>
      </w:r>
    </w:p>
    <w:p>
      <w:pPr>
        <w:ind w:firstLine="420"/>
      </w:pPr>
      <w:r>
        <w:rPr>
          <w:rFonts w:ascii="SimSun" w:hAnsi="SimSun" w:eastAsia="SimSun"/>
          <w:b w:val="0"/>
          <w:sz w:val="24"/>
        </w:rPr>
        <w:t>- .github/workflows/目录：pages.yml（GitHub Pages自动部署配置）。</w:t>
      </w:r>
    </w:p>
    <w:p>
      <w:pPr>
        <w:ind w:firstLine="420"/>
      </w:pPr>
      <w:r>
        <w:rPr>
          <w:rFonts w:ascii="SimSun" w:hAnsi="SimSun" w:eastAsia="SimSun"/>
          <w:b w:val="0"/>
          <w:sz w:val="24"/>
        </w:rPr>
        <w:t>设计思路上，我选择Retro Pixel Romantic（复古像素浪漫）作为整体视觉主题。粉色系主色调搭配像素风格的边框装饰、Zpix像素字体，目的是营造出一种既怀旧又不失少女感的独特氛围。整个设计系统基于4px间距基准构建，颜色、字号、间距均通过CSS变量统一管理，便于后续调整和暗色模式的切换。</w:t>
      </w:r>
    </w:p>
    <w:p>
      <w:pPr>
        <w:jc w:val="center"/>
      </w:pPr>
      <w:r>
        <w:rPr>
          <w:rFonts w:ascii="SimSun" w:hAnsi="SimSun" w:eastAsia="SimSun"/>
          <w:color w:val="969696"/>
          <w:sz w:val="22"/>
        </w:rPr>
        <w:t>【请在此处粘贴项目目录结构截图】</w:t>
      </w:r>
    </w:p>
    <w:p>
      <w:pPr>
        <w:jc w:val="center"/>
      </w:pPr>
      <w:r>
        <w:rPr>
          <w:color w:val="C8C8C8"/>
          <w:sz w:val="16"/>
        </w:rPr>
        <w:t>────────────────────────────────────────</w:t>
      </w:r>
    </w:p>
    <w:p>
      <w:r>
        <w:br w:type="page"/>
      </w:r>
    </w:p>
    <w:p>
      <w:pPr>
        <w:pStyle w:val="Heading2"/>
      </w:pPr>
      <w:r>
        <w:rPr>
          <w:rFonts w:ascii="SimHei" w:hAnsi="SimHei" w:eastAsia="SimHei"/>
          <w:sz w:val="28"/>
        </w:rPr>
        <w:t>2.2 公共样式系统设计（common.css）</w:t>
      </w:r>
    </w:p>
    <w:p>
      <w:pPr>
        <w:ind w:firstLine="420"/>
      </w:pPr>
      <w:r>
        <w:rPr>
          <w:rFonts w:ascii="SimSun" w:hAnsi="SimSun" w:eastAsia="SimSun"/>
          <w:b w:val="0"/>
          <w:sz w:val="24"/>
        </w:rPr>
        <w:t>公共样式文件common.css是整个网站视觉一致性的基石，约470行代码，承担了设计令牌定义、全局重置、组件样式、动画特效、响应式断点、暗色主题等多项职责。</w:t>
      </w:r>
    </w:p>
    <w:p>
      <w:pPr>
        <w:ind w:firstLine="420"/>
      </w:pPr>
      <w:r>
        <w:rPr>
          <w:rFonts w:ascii="SimSun" w:hAnsi="SimSun" w:eastAsia="SimSun"/>
          <w:b w:val="0"/>
          <w:sz w:val="24"/>
        </w:rPr>
        <w:t>（1）CSS变量与设计令牌。在:root伪类中定义了完整的CSS自定义属性体系，包括间距变量（--space-1至--space-12，基于4px基准递增）、字号层级（--text-xs至--text-3xl，覆盖10px到36px共7个层级）、颜色方案（--bg-main、--bg-light、--bg-card、--primary粉色主色#E91E8C、--secondary深紫红#880E4F、--text、--text-dim、--ink）。所有页面元素的颜色和间距都引用这些变量而非硬编码，这样一来，后续修改主题色时只需要改动几行变量值，全站即可自动更新。同时，这套变量体系为暗色模式的实现提供了基础——在[data-theme="dark"]选择器下覆盖变量值即可完成主题切换。</w:t>
      </w:r>
    </w:p>
    <w:p>
      <w:pPr>
        <w:ind w:firstLine="420"/>
      </w:pPr>
      <w:r>
        <w:rPr>
          <w:rFonts w:ascii="SimSun" w:hAnsi="SimSun" w:eastAsia="SimSun"/>
          <w:b w:val="0"/>
          <w:sz w:val="24"/>
        </w:rPr>
        <w:t>（2）像素角标边框。这是本项目最具标志性的视觉元素。传统网页中，卡片边框往往只是一圈单色线条，效果比较平淡。为了让每个卡片都有"像素游戏"的质感，我设计了一套纯CSS实现的像素角标方案：利用::before或::after伪元素，在卡片四个角叠加8段线性渐变（linear-gradient），每段渐变模拟一个L形像素块，最终形成四角向内延伸3-4px的像素边框效果。具体的CSS写法是：在伪元素上使用background属性叠加8层渐变色块，分别定位在(0,0)、(100%,0)、(0,100%)、(100%,100%)四个角点，每个角点包含水平和垂直两个方向的色条。这个方案完全由CSS完成，不需要额外HTML标签或图片资源。</w:t>
      </w:r>
    </w:p>
    <w:p>
      <w:pPr>
        <w:ind w:firstLine="420"/>
      </w:pPr>
      <w:r>
        <w:rPr>
          <w:rFonts w:ascii="SimSun" w:hAnsi="SimSun" w:eastAsia="SimSun"/>
          <w:b w:val="0"/>
          <w:sz w:val="24"/>
        </w:rPr>
        <w:t>（3）背景动画与纹理。页面背景使用了粉色系渐变色（linear-gradient）配合background-size: 400% 400%和animation实现缓慢流动的色彩变化（bgShift动画，20秒周期），在页面底层营造呼吸感。同时，body::before伪元素叠加了一层径向渐变圆点纹理（background-image: radial-gradient），模拟像素网格的效果，进一步增强像素风的细腻质感。</w:t>
      </w:r>
    </w:p>
    <w:p>
      <w:pPr>
        <w:ind w:firstLine="420"/>
      </w:pPr>
      <w:r>
        <w:rPr>
          <w:rFonts w:ascii="SimSun" w:hAnsi="SimSun" w:eastAsia="SimSun"/>
          <w:b w:val="0"/>
          <w:sz w:val="24"/>
        </w:rPr>
        <w:t>（4）导航栏设计。导航栏固定在页面顶部（position: sticky），使用深紫红色（--secondary）背景与粉色（--primary）底部边框，与整体色调保持一致。导航链接在hover状态下通过背景色变化和轻微缩放提供交互反馈，active状态标识当前页面位置。导航栏左右两侧分别放置Logo XSYonline和6个页面链接，在移动端通过flex-wrap自动换行，避免汉堡菜单带来的额外点击步骤。</w:t>
      </w:r>
    </w:p>
    <w:p>
      <w:pPr>
        <w:ind w:firstLine="420"/>
      </w:pPr>
      <w:r>
        <w:rPr>
          <w:rFonts w:ascii="SimSun" w:hAnsi="SimSun" w:eastAsia="SimSun"/>
          <w:b w:val="0"/>
          <w:sz w:val="24"/>
        </w:rPr>
        <w:t>（5）暗色主题。暗色主题通过在&lt;html&gt;标签上设置data-theme="dark"属性触发，主题状态保存在localStorage中，刷新页面后仍可保持。暗色模式下，主背景色从粉色变为深蓝紫色（#1a1a2e），卡片背景变暗，主色调从粉色#E91E8C调整为亮粉#FF4081，文字颜色从深色反转为浅色。所有页面通过CSS变量自动适配，不需要逐个修改元素样式。切换按钮放置在导航栏最右侧，点击后切换data-theme属性并更新localStorage。</w:t>
      </w:r>
    </w:p>
    <w:p>
      <w:pPr>
        <w:ind w:firstLine="420"/>
      </w:pPr>
      <w:r>
        <w:rPr>
          <w:rFonts w:ascii="SimSun" w:hAnsi="SimSun" w:eastAsia="SimSun"/>
          <w:b w:val="0"/>
          <w:sz w:val="24"/>
        </w:rPr>
        <w:t>（6）响应式布局。采用三个断点：900px（平板横屏）、700px（平板竖屏）、480px（手机）。每个页面的内部样式在相应断点下调整网格列数、字体大小、间距和卡片方向，确保在不同设备上都有合理的展示效果。common.css中主要处理导航栏、标题字号、页脚等全局元素的响应式变化，具体页面的布局适配则在各页面的内联&lt;style&gt;中完成。</w:t>
      </w:r>
    </w:p>
    <w:p>
      <w:pPr>
        <w:ind w:firstLine="420"/>
      </w:pPr>
      <w:r>
        <w:rPr>
          <w:rFonts w:ascii="SimSun" w:hAnsi="SimSun" w:eastAsia="SimSun"/>
          <w:b w:val="0"/>
          <w:sz w:val="24"/>
        </w:rPr>
        <w:t>（7）其他全局设置。包括滚动平滑（scroll-behavior: smooth）、像素化图片渲染（image-rendering: pixelated）、统一的focus-visible可访问性焦点样式、以及prefers-reduced-motion媒体查询支持（对开启了减少动效系统设置的用户自动禁用所有动画）。</w:t>
      </w:r>
    </w:p>
    <w:p>
      <w:pPr>
        <w:jc w:val="center"/>
      </w:pPr>
      <w:r>
        <w:rPr>
          <w:rFonts w:ascii="SimSun" w:hAnsi="SimSun" w:eastAsia="SimSun"/>
          <w:color w:val="969696"/>
          <w:sz w:val="22"/>
        </w:rPr>
        <w:t>【请在此处粘贴全局样式效果——浅色与暗色主题对比截图】</w:t>
      </w:r>
    </w:p>
    <w:p>
      <w:pPr>
        <w:jc w:val="center"/>
      </w:pPr>
      <w:r>
        <w:rPr>
          <w:color w:val="C8C8C8"/>
          <w:sz w:val="16"/>
        </w:rPr>
        <w:t>────────────────────────────────────────</w:t>
      </w:r>
    </w:p>
    <w:p>
      <w:pPr>
        <w:pStyle w:val="Heading2"/>
      </w:pPr>
      <w:r>
        <w:rPr>
          <w:rFonts w:ascii="SimHei" w:hAnsi="SimHei" w:eastAsia="SimHei"/>
          <w:sz w:val="28"/>
        </w:rPr>
        <w:t>2.3 公共交互脚本设计（common.js）</w:t>
      </w:r>
    </w:p>
    <w:p>
      <w:pPr>
        <w:ind w:firstLine="420"/>
      </w:pPr>
      <w:r>
        <w:rPr>
          <w:rFonts w:ascii="SimSun" w:hAnsi="SimSun" w:eastAsia="SimSun"/>
          <w:b w:val="0"/>
          <w:sz w:val="24"/>
        </w:rPr>
        <w:t>common.js封装了四个全站通用的功能模块，约110行代码，每个页面通过&lt;script&gt;标签引入。</w:t>
      </w:r>
    </w:p>
    <w:p>
      <w:pPr>
        <w:ind w:firstLine="420"/>
      </w:pPr>
      <w:r>
        <w:rPr>
          <w:rFonts w:ascii="SimSun" w:hAnsi="SimSun" w:eastAsia="SimSun"/>
          <w:b w:val="0"/>
          <w:sz w:val="24"/>
        </w:rPr>
        <w:t>（1）鼠标粒子特效。监听mousemove事件，以约15%的概率在鼠标位置生成彩色小圆点（4-8px随机大小），圆点带有渐隐和上移动画，1秒后自动移除。颜色从粉色系数组随机选取（#E91E8C、#F06292、#F48FB1、#FFB6C1、#C2185B），与网站主色调一脉相承。这种低调的粒子效果在不喧宾夺主的前提下增加了页面的趣味性和交互反馈。</w:t>
      </w:r>
    </w:p>
    <w:p>
      <w:pPr>
        <w:ind w:firstLine="420"/>
      </w:pPr>
      <w:r>
        <w:rPr>
          <w:rFonts w:ascii="SimSun" w:hAnsi="SimSun" w:eastAsia="SimSun"/>
          <w:b w:val="0"/>
          <w:sz w:val="24"/>
        </w:rPr>
        <w:t>（2）点击爱心特效。监听click事件，在点击位置生成一个随机emoji（从七个选项中选取），emoji以浮动上升动画呈现，2秒后自动消失。这个交互让整个网站的浏览体验更加温馨，与"浪漫像素风"的设计定位保持统一。</w:t>
      </w:r>
    </w:p>
    <w:p>
      <w:pPr>
        <w:ind w:firstLine="420"/>
      </w:pPr>
      <w:r>
        <w:rPr>
          <w:rFonts w:ascii="SimSun" w:hAnsi="SimSun" w:eastAsia="SimSun"/>
          <w:b w:val="0"/>
          <w:sz w:val="24"/>
        </w:rPr>
        <w:t>（3）滚动渐显动画。提供initScrollReveal(selector, delay)函数，基于IntersectionObserver API实现元素进入视口时自动显示。各页面调用此函数并传入需要渐显的元素选择器和延迟参数（每个元素依次延迟80-120ms），产生逐个浮现的视觉节奏。与传统的scroll事件监听方案相比，IntersectionObserver由浏览器原生支持，性能开销更低，不会阻塞主线程。</w:t>
      </w:r>
    </w:p>
    <w:p>
      <w:pPr>
        <w:ind w:firstLine="420"/>
      </w:pPr>
      <w:r>
        <w:rPr>
          <w:rFonts w:ascii="SimSun" w:hAnsi="SimSun" w:eastAsia="SimSun"/>
          <w:b w:val="0"/>
          <w:sz w:val="24"/>
        </w:rPr>
        <w:t>（4）主题切换与回到顶部。initThemeToggle()函数动态创建主题切换按钮并挂载到导航栏，读取localStorage中的theme值初始化主题状态，点击时切换data-theme属性并更新存储。initBackToTop()函数创建回到顶部浮动按钮，监听滚动位置控制按钮的显示/隐藏，点击后平滑滚动到页面顶部。这两个函数在DOMContentLoaded事件中自动执行。</w:t>
      </w:r>
    </w:p>
    <w:p>
      <w:pPr>
        <w:jc w:val="center"/>
      </w:pPr>
      <w:r>
        <w:rPr>
          <w:rFonts w:ascii="SimSun" w:hAnsi="SimSun" w:eastAsia="SimSun"/>
          <w:color w:val="969696"/>
          <w:sz w:val="22"/>
        </w:rPr>
        <w:t>【请在此处粘贴鼠标粒子特效与点击爱心效果截图】</w:t>
      </w:r>
    </w:p>
    <w:p>
      <w:pPr>
        <w:jc w:val="center"/>
      </w:pPr>
      <w:r>
        <w:rPr>
          <w:color w:val="C8C8C8"/>
          <w:sz w:val="16"/>
        </w:rPr>
        <w:t>────────────────────────────────────────</w:t>
      </w:r>
    </w:p>
    <w:p>
      <w:r>
        <w:br w:type="page"/>
      </w:r>
    </w:p>
    <w:p>
      <w:pPr>
        <w:pStyle w:val="Heading2"/>
      </w:pPr>
      <w:r>
        <w:rPr>
          <w:rFonts w:ascii="SimHei" w:hAnsi="SimHei" w:eastAsia="SimHei"/>
          <w:sz w:val="28"/>
        </w:rPr>
        <w:t>2.4 首页制作（index.html）</w:t>
      </w:r>
    </w:p>
    <w:p>
      <w:pPr>
        <w:ind w:firstLine="420"/>
      </w:pPr>
      <w:r>
        <w:rPr>
          <w:rFonts w:ascii="SimSun" w:hAnsi="SimSun" w:eastAsia="SimSun"/>
          <w:b w:val="0"/>
          <w:sz w:val="24"/>
        </w:rPr>
        <w:t>首页是用户访问网站时的第一印象，设计上需要做到信息清晰、视觉吸引、交互有趣。我将首页分为三个主要区域：Hero英雄区、个人资料卡+自我介绍区、相册+联系方式区。</w:t>
      </w:r>
    </w:p>
    <w:p>
      <w:pPr>
        <w:ind w:firstLine="420"/>
      </w:pPr>
      <w:r>
        <w:rPr>
          <w:rFonts w:ascii="SimSun" w:hAnsi="SimSun" w:eastAsia="SimSun"/>
          <w:b w:val="0"/>
          <w:sz w:val="24"/>
        </w:rPr>
        <w:t>Hero区位于页面最顶部，以粉色渐变色条模拟地面（通过SVG背景实现），上方漂浮着CSS绘制的云朵（border-radius组合）和星星（clip-path五角星），营造梦幻的像素天空场景。中央放置圆形头像框（带粉色边框和阴影），下方是打字机效果的标题——通过JavaScript的setTimeout递归调用逐字显示和删除四段文字（Hi, I'm XSY、许诗怡、中南财经政法大学、来自福建 泉州），模拟终端打字效果。标题旁边还有一个闪烁的光标（cursor-blink动画），以及一个像素风格的Start按钮引导用户向下滚动。</w:t>
      </w:r>
    </w:p>
    <w:p>
      <w:pPr>
        <w:ind w:firstLine="420"/>
      </w:pPr>
      <w:r>
        <w:rPr>
          <w:rFonts w:ascii="SimSun" w:hAnsi="SimSun" w:eastAsia="SimSun"/>
          <w:b w:val="0"/>
          <w:sz w:val="24"/>
        </w:rPr>
        <w:t>左侧个人资料卡采用grid布局中的sidebar位置（桌面端300px固定宽度），展示头像（180px圆形带边框）、姓名、性别、年龄、学校、年级、专业、家乡、爱好等基本信息，每项配有对应的emoji图标和虚线分隔。右侧主内容区域包含自我介绍文字段落、6张个人照片的横向滚动相册（带左右箭头按钮）、以及邮箱/手机/微信三合一联系方式卡片（点击自动复制到剪贴板并弹出toast提示）。</w:t>
      </w:r>
    </w:p>
    <w:p>
      <w:pPr>
        <w:ind w:firstLine="420"/>
      </w:pPr>
      <w:r>
        <w:rPr>
          <w:rFonts w:ascii="SimSun" w:hAnsi="SimSun" w:eastAsia="SimSun"/>
          <w:b w:val="0"/>
          <w:sz w:val="24"/>
        </w:rPr>
        <w:t>首页还包括一个Konami Code彩蛋：用户在键盘上依次按下上上下下左右左右BA后触发，页面会下起emoji花雨（50个随机emoji从顶部飘落），然后弹出一个全屏粉色覆盖层祝贺用户发现了隐藏彩蛋。这个功能通过监听keydown事件并维护一个按键序列索引来实现，增加了网站的趣味性和可探索性。</w:t>
      </w:r>
    </w:p>
    <w:p>
      <w:pPr>
        <w:ind w:firstLine="420"/>
      </w:pPr>
      <w:r>
        <w:rPr>
          <w:rFonts w:ascii="SimSun" w:hAnsi="SimSun" w:eastAsia="SimSun"/>
          <w:b w:val="0"/>
          <w:sz w:val="24"/>
        </w:rPr>
        <w:t>联系方式复制功能使用了navigator.clipboard.writeText() API，复制成功后生成一个带像素边框的toast提示条，1.8秒后自动消失。由于clipboard API需要在HTTPS或localhost环境下才能使用，在本地开发时通过server.js启动本地服务器即可正常测试。</w:t>
      </w:r>
    </w:p>
    <w:p>
      <w:pPr>
        <w:jc w:val="center"/>
      </w:pPr>
      <w:r>
        <w:rPr>
          <w:rFonts w:ascii="SimSun" w:hAnsi="SimSun" w:eastAsia="SimSun"/>
          <w:color w:val="969696"/>
          <w:sz w:val="22"/>
        </w:rPr>
        <w:t>【请在此处粘贴首页整体效果截图】</w:t>
      </w:r>
    </w:p>
    <w:p>
      <w:pPr>
        <w:jc w:val="center"/>
      </w:pPr>
      <w:r>
        <w:rPr>
          <w:color w:val="C8C8C8"/>
          <w:sz w:val="16"/>
        </w:rPr>
        <w:t>────────────────────────────────────────</w:t>
      </w:r>
    </w:p>
    <w:p>
      <w:r>
        <w:br w:type="page"/>
      </w:r>
    </w:p>
    <w:p>
      <w:pPr>
        <w:pStyle w:val="Heading2"/>
      </w:pPr>
      <w:r>
        <w:rPr>
          <w:rFonts w:ascii="SimHei" w:hAnsi="SimHei" w:eastAsia="SimHei"/>
          <w:sz w:val="28"/>
        </w:rPr>
        <w:t>2.5 家乡介绍页面（hometown.html）</w:t>
      </w:r>
    </w:p>
    <w:p>
      <w:pPr>
        <w:ind w:firstLine="420"/>
      </w:pPr>
      <w:r>
        <w:rPr>
          <w:rFonts w:ascii="SimSun" w:hAnsi="SimSun" w:eastAsia="SimSun"/>
          <w:b w:val="0"/>
          <w:sz w:val="24"/>
        </w:rPr>
        <w:t>家乡介绍页面是内容最丰富的一个页面，承担了展示泉州城市文化、历史遗产、地方美食和闽南传统的任务。页面采用多板块组合式布局，从上到下依次为：杂志式开头、文化遗产Bento棋盘格、泉州美食横向滚动条、泉州游玩日记、闽南文化2x2网格、结语引用卡片。</w:t>
      </w:r>
    </w:p>
    <w:p>
      <w:pPr>
        <w:ind w:firstLine="420"/>
      </w:pPr>
      <w:r>
        <w:rPr>
          <w:rFonts w:ascii="SimSun" w:hAnsi="SimSun" w:eastAsia="SimSun"/>
          <w:b w:val="0"/>
          <w:sz w:val="24"/>
        </w:rPr>
        <w:t>杂志式开头区采用左右分栏布局：左侧为泉州城市形象大图（带浮动emoji装饰动画），右侧为标题半城烟火半城仙和城市介绍文字段落，下方排列四个数据卡片（22世遗点、1300+年历史、6项非遗、800+万人口），右侧标题旁边还有一个可点击跳转百度百科的标签按钮。这个区域的设计参考了杂志版式的视觉节奏——大图冲击力强、数据卡片快速建立城市印象、标题句提炼核心气质。</w:t>
      </w:r>
    </w:p>
    <w:p>
      <w:pPr>
        <w:ind w:firstLine="420"/>
      </w:pPr>
      <w:r>
        <w:rPr>
          <w:rFonts w:ascii="SimSun" w:hAnsi="SimSun" w:eastAsia="SimSun"/>
          <w:b w:val="0"/>
          <w:sz w:val="24"/>
        </w:rPr>
        <w:t>文化遗产Bento棋盘格是该页面设计的核心亮点。我使用grid布局构造了一个不规则网格：第一张卡片（开元寺）横跨2列并采用横向排版（左侧图片+右侧介绍），中间三张卡片（清净寺、关帝庙、洛阳桥、蟳埔女）各占1列，最后一张（清源山）再次横跨整行。每张卡片都包含实拍照片和文字介绍，四角同样使用像素角标装饰。这种不对称的网格布局打破了传统列表的单调感，让页面更有探索的趣味——用户在浏览时不会觉得是在逐条阅读信息，而是在一个变化的视觉节奏中自然获取内容。</w:t>
      </w:r>
    </w:p>
    <w:p>
      <w:pPr>
        <w:ind w:firstLine="420"/>
      </w:pPr>
      <w:r>
        <w:rPr>
          <w:rFonts w:ascii="SimSun" w:hAnsi="SimSun" w:eastAsia="SimSun"/>
          <w:b w:val="0"/>
          <w:sz w:val="24"/>
        </w:rPr>
        <w:t>泉州美食区采用了横向滚动设计：11种地方美食（面线糊、土笋冻、海蛎煎、醋肉、肉粽、润饼菜、四果汤、满煎糕、牛肉羹、姜母鸭、泉州卤面）以200px宽度的卡片形式排列在可横向滚动的轨道中，左右两侧放置箭头按钮，点击可平滑滚动。每张卡片包含食物实拍照片、名称和一句简短的介绍文字。横向滚动在移动端尤其自然（用户可以直接手指滑动），配合隐藏滚动条的设计保持了页面整洁。</w:t>
      </w:r>
    </w:p>
    <w:p>
      <w:pPr>
        <w:ind w:firstLine="420"/>
      </w:pPr>
      <w:r>
        <w:rPr>
          <w:rFonts w:ascii="SimSun" w:hAnsi="SimSun" w:eastAsia="SimSun"/>
          <w:b w:val="0"/>
          <w:sz w:val="24"/>
        </w:rPr>
        <w:t>泉州游玩日记板块以6列网格布局展示8个一日游场景——从清晨的面线糊到傍晚的咖啡店，每个卡片配有照片轮播（hover时显示左右箭头和圆点指示器，支持自动播放和手动切换）、时间标签和场景描述文字。照片轮播通过JavaScript动态创建img元素和切换按钮，使用CSS transition实现滑动切换效果，并支持触摸事件的左右滑动手势。</w:t>
      </w:r>
    </w:p>
    <w:p>
      <w:pPr>
        <w:ind w:firstLine="420"/>
      </w:pPr>
      <w:r>
        <w:rPr>
          <w:rFonts w:ascii="SimSun" w:hAnsi="SimSun" w:eastAsia="SimSun"/>
          <w:b w:val="0"/>
          <w:sz w:val="24"/>
        </w:rPr>
        <w:t>闽南文化区展示4项文化符号（南音、梨园戏、提线木偶、红砖古厝），其中南音和红砖古厝横跨整行以突出其重要性，另外两项各占半行。每张卡片使用flex布局——左侧大号emoji图标、右侧标题加描述，hover时整体上移。这个区域的设计意图是将抽象的文化概念用具象的卡片形式呈现，降低用户的理解门槛。</w:t>
      </w:r>
    </w:p>
    <w:p>
      <w:pPr>
        <w:jc w:val="center"/>
      </w:pPr>
      <w:r>
        <w:rPr>
          <w:rFonts w:ascii="SimSun" w:hAnsi="SimSun" w:eastAsia="SimSun"/>
          <w:color w:val="969696"/>
          <w:sz w:val="22"/>
        </w:rPr>
        <w:t>【请在此处粘贴家乡介绍页面——文化遗产Bento棋盘格截图】</w:t>
      </w:r>
    </w:p>
    <w:p>
      <w:pPr>
        <w:jc w:val="center"/>
      </w:pPr>
      <w:r>
        <w:rPr>
          <w:color w:val="C8C8C8"/>
          <w:sz w:val="16"/>
        </w:rPr>
        <w:t>────────────────────────────────────────</w:t>
      </w:r>
    </w:p>
    <w:p>
      <w:pPr>
        <w:jc w:val="center"/>
      </w:pPr>
      <w:r>
        <w:rPr>
          <w:rFonts w:ascii="SimSun" w:hAnsi="SimSun" w:eastAsia="SimSun"/>
          <w:color w:val="969696"/>
          <w:sz w:val="22"/>
        </w:rPr>
        <w:t>【请在此处粘贴家乡介绍页面——美食横向滚动区截图】</w:t>
      </w:r>
    </w:p>
    <w:p>
      <w:pPr>
        <w:jc w:val="center"/>
      </w:pPr>
      <w:r>
        <w:rPr>
          <w:color w:val="C8C8C8"/>
          <w:sz w:val="16"/>
        </w:rPr>
        <w:t>────────────────────────────────────────</w:t>
      </w:r>
    </w:p>
    <w:p>
      <w:r>
        <w:br w:type="page"/>
      </w:r>
    </w:p>
    <w:p>
      <w:pPr>
        <w:pStyle w:val="Heading2"/>
      </w:pPr>
      <w:r>
        <w:rPr>
          <w:rFonts w:ascii="SimHei" w:hAnsi="SimHei" w:eastAsia="SimHei"/>
          <w:sz w:val="28"/>
        </w:rPr>
        <w:t>2.6 旅行日记页面（travel.html）</w:t>
      </w:r>
    </w:p>
    <w:p>
      <w:pPr>
        <w:ind w:firstLine="420"/>
      </w:pPr>
      <w:r>
        <w:rPr>
          <w:rFonts w:ascii="SimSun" w:hAnsi="SimSun" w:eastAsia="SimSun"/>
          <w:b w:val="0"/>
          <w:sz w:val="24"/>
        </w:rPr>
        <w:t>旅行日记页面围绕足迹可视化和城市记忆两条叙事线索展开，核心功能是中国地图上的旅行足迹标注和10个城市的明信片墙。</w:t>
      </w:r>
    </w:p>
    <w:p>
      <w:pPr>
        <w:ind w:firstLine="420"/>
      </w:pPr>
      <w:r>
        <w:rPr>
          <w:rFonts w:ascii="SimSun" w:hAnsi="SimSun" w:eastAsia="SimSun"/>
          <w:b w:val="0"/>
          <w:sz w:val="24"/>
        </w:rPr>
        <w:t>中国地图部分使用ECharts图表库实现。具体实现流程是：通过fetch请求阿里云DataV的GeoJSON数据（全国省份边界），调用echarts.registerMap()注册为可用的地图底图；然后在地图上叠加散点图层（scatter）和涟漪特效散点图层（effectScatter），标记10个到访城市（福州、厦门、郑州、长沙、南昌、绍兴、杭州、岳阳、重庆、西安）以及2个特殊城市（泉州标注为家乡，武汉标注为学校）。到访省份以粉色填充高亮，特殊城市使用金色标记并加大标记点尺寸以示突出。地图支持缩放和拖拽，在移动端自动调整标记大小和地图中心点，响应窗口尺寸变化的事件重新渲染。</w:t>
      </w:r>
    </w:p>
    <w:p>
      <w:pPr>
        <w:ind w:firstLine="420"/>
      </w:pPr>
      <w:r>
        <w:rPr>
          <w:rFonts w:ascii="SimSun" w:hAnsi="SimSun" w:eastAsia="SimSun"/>
          <w:b w:val="0"/>
          <w:sz w:val="24"/>
        </w:rPr>
        <w:t>地图下方是一个到访城市快捷导航区，10个城市以带各色背景的标签按钮排列，点击后页面平滑滚动到对应城市的明信片卡片位置，同时该卡片短暂高亮（box-shadow光晕效果，1.5秒后消失），帮助用户快速定位。</w:t>
      </w:r>
    </w:p>
    <w:p>
      <w:pPr>
        <w:ind w:firstLine="420"/>
      </w:pPr>
      <w:r>
        <w:rPr>
          <w:rFonts w:ascii="SimSun" w:hAnsi="SimSun" w:eastAsia="SimSun"/>
          <w:b w:val="0"/>
          <w:sz w:val="24"/>
        </w:rPr>
        <w:t>明信片墙采用12列网格进行精细排版：前三行各放3张明信片（每张跨4列），第四行放4张（每张跨3列），第四行的卡片内边距和图片比例做了适当调整，使整体布局有疏密变化。每张明信片模拟真实纸质明信片的质感——米白底色、褐色边框、微微旋转角度（通过.postcard:nth-child(n)的transform: rotate设置不同的旋转值，模拟随手摆在桌上的效果），顶部有彩色半透明胶带装饰（nth-child分别设置不同颜色），右上角有一个倾斜的圆形邮戳标注到访年月。hover时卡片回正并上浮，阴影加深。</w:t>
      </w:r>
    </w:p>
    <w:p>
      <w:pPr>
        <w:ind w:firstLine="420"/>
      </w:pPr>
      <w:r>
        <w:rPr>
          <w:rFonts w:ascii="SimSun" w:hAnsi="SimSun" w:eastAsia="SimSun"/>
          <w:b w:val="0"/>
          <w:sz w:val="24"/>
        </w:rPr>
        <w:t>每张明信片的图片区域同样实现了多图轮播功能：通过读取data-images属性中的图片列表，动态创建img元素并挂载到slideshow-container容器中，加载完成后隐藏占位emoji并显示第一张图片。左右箭头按钮和图片计数器在hover时浮现，支持点击切换和触摸滑动。轮播动画采用CSS transition实现——当前图片通过添加to-left类移出视野，下一张图片通过添加active类移入。</w:t>
      </w:r>
    </w:p>
    <w:p>
      <w:pPr>
        <w:ind w:firstLine="420"/>
      </w:pPr>
      <w:r>
        <w:rPr>
          <w:rFonts w:ascii="SimSun" w:hAnsi="SimSun" w:eastAsia="SimSun"/>
          <w:b w:val="0"/>
          <w:sz w:val="24"/>
        </w:rPr>
        <w:t>页面背景还散落了30个随机位置的彩色像素方块（.bg-pixel），以不同的动画延迟和周期闪烁，与旅行探索的主题氛围呼应——这些小像素块如同夜空中闪烁的坐标点，暗示着还未踏足的远方。</w:t>
      </w:r>
    </w:p>
    <w:p>
      <w:pPr>
        <w:jc w:val="center"/>
      </w:pPr>
      <w:r>
        <w:rPr>
          <w:rFonts w:ascii="SimSun" w:hAnsi="SimSun" w:eastAsia="SimSun"/>
          <w:color w:val="969696"/>
          <w:sz w:val="22"/>
        </w:rPr>
        <w:t>【请在此处粘贴旅行日记页面——中国地图足迹截图】</w:t>
      </w:r>
    </w:p>
    <w:p>
      <w:pPr>
        <w:jc w:val="center"/>
      </w:pPr>
      <w:r>
        <w:rPr>
          <w:color w:val="C8C8C8"/>
          <w:sz w:val="16"/>
        </w:rPr>
        <w:t>────────────────────────────────────────</w:t>
      </w:r>
    </w:p>
    <w:p>
      <w:pPr>
        <w:jc w:val="center"/>
      </w:pPr>
      <w:r>
        <w:rPr>
          <w:rFonts w:ascii="SimSun" w:hAnsi="SimSun" w:eastAsia="SimSun"/>
          <w:color w:val="969696"/>
          <w:sz w:val="22"/>
        </w:rPr>
        <w:t>【请在此处粘贴旅行日记页面——明信片墙截图】</w:t>
      </w:r>
    </w:p>
    <w:p>
      <w:pPr>
        <w:jc w:val="center"/>
      </w:pPr>
      <w:r>
        <w:rPr>
          <w:color w:val="C8C8C8"/>
          <w:sz w:val="16"/>
        </w:rPr>
        <w:t>────────────────────────────────────────</w:t>
      </w:r>
    </w:p>
    <w:p>
      <w:r>
        <w:br w:type="page"/>
      </w:r>
    </w:p>
    <w:p>
      <w:pPr>
        <w:pStyle w:val="Heading2"/>
      </w:pPr>
      <w:r>
        <w:rPr>
          <w:rFonts w:ascii="SimHei" w:hAnsi="SimHei" w:eastAsia="SimHei"/>
          <w:sz w:val="28"/>
        </w:rPr>
        <w:t>2.7 烘焙大赏页面（baking.html）</w:t>
      </w:r>
    </w:p>
    <w:p>
      <w:pPr>
        <w:ind w:firstLine="420"/>
      </w:pPr>
      <w:r>
        <w:rPr>
          <w:rFonts w:ascii="SimSun" w:hAnsi="SimSun" w:eastAsia="SimSun"/>
          <w:b w:val="0"/>
          <w:sz w:val="24"/>
        </w:rPr>
        <w:t>烘焙大赏页面的设计灵感来自烘焙厨房本身——温暖的咖啡色调、手写体般的视觉语言、以及模拟物理互动的老虎机组件。</w:t>
      </w:r>
    </w:p>
    <w:p>
      <w:pPr>
        <w:ind w:firstLine="420"/>
      </w:pPr>
      <w:r>
        <w:rPr>
          <w:rFonts w:ascii="SimSun" w:hAnsi="SimSun" w:eastAsia="SimSun"/>
          <w:b w:val="0"/>
          <w:sz w:val="24"/>
        </w:rPr>
        <w:t>页面顶部是一块黑板菜单（.baking-intro），深棕色渐变背景模拟黑板质感，白色文字配合半透明横纹纹理模拟粉笔板书，金色高亮的标题和emoji装饰营造出面包店门口手写推荐菜单的氛围。黑板区域内用简短文字交代了烘焙对作者的意义——治愈、期待、心意三个关键词点题。</w:t>
      </w:r>
    </w:p>
    <w:p>
      <w:pPr>
        <w:ind w:firstLine="420"/>
      </w:pPr>
      <w:r>
        <w:rPr>
          <w:rFonts w:ascii="SimSun" w:hAnsi="SimSun" w:eastAsia="SimSun"/>
          <w:b w:val="0"/>
          <w:sz w:val="24"/>
        </w:rPr>
        <w:t>老虎机组件（Slot Machine）是页面的互动亮点。三个转轴窗口并排排列，点击摇一摇按钮后，三个转轴分别以不同速度（80ms、110ms、140ms间隔）随机切换甜点emoji，持续10-16次切换后依次停止，最后根据第三个转轴的结果输出今日推荐。视觉上，转轴在旋转期间有一个上下抖动动画（slotSpin），模拟真实老虎机转轮的晃动效果。这个组件的实现逻辑是：三个独立setInterval分别控制三个转轴的随机emoji切换，每个转轴设置不同的切换次数上限（10、16、22），全部停止后从预定义的7种甜点数组中选取结果并显示。</w:t>
      </w:r>
    </w:p>
    <w:p>
      <w:pPr>
        <w:ind w:firstLine="420"/>
      </w:pPr>
      <w:r>
        <w:rPr>
          <w:rFonts w:ascii="SimSun" w:hAnsi="SimSun" w:eastAsia="SimSun"/>
          <w:b w:val="0"/>
          <w:sz w:val="24"/>
        </w:rPr>
        <w:t>巴斯克双拼横幅采用等分双栏布局，左右各展示一款招牌巴斯克（原味和抹茶），每侧包含多图轮播（使用与旅行页相同的slideshow组件）、难度标签（badge）、食材标签云（.ing-tag）、描述文字和步骤列表。设计上用不同颜色的badge区分经典款（橙色）和新品（绿色），食材标签采用圆角药丸样式（border-radius: 10px），步骤列表以圆点作为前置标记。</w:t>
      </w:r>
    </w:p>
    <w:p>
      <w:pPr>
        <w:ind w:firstLine="420"/>
      </w:pPr>
      <w:r>
        <w:rPr>
          <w:rFonts w:ascii="SimSun" w:hAnsi="SimSun" w:eastAsia="SimSun"/>
          <w:b w:val="0"/>
          <w:sz w:val="24"/>
        </w:rPr>
        <w:t>配方卡片墙是页面最重要的内容区，采用6列网格配合2+3的非对称布局：第一行2张卡片各跨3列（纽约芝士蛋糕、抹茶草莓布蕾蛋糕），第二行3张卡片各跨2列（蛋挞、伯爵红茶乳酪司康、抹茶乳酪司康）。每张配方卡片包含甜品照片（带难度星级标签）、分类标签（.ric-category）、名称、制作时间与温度等元数据（.ric-meta）、详细描述、食材标签云、小贴士（.ric-tip，左侧带橙色边框），以及可折叠的步骤列表。步骤折叠使用max-height过渡动画实现平滑展开/收起，点击查看步骤按钮后，步骤列表的max-height从0过渡到400px，同时按钮文字变为收起步骤。同一时间只有一张卡片的步骤是展开状态，点击另一张会自动收起之前的。</w:t>
      </w:r>
    </w:p>
    <w:p>
      <w:pPr>
        <w:ind w:firstLine="420"/>
      </w:pPr>
      <w:r>
        <w:rPr>
          <w:rFonts w:ascii="SimSun" w:hAnsi="SimSun" w:eastAsia="SimSun"/>
          <w:b w:val="0"/>
          <w:sz w:val="24"/>
        </w:rPr>
        <w:t>暗色模式下，烘焙页面的暖色调背景全部切换为深蓝紫色调，配方卡片的米白底色变为深色，金色标题变为亮粉，确保暗色用户的阅读体验同样舒适。</w:t>
      </w:r>
    </w:p>
    <w:p>
      <w:pPr>
        <w:jc w:val="center"/>
      </w:pPr>
      <w:r>
        <w:rPr>
          <w:rFonts w:ascii="SimSun" w:hAnsi="SimSun" w:eastAsia="SimSun"/>
          <w:color w:val="969696"/>
          <w:sz w:val="22"/>
        </w:rPr>
        <w:t>【请在此处粘贴烘焙大赏页面——黑板菜单与老虎机组件截图】</w:t>
      </w:r>
    </w:p>
    <w:p>
      <w:pPr>
        <w:jc w:val="center"/>
      </w:pPr>
      <w:r>
        <w:rPr>
          <w:color w:val="C8C8C8"/>
          <w:sz w:val="16"/>
        </w:rPr>
        <w:t>────────────────────────────────────────</w:t>
      </w:r>
    </w:p>
    <w:p>
      <w:pPr>
        <w:jc w:val="center"/>
      </w:pPr>
      <w:r>
        <w:rPr>
          <w:rFonts w:ascii="SimSun" w:hAnsi="SimSun" w:eastAsia="SimSun"/>
          <w:color w:val="969696"/>
          <w:sz w:val="22"/>
        </w:rPr>
        <w:t>【请在此处粘贴烘焙大赏页面——配方卡片墙截图】</w:t>
      </w:r>
    </w:p>
    <w:p>
      <w:pPr>
        <w:jc w:val="center"/>
      </w:pPr>
      <w:r>
        <w:rPr>
          <w:color w:val="C8C8C8"/>
          <w:sz w:val="16"/>
        </w:rPr>
        <w:t>────────────────────────────────────────</w:t>
      </w:r>
    </w:p>
    <w:p>
      <w:r>
        <w:br w:type="page"/>
      </w:r>
    </w:p>
    <w:p>
      <w:pPr>
        <w:pStyle w:val="Heading2"/>
      </w:pPr>
      <w:r>
        <w:rPr>
          <w:rFonts w:ascii="SimHei" w:hAnsi="SimHei" w:eastAsia="SimHei"/>
          <w:sz w:val="28"/>
        </w:rPr>
        <w:t>2.8 音乐墙页面（music.html）</w:t>
      </w:r>
    </w:p>
    <w:p>
      <w:pPr>
        <w:ind w:firstLine="420"/>
      </w:pPr>
      <w:r>
        <w:rPr>
          <w:rFonts w:ascii="SimSun" w:hAnsi="SimSun" w:eastAsia="SimSun"/>
          <w:b w:val="0"/>
          <w:sz w:val="24"/>
        </w:rPr>
        <w:t>音乐墙页面是功能最复合的一个页面，融合了歌手信息展示、唱片黑胶墙、在线歌单播放器和音乐节现场回顾四个功能模块。</w:t>
      </w:r>
    </w:p>
    <w:p>
      <w:pPr>
        <w:ind w:firstLine="420"/>
      </w:pPr>
      <w:r>
        <w:rPr>
          <w:rFonts w:ascii="SimSun" w:hAnsi="SimSun" w:eastAsia="SimSun"/>
          <w:b w:val="0"/>
          <w:sz w:val="24"/>
        </w:rPr>
        <w:t>歌手卡片区采用4列网格，前两张卡片（王菲、陈奕迅）为featured样式横跨2列并放大头像和文字，其余四张（林忆莲、Beyond、张国荣、Kanye West）为常规尺寸各占1列。每张卡片展示歌手圆形头像、姓名和代表作品，点击后跳转到网易云音乐对应歌手页面。头像使用圆形容器和粉色边框，hover时卡片上浮。</w:t>
      </w:r>
    </w:p>
    <w:p>
      <w:pPr>
        <w:ind w:firstLine="420"/>
      </w:pPr>
      <w:r>
        <w:rPr>
          <w:rFonts w:ascii="SimSun" w:hAnsi="SimSun" w:eastAsia="SimSun"/>
          <w:b w:val="0"/>
          <w:sz w:val="24"/>
        </w:rPr>
        <w:t>唱片墙展示三张专辑（Drake《Take Care》、王菲《敷衍》、Beyond《Beyond Live 1991》），采用3列等宽布局。每张唱片是一个圆形图片容器，带有粗边框和底部阴影模拟真实黑胶唱片放入封套的效果，下方的专辑名和歌手名居中显示。设计上实现了一个有趣的交互细节：当唱片对应的歌曲在播放器中播放时，该唱片会添加.playing类触发CSS旋转动画（spin动画，2秒一圈），模拟黑胶唱片在唱机上旋转的效果。这个视觉反馈让用户能直观地将播放中的音乐和墙上的唱片联系起来。</w:t>
      </w:r>
    </w:p>
    <w:p>
      <w:pPr>
        <w:ind w:firstLine="420"/>
      </w:pPr>
      <w:r>
        <w:rPr>
          <w:rFonts w:ascii="SimSun" w:hAnsi="SimSun" w:eastAsia="SimSun"/>
          <w:b w:val="0"/>
          <w:sz w:val="24"/>
        </w:rPr>
        <w:t>播放器区域是技术实现上花费精力最多的模块。整个播放器由三部分组成：当前播放信息栏（now-playing，显示封面图、歌曲名、艺术家名，以及一个闪烁的播放指示点）、歌单列表（playlist-songs，显示10首内嵌歌曲，每行包含序号、封面缩略图、歌名、艺术家名）、以及底部的原生HTML5 audio播放控件。歌曲数据以JavaScript数组形式内联在页面中，每条记录包含id、name、artist、pic（网易云CDN封面地址）、url（网易云外链播放地址），共计10首歌曲。点击歌单中的某一行或点击唱片墙的专辑时，JavaScript会更新当前播放信息的封面和文字、高亮歌单中的活动行、为对应唱片添加旋转动画，然后将audio元素的src设置为歌曲URL并调用play()方法。</w:t>
      </w:r>
    </w:p>
    <w:p>
      <w:pPr>
        <w:ind w:firstLine="420"/>
      </w:pPr>
      <w:r>
        <w:rPr>
          <w:rFonts w:ascii="SimSun" w:hAnsi="SimSun" w:eastAsia="SimSun"/>
          <w:b w:val="0"/>
          <w:sz w:val="24"/>
        </w:rPr>
        <w:t>有一个值得注意的技术细节：唱片墙的点击事件需要与歌单联动。当用户点击唱片时，JavaScript先在歌单数组中按歌曲名和艺术家名进行模糊匹配，匹配成功则直接播放；若精确匹配失败，则尝试按艺术家名模糊查找该歌手的任意一首歌来播放。播放器封面优先使用唱片的本地高清图（data-vinyl-pic属性），其次使用歌单中的网易云CDN封面。</w:t>
      </w:r>
    </w:p>
    <w:p>
      <w:pPr>
        <w:ind w:firstLine="420"/>
      </w:pPr>
      <w:r>
        <w:rPr>
          <w:rFonts w:ascii="SimSun" w:hAnsi="SimSun" w:eastAsia="SimSun"/>
          <w:b w:val="0"/>
          <w:sz w:val="24"/>
        </w:rPr>
        <w:t>音乐节现场回顾区展示了三场演出经历：武汉仙人掌音乐节（横跨整行的featured卡片，12张实拍照片轮播）、林忆莲巡回演唱会武汉站（6张照片）、武汉太空奇缘音乐节（6张照片）。每张卡片采用live-slideshow轮播组件——使用与旅行页相同的滑动切换逻辑，支持hover显示箭头和计数器、触摸滑动切换。featured卡片采用左右分栏（左侧轮播图、右侧演出信息），信息区包含日期、地点、个人感受描述和分类标签。仙人掌音乐节卡片还特别添加了"最难忘的现场"badge标识。</w:t>
      </w:r>
    </w:p>
    <w:p>
      <w:pPr>
        <w:jc w:val="center"/>
      </w:pPr>
      <w:r>
        <w:rPr>
          <w:rFonts w:ascii="SimSun" w:hAnsi="SimSun" w:eastAsia="SimSun"/>
          <w:color w:val="969696"/>
          <w:sz w:val="22"/>
        </w:rPr>
        <w:t>【请在此处粘贴音乐墙页面——歌手卡片与唱片墙截图】</w:t>
      </w:r>
    </w:p>
    <w:p>
      <w:pPr>
        <w:jc w:val="center"/>
      </w:pPr>
      <w:r>
        <w:rPr>
          <w:color w:val="C8C8C8"/>
          <w:sz w:val="16"/>
        </w:rPr>
        <w:t>────────────────────────────────────────</w:t>
      </w:r>
    </w:p>
    <w:p>
      <w:pPr>
        <w:jc w:val="center"/>
      </w:pPr>
      <w:r>
        <w:rPr>
          <w:rFonts w:ascii="SimSun" w:hAnsi="SimSun" w:eastAsia="SimSun"/>
          <w:color w:val="969696"/>
          <w:sz w:val="22"/>
        </w:rPr>
        <w:t>【请在此处粘贴音乐墙页面——播放器与歌单截图】</w:t>
      </w:r>
    </w:p>
    <w:p>
      <w:pPr>
        <w:jc w:val="center"/>
      </w:pPr>
      <w:r>
        <w:rPr>
          <w:color w:val="C8C8C8"/>
          <w:sz w:val="16"/>
        </w:rPr>
        <w:t>────────────────────────────────────────</w:t>
      </w:r>
    </w:p>
    <w:p>
      <w:r>
        <w:br w:type="page"/>
      </w:r>
    </w:p>
    <w:p>
      <w:pPr>
        <w:pStyle w:val="Heading2"/>
      </w:pPr>
      <w:r>
        <w:rPr>
          <w:rFonts w:ascii="SimHei" w:hAnsi="SimHei" w:eastAsia="SimHei"/>
          <w:sz w:val="28"/>
        </w:rPr>
        <w:t>2.9 留言板页面（message.html）</w:t>
      </w:r>
    </w:p>
    <w:p>
      <w:pPr>
        <w:ind w:firstLine="420"/>
      </w:pPr>
      <w:r>
        <w:rPr>
          <w:rFonts w:ascii="SimSun" w:hAnsi="SimSun" w:eastAsia="SimSun"/>
          <w:b w:val="0"/>
          <w:sz w:val="24"/>
        </w:rPr>
        <w:t>留言板页面的设计完全围绕"邮局公告板"这一核心概念展开，从视觉到交互都紧密贴合信件的隐喻。页面分为三个主要区域：写信台（writing-desk）、邮票统计条（stamp-stats）、软木板信件展示区（cork-board）。</w:t>
      </w:r>
    </w:p>
    <w:p>
      <w:pPr>
        <w:ind w:firstLine="420"/>
      </w:pPr>
      <w:r>
        <w:rPr>
          <w:rFonts w:ascii="SimSun" w:hAnsi="SimSun" w:eastAsia="SimSun"/>
          <w:b w:val="0"/>
          <w:sz w:val="24"/>
        </w:rPr>
        <w:t>写信台的设计模拟了横线信纸：米白色背景上叠加了repeating-linear-gradient绘制的蓝色横线（每32px一行），左侧有一条红色margin线（::before伪元素），右上方有一个45度旋转的粉色方块模拟信封角标装饰。表单包含寄信人姓名输入框（带下划线虚线样式）、6个心情emoji选择按钮（开心、花痴、酷、思考、难过、派对，选中的心情会作为信件的蜡封显示）、以及信件正文文本域。所有输入控件都使用Zpix像素字体以保持整体风格统一。心情选择器的交互逻辑是：点击任意按钮后，移除所有按钮的active状态，为当前点击的按钮添加粉色填充和底部小三角指示器，同时记录选中的emoji值。</w:t>
      </w:r>
    </w:p>
    <w:p>
      <w:pPr>
        <w:ind w:firstLine="420"/>
      </w:pPr>
      <w:r>
        <w:rPr>
          <w:rFonts w:ascii="SimSun" w:hAnsi="SimSun" w:eastAsia="SimSun"/>
          <w:b w:val="0"/>
          <w:sz w:val="24"/>
        </w:rPr>
        <w:t>投递按钮使用粉色背景白色文字，点击时的表单验证逻辑是：检查寄信人和内容是否为空，若为空则弹出toast提示；若填写完整，则构造一个新的msg-card DOM元素插入到留言列表的最顶部（insertBefore到第一个子元素前），清空输入框，调用updateStats()更新统计条，最后弹出成功toast。</w:t>
      </w:r>
    </w:p>
    <w:p>
      <w:pPr>
        <w:ind w:firstLine="420"/>
      </w:pPr>
      <w:r>
        <w:rPr>
          <w:rFonts w:ascii="SimSun" w:hAnsi="SimSun" w:eastAsia="SimSun"/>
          <w:b w:val="0"/>
          <w:sz w:val="24"/>
        </w:rPr>
        <w:t>邮票统计条动态统计当前留言总数和各心情的数量分布。统计逻辑封装在updateStats()函数中，遍历所有msg-card元素，统计其中msg-seal的emoji出现次数，按数量降序排列后重新渲染统计条的HTML。这个动态统计使用户能直观看到留言板上的情绪分布——哪些心情最多、谁最近留了言。</w:t>
      </w:r>
    </w:p>
    <w:p>
      <w:pPr>
        <w:ind w:firstLine="420"/>
      </w:pPr>
      <w:r>
        <w:rPr>
          <w:rFonts w:ascii="SimSun" w:hAnsi="SimSun" w:eastAsia="SimSun"/>
          <w:b w:val="0"/>
          <w:sz w:val="24"/>
        </w:rPr>
        <w:t>软木板信件展示区是页面最核心的视觉呈现。软木板背景通过多层渐变模拟——底层是深浅交错的棕色渐变（模拟软木纹理），叠加横纹纹理（repeating-linear-gradient），外层包裹深棕色粗边框和像素角标装饰。留言卡片以2列网格排列在软木板上，每张卡片带有微微旋转角度（odd:-1.2deg, even:0.8deg, 3n:1.5deg），顶部有图钉emoji（带阴影）、右上角有圆形渐变蜡封（内嵌心情emoji），模拟真实地钉在软木板上的便签纸。hover时卡片回正并上浮，配合padding和阴影过渡，给用户一种从软木板上取下便签阅读的物理交互感。</w:t>
      </w:r>
    </w:p>
    <w:p>
      <w:pPr>
        <w:ind w:firstLine="420"/>
      </w:pPr>
      <w:r>
        <w:rPr>
          <w:rFonts w:ascii="SimSun" w:hAnsi="SimSun" w:eastAsia="SimSun"/>
          <w:b w:val="0"/>
          <w:sz w:val="24"/>
        </w:rPr>
        <w:t>页面预置了3条示例留言（小丸子、阿杰、奶茶控），每条都包含寄信人、日期、内容、以及一条以粉色为背景的作者回复。新留言没有回复区域，保持了真实留言的格式。页面背景还散布了6个浮动信封emoji，以不同的动画延迟在页面上缓慢飘移，增强信的沉浸感。</w:t>
      </w:r>
    </w:p>
    <w:p>
      <w:pPr>
        <w:jc w:val="center"/>
      </w:pPr>
      <w:r>
        <w:rPr>
          <w:rFonts w:ascii="SimSun" w:hAnsi="SimSun" w:eastAsia="SimSun"/>
          <w:color w:val="969696"/>
          <w:sz w:val="22"/>
        </w:rPr>
        <w:t>【请在此处粘贴留言板页面——写信台与软木板信件区截图】</w:t>
      </w:r>
    </w:p>
    <w:p>
      <w:pPr>
        <w:jc w:val="center"/>
      </w:pPr>
      <w:r>
        <w:rPr>
          <w:color w:val="C8C8C8"/>
          <w:sz w:val="16"/>
        </w:rPr>
        <w:t>────────────────────────────────────────</w:t>
      </w:r>
    </w:p>
    <w:p>
      <w:r>
        <w:br w:type="page"/>
      </w:r>
    </w:p>
    <w:p>
      <w:pPr>
        <w:pStyle w:val="Heading2"/>
      </w:pPr>
      <w:r>
        <w:rPr>
          <w:rFonts w:ascii="SimHei" w:hAnsi="SimHei" w:eastAsia="SimHei"/>
          <w:sz w:val="28"/>
        </w:rPr>
        <w:t>2.10 本地开发与线上部署</w:t>
      </w:r>
    </w:p>
    <w:p>
      <w:pPr>
        <w:ind w:firstLine="420"/>
      </w:pPr>
      <w:r>
        <w:rPr>
          <w:rFonts w:ascii="SimSun" w:hAnsi="SimSun" w:eastAsia="SimSun"/>
          <w:b w:val="0"/>
          <w:sz w:val="24"/>
        </w:rPr>
        <w:t>本地开发阶段，我使用Node.js的http模块编写了一个简易静态服务器（server.js），监听3000端口。服务器的核心逻辑是：解析请求URL，去除查询参数，将根路径"/"重定向到"/html/index.html"，根据文件扩展名设置对应的MIME类型（HTML、CSS、JS、图片、字体等），然后通过fs.readFile读取文件并返回。这个服务器不到50行代码，但足以满足本地开发和调试的需求——包括测试clipboard API（需要HTTPS或localhost环境）、验证图片路径、检查响应式布局等。</w:t>
      </w:r>
    </w:p>
    <w:p>
      <w:pPr>
        <w:ind w:firstLine="420"/>
      </w:pPr>
      <w:r>
        <w:rPr>
          <w:rFonts w:ascii="SimSun" w:hAnsi="SimSun" w:eastAsia="SimSun"/>
          <w:b w:val="0"/>
          <w:sz w:val="24"/>
        </w:rPr>
        <w:t>代码版本管理使用Git，托管在GitHub仓库。每次功能开发完成后，通过git add、git commit记录变更，再通过git push推送到远程仓库的main分支。Git提交记录涵盖了从初始项目搭建、各页面逐一完成、图片资源添加、性能优化（图片压缩，原始文件从约370MB压缩至约46MB）、导航栏重构等多个阶段，共计十余次提交。</w:t>
      </w:r>
    </w:p>
    <w:p>
      <w:pPr>
        <w:ind w:firstLine="420"/>
      </w:pPr>
      <w:r>
        <w:rPr>
          <w:rFonts w:ascii="SimSun" w:hAnsi="SimSun" w:eastAsia="SimSun"/>
          <w:b w:val="0"/>
          <w:sz w:val="24"/>
        </w:rPr>
        <w:t>线上部署采用GitHub Pages静态站点托管服务，通过.github/workflows/pages.yml工作流文件实现自动部署。工作流配置了以下步骤：在main分支有新提交时触发（push事件）；使用actions/checkout检出代码；使用actions/configure-pages配置Pages环境；使用actions/upload-pages-artifact将整个项目目录打包为部署产物；最后使用actions/deploy-pages将产物部署到GitHub Pages。整个部署流程完全自动化，推送代码后约1-2分钟即可在线上看到更新效果。</w:t>
      </w:r>
    </w:p>
    <w:p>
      <w:pPr>
        <w:ind w:firstLine="420"/>
      </w:pPr>
      <w:r>
        <w:rPr>
          <w:rFonts w:ascii="SimSun" w:hAnsi="SimSun" w:eastAsia="SimSun"/>
          <w:b w:val="0"/>
          <w:sz w:val="24"/>
        </w:rPr>
        <w:t>此外，项目通过.gitignore文件排除了node_modules、.agents、.claude、.trae等工具目录以及临时文件和日志文件，确保代码仓库的整洁。</w:t>
      </w:r>
    </w:p>
    <w:p>
      <w:pPr>
        <w:jc w:val="center"/>
      </w:pPr>
      <w:r>
        <w:rPr>
          <w:rFonts w:ascii="SimSun" w:hAnsi="SimSun" w:eastAsia="SimSun"/>
          <w:color w:val="969696"/>
          <w:sz w:val="22"/>
        </w:rPr>
        <w:t>【请在此处粘贴GitHub Pages部署页面截图】</w:t>
      </w:r>
    </w:p>
    <w:p>
      <w:pPr>
        <w:jc w:val="center"/>
      </w:pPr>
      <w:r>
        <w:rPr>
          <w:color w:val="C8C8C8"/>
          <w:sz w:val="16"/>
        </w:rPr>
        <w:t>────────────────────────────────────────</w:t>
      </w:r>
    </w:p>
    <w:p>
      <w:r>
        <w:br w:type="page"/>
      </w:r>
    </w:p>
    <w:p>
      <w:pPr>
        <w:pStyle w:val="Heading1"/>
      </w:pPr>
      <w:r>
        <w:rPr>
          <w:rFonts w:ascii="SimHei" w:hAnsi="SimHei" w:eastAsia="SimHei"/>
          <w:sz w:val="32"/>
        </w:rPr>
        <w:t>三、总结</w:t>
      </w:r>
    </w:p>
    <w:p>
      <w:pPr>
        <w:ind w:firstLine="420"/>
      </w:pPr>
      <w:r>
        <w:rPr>
          <w:rFonts w:ascii="SimSun" w:hAnsi="SimSun" w:eastAsia="SimSun"/>
          <w:b w:val="0"/>
          <w:sz w:val="24"/>
        </w:rPr>
        <w:t>通过本次"个人主页制作"实验，我从零到一搭建了一个包含6个功能页面的完整个人网站，收获了从设计规划、代码实现到部署发布的全流程实践经验。回顾整个过程，有以下几点体会：</w:t>
      </w:r>
    </w:p>
    <w:p>
      <w:pPr>
        <w:ind w:firstLine="420"/>
      </w:pPr>
      <w:r>
        <w:rPr>
          <w:rFonts w:ascii="SimSun" w:hAnsi="SimSun" w:eastAsia="SimSun"/>
          <w:b w:val="0"/>
          <w:sz w:val="24"/>
        </w:rPr>
        <w:t>第一，CSS变量的价值超出预期。在项目初期花时间建立一套完整的设计令牌（颜色、间距、字号），在后续的6个页面开发中节省了大量重复代码。尤其是在实现暗色主题时，只需要在[data-theme="dark"]下覆盖变量值，整个网站即可自动适配——如果当初使用硬编码的颜色值，暗色模式的工作量将是现在的数十倍。这个经验让我真正理解了"设计系统"在真实项目中的意义，不是空洞的概念，而是实实在在的开发效率工具。</w:t>
      </w:r>
    </w:p>
    <w:p>
      <w:pPr>
        <w:ind w:firstLine="420"/>
      </w:pPr>
      <w:r>
        <w:rPr>
          <w:rFonts w:ascii="SimSun" w:hAnsi="SimSun" w:eastAsia="SimSun"/>
          <w:b w:val="0"/>
          <w:sz w:val="24"/>
        </w:rPr>
        <w:t>第二，像素角标边框的CSS实现经历了多次迭代。最初的想法是使用border-image或clip-path，但兼容性和灵活性都不理想；后来尝试在HTML中增加额外的span标签来模拟四个角的像素块，但增加了DOM负担；最终确定使用伪元素的8段linear-gradient方案，纯CSS完成，不增加HTML标签，且在六个页面中都能通过微调参数（如颜色变量、角标尺寸）来复用。这个探索过程让我体会到：好的CSS方案不是在第一次尝试中就能找到的，需要不断推翻和简化。</w:t>
      </w:r>
    </w:p>
    <w:p>
      <w:pPr>
        <w:ind w:firstLine="420"/>
      </w:pPr>
      <w:r>
        <w:rPr>
          <w:rFonts w:ascii="SimSun" w:hAnsi="SimSun" w:eastAsia="SimSun"/>
          <w:b w:val="0"/>
          <w:sz w:val="24"/>
        </w:rPr>
        <w:t>第三，轮播图组件在三个页面（旅行明信片、烘焙照片、音乐节现场）中都有使用，但每个场景的需求略有不同——有的需要自动播放、有的需要触摸滑动、有的需要在hover时才显示控制按钮。最开始我在每个页面独立编写轮播逻辑，后来发现可以抽象出一个通用的轮播模式：动态加载图片到创建控制按钮到管理当前索引到处理滑动/点击事件到更新UI。虽然最终因为各页面DOM结构的差异没有完全统一为一个函数，但这个"识别模式到抽象共性到保留灵活性"的思考方式对我后续的编程能力提升有很大帮助。</w:t>
      </w:r>
    </w:p>
    <w:p>
      <w:pPr>
        <w:ind w:firstLine="420"/>
      </w:pPr>
      <w:r>
        <w:rPr>
          <w:rFonts w:ascii="SimSun" w:hAnsi="SimSun" w:eastAsia="SimSun"/>
          <w:b w:val="0"/>
          <w:sz w:val="24"/>
        </w:rPr>
        <w:t>第四，响应式设计不是简单的"缩小字号、堆叠元素"。在700px和480px断点下，我不仅要调整字体和间距，还要重新思考布局逻辑——比如旅行日记的12列明信片网格在平板端变为2列、在手机端变为1列，家乡介绍的双栏杂志布局在窄屏变为单栏堆叠，烘焙的6列配方网格逐级降为2列和1列。每个断点下的布局改变都伴随着图片比例、字体层级、交互方式（如hover效果在触摸屏上不可用，需要用点击或始终可见来替代）的同步调整。做好响应式设计，不是一次性工作，而是在每个断点下重新审视整个页面的阅读体验。</w:t>
      </w:r>
    </w:p>
    <w:p>
      <w:pPr>
        <w:ind w:firstLine="420"/>
      </w:pPr>
      <w:r>
        <w:rPr>
          <w:rFonts w:ascii="SimSun" w:hAnsi="SimSun" w:eastAsia="SimSun"/>
          <w:b w:val="0"/>
          <w:sz w:val="24"/>
        </w:rPr>
        <w:t>第五，图片资源管理是一个容易被忽视但实际影响很大的问题。项目初期图片数量快速增长到180多张，原始文件的总体积超过370MB，严重拖慢了Git操作和页面加载速度。后来我使用图片压缩工具批量处理，将总体积压缩到46MB左右，同时将大尺寸图片统一裁剪为网页展示所需的合适尺寸（旅行照片控制在800px宽度以内，头像和图标控制在300px以内），加载体验明显改善。未来如果能接入CDN或支持WebP格式，还可以进一步优化。</w:t>
      </w:r>
    </w:p>
    <w:p>
      <w:pPr>
        <w:ind w:firstLine="420"/>
      </w:pPr>
      <w:r>
        <w:rPr>
          <w:rFonts w:ascii="SimSun" w:hAnsi="SimSun" w:eastAsia="SimSun"/>
          <w:b w:val="0"/>
          <w:sz w:val="24"/>
        </w:rPr>
        <w:t>第六，这次实验也让我意识到一些可以继续改进的地方。比如留言板目前的数据存储在浏览器内存中，刷新页面后新留言会丢失——后续可以考虑接入localStorage持久化或者后端API；歌单数据目前是硬编码在JavaScript中的，如果未来需要更新歌单就需要修改代码——更合理的做法是通过API动态获取；还有一些页面的轮播组件存在代码冗余，可以进一步抽象封装。这些问题我都记录在自己的待办清单中，计划在后续的版本迭代中逐步优化。</w:t>
      </w:r>
    </w:p>
    <w:p>
      <w:pPr>
        <w:ind w:firstLine="420"/>
      </w:pPr>
      <w:r>
        <w:rPr>
          <w:rFonts w:ascii="SimSun" w:hAnsi="SimSun" w:eastAsia="SimSun"/>
          <w:b w:val="0"/>
          <w:sz w:val="24"/>
        </w:rPr>
        <w:t>总的来说，这次实验不只是完成了一个网页制作任务，更是对一个完整产品从设计到上线的全过程演练。每一个页面的布局方案选择、每一个CSS细节的调整、每一个交互逻辑的编写，都让我对前端开发这四个字有了更具体的理解——它不是写几行HTML和CSS那么简单，而是在色彩、排版、动画、交互、性能、兼容性之间不断权衡和取舍的实践过程。</w:t>
      </w:r>
    </w:p>
    <w:p>
      <w:pPr>
        <w:jc w:val="center"/>
      </w:pPr>
      <w:r>
        <w:rPr>
          <w:rFonts w:ascii="SimSun" w:hAnsi="SimSun" w:eastAsia="SimSun"/>
          <w:color w:val="969696"/>
          <w:sz w:val="22"/>
        </w:rPr>
        <w:t>【请在此处粘贴网站全部页面展示合辑截图】</w:t>
      </w:r>
    </w:p>
    <w:p>
      <w:pPr>
        <w:jc w:val="center"/>
      </w:pPr>
      <w:r>
        <w:rPr>
          <w:color w:val="C8C8C8"/>
          <w:sz w:val="16"/>
        </w:rPr>
        <w:t>────────────────────────────────────────</w:t>
      </w:r>
    </w:p>
    <w:p>
      <w:r>
        <w:br w:type="page"/>
      </w:r>
    </w:p>
    <w:p>
      <w:pPr>
        <w:pStyle w:val="Heading1"/>
      </w:pPr>
      <w:r>
        <w:rPr>
          <w:rFonts w:ascii="SimHei" w:hAnsi="SimHei" w:eastAsia="SimHei"/>
          <w:sz w:val="32"/>
        </w:rPr>
        <w:t>四、教师评语</w:t>
      </w:r>
    </w:p>
    <w:p>
      <w:pPr>
        <w:ind w:firstLine="420"/>
      </w:pPr>
      <w:r>
        <w:rPr>
          <w:rFonts w:ascii="SimSun" w:hAnsi="SimSun" w:eastAsia="SimSun"/>
          <w:b w:val="0"/>
          <w:sz w:val="24"/>
        </w:rPr>
        <w:t>评阅标准：</w:t>
      </w:r>
    </w:p>
    <w:p>
      <w:pPr>
        <w:ind w:firstLine="420"/>
      </w:pPr>
      <w:r>
        <w:rPr>
          <w:rFonts w:ascii="SimSun" w:hAnsi="SimSun" w:eastAsia="SimSun"/>
          <w:b w:val="0"/>
          <w:sz w:val="24"/>
        </w:rPr>
        <w:t>1．按时完成实验；</w:t>
      </w:r>
    </w:p>
    <w:p>
      <w:pPr>
        <w:ind w:firstLine="420"/>
      </w:pPr>
      <w:r>
        <w:rPr>
          <w:rFonts w:ascii="SimSun" w:hAnsi="SimSun" w:eastAsia="SimSun"/>
          <w:b w:val="0"/>
          <w:sz w:val="24"/>
        </w:rPr>
        <w:t>2．实验内容和过程记录完整；</w:t>
      </w:r>
    </w:p>
    <w:p>
      <w:pPr>
        <w:ind w:firstLine="420"/>
      </w:pPr>
      <w:r>
        <w:rPr>
          <w:rFonts w:ascii="SimSun" w:hAnsi="SimSun" w:eastAsia="SimSun"/>
          <w:b w:val="0"/>
          <w:sz w:val="24"/>
        </w:rPr>
        <w:t>3．回答问题完整、正确；</w:t>
      </w:r>
    </w:p>
    <w:p>
      <w:pPr>
        <w:ind w:firstLine="420"/>
      </w:pPr>
      <w:r>
        <w:rPr>
          <w:rFonts w:ascii="SimSun" w:hAnsi="SimSun" w:eastAsia="SimSun"/>
          <w:b w:val="0"/>
          <w:sz w:val="24"/>
        </w:rPr>
        <w:t>4．有实验的心得或讨论；</w:t>
      </w:r>
    </w:p>
    <w:p>
      <w:pPr>
        <w:ind w:firstLine="420"/>
      </w:pPr>
      <w:r>
        <w:rPr>
          <w:rFonts w:ascii="SimSun" w:hAnsi="SimSun" w:eastAsia="SimSun"/>
          <w:b w:val="0"/>
          <w:sz w:val="24"/>
        </w:rPr>
        <w:t>5．实验报告的撰写认真、格式符合要求，没有抄袭行为。</w:t>
      </w:r>
    </w:p>
    <w:p>
      <w:pPr>
        <w:ind w:firstLine="420"/>
      </w:pPr>
      <w:r>
        <w:rPr>
          <w:rFonts w:ascii="SimSun" w:hAnsi="SimSun" w:eastAsia="SimSun"/>
          <w:b w:val="0"/>
          <w:sz w:val="24"/>
        </w:rPr>
        <w:t>签名：                                日期：                  成绩：</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